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5B0" w:rsidRDefault="002B29E7" w:rsidP="00AB769B">
      <w:pPr>
        <w:shd w:val="clear" w:color="auto" w:fill="FFFFFF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B29E7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E7" w:rsidRPr="00C22549" w:rsidRDefault="002B29E7" w:rsidP="00AB769B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2B29E7" w:rsidRPr="009E1AEA" w:rsidRDefault="002B29E7" w:rsidP="00AB769B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2B29E7" w:rsidRDefault="002B29E7" w:rsidP="00AB769B"/>
    <w:p w:rsidR="002B29E7" w:rsidRPr="00302B79" w:rsidRDefault="002B29E7" w:rsidP="00AB769B"/>
    <w:p w:rsidR="002B29E7" w:rsidRPr="007C276D" w:rsidRDefault="002B29E7" w:rsidP="00AB769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2B29E7" w:rsidRPr="0006611F" w:rsidRDefault="002B29E7" w:rsidP="00AB769B">
      <w:pPr>
        <w:rPr>
          <w:color w:val="000000"/>
          <w:sz w:val="28"/>
        </w:rPr>
      </w:pPr>
    </w:p>
    <w:p w:rsidR="002B29E7" w:rsidRPr="007C276D" w:rsidRDefault="002B29E7" w:rsidP="00AB769B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2B29E7" w:rsidRPr="00B04F8E" w:rsidRDefault="002B29E7" w:rsidP="00AB769B">
      <w:pPr>
        <w:suppressAutoHyphens/>
        <w:jc w:val="center"/>
        <w:rPr>
          <w:sz w:val="26"/>
          <w:szCs w:val="26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3124"/>
        <w:gridCol w:w="1620"/>
        <w:gridCol w:w="1618"/>
      </w:tblGrid>
      <w:tr w:rsidR="002B29E7" w:rsidRPr="00281A06" w:rsidTr="000907CE">
        <w:trPr>
          <w:trHeight w:val="439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8D4E85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о</w:t>
            </w:r>
            <w:r w:rsidRPr="00281A06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____</w:t>
            </w:r>
            <w:r w:rsidR="000F7598">
              <w:rPr>
                <w:color w:val="000000"/>
                <w:sz w:val="28"/>
                <w:szCs w:val="28"/>
              </w:rPr>
              <w:t>января</w:t>
            </w:r>
            <w:proofErr w:type="spellEnd"/>
            <w:r w:rsidRPr="00281A06">
              <w:rPr>
                <w:color w:val="000000"/>
                <w:sz w:val="28"/>
                <w:szCs w:val="28"/>
              </w:rPr>
              <w:t xml:space="preserve"> 202</w:t>
            </w:r>
            <w:r w:rsidR="008D4E85">
              <w:rPr>
                <w:color w:val="000000"/>
                <w:sz w:val="28"/>
                <w:szCs w:val="28"/>
                <w:lang w:val="en-US"/>
              </w:rPr>
              <w:t>6</w:t>
            </w:r>
            <w:r w:rsidRPr="00281A06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  <w:r w:rsidRPr="00281A06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>______</w:t>
            </w:r>
          </w:p>
        </w:tc>
      </w:tr>
      <w:tr w:rsidR="002B29E7" w:rsidRPr="00281A06" w:rsidTr="000907CE">
        <w:trPr>
          <w:trHeight w:val="460"/>
        </w:trPr>
        <w:tc>
          <w:tcPr>
            <w:tcW w:w="1748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97" w:type="pct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center"/>
              <w:rPr>
                <w:color w:val="000000"/>
                <w:sz w:val="28"/>
                <w:szCs w:val="28"/>
              </w:rPr>
            </w:pPr>
            <w:r w:rsidRPr="00281A06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55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29E7" w:rsidRPr="00281A06" w:rsidRDefault="002B29E7" w:rsidP="00AB769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2B29E7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B29E7" w:rsidRPr="00281A06" w:rsidRDefault="002B29E7" w:rsidP="00AB769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90"/>
      </w:tblGrid>
      <w:tr w:rsidR="008701BF" w:rsidRPr="00D10C34" w:rsidTr="00FA017D">
        <w:trPr>
          <w:trHeight w:val="4207"/>
        </w:trPr>
        <w:tc>
          <w:tcPr>
            <w:tcW w:w="6190" w:type="dxa"/>
          </w:tcPr>
          <w:p w:rsidR="008701BF" w:rsidRPr="00D10C34" w:rsidRDefault="00871A41" w:rsidP="00FA017D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10C34">
              <w:rPr>
                <w:sz w:val="28"/>
                <w:szCs w:val="28"/>
              </w:rPr>
              <w:t xml:space="preserve">О внесении изменений в </w:t>
            </w:r>
            <w:r w:rsidR="00FA017D">
              <w:rPr>
                <w:sz w:val="28"/>
                <w:szCs w:val="28"/>
              </w:rPr>
              <w:t>п</w:t>
            </w:r>
            <w:r w:rsidR="00FA017D" w:rsidRPr="00FA017D">
              <w:rPr>
                <w:sz w:val="28"/>
                <w:szCs w:val="28"/>
              </w:rPr>
              <w:t>остановление администрации Кондинского райо</w:t>
            </w:r>
            <w:r w:rsidR="00465BD4">
              <w:rPr>
                <w:sz w:val="28"/>
                <w:szCs w:val="28"/>
              </w:rPr>
              <w:t>на от 28 августа 2023 г. N 914 «</w:t>
            </w:r>
            <w:r w:rsidR="00FA017D" w:rsidRPr="00FA017D">
              <w:rPr>
                <w:sz w:val="28"/>
                <w:szCs w:val="28"/>
              </w:rPr>
              <w:t xml:space="preserve">Об утверждении Порядка предоставления субсидий юридическим лицам (за исключением государственных (муниципальных) учреждений), оказывающим услуги водоснабжения и (или) водоотведения потребителям на территории муниципального образования Кондинский район по тарифам, установленным Региональной службой по тарифам Ханты-Мансийского автономного округа </w:t>
            </w:r>
            <w:r w:rsidR="00465BD4">
              <w:rPr>
                <w:sz w:val="28"/>
                <w:szCs w:val="28"/>
              </w:rPr>
              <w:t>–</w:t>
            </w:r>
            <w:r w:rsidR="00FA017D" w:rsidRPr="00FA017D">
              <w:rPr>
                <w:sz w:val="28"/>
                <w:szCs w:val="28"/>
              </w:rPr>
              <w:t xml:space="preserve"> Югры</w:t>
            </w:r>
            <w:r w:rsidR="00465BD4">
              <w:rPr>
                <w:sz w:val="28"/>
                <w:szCs w:val="28"/>
              </w:rPr>
              <w:t>»</w:t>
            </w:r>
          </w:p>
        </w:tc>
      </w:tr>
    </w:tbl>
    <w:p w:rsidR="00281A06" w:rsidRPr="00D10C34" w:rsidRDefault="00281A06" w:rsidP="00AB769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81A06" w:rsidRPr="00D10C34" w:rsidRDefault="00281A06" w:rsidP="00B200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>В соответствии</w:t>
      </w:r>
      <w:r w:rsidR="00C91E6E">
        <w:rPr>
          <w:sz w:val="28"/>
          <w:szCs w:val="28"/>
        </w:rPr>
        <w:t xml:space="preserve"> с</w:t>
      </w:r>
      <w:r w:rsidR="00F91504" w:rsidRPr="00D10C34">
        <w:rPr>
          <w:sz w:val="28"/>
          <w:szCs w:val="28"/>
        </w:rPr>
        <w:t xml:space="preserve"> постановлением Правительства Р</w:t>
      </w:r>
      <w:r w:rsidR="00C91E6E">
        <w:rPr>
          <w:sz w:val="28"/>
          <w:szCs w:val="28"/>
        </w:rPr>
        <w:t xml:space="preserve">оссийской </w:t>
      </w:r>
      <w:r w:rsidR="00F91504" w:rsidRPr="00D10C34">
        <w:rPr>
          <w:sz w:val="28"/>
          <w:szCs w:val="28"/>
        </w:rPr>
        <w:t>Ф</w:t>
      </w:r>
      <w:r w:rsidR="00C91E6E">
        <w:rPr>
          <w:sz w:val="28"/>
          <w:szCs w:val="28"/>
        </w:rPr>
        <w:t xml:space="preserve">едерации от 25 октября </w:t>
      </w:r>
      <w:r w:rsidR="00F91504" w:rsidRPr="00D10C34">
        <w:rPr>
          <w:sz w:val="28"/>
          <w:szCs w:val="28"/>
        </w:rPr>
        <w:t>2023</w:t>
      </w:r>
      <w:r w:rsidR="00C91E6E">
        <w:rPr>
          <w:sz w:val="28"/>
          <w:szCs w:val="28"/>
        </w:rPr>
        <w:t xml:space="preserve"> года</w:t>
      </w:r>
      <w:r w:rsidR="00F91504" w:rsidRPr="00D10C34">
        <w:rPr>
          <w:sz w:val="28"/>
          <w:szCs w:val="28"/>
        </w:rPr>
        <w:t xml:space="preserve"> № 1782 «О</w:t>
      </w:r>
      <w:r w:rsidR="00C91E6E">
        <w:rPr>
          <w:sz w:val="28"/>
          <w:szCs w:val="28"/>
        </w:rPr>
        <w:t>б утверждении общих требований</w:t>
      </w:r>
      <w:r w:rsidR="00F91504" w:rsidRPr="00D10C34">
        <w:rPr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</w:t>
      </w:r>
      <w:r w:rsidRPr="00D10C34">
        <w:rPr>
          <w:sz w:val="28"/>
          <w:szCs w:val="28"/>
        </w:rPr>
        <w:t xml:space="preserve">, </w:t>
      </w:r>
      <w:r w:rsidRPr="00D10C34">
        <w:rPr>
          <w:b/>
          <w:sz w:val="28"/>
          <w:szCs w:val="28"/>
        </w:rPr>
        <w:t>администрация Кондинского района постановляет:</w:t>
      </w:r>
    </w:p>
    <w:p w:rsidR="00281A06" w:rsidRPr="00D10C34" w:rsidRDefault="00281A06" w:rsidP="00B2008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0C34">
        <w:rPr>
          <w:sz w:val="28"/>
          <w:szCs w:val="28"/>
        </w:rPr>
        <w:t xml:space="preserve">1. Внести в </w:t>
      </w:r>
      <w:r w:rsidR="00FA017D" w:rsidRPr="00FA017D">
        <w:rPr>
          <w:sz w:val="28"/>
          <w:szCs w:val="28"/>
        </w:rPr>
        <w:t>постановление администрации Кондинского райо</w:t>
      </w:r>
      <w:r w:rsidR="00465BD4">
        <w:rPr>
          <w:sz w:val="28"/>
          <w:szCs w:val="28"/>
        </w:rPr>
        <w:t>на от 28 августа 2023 г. N 914 «</w:t>
      </w:r>
      <w:r w:rsidR="00FA017D" w:rsidRPr="00FA017D">
        <w:rPr>
          <w:sz w:val="28"/>
          <w:szCs w:val="28"/>
        </w:rPr>
        <w:t>Об утверждении Порядка предоставления субсидий юридическим лицам (за исключением государственных (муниципальных) учреждений), оказывающим услуги водоснабжения и (или) водоотведения потребителям на территории муниципального образования Кондинский район по тарифам, установленным Региональной службой по тарифам Ханты-Мансий</w:t>
      </w:r>
      <w:r w:rsidR="00465BD4">
        <w:rPr>
          <w:sz w:val="28"/>
          <w:szCs w:val="28"/>
        </w:rPr>
        <w:t>ского автономного округа – Югры»</w:t>
      </w:r>
      <w:r w:rsidR="00FA017D">
        <w:rPr>
          <w:sz w:val="28"/>
          <w:szCs w:val="28"/>
        </w:rPr>
        <w:t xml:space="preserve"> </w:t>
      </w:r>
      <w:r w:rsidRPr="00D10C34">
        <w:rPr>
          <w:sz w:val="28"/>
          <w:szCs w:val="28"/>
        </w:rPr>
        <w:t>следующие изменения:</w:t>
      </w:r>
    </w:p>
    <w:p w:rsidR="00871A41" w:rsidRPr="00872DEA" w:rsidRDefault="00C91E6E" w:rsidP="00B20081">
      <w:pPr>
        <w:pStyle w:val="af0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>В приложении</w:t>
      </w:r>
      <w:r w:rsidR="00871A41" w:rsidRPr="00872DEA">
        <w:rPr>
          <w:rFonts w:ascii="Times New Roman" w:hAnsi="Times New Roman"/>
          <w:sz w:val="28"/>
          <w:szCs w:val="28"/>
        </w:rPr>
        <w:t xml:space="preserve"> к постановлению</w:t>
      </w:r>
      <w:r w:rsidRPr="00872DEA">
        <w:rPr>
          <w:rFonts w:ascii="Times New Roman" w:hAnsi="Times New Roman"/>
          <w:sz w:val="28"/>
          <w:szCs w:val="28"/>
        </w:rPr>
        <w:t>:</w:t>
      </w:r>
      <w:r w:rsidR="00871A41" w:rsidRPr="00872DEA">
        <w:rPr>
          <w:rFonts w:ascii="Times New Roman" w:hAnsi="Times New Roman"/>
          <w:sz w:val="28"/>
          <w:szCs w:val="28"/>
        </w:rPr>
        <w:t xml:space="preserve"> </w:t>
      </w:r>
    </w:p>
    <w:p w:rsidR="00872DEA" w:rsidRDefault="00872DEA" w:rsidP="00B20081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lastRenderedPageBreak/>
        <w:t>В пункте 1.</w:t>
      </w:r>
      <w:r w:rsidR="00B70870">
        <w:rPr>
          <w:rFonts w:ascii="Times New Roman" w:hAnsi="Times New Roman"/>
          <w:sz w:val="28"/>
          <w:szCs w:val="28"/>
        </w:rPr>
        <w:t>5</w:t>
      </w:r>
      <w:r w:rsidRPr="00872DEA">
        <w:rPr>
          <w:rFonts w:ascii="Times New Roman" w:hAnsi="Times New Roman"/>
          <w:sz w:val="28"/>
          <w:szCs w:val="28"/>
        </w:rPr>
        <w:t>.</w:t>
      </w:r>
      <w:r w:rsidR="00465BD4">
        <w:rPr>
          <w:rFonts w:ascii="Times New Roman" w:hAnsi="Times New Roman"/>
          <w:sz w:val="28"/>
          <w:szCs w:val="28"/>
        </w:rPr>
        <w:t xml:space="preserve"> статьи 1</w:t>
      </w:r>
      <w:r w:rsidRPr="00872DEA">
        <w:rPr>
          <w:rFonts w:ascii="Times New Roman" w:hAnsi="Times New Roman"/>
          <w:sz w:val="28"/>
          <w:szCs w:val="28"/>
        </w:rPr>
        <w:t xml:space="preserve"> </w:t>
      </w:r>
      <w:r w:rsidR="00FA017D">
        <w:rPr>
          <w:rFonts w:ascii="Times New Roman" w:hAnsi="Times New Roman"/>
          <w:sz w:val="28"/>
          <w:szCs w:val="28"/>
        </w:rPr>
        <w:t>слова «получатели субсидии» заменить</w:t>
      </w:r>
      <w:r w:rsidRPr="00872DEA">
        <w:rPr>
          <w:rFonts w:ascii="Times New Roman" w:hAnsi="Times New Roman"/>
          <w:sz w:val="28"/>
          <w:szCs w:val="28"/>
        </w:rPr>
        <w:t xml:space="preserve"> слов</w:t>
      </w:r>
      <w:r w:rsidR="00FA017D">
        <w:rPr>
          <w:rFonts w:ascii="Times New Roman" w:hAnsi="Times New Roman"/>
          <w:sz w:val="28"/>
          <w:szCs w:val="28"/>
        </w:rPr>
        <w:t>ами</w:t>
      </w:r>
      <w:r w:rsidRPr="00872DEA">
        <w:rPr>
          <w:rFonts w:ascii="Times New Roman" w:hAnsi="Times New Roman"/>
          <w:sz w:val="28"/>
          <w:szCs w:val="28"/>
        </w:rPr>
        <w:t xml:space="preserve"> «</w:t>
      </w:r>
      <w:r w:rsidR="00FA017D" w:rsidRPr="00FA017D">
        <w:rPr>
          <w:rFonts w:ascii="Times New Roman" w:hAnsi="Times New Roman"/>
          <w:sz w:val="28"/>
          <w:szCs w:val="28"/>
        </w:rPr>
        <w:t>заявитель, организация, получатель субсидии</w:t>
      </w:r>
      <w:r w:rsidRPr="00872DEA">
        <w:rPr>
          <w:rFonts w:ascii="Times New Roman" w:hAnsi="Times New Roman"/>
          <w:color w:val="000000" w:themeColor="text1"/>
          <w:sz w:val="28"/>
          <w:szCs w:val="28"/>
        </w:rPr>
        <w:t>»;</w:t>
      </w:r>
    </w:p>
    <w:p w:rsidR="00FA017D" w:rsidRPr="00FA017D" w:rsidRDefault="00FA017D" w:rsidP="00B20081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2.1. статьи 2 изложить в следующей редакции:</w:t>
      </w:r>
      <w:bookmarkStart w:id="0" w:name="sub_1021"/>
    </w:p>
    <w:p w:rsidR="00FA017D" w:rsidRPr="00FA017D" w:rsidRDefault="00FA017D" w:rsidP="00B20081">
      <w:pPr>
        <w:ind w:firstLine="709"/>
        <w:jc w:val="both"/>
        <w:rPr>
          <w:sz w:val="28"/>
          <w:szCs w:val="28"/>
        </w:rPr>
      </w:pPr>
      <w:r w:rsidRPr="00FA017D">
        <w:rPr>
          <w:sz w:val="28"/>
        </w:rPr>
        <w:t>«2.1. Прием документов для предоставления субсидии осуществляется 2 раза в год:</w:t>
      </w:r>
    </w:p>
    <w:p w:rsidR="0069084C" w:rsidRDefault="0069084C" w:rsidP="0069084C">
      <w:pPr>
        <w:ind w:firstLine="709"/>
        <w:jc w:val="both"/>
        <w:rPr>
          <w:sz w:val="28"/>
        </w:rPr>
      </w:pPr>
      <w:r w:rsidRPr="0069084C">
        <w:rPr>
          <w:sz w:val="28"/>
        </w:rPr>
        <w:t>для предоставления субсиди</w:t>
      </w:r>
      <w:r>
        <w:rPr>
          <w:sz w:val="28"/>
        </w:rPr>
        <w:t xml:space="preserve">и за второе полугодие отчетного </w:t>
      </w:r>
      <w:r w:rsidRPr="0069084C">
        <w:rPr>
          <w:sz w:val="28"/>
        </w:rPr>
        <w:t>финансового года - с 10 по 20 марта текущего финансового года;</w:t>
      </w:r>
    </w:p>
    <w:p w:rsidR="00FA017D" w:rsidRPr="00FA017D" w:rsidRDefault="00FA017D" w:rsidP="0069084C">
      <w:pPr>
        <w:ind w:firstLine="709"/>
        <w:jc w:val="both"/>
        <w:rPr>
          <w:sz w:val="28"/>
        </w:rPr>
      </w:pPr>
      <w:r w:rsidRPr="00FA017D">
        <w:rPr>
          <w:sz w:val="28"/>
        </w:rPr>
        <w:t>для предоставления субсидии за первое полугодие текущего финансового года - с 1 по 15 августа текущего финансового года.</w:t>
      </w:r>
      <w:bookmarkEnd w:id="0"/>
      <w:r w:rsidRPr="00FA017D">
        <w:rPr>
          <w:sz w:val="28"/>
        </w:rPr>
        <w:t>»</w:t>
      </w:r>
    </w:p>
    <w:p w:rsidR="00872DEA" w:rsidRPr="00872DEA" w:rsidRDefault="00872DEA" w:rsidP="00B20081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 xml:space="preserve">Подпункт 2.1.1. пункта 2.1. статьи 2 </w:t>
      </w:r>
      <w:r w:rsidR="00BA51B2">
        <w:rPr>
          <w:rFonts w:ascii="Times New Roman" w:hAnsi="Times New Roman"/>
          <w:sz w:val="28"/>
          <w:szCs w:val="28"/>
        </w:rPr>
        <w:t>признать утратившим силу</w:t>
      </w:r>
      <w:r w:rsidRPr="00872DEA">
        <w:rPr>
          <w:rFonts w:ascii="Times New Roman" w:hAnsi="Times New Roman"/>
          <w:sz w:val="28"/>
          <w:szCs w:val="28"/>
        </w:rPr>
        <w:t>;</w:t>
      </w:r>
    </w:p>
    <w:p w:rsidR="00550EBC" w:rsidRPr="00872DEA" w:rsidRDefault="00872DEA" w:rsidP="00B20081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>Пункт 2.2. статьи 2 изложить</w:t>
      </w:r>
      <w:r w:rsidR="00C91E6E" w:rsidRPr="00872DEA">
        <w:rPr>
          <w:rFonts w:ascii="Times New Roman" w:hAnsi="Times New Roman"/>
          <w:sz w:val="28"/>
          <w:szCs w:val="28"/>
        </w:rPr>
        <w:t xml:space="preserve"> в следующей</w:t>
      </w:r>
      <w:r w:rsidR="00550EBC" w:rsidRPr="00872DEA">
        <w:rPr>
          <w:rFonts w:ascii="Times New Roman" w:hAnsi="Times New Roman"/>
          <w:sz w:val="28"/>
          <w:szCs w:val="28"/>
        </w:rPr>
        <w:t xml:space="preserve"> редакции:</w:t>
      </w:r>
    </w:p>
    <w:p w:rsidR="00E54BB3" w:rsidRDefault="005B20D0" w:rsidP="00B20081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>«</w:t>
      </w:r>
      <w:r w:rsidR="00FA017D" w:rsidRPr="00FA017D">
        <w:rPr>
          <w:rFonts w:ascii="Times New Roman" w:hAnsi="Times New Roman"/>
          <w:sz w:val="28"/>
          <w:szCs w:val="28"/>
        </w:rPr>
        <w:t>2.2. Требования, которым должен соответствовать заявитель по состоянию на дату подачи заявления (далее - Заявка):</w:t>
      </w:r>
    </w:p>
    <w:p w:rsidR="00E54BB3" w:rsidRPr="00E54BB3" w:rsidRDefault="00E54BB3" w:rsidP="00E54B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2212"/>
      <w:proofErr w:type="gramStart"/>
      <w:r w:rsidRPr="00E54BB3">
        <w:rPr>
          <w:sz w:val="28"/>
          <w:szCs w:val="28"/>
        </w:rPr>
        <w:t>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E54BB3">
        <w:rPr>
          <w:sz w:val="28"/>
          <w:szCs w:val="28"/>
        </w:rPr>
        <w:t xml:space="preserve"> совокупности превышает 25% (если иное не предусмотрено законодательством Российской Федерации). </w:t>
      </w:r>
      <w:proofErr w:type="gramStart"/>
      <w:r w:rsidRPr="00E54BB3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</w:t>
      </w:r>
      <w:proofErr w:type="gramEnd"/>
      <w:r w:rsidRPr="00E54BB3">
        <w:rPr>
          <w:sz w:val="28"/>
          <w:szCs w:val="28"/>
        </w:rPr>
        <w:t xml:space="preserve"> акционерных обществ;</w:t>
      </w:r>
    </w:p>
    <w:bookmarkEnd w:id="1"/>
    <w:p w:rsidR="00E54BB3" w:rsidRPr="00E54BB3" w:rsidRDefault="00E54BB3" w:rsidP="00E54B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4BB3">
        <w:rPr>
          <w:sz w:val="28"/>
          <w:szCs w:val="28"/>
        </w:rPr>
        <w:t xml:space="preserve">не должен являться иностранным агентом в соответствии с </w:t>
      </w:r>
      <w:hyperlink r:id="rId9" w:history="1">
        <w:r w:rsidRPr="00E54BB3">
          <w:rPr>
            <w:sz w:val="28"/>
            <w:szCs w:val="28"/>
          </w:rPr>
          <w:t>Федеральным законом</w:t>
        </w:r>
      </w:hyperlink>
      <w:r w:rsidRPr="00E54BB3">
        <w:rPr>
          <w:sz w:val="28"/>
          <w:szCs w:val="28"/>
        </w:rPr>
        <w:t xml:space="preserve"> от 14 июля 2022 года N 255-ФЗ "О </w:t>
      </w:r>
      <w:proofErr w:type="gramStart"/>
      <w:r w:rsidRPr="00E54BB3">
        <w:rPr>
          <w:sz w:val="28"/>
          <w:szCs w:val="28"/>
        </w:rPr>
        <w:t>контроле за</w:t>
      </w:r>
      <w:proofErr w:type="gramEnd"/>
      <w:r w:rsidRPr="00E54BB3">
        <w:rPr>
          <w:sz w:val="28"/>
          <w:szCs w:val="28"/>
        </w:rPr>
        <w:t xml:space="preserve"> деятельностью лиц, находящихся под иностранным влиянием";</w:t>
      </w:r>
    </w:p>
    <w:p w:rsidR="00E54BB3" w:rsidRPr="00E54BB3" w:rsidRDefault="00E54BB3" w:rsidP="00E54B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4BB3">
        <w:rPr>
          <w:sz w:val="28"/>
          <w:szCs w:val="28"/>
        </w:rPr>
        <w:t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E54BB3" w:rsidRPr="00E54BB3" w:rsidRDefault="00E54BB3" w:rsidP="00E54B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E54BB3">
        <w:rPr>
          <w:sz w:val="28"/>
          <w:szCs w:val="28"/>
        </w:rPr>
        <w:t xml:space="preserve">не должен находиться в составляемых в рамках реализации полномочий, предусмотренных </w:t>
      </w:r>
      <w:hyperlink r:id="rId10" w:history="1">
        <w:r w:rsidRPr="00E54BB3">
          <w:rPr>
            <w:sz w:val="28"/>
            <w:szCs w:val="28"/>
          </w:rPr>
          <w:t>главой VII</w:t>
        </w:r>
      </w:hyperlink>
      <w:r w:rsidRPr="00E54BB3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FA017D" w:rsidRPr="00E54BB3" w:rsidRDefault="00E54BB3" w:rsidP="00E54BB3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54BB3">
        <w:rPr>
          <w:sz w:val="28"/>
          <w:szCs w:val="28"/>
        </w:rPr>
        <w:t xml:space="preserve">не должен получать средства из бюджета Кондинского района, на основании иных нормативных правовых актов или муниципальных правовых актов на цели, указанные в </w:t>
      </w:r>
      <w:hyperlink w:anchor="sub_1014" w:history="1">
        <w:r w:rsidRPr="00E54BB3">
          <w:rPr>
            <w:sz w:val="28"/>
            <w:szCs w:val="28"/>
          </w:rPr>
          <w:t>пункте 1.4 статьи 1</w:t>
        </w:r>
      </w:hyperlink>
      <w:r w:rsidRPr="00E54BB3">
        <w:rPr>
          <w:sz w:val="28"/>
          <w:szCs w:val="28"/>
        </w:rPr>
        <w:t xml:space="preserve"> Порядка</w:t>
      </w:r>
      <w:proofErr w:type="gramStart"/>
      <w:r w:rsidRPr="00E54BB3">
        <w:rPr>
          <w:sz w:val="28"/>
          <w:szCs w:val="28"/>
        </w:rPr>
        <w:t>.</w:t>
      </w:r>
      <w:r w:rsidR="005B20D0" w:rsidRPr="00E54BB3">
        <w:rPr>
          <w:sz w:val="28"/>
          <w:szCs w:val="28"/>
        </w:rPr>
        <w:t>»;</w:t>
      </w:r>
      <w:proofErr w:type="gramEnd"/>
    </w:p>
    <w:p w:rsidR="00872DEA" w:rsidRPr="00872DEA" w:rsidRDefault="00872DEA" w:rsidP="00B20081">
      <w:pPr>
        <w:pStyle w:val="af0"/>
        <w:numPr>
          <w:ilvl w:val="2"/>
          <w:numId w:val="2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872DEA">
        <w:rPr>
          <w:rFonts w:ascii="Times New Roman" w:hAnsi="Times New Roman"/>
          <w:sz w:val="28"/>
          <w:szCs w:val="28"/>
        </w:rPr>
        <w:t xml:space="preserve">Подпункт 2.2.1. пункта 2.2. статьи 2 </w:t>
      </w:r>
      <w:r w:rsidR="00BA51B2">
        <w:rPr>
          <w:rFonts w:ascii="Times New Roman" w:hAnsi="Times New Roman"/>
          <w:sz w:val="28"/>
          <w:szCs w:val="28"/>
        </w:rPr>
        <w:t>признать утратившим силу</w:t>
      </w:r>
      <w:r w:rsidRPr="00872DEA">
        <w:rPr>
          <w:rFonts w:ascii="Times New Roman" w:hAnsi="Times New Roman"/>
          <w:sz w:val="28"/>
          <w:szCs w:val="28"/>
        </w:rPr>
        <w:t>;</w:t>
      </w:r>
    </w:p>
    <w:p w:rsidR="00FA017D" w:rsidRPr="00B20081" w:rsidRDefault="00FA017D" w:rsidP="00B20081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B20081">
        <w:rPr>
          <w:rFonts w:ascii="Times New Roman" w:eastAsiaTheme="minorEastAsia" w:hAnsi="Times New Roman"/>
          <w:sz w:val="28"/>
          <w:szCs w:val="28"/>
        </w:rPr>
        <w:lastRenderedPageBreak/>
        <w:t xml:space="preserve">В </w:t>
      </w:r>
      <w:r w:rsidR="00371F76">
        <w:rPr>
          <w:rFonts w:ascii="Times New Roman" w:eastAsiaTheme="minorEastAsia" w:hAnsi="Times New Roman"/>
          <w:sz w:val="28"/>
          <w:szCs w:val="28"/>
        </w:rPr>
        <w:t>тринадцатом</w:t>
      </w:r>
      <w:r w:rsidRPr="00B20081">
        <w:rPr>
          <w:rFonts w:ascii="Times New Roman" w:eastAsiaTheme="minorEastAsia" w:hAnsi="Times New Roman"/>
          <w:sz w:val="28"/>
          <w:szCs w:val="28"/>
        </w:rPr>
        <w:t xml:space="preserve"> абзаце п</w:t>
      </w:r>
      <w:r w:rsidR="00371F76">
        <w:rPr>
          <w:rFonts w:ascii="Times New Roman" w:eastAsiaTheme="minorEastAsia" w:hAnsi="Times New Roman"/>
          <w:sz w:val="28"/>
          <w:szCs w:val="28"/>
        </w:rPr>
        <w:t>ункта</w:t>
      </w:r>
      <w:r w:rsidRPr="00B20081">
        <w:rPr>
          <w:rFonts w:ascii="Times New Roman" w:eastAsiaTheme="minorEastAsia" w:hAnsi="Times New Roman"/>
          <w:sz w:val="28"/>
          <w:szCs w:val="28"/>
        </w:rPr>
        <w:t xml:space="preserve"> 2.3. статьи 2 после слова «предоставлени</w:t>
      </w:r>
      <w:r w:rsidR="00371F76">
        <w:rPr>
          <w:rFonts w:ascii="Times New Roman" w:eastAsiaTheme="minorEastAsia" w:hAnsi="Times New Roman"/>
          <w:sz w:val="28"/>
          <w:szCs w:val="28"/>
        </w:rPr>
        <w:t>ю</w:t>
      </w:r>
      <w:r w:rsidRPr="00B20081">
        <w:rPr>
          <w:rFonts w:ascii="Times New Roman" w:eastAsiaTheme="minorEastAsia" w:hAnsi="Times New Roman"/>
          <w:sz w:val="28"/>
          <w:szCs w:val="28"/>
        </w:rPr>
        <w:t xml:space="preserve">» </w:t>
      </w:r>
      <w:r w:rsidR="00E74775" w:rsidRPr="00B20081">
        <w:rPr>
          <w:rFonts w:ascii="Times New Roman" w:eastAsiaTheme="minorEastAsia" w:hAnsi="Times New Roman"/>
          <w:sz w:val="28"/>
          <w:szCs w:val="28"/>
        </w:rPr>
        <w:t xml:space="preserve">исключить </w:t>
      </w:r>
      <w:r w:rsidR="00371F76">
        <w:rPr>
          <w:rFonts w:ascii="Times New Roman" w:eastAsiaTheme="minorEastAsia" w:hAnsi="Times New Roman"/>
          <w:sz w:val="28"/>
          <w:szCs w:val="28"/>
        </w:rPr>
        <w:t xml:space="preserve">слово </w:t>
      </w:r>
      <w:r w:rsidR="00E74775" w:rsidRPr="00B20081">
        <w:rPr>
          <w:rFonts w:ascii="Times New Roman" w:eastAsiaTheme="minorEastAsia" w:hAnsi="Times New Roman"/>
          <w:sz w:val="28"/>
          <w:szCs w:val="28"/>
        </w:rPr>
        <w:t>«</w:t>
      </w:r>
      <w:proofErr w:type="gramStart"/>
      <w:r w:rsidR="00E74775" w:rsidRPr="00B20081">
        <w:rPr>
          <w:rFonts w:ascii="Times New Roman" w:eastAsiaTheme="minorEastAsia" w:hAnsi="Times New Roman"/>
          <w:sz w:val="28"/>
          <w:szCs w:val="28"/>
        </w:rPr>
        <w:t>,»</w:t>
      </w:r>
      <w:proofErr w:type="gramEnd"/>
      <w:r w:rsidRPr="00B20081">
        <w:rPr>
          <w:rFonts w:ascii="Times New Roman" w:eastAsiaTheme="minorEastAsia" w:hAnsi="Times New Roman"/>
          <w:sz w:val="28"/>
          <w:szCs w:val="28"/>
        </w:rPr>
        <w:t>.</w:t>
      </w:r>
    </w:p>
    <w:p w:rsidR="00872DEA" w:rsidRPr="00B70870" w:rsidRDefault="00E54BB3" w:rsidP="00B20081">
      <w:pPr>
        <w:pStyle w:val="af0"/>
        <w:widowControl w:val="0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EastAsia" w:hAnsi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/>
          <w:color w:val="000000" w:themeColor="text1"/>
          <w:sz w:val="28"/>
          <w:szCs w:val="28"/>
        </w:rPr>
        <w:t>Пункт</w:t>
      </w:r>
      <w:r w:rsidR="00872DEA" w:rsidRPr="00B70870">
        <w:rPr>
          <w:rFonts w:ascii="Times New Roman" w:eastAsiaTheme="minorEastAsia" w:hAnsi="Times New Roman"/>
          <w:color w:val="000000" w:themeColor="text1"/>
          <w:sz w:val="28"/>
          <w:szCs w:val="28"/>
        </w:rPr>
        <w:t xml:space="preserve"> 2.6. статьи 2 изложить </w:t>
      </w:r>
      <w:r w:rsidR="00872DEA" w:rsidRPr="00B70870">
        <w:rPr>
          <w:rFonts w:ascii="Times New Roman" w:hAnsi="Times New Roman"/>
          <w:color w:val="000000" w:themeColor="text1"/>
          <w:sz w:val="28"/>
          <w:szCs w:val="28"/>
        </w:rPr>
        <w:t>в следующей редакции:</w:t>
      </w:r>
    </w:p>
    <w:p w:rsidR="00E54BB3" w:rsidRPr="00E54BB3" w:rsidRDefault="00872DEA" w:rsidP="00E54BB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51B28">
        <w:rPr>
          <w:rFonts w:eastAsiaTheme="minorEastAsia"/>
          <w:color w:val="000000" w:themeColor="text1"/>
          <w:sz w:val="28"/>
          <w:szCs w:val="28"/>
        </w:rPr>
        <w:t>«</w:t>
      </w:r>
      <w:bookmarkStart w:id="2" w:name="sub_1026"/>
      <w:r w:rsidR="00E54BB3" w:rsidRPr="00E54BB3">
        <w:rPr>
          <w:color w:val="000000" w:themeColor="text1"/>
          <w:sz w:val="28"/>
          <w:szCs w:val="28"/>
        </w:rPr>
        <w:t xml:space="preserve">2.6. Уполномоченный орган в течение 7 рабочих дней со дня регистрации документов, рассматривает представленные заявителем документы, производит экспертизу производственных показателей, по результатам которой выдает заключение о размере производственных показателей, принимаемых к расчету субсидии. </w:t>
      </w:r>
    </w:p>
    <w:p w:rsidR="00E54BB3" w:rsidRPr="00E54BB3" w:rsidRDefault="00E54BB3" w:rsidP="00E54BB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54BB3">
        <w:rPr>
          <w:color w:val="000000" w:themeColor="text1"/>
          <w:sz w:val="28"/>
          <w:szCs w:val="28"/>
        </w:rPr>
        <w:t xml:space="preserve">Документы, указанные в пункте 2.3 статьи 2 Порядка, </w:t>
      </w:r>
      <w:r>
        <w:rPr>
          <w:color w:val="000000" w:themeColor="text1"/>
          <w:sz w:val="28"/>
          <w:szCs w:val="28"/>
        </w:rPr>
        <w:t xml:space="preserve">в течение 1 рабочего дня </w:t>
      </w:r>
      <w:proofErr w:type="gramStart"/>
      <w:r>
        <w:rPr>
          <w:color w:val="000000" w:themeColor="text1"/>
          <w:sz w:val="28"/>
          <w:szCs w:val="28"/>
        </w:rPr>
        <w:t>с дат</w:t>
      </w:r>
      <w:bookmarkStart w:id="3" w:name="_GoBack"/>
      <w:bookmarkEnd w:id="3"/>
      <w:r>
        <w:rPr>
          <w:color w:val="000000" w:themeColor="text1"/>
          <w:sz w:val="28"/>
          <w:szCs w:val="28"/>
        </w:rPr>
        <w:t xml:space="preserve">ы </w:t>
      </w:r>
      <w:r w:rsidRPr="00E54BB3">
        <w:rPr>
          <w:color w:val="000000" w:themeColor="text1"/>
          <w:sz w:val="28"/>
          <w:szCs w:val="28"/>
        </w:rPr>
        <w:t>выдачи</w:t>
      </w:r>
      <w:proofErr w:type="gramEnd"/>
      <w:r w:rsidRPr="00E54BB3">
        <w:rPr>
          <w:color w:val="000000" w:themeColor="text1"/>
          <w:sz w:val="28"/>
          <w:szCs w:val="28"/>
        </w:rPr>
        <w:t xml:space="preserve"> заключения о размере производственных показателей Уполномоченным органом направляются в Комитет.</w:t>
      </w:r>
    </w:p>
    <w:p w:rsidR="00E54BB3" w:rsidRPr="00E54BB3" w:rsidRDefault="00E54BB3" w:rsidP="00E54BB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54BB3">
        <w:rPr>
          <w:color w:val="000000" w:themeColor="text1"/>
          <w:sz w:val="28"/>
          <w:szCs w:val="28"/>
        </w:rPr>
        <w:t>Комитет в течение 20 рабочих дней со дня поступления документов от Уполномоченного органа, рассматривает предоставленные документы и оценивает их комплектность. Запрашивает в порядке межведомственного взаимодействия, а также в сети "Интернет" документы, информацию, сведения в целях проведения проверки заявителя на соответствие требованиям, указанным в пункте 2.2 статьи 2 Порядка:</w:t>
      </w:r>
    </w:p>
    <w:p w:rsidR="00E54BB3" w:rsidRPr="00E54BB3" w:rsidRDefault="00E54BB3" w:rsidP="00E54BB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54BB3">
        <w:rPr>
          <w:color w:val="000000" w:themeColor="text1"/>
          <w:sz w:val="28"/>
          <w:szCs w:val="28"/>
        </w:rPr>
        <w:t>документы, подтверждающие утвержденный тариф;</w:t>
      </w:r>
    </w:p>
    <w:p w:rsidR="00E54BB3" w:rsidRPr="00E54BB3" w:rsidRDefault="00E54BB3" w:rsidP="00E54BB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54BB3">
        <w:rPr>
          <w:color w:val="000000" w:themeColor="text1"/>
          <w:sz w:val="28"/>
          <w:szCs w:val="28"/>
        </w:rPr>
        <w:t>выписку из Единого государственного реестра юридических лиц;</w:t>
      </w:r>
    </w:p>
    <w:p w:rsidR="00E54BB3" w:rsidRPr="00E54BB3" w:rsidRDefault="00E54BB3" w:rsidP="00E54BB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54BB3">
        <w:rPr>
          <w:color w:val="000000" w:themeColor="text1"/>
          <w:sz w:val="28"/>
          <w:szCs w:val="28"/>
        </w:rPr>
        <w:t>информацию из реестра иностранных агентов, размещенного на официальном сайте Министерства юстиции Российской Федерации в сети "Интернет";</w:t>
      </w:r>
    </w:p>
    <w:p w:rsidR="00E54BB3" w:rsidRPr="00E54BB3" w:rsidRDefault="00E54BB3" w:rsidP="00E54BB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54BB3">
        <w:rPr>
          <w:color w:val="000000" w:themeColor="text1"/>
          <w:sz w:val="28"/>
          <w:szCs w:val="28"/>
        </w:rPr>
        <w:t>информацию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Федеральной службы по финансовому мониторингу Российской Федерации в сети "Интернет";</w:t>
      </w:r>
    </w:p>
    <w:p w:rsidR="00E54BB3" w:rsidRPr="00E54BB3" w:rsidRDefault="00E54BB3" w:rsidP="00E54BB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proofErr w:type="gramStart"/>
      <w:r w:rsidRPr="00E54BB3">
        <w:rPr>
          <w:color w:val="000000" w:themeColor="text1"/>
          <w:sz w:val="28"/>
          <w:szCs w:val="28"/>
        </w:rPr>
        <w:t>информацию из перечня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размещенного на официальном сайте Федеральной службы по финансовому мониторингу Российской Федерации в сети "Интернет";</w:t>
      </w:r>
      <w:proofErr w:type="gramEnd"/>
    </w:p>
    <w:p w:rsidR="00E54BB3" w:rsidRPr="00E54BB3" w:rsidRDefault="00E54BB3" w:rsidP="00E54BB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54BB3">
        <w:rPr>
          <w:color w:val="000000" w:themeColor="text1"/>
          <w:sz w:val="28"/>
          <w:szCs w:val="28"/>
        </w:rPr>
        <w:t>информацию о получении заявителями средств из бюджета Кондинского района, на основании иных нормативных правовых актов Кондинского района или муниципальных правовых актов на цели, указанные в пункте 1.4 статьи 1 Порядка.</w:t>
      </w:r>
    </w:p>
    <w:p w:rsidR="00872DEA" w:rsidRPr="00951B28" w:rsidRDefault="00E54BB3" w:rsidP="00E54BB3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54BB3">
        <w:rPr>
          <w:color w:val="000000" w:themeColor="text1"/>
          <w:sz w:val="28"/>
          <w:szCs w:val="28"/>
        </w:rPr>
        <w:t>Требовать от заявителя представления документов (копий документов), не предусмотренных пунктом 2.3 статьи 2 Порядка, не допускается</w:t>
      </w:r>
      <w:proofErr w:type="gramStart"/>
      <w:r w:rsidRPr="00E54BB3">
        <w:rPr>
          <w:color w:val="000000" w:themeColor="text1"/>
          <w:sz w:val="28"/>
          <w:szCs w:val="28"/>
        </w:rPr>
        <w:t>.</w:t>
      </w:r>
      <w:r w:rsidR="00872DEA" w:rsidRPr="00951B28">
        <w:rPr>
          <w:color w:val="000000" w:themeColor="text1"/>
          <w:sz w:val="28"/>
          <w:szCs w:val="28"/>
        </w:rPr>
        <w:t>»;</w:t>
      </w:r>
      <w:proofErr w:type="gramEnd"/>
    </w:p>
    <w:p w:rsidR="00951B28" w:rsidRPr="00951B28" w:rsidRDefault="006E1560" w:rsidP="00B20081">
      <w:pPr>
        <w:pStyle w:val="af0"/>
        <w:numPr>
          <w:ilvl w:val="2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951B28" w:rsidRPr="00951B28">
        <w:rPr>
          <w:rFonts w:ascii="Times New Roman" w:hAnsi="Times New Roman"/>
          <w:color w:val="000000" w:themeColor="text1"/>
          <w:sz w:val="28"/>
          <w:szCs w:val="28"/>
        </w:rPr>
        <w:t>ункт 2.8. статьи 2 изложить в следующей редакции:</w:t>
      </w:r>
    </w:p>
    <w:p w:rsidR="00E74775" w:rsidRPr="00E74775" w:rsidRDefault="00951B28" w:rsidP="00B2008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951B28">
        <w:rPr>
          <w:color w:val="000000" w:themeColor="text1"/>
          <w:sz w:val="28"/>
          <w:szCs w:val="28"/>
        </w:rPr>
        <w:t>«</w:t>
      </w:r>
      <w:r w:rsidR="00E74775" w:rsidRPr="00E74775">
        <w:rPr>
          <w:color w:val="000000" w:themeColor="text1"/>
          <w:sz w:val="28"/>
          <w:szCs w:val="28"/>
        </w:rPr>
        <w:t xml:space="preserve">2.8. Комитет по результатам экспертизы представленных документов оформляет заключение, которое содержит информацию о соответствии (несоответствии) заявителя требованиям и условиям Порядка, расчетном размере субсидии и рекомендации о предоставлении (об отказе в предоставлении) субсидии (далее – Заключение о размере субсидии). </w:t>
      </w:r>
    </w:p>
    <w:p w:rsidR="00951B28" w:rsidRPr="006E1560" w:rsidRDefault="00E74775" w:rsidP="00B20081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E74775">
        <w:rPr>
          <w:color w:val="000000" w:themeColor="text1"/>
          <w:sz w:val="28"/>
          <w:szCs w:val="28"/>
        </w:rPr>
        <w:lastRenderedPageBreak/>
        <w:t>Заключение оформляется на фирменном бланке Комитета и в течение 1 рабочего дня со дня его подписания направляет его в адрес заявителя и Уполномоченного органа.</w:t>
      </w:r>
      <w:r w:rsidR="00951B28" w:rsidRPr="006E1560">
        <w:rPr>
          <w:color w:val="000000" w:themeColor="text1"/>
          <w:sz w:val="28"/>
          <w:szCs w:val="28"/>
        </w:rPr>
        <w:t>»;</w:t>
      </w:r>
    </w:p>
    <w:p w:rsidR="00951B28" w:rsidRPr="006E1560" w:rsidRDefault="00951B28" w:rsidP="00B20081">
      <w:pPr>
        <w:pStyle w:val="af0"/>
        <w:numPr>
          <w:ilvl w:val="2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Пункт 2.9. статьи 2 изложить в следующей редакции:</w:t>
      </w:r>
    </w:p>
    <w:p w:rsidR="00951B28" w:rsidRPr="006E1560" w:rsidRDefault="00951B28" w:rsidP="00B20081">
      <w:pPr>
        <w:pStyle w:val="af0"/>
        <w:spacing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«2.9. Уполномоченный орган на основании Заключения о размере субсидии в пределах лимитов бюджетных обязательств на текущий финансовый год готовит проект распоряжения администрации Кондинского района о предоставлении субсидии.»;</w:t>
      </w:r>
    </w:p>
    <w:p w:rsidR="00951B28" w:rsidRPr="006E1560" w:rsidRDefault="00951B28" w:rsidP="00B20081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1560">
        <w:rPr>
          <w:rFonts w:ascii="Times New Roman" w:hAnsi="Times New Roman"/>
          <w:color w:val="000000" w:themeColor="text1"/>
          <w:sz w:val="28"/>
          <w:szCs w:val="28"/>
        </w:rPr>
        <w:t>1.1.9.</w:t>
      </w:r>
      <w:r w:rsidRPr="006E1560">
        <w:rPr>
          <w:rFonts w:ascii="Times New Roman" w:hAnsi="Times New Roman"/>
          <w:color w:val="000000" w:themeColor="text1"/>
          <w:sz w:val="28"/>
          <w:szCs w:val="28"/>
        </w:rPr>
        <w:tab/>
        <w:t>Пункт 3.8. статьи 3 изложить в следующей редакции:</w:t>
      </w:r>
    </w:p>
    <w:p w:rsidR="00951B28" w:rsidRPr="00444742" w:rsidRDefault="00951B28" w:rsidP="00B20081">
      <w:pPr>
        <w:tabs>
          <w:tab w:val="left" w:pos="1560"/>
        </w:tabs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 xml:space="preserve">«3.8. Уполномоченный орган не заключает договор с получателем субсидии в случае наличия в Заключении о размере субсидии, выданного Комитетом, </w:t>
      </w:r>
      <w:r w:rsidRPr="00444742">
        <w:rPr>
          <w:color w:val="000000" w:themeColor="text1"/>
          <w:sz w:val="28"/>
          <w:szCs w:val="28"/>
        </w:rPr>
        <w:t>рекомендаций об отказе в предоставлении субсидии заявителю.»;</w:t>
      </w:r>
    </w:p>
    <w:bookmarkEnd w:id="2"/>
    <w:p w:rsidR="00281A06" w:rsidRPr="006E1560" w:rsidRDefault="00281A06" w:rsidP="00B2008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6E1560">
        <w:rPr>
          <w:color w:val="000000" w:themeColor="text1"/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D0D40" w:rsidRPr="00AB769B" w:rsidRDefault="00281A06" w:rsidP="00B2008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465BD4">
        <w:rPr>
          <w:color w:val="000000" w:themeColor="text1"/>
          <w:sz w:val="28"/>
          <w:szCs w:val="28"/>
        </w:rPr>
        <w:t>3. Постановление вступает в силу после его обнародования</w:t>
      </w:r>
      <w:r w:rsidR="00951B28" w:rsidRPr="00465BD4">
        <w:rPr>
          <w:color w:val="000000" w:themeColor="text1"/>
          <w:sz w:val="28"/>
          <w:szCs w:val="28"/>
        </w:rPr>
        <w:t xml:space="preserve"> и </w:t>
      </w:r>
      <w:r w:rsidR="006E1560" w:rsidRPr="00465BD4">
        <w:rPr>
          <w:color w:val="000000" w:themeColor="text1"/>
          <w:sz w:val="28"/>
          <w:szCs w:val="28"/>
          <w:shd w:val="clear" w:color="auto" w:fill="FFFFFF"/>
        </w:rPr>
        <w:t>распространяет свое действие на правоотношения, возникшие с 1 января 2026 г</w:t>
      </w:r>
      <w:r w:rsidR="00444742" w:rsidRPr="00465BD4">
        <w:rPr>
          <w:color w:val="000000" w:themeColor="text1"/>
          <w:sz w:val="28"/>
          <w:szCs w:val="28"/>
          <w:shd w:val="clear" w:color="auto" w:fill="FFFFFF"/>
        </w:rPr>
        <w:t>ода</w:t>
      </w:r>
      <w:r w:rsidR="00181C98" w:rsidRPr="00465BD4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281A06" w:rsidRPr="006E1560" w:rsidRDefault="00281A06" w:rsidP="00AB769B">
      <w:pPr>
        <w:jc w:val="both"/>
        <w:rPr>
          <w:color w:val="000000" w:themeColor="text1"/>
          <w:sz w:val="28"/>
          <w:szCs w:val="28"/>
        </w:rPr>
      </w:pPr>
    </w:p>
    <w:p w:rsidR="00DC7582" w:rsidRPr="00281A06" w:rsidRDefault="00DC7582" w:rsidP="00AB769B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7"/>
        <w:gridCol w:w="1848"/>
        <w:gridCol w:w="3338"/>
      </w:tblGrid>
      <w:tr w:rsidR="001A685C" w:rsidRPr="00281A06" w:rsidTr="005E60E3">
        <w:tc>
          <w:tcPr>
            <w:tcW w:w="2368" w:type="pct"/>
          </w:tcPr>
          <w:p w:rsidR="001A685C" w:rsidRPr="00281A06" w:rsidRDefault="001A3E3F" w:rsidP="00AB769B">
            <w:pPr>
              <w:jc w:val="both"/>
              <w:rPr>
                <w:color w:val="000000"/>
                <w:sz w:val="28"/>
                <w:szCs w:val="28"/>
              </w:rPr>
            </w:pPr>
            <w:r w:rsidRPr="00281A06">
              <w:rPr>
                <w:sz w:val="28"/>
                <w:szCs w:val="28"/>
              </w:rPr>
              <w:t>Г</w:t>
            </w:r>
            <w:r w:rsidR="001A685C" w:rsidRPr="00281A06">
              <w:rPr>
                <w:sz w:val="28"/>
                <w:szCs w:val="28"/>
              </w:rPr>
              <w:t>лав</w:t>
            </w:r>
            <w:r w:rsidRPr="00281A06">
              <w:rPr>
                <w:sz w:val="28"/>
                <w:szCs w:val="28"/>
              </w:rPr>
              <w:t>а</w:t>
            </w:r>
            <w:r w:rsidR="001A685C" w:rsidRPr="00281A06">
              <w:rPr>
                <w:sz w:val="28"/>
                <w:szCs w:val="28"/>
              </w:rPr>
              <w:t xml:space="preserve"> </w:t>
            </w:r>
            <w:r w:rsidR="001B5B4E" w:rsidRPr="00281A06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281A06" w:rsidRDefault="001A685C" w:rsidP="00AB769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281A06" w:rsidRDefault="00CE2107" w:rsidP="00AB769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r w:rsidRPr="00281A06">
              <w:rPr>
                <w:sz w:val="28"/>
                <w:szCs w:val="28"/>
              </w:rPr>
              <w:t>А</w:t>
            </w:r>
            <w:r w:rsidR="006924A0" w:rsidRPr="00281A06">
              <w:rPr>
                <w:sz w:val="28"/>
                <w:szCs w:val="28"/>
              </w:rPr>
              <w:t>.В.</w:t>
            </w:r>
            <w:r w:rsidR="00E0188E">
              <w:rPr>
                <w:sz w:val="28"/>
                <w:szCs w:val="28"/>
              </w:rPr>
              <w:t xml:space="preserve"> </w:t>
            </w:r>
            <w:proofErr w:type="spellStart"/>
            <w:r w:rsidR="00ED355B" w:rsidRPr="00281A06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DA25B0" w:rsidRPr="00F91504" w:rsidRDefault="00DA25B0" w:rsidP="00AB769B">
      <w:pPr>
        <w:tabs>
          <w:tab w:val="left" w:pos="2975"/>
        </w:tabs>
      </w:pPr>
    </w:p>
    <w:sectPr w:rsidR="00DA25B0" w:rsidRPr="00F91504" w:rsidSect="002B29E7">
      <w:headerReference w:type="even" r:id="rId11"/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775" w:rsidRDefault="00E74775">
      <w:r>
        <w:separator/>
      </w:r>
    </w:p>
  </w:endnote>
  <w:endnote w:type="continuationSeparator" w:id="0">
    <w:p w:rsidR="00E74775" w:rsidRDefault="00E7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775" w:rsidRDefault="00E74775">
      <w:r>
        <w:separator/>
      </w:r>
    </w:p>
  </w:footnote>
  <w:footnote w:type="continuationSeparator" w:id="0">
    <w:p w:rsidR="00E74775" w:rsidRDefault="00E747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75" w:rsidRDefault="00E7477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E74775" w:rsidRDefault="00E74775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775" w:rsidRDefault="00E74775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E54BB3">
      <w:rPr>
        <w:noProof/>
      </w:rPr>
      <w:t>4</w:t>
    </w:r>
    <w:r>
      <w:fldChar w:fldCharType="end"/>
    </w:r>
  </w:p>
  <w:p w:rsidR="00E74775" w:rsidRDefault="00E74775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6271"/>
    <w:multiLevelType w:val="multilevel"/>
    <w:tmpl w:val="BA98D2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34707472"/>
    <w:multiLevelType w:val="multilevel"/>
    <w:tmpl w:val="F8E86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C2D5C59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4">
    <w:nsid w:val="51416586"/>
    <w:multiLevelType w:val="multilevel"/>
    <w:tmpl w:val="40A202B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color w:val="000000" w:themeColor="text1"/>
        <w:sz w:val="28"/>
      </w:rPr>
    </w:lvl>
    <w:lvl w:ilvl="1">
      <w:start w:val="2"/>
      <w:numFmt w:val="decimal"/>
      <w:lvlText w:val="%1.%2."/>
      <w:lvlJc w:val="left"/>
      <w:pPr>
        <w:ind w:left="1894" w:hanging="825"/>
      </w:pPr>
      <w:rPr>
        <w:rFonts w:hint="default"/>
        <w:color w:val="000000" w:themeColor="text1"/>
        <w:sz w:val="28"/>
      </w:rPr>
    </w:lvl>
    <w:lvl w:ilvl="2">
      <w:start w:val="16"/>
      <w:numFmt w:val="decimal"/>
      <w:lvlText w:val="%1.%2.%3."/>
      <w:lvlJc w:val="left"/>
      <w:pPr>
        <w:ind w:left="2963" w:hanging="825"/>
      </w:pPr>
      <w:rPr>
        <w:rFonts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4032" w:hanging="825"/>
      </w:pPr>
      <w:rPr>
        <w:rFonts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  <w:color w:val="000000" w:themeColor="text1"/>
        <w:sz w:val="28"/>
      </w:rPr>
    </w:lvl>
  </w:abstractNum>
  <w:abstractNum w:abstractNumId="5">
    <w:nsid w:val="56B51596"/>
    <w:multiLevelType w:val="multilevel"/>
    <w:tmpl w:val="80829478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993784D"/>
    <w:multiLevelType w:val="multilevel"/>
    <w:tmpl w:val="C688F46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20"/>
  <w:displayHorizont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57B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907CE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598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C98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85A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5D3E"/>
    <w:rsid w:val="00237740"/>
    <w:rsid w:val="00240279"/>
    <w:rsid w:val="00240AE3"/>
    <w:rsid w:val="00241305"/>
    <w:rsid w:val="00244D4D"/>
    <w:rsid w:val="002455AD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1A06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2E3E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9E7"/>
    <w:rsid w:val="002B2D22"/>
    <w:rsid w:val="002B33C6"/>
    <w:rsid w:val="002B3D32"/>
    <w:rsid w:val="002B4198"/>
    <w:rsid w:val="002B5293"/>
    <w:rsid w:val="002B5733"/>
    <w:rsid w:val="002B577C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47AA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76"/>
    <w:rsid w:val="00371FCE"/>
    <w:rsid w:val="00373B95"/>
    <w:rsid w:val="003744FA"/>
    <w:rsid w:val="003766E8"/>
    <w:rsid w:val="00380C56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56D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4203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1FA7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42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2D7"/>
    <w:rsid w:val="00462258"/>
    <w:rsid w:val="004624B4"/>
    <w:rsid w:val="00464D35"/>
    <w:rsid w:val="00465BD4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060E"/>
    <w:rsid w:val="004916E9"/>
    <w:rsid w:val="00491D68"/>
    <w:rsid w:val="00492234"/>
    <w:rsid w:val="00492A3B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F0C"/>
    <w:rsid w:val="00535F56"/>
    <w:rsid w:val="0053625A"/>
    <w:rsid w:val="00540709"/>
    <w:rsid w:val="00540981"/>
    <w:rsid w:val="005426CF"/>
    <w:rsid w:val="00542856"/>
    <w:rsid w:val="00545338"/>
    <w:rsid w:val="00545551"/>
    <w:rsid w:val="00546B10"/>
    <w:rsid w:val="00547DD4"/>
    <w:rsid w:val="005502CF"/>
    <w:rsid w:val="005503A0"/>
    <w:rsid w:val="00550C87"/>
    <w:rsid w:val="00550EBC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758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52F4"/>
    <w:rsid w:val="005A5B0C"/>
    <w:rsid w:val="005A616D"/>
    <w:rsid w:val="005A739D"/>
    <w:rsid w:val="005B072E"/>
    <w:rsid w:val="005B0F27"/>
    <w:rsid w:val="005B187C"/>
    <w:rsid w:val="005B20D0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55F8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A8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084C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56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671D"/>
    <w:rsid w:val="00741959"/>
    <w:rsid w:val="00741986"/>
    <w:rsid w:val="00741B4F"/>
    <w:rsid w:val="00745D0E"/>
    <w:rsid w:val="00746868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87A53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669"/>
    <w:rsid w:val="007C70B9"/>
    <w:rsid w:val="007D0973"/>
    <w:rsid w:val="007D1257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2C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1A41"/>
    <w:rsid w:val="00872DC7"/>
    <w:rsid w:val="00872DEA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3CB"/>
    <w:rsid w:val="00886B71"/>
    <w:rsid w:val="00887FFB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4E85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93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3504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1B28"/>
    <w:rsid w:val="00952B6C"/>
    <w:rsid w:val="00952F14"/>
    <w:rsid w:val="00953C7A"/>
    <w:rsid w:val="009555B5"/>
    <w:rsid w:val="0095571F"/>
    <w:rsid w:val="00955D58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1E81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AC"/>
    <w:rsid w:val="00AA6D09"/>
    <w:rsid w:val="00AA7CAE"/>
    <w:rsid w:val="00AB0A38"/>
    <w:rsid w:val="00AB2CA2"/>
    <w:rsid w:val="00AB5673"/>
    <w:rsid w:val="00AB7005"/>
    <w:rsid w:val="00AB769B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771D"/>
    <w:rsid w:val="00AD024E"/>
    <w:rsid w:val="00AD08B5"/>
    <w:rsid w:val="00AD18D4"/>
    <w:rsid w:val="00AD1A71"/>
    <w:rsid w:val="00AD25B6"/>
    <w:rsid w:val="00AD2971"/>
    <w:rsid w:val="00AD46C1"/>
    <w:rsid w:val="00AD4FD7"/>
    <w:rsid w:val="00AD701C"/>
    <w:rsid w:val="00AE0948"/>
    <w:rsid w:val="00AE1860"/>
    <w:rsid w:val="00AE3A62"/>
    <w:rsid w:val="00AE435E"/>
    <w:rsid w:val="00AE4AB8"/>
    <w:rsid w:val="00AE4D7C"/>
    <w:rsid w:val="00AE54BD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65F5"/>
    <w:rsid w:val="00AF7469"/>
    <w:rsid w:val="00AF79AA"/>
    <w:rsid w:val="00B03429"/>
    <w:rsid w:val="00B063A7"/>
    <w:rsid w:val="00B06779"/>
    <w:rsid w:val="00B06D89"/>
    <w:rsid w:val="00B10853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081"/>
    <w:rsid w:val="00B2018B"/>
    <w:rsid w:val="00B20B42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87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4BE2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1B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E7DE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0AC2"/>
    <w:rsid w:val="00C02C29"/>
    <w:rsid w:val="00C040BD"/>
    <w:rsid w:val="00C04304"/>
    <w:rsid w:val="00C05B0A"/>
    <w:rsid w:val="00C077BC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DFC"/>
    <w:rsid w:val="00C9058E"/>
    <w:rsid w:val="00C9061C"/>
    <w:rsid w:val="00C914CF"/>
    <w:rsid w:val="00C91A70"/>
    <w:rsid w:val="00C91E6E"/>
    <w:rsid w:val="00C930E5"/>
    <w:rsid w:val="00C93992"/>
    <w:rsid w:val="00C93C79"/>
    <w:rsid w:val="00C9528C"/>
    <w:rsid w:val="00CA028E"/>
    <w:rsid w:val="00CA18E8"/>
    <w:rsid w:val="00CA2222"/>
    <w:rsid w:val="00CA2C1D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116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0C34"/>
    <w:rsid w:val="00D11366"/>
    <w:rsid w:val="00D12821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976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3F37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564"/>
    <w:rsid w:val="00DF2C98"/>
    <w:rsid w:val="00DF39D6"/>
    <w:rsid w:val="00DF46A9"/>
    <w:rsid w:val="00DF4CBA"/>
    <w:rsid w:val="00DF4FE9"/>
    <w:rsid w:val="00DF569C"/>
    <w:rsid w:val="00DF7163"/>
    <w:rsid w:val="00DF7EFA"/>
    <w:rsid w:val="00E0188E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4BB3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E49"/>
    <w:rsid w:val="00E7373D"/>
    <w:rsid w:val="00E74266"/>
    <w:rsid w:val="00E74775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A70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D13"/>
    <w:rsid w:val="00F67F85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1504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017D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1E8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A01E8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A01E8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01E8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01E81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A01E8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A01E8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01E81"/>
  </w:style>
  <w:style w:type="paragraph" w:customStyle="1" w:styleId="--">
    <w:name w:val="- СТРАНИЦА -"/>
    <w:rsid w:val="00A01E81"/>
    <w:rPr>
      <w:sz w:val="24"/>
      <w:szCs w:val="24"/>
    </w:rPr>
  </w:style>
  <w:style w:type="paragraph" w:styleId="aa">
    <w:name w:val="Body Text Indent"/>
    <w:basedOn w:val="a0"/>
    <w:rsid w:val="00A01E8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</w:style>
  <w:style w:type="character" w:customStyle="1" w:styleId="af">
    <w:name w:val="Основной текст Знак"/>
    <w:link w:val="ae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  <w:style w:type="character" w:customStyle="1" w:styleId="aff4">
    <w:name w:val="Гипертекстовая ссылка"/>
    <w:basedOn w:val="afa"/>
    <w:uiPriority w:val="99"/>
    <w:rsid w:val="00872DEA"/>
    <w:rPr>
      <w:rFonts w:cs="Times New Roman"/>
      <w:b w:val="0"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01E8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rsid w:val="00A01E8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rsid w:val="00A01E81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A01E8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A01E81"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rsid w:val="00A01E81"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rsid w:val="00A01E81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A01E81"/>
  </w:style>
  <w:style w:type="paragraph" w:customStyle="1" w:styleId="--">
    <w:name w:val="- СТРАНИЦА -"/>
    <w:rsid w:val="00A01E81"/>
    <w:rPr>
      <w:sz w:val="24"/>
      <w:szCs w:val="24"/>
    </w:rPr>
  </w:style>
  <w:style w:type="paragraph" w:styleId="aa">
    <w:name w:val="Body Text Indent"/>
    <w:basedOn w:val="a0"/>
    <w:rsid w:val="00A01E8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</w:style>
  <w:style w:type="character" w:customStyle="1" w:styleId="af">
    <w:name w:val="Основной текст Знак"/>
    <w:link w:val="ae"/>
    <w:rsid w:val="00894E25"/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1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paragraph" w:styleId="aff3">
    <w:name w:val="Normal (Web)"/>
    <w:basedOn w:val="a0"/>
    <w:uiPriority w:val="99"/>
    <w:unhideWhenUsed/>
    <w:rsid w:val="00E0188E"/>
    <w:pPr>
      <w:spacing w:before="100" w:beforeAutospacing="1" w:after="100" w:afterAutospacing="1"/>
    </w:pPr>
  </w:style>
  <w:style w:type="character" w:customStyle="1" w:styleId="aff4">
    <w:name w:val="Гипертекстовая ссылка"/>
    <w:basedOn w:val="afa"/>
    <w:uiPriority w:val="99"/>
    <w:rsid w:val="00872DEA"/>
    <w:rPr>
      <w:rFonts w:cs="Times New Roman"/>
      <w:b w:val="0"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9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document/redirect/2540400/70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404991865/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6CE7A-9154-47DA-903A-162B6FF3C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1065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Батенева Диана Романовна</cp:lastModifiedBy>
  <cp:revision>12</cp:revision>
  <cp:lastPrinted>2026-01-16T04:23:00Z</cp:lastPrinted>
  <dcterms:created xsi:type="dcterms:W3CDTF">2026-01-04T08:32:00Z</dcterms:created>
  <dcterms:modified xsi:type="dcterms:W3CDTF">2026-01-16T10:36:00Z</dcterms:modified>
</cp:coreProperties>
</file>