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081685" w:rsidRDefault="00081685" w:rsidP="00081685">
      <w:pPr>
        <w:pStyle w:val="a5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081685">
        <w:rPr>
          <w:rFonts w:ascii="Times New Roman" w:hAnsi="Times New Roman"/>
          <w:b/>
          <w:noProof/>
          <w:color w:val="000000"/>
          <w:sz w:val="26"/>
          <w:szCs w:val="26"/>
          <w:lang w:eastAsia="ja-JP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Pr="00944C62" w:rsidRDefault="001A685C" w:rsidP="00944C62">
      <w:pPr>
        <w:rPr>
          <w:sz w:val="16"/>
          <w:szCs w:val="16"/>
        </w:rPr>
      </w:pPr>
    </w:p>
    <w:p w:rsidR="001A685C" w:rsidRPr="00944C62" w:rsidRDefault="001A685C" w:rsidP="00944C62">
      <w:pPr>
        <w:rPr>
          <w:sz w:val="16"/>
          <w:szCs w:val="16"/>
        </w:rPr>
      </w:pPr>
    </w:p>
    <w:p w:rsidR="001A685C" w:rsidRPr="007C276D" w:rsidRDefault="001A685C" w:rsidP="00944C62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944C62" w:rsidRDefault="001A685C" w:rsidP="00944C62">
      <w:pPr>
        <w:rPr>
          <w:color w:val="000000"/>
          <w:sz w:val="16"/>
          <w:szCs w:val="16"/>
        </w:rPr>
      </w:pPr>
    </w:p>
    <w:p w:rsidR="001A685C" w:rsidRPr="007C276D" w:rsidRDefault="001A685C" w:rsidP="00944C62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944C62" w:rsidRDefault="001A685C" w:rsidP="001A685C">
      <w:pPr>
        <w:suppressAutoHyphens/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DA7FCC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081685">
              <w:rPr>
                <w:sz w:val="28"/>
                <w:szCs w:val="28"/>
              </w:rPr>
              <w:t>«__</w:t>
            </w:r>
            <w:proofErr w:type="gramStart"/>
            <w:r w:rsidR="00081685">
              <w:rPr>
                <w:sz w:val="28"/>
                <w:szCs w:val="28"/>
              </w:rPr>
              <w:t>_»_</w:t>
            </w:r>
            <w:proofErr w:type="gramEnd"/>
            <w:r w:rsidR="00081685">
              <w:rPr>
                <w:sz w:val="28"/>
                <w:szCs w:val="28"/>
              </w:rPr>
              <w:t>_____</w:t>
            </w:r>
            <w:r w:rsidR="0026636E" w:rsidRPr="00E335AC">
              <w:rPr>
                <w:sz w:val="28"/>
                <w:szCs w:val="28"/>
              </w:rPr>
              <w:t>202</w:t>
            </w:r>
            <w:r w:rsidR="00DA7FCC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081685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081685">
              <w:rPr>
                <w:sz w:val="28"/>
                <w:szCs w:val="28"/>
              </w:rPr>
              <w:t>____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E335AC">
              <w:rPr>
                <w:sz w:val="28"/>
                <w:szCs w:val="28"/>
              </w:rPr>
              <w:t>пгт</w:t>
            </w:r>
            <w:proofErr w:type="spellEnd"/>
            <w:r w:rsidRPr="00E335AC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</w:tblGrid>
      <w:tr w:rsidR="003E3AB0" w:rsidRPr="00E335AC" w:rsidTr="00B96E7E">
        <w:tc>
          <w:tcPr>
            <w:tcW w:w="7371" w:type="dxa"/>
          </w:tcPr>
          <w:p w:rsidR="000F2778" w:rsidRPr="00E335AC" w:rsidRDefault="00FA0D13" w:rsidP="00DA7FCC">
            <w:pPr>
              <w:rPr>
                <w:sz w:val="28"/>
                <w:szCs w:val="28"/>
              </w:rPr>
            </w:pPr>
            <w:r w:rsidRPr="00FA0D13">
              <w:rPr>
                <w:color w:val="000000"/>
                <w:sz w:val="28"/>
                <w:szCs w:val="28"/>
              </w:rPr>
              <w:t>Об утверждении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0D13">
              <w:rPr>
                <w:color w:val="000000"/>
                <w:sz w:val="28"/>
                <w:szCs w:val="28"/>
              </w:rPr>
              <w:t xml:space="preserve">административного регламента </w:t>
            </w:r>
            <w:r w:rsidR="00081685" w:rsidRPr="00081685">
              <w:rPr>
                <w:color w:val="000000"/>
                <w:sz w:val="28"/>
                <w:szCs w:val="28"/>
              </w:rPr>
              <w:t>предоставлени</w:t>
            </w:r>
            <w:r w:rsidR="00DA7FCC">
              <w:rPr>
                <w:color w:val="000000"/>
                <w:sz w:val="28"/>
                <w:szCs w:val="28"/>
              </w:rPr>
              <w:t>я</w:t>
            </w:r>
            <w:r w:rsidR="00081685" w:rsidRPr="00081685">
              <w:rPr>
                <w:color w:val="000000"/>
                <w:sz w:val="28"/>
                <w:szCs w:val="28"/>
              </w:rPr>
              <w:t xml:space="preserve"> муниципальной услуги </w:t>
            </w:r>
            <w:r w:rsidR="00B96E7E">
              <w:rPr>
                <w:color w:val="000000"/>
                <w:sz w:val="28"/>
                <w:szCs w:val="28"/>
              </w:rPr>
              <w:t>«</w:t>
            </w:r>
            <w:r w:rsidR="00081685" w:rsidRPr="00081685">
              <w:rPr>
                <w:color w:val="000000"/>
                <w:sz w:val="28"/>
                <w:szCs w:val="28"/>
              </w:rPr>
              <w:t>Предоставление архивных справок, архивных выписок, копий архивных документов»</w:t>
            </w:r>
          </w:p>
        </w:tc>
      </w:tr>
    </w:tbl>
    <w:p w:rsidR="00081685" w:rsidRDefault="00081685" w:rsidP="00FA0D13">
      <w:pPr>
        <w:ind w:firstLine="709"/>
        <w:jc w:val="both"/>
        <w:rPr>
          <w:color w:val="000000"/>
          <w:sz w:val="28"/>
          <w:szCs w:val="28"/>
        </w:rPr>
      </w:pPr>
    </w:p>
    <w:p w:rsidR="00081685" w:rsidRPr="00081685" w:rsidRDefault="00081685" w:rsidP="00081685">
      <w:pPr>
        <w:ind w:firstLine="709"/>
        <w:jc w:val="both"/>
        <w:rPr>
          <w:color w:val="000000"/>
          <w:sz w:val="28"/>
          <w:szCs w:val="28"/>
        </w:rPr>
      </w:pPr>
      <w:r w:rsidRPr="00081685">
        <w:rPr>
          <w:color w:val="00000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</w:t>
      </w:r>
      <w:r>
        <w:rPr>
          <w:color w:val="000000"/>
          <w:sz w:val="28"/>
          <w:szCs w:val="28"/>
        </w:rPr>
        <w:t>твенных и муниципальных услуг</w:t>
      </w:r>
      <w:proofErr w:type="gramStart"/>
      <w:r>
        <w:rPr>
          <w:color w:val="000000"/>
          <w:sz w:val="28"/>
          <w:szCs w:val="28"/>
        </w:rPr>
        <w:t>»,</w:t>
      </w:r>
      <w:r w:rsidR="00DA7FCC">
        <w:rPr>
          <w:color w:val="000000"/>
          <w:sz w:val="28"/>
          <w:szCs w:val="28"/>
        </w:rPr>
        <w:t xml:space="preserve"> </w:t>
      </w:r>
      <w:r w:rsidRPr="00081685">
        <w:rPr>
          <w:color w:val="000000"/>
          <w:sz w:val="28"/>
          <w:szCs w:val="28"/>
        </w:rPr>
        <w:t xml:space="preserve">  </w:t>
      </w:r>
      <w:proofErr w:type="gramEnd"/>
      <w:r w:rsidRPr="00081685">
        <w:rPr>
          <w:color w:val="000000"/>
          <w:sz w:val="28"/>
          <w:szCs w:val="28"/>
        </w:rPr>
        <w:t xml:space="preserve">          в целях приведения правовых актов администрации Кондинского района                      в соответствие действующему законодательству, </w:t>
      </w:r>
      <w:r w:rsidRPr="00081685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081685">
        <w:rPr>
          <w:color w:val="000000"/>
          <w:sz w:val="28"/>
          <w:szCs w:val="28"/>
        </w:rPr>
        <w:t xml:space="preserve"> </w:t>
      </w:r>
    </w:p>
    <w:p w:rsidR="00DA7FCC" w:rsidRPr="00DA7FCC" w:rsidRDefault="00DA7FCC" w:rsidP="00DA7F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eastAsia="Arial"/>
          <w:b/>
          <w:bCs/>
          <w:sz w:val="20"/>
          <w:szCs w:val="20"/>
          <w:highlight w:val="white"/>
          <w:lang w:eastAsia="zh-CN" w:bidi="ru-RU"/>
        </w:rPr>
      </w:pPr>
      <w:r w:rsidRPr="00DA7FCC">
        <w:rPr>
          <w:sz w:val="28"/>
          <w:szCs w:val="28"/>
          <w:highlight w:val="white"/>
          <w:lang w:eastAsia="zh-CN" w:bidi="ru-RU"/>
        </w:rPr>
        <w:t>1. У</w:t>
      </w:r>
      <w:r w:rsidRPr="00DA7FCC">
        <w:rPr>
          <w:rFonts w:ascii="Tinos" w:eastAsia="Tinos" w:hAnsi="Tinos" w:cs="Tinos"/>
          <w:sz w:val="28"/>
          <w:szCs w:val="28"/>
          <w:highlight w:val="white"/>
          <w:lang w:eastAsia="zh-CN" w:bidi="ru-RU"/>
        </w:rPr>
        <w:t xml:space="preserve">твердить административный регламент предоставления муниципальной услуги </w:t>
      </w:r>
      <w:r w:rsidR="00587486">
        <w:rPr>
          <w:rFonts w:ascii="Tinos" w:eastAsia="Tinos" w:hAnsi="Tinos" w:cs="Tinos"/>
          <w:sz w:val="28"/>
          <w:szCs w:val="28"/>
          <w:lang w:eastAsia="zh-CN" w:bidi="ru-RU"/>
        </w:rPr>
        <w:t>«</w:t>
      </w:r>
      <w:r w:rsidRPr="00DA7FCC">
        <w:rPr>
          <w:rFonts w:cs="Arial"/>
          <w:color w:val="000000"/>
          <w:sz w:val="28"/>
          <w:szCs w:val="28"/>
          <w:lang w:eastAsia="zh-CN" w:bidi="ru-RU"/>
        </w:rPr>
        <w:t>Предоставление архивных справок, архивных выписок, копий архивных документов</w:t>
      </w:r>
      <w:r w:rsidR="00587486">
        <w:rPr>
          <w:rFonts w:cs="Arial"/>
          <w:color w:val="000000"/>
          <w:sz w:val="28"/>
          <w:szCs w:val="28"/>
          <w:lang w:eastAsia="zh-CN" w:bidi="ru-RU"/>
        </w:rPr>
        <w:t>»</w:t>
      </w:r>
      <w:r w:rsidRPr="00DA7FCC">
        <w:rPr>
          <w:sz w:val="28"/>
          <w:szCs w:val="28"/>
          <w:highlight w:val="white"/>
          <w:lang w:eastAsia="zh-CN" w:bidi="ru-RU"/>
        </w:rPr>
        <w:t xml:space="preserve"> согласно приложению. </w:t>
      </w:r>
    </w:p>
    <w:p w:rsidR="00DA7FCC" w:rsidRPr="00DA7FCC" w:rsidRDefault="00DA7FCC" w:rsidP="00DA7FCC">
      <w:pPr>
        <w:tabs>
          <w:tab w:val="left" w:pos="709"/>
        </w:tabs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DA7FCC">
        <w:rPr>
          <w:sz w:val="28"/>
          <w:szCs w:val="28"/>
          <w:highlight w:val="white"/>
        </w:rPr>
        <w:t>2. Признать утратившими силу:</w:t>
      </w:r>
    </w:p>
    <w:p w:rsidR="00DA7FCC" w:rsidRPr="00DA7FCC" w:rsidRDefault="0064558A" w:rsidP="00DA7FCC">
      <w:pPr>
        <w:tabs>
          <w:tab w:val="left" w:pos="709"/>
        </w:tabs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 w:rsidR="00DA7FCC" w:rsidRPr="00DA7FCC">
        <w:rPr>
          <w:color w:val="000000"/>
          <w:sz w:val="28"/>
          <w:szCs w:val="28"/>
          <w:highlight w:val="white"/>
        </w:rPr>
        <w:t>от 2</w:t>
      </w:r>
      <w:r w:rsidR="008C7886">
        <w:rPr>
          <w:color w:val="000000"/>
          <w:sz w:val="28"/>
          <w:szCs w:val="28"/>
          <w:highlight w:val="white"/>
        </w:rPr>
        <w:t>8</w:t>
      </w:r>
      <w:r w:rsidR="00DA7FCC" w:rsidRPr="00DA7FCC">
        <w:rPr>
          <w:color w:val="000000"/>
          <w:sz w:val="28"/>
          <w:szCs w:val="28"/>
          <w:highlight w:val="white"/>
        </w:rPr>
        <w:t>.</w:t>
      </w:r>
      <w:r w:rsidR="008C7886">
        <w:rPr>
          <w:color w:val="000000"/>
          <w:sz w:val="28"/>
          <w:szCs w:val="28"/>
          <w:highlight w:val="white"/>
        </w:rPr>
        <w:t>1</w:t>
      </w:r>
      <w:r w:rsidR="00DA7FCC" w:rsidRPr="00DA7FCC">
        <w:rPr>
          <w:color w:val="000000"/>
          <w:sz w:val="28"/>
          <w:szCs w:val="28"/>
          <w:highlight w:val="white"/>
        </w:rPr>
        <w:t>2.201</w:t>
      </w:r>
      <w:r w:rsidR="008C7886">
        <w:rPr>
          <w:color w:val="000000"/>
          <w:sz w:val="28"/>
          <w:szCs w:val="28"/>
          <w:highlight w:val="white"/>
        </w:rPr>
        <w:t>5 № 1</w:t>
      </w:r>
      <w:r w:rsidR="00DA7FCC" w:rsidRPr="00DA7FCC">
        <w:rPr>
          <w:color w:val="000000"/>
          <w:sz w:val="28"/>
          <w:szCs w:val="28"/>
          <w:highlight w:val="white"/>
        </w:rPr>
        <w:t>8</w:t>
      </w:r>
      <w:r w:rsidR="008C7886">
        <w:rPr>
          <w:color w:val="000000"/>
          <w:sz w:val="28"/>
          <w:szCs w:val="28"/>
          <w:highlight w:val="white"/>
        </w:rPr>
        <w:t>03</w:t>
      </w:r>
      <w:r w:rsidR="00587486">
        <w:rPr>
          <w:color w:val="000000"/>
          <w:sz w:val="28"/>
          <w:szCs w:val="28"/>
          <w:highlight w:val="white"/>
        </w:rPr>
        <w:t xml:space="preserve"> «</w:t>
      </w:r>
      <w:r w:rsidR="00DA7FCC" w:rsidRPr="00DA7FCC">
        <w:rPr>
          <w:color w:val="000000"/>
          <w:sz w:val="28"/>
          <w:szCs w:val="28"/>
          <w:highlight w:val="white"/>
        </w:rPr>
        <w:t>Об утверждении административного регламента</w:t>
      </w:r>
      <w:r w:rsidR="008C7886">
        <w:rPr>
          <w:color w:val="000000"/>
          <w:sz w:val="28"/>
          <w:szCs w:val="28"/>
          <w:highlight w:val="white"/>
        </w:rPr>
        <w:t xml:space="preserve"> по</w:t>
      </w:r>
      <w:r w:rsidR="00DA7FCC" w:rsidRPr="00DA7FCC">
        <w:rPr>
          <w:color w:val="000000"/>
          <w:sz w:val="28"/>
          <w:szCs w:val="28"/>
          <w:highlight w:val="white"/>
        </w:rPr>
        <w:t xml:space="preserve"> предоставлени</w:t>
      </w:r>
      <w:r w:rsidR="008C7886">
        <w:rPr>
          <w:color w:val="000000"/>
          <w:sz w:val="28"/>
          <w:szCs w:val="28"/>
          <w:highlight w:val="white"/>
        </w:rPr>
        <w:t>ю</w:t>
      </w:r>
      <w:r w:rsidR="00DA7FCC" w:rsidRPr="00DA7FCC">
        <w:rPr>
          <w:color w:val="000000"/>
          <w:sz w:val="28"/>
          <w:szCs w:val="28"/>
          <w:highlight w:val="white"/>
        </w:rPr>
        <w:t xml:space="preserve"> муниципальной услуги "Предоставление архивных справок, архивных выписок, копий архивных документов</w:t>
      </w:r>
      <w:r w:rsidR="00587486">
        <w:rPr>
          <w:color w:val="000000"/>
          <w:sz w:val="28"/>
          <w:szCs w:val="28"/>
          <w:highlight w:val="white"/>
        </w:rPr>
        <w:t>»;</w:t>
      </w:r>
    </w:p>
    <w:p w:rsidR="00587486" w:rsidRDefault="0064558A" w:rsidP="00587486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 w:rsidR="008C7886">
        <w:rPr>
          <w:color w:val="000000"/>
          <w:sz w:val="28"/>
          <w:szCs w:val="28"/>
          <w:highlight w:val="white"/>
        </w:rPr>
        <w:t>от 01</w:t>
      </w:r>
      <w:r w:rsidR="00DA7FCC" w:rsidRPr="00DA7FCC">
        <w:rPr>
          <w:color w:val="000000"/>
          <w:sz w:val="28"/>
          <w:szCs w:val="28"/>
          <w:highlight w:val="white"/>
        </w:rPr>
        <w:t>.</w:t>
      </w:r>
      <w:r w:rsidR="008C7886">
        <w:rPr>
          <w:color w:val="000000"/>
          <w:sz w:val="28"/>
          <w:szCs w:val="28"/>
          <w:highlight w:val="white"/>
        </w:rPr>
        <w:t>07</w:t>
      </w:r>
      <w:r w:rsidR="00DA7FCC" w:rsidRPr="00DA7FCC">
        <w:rPr>
          <w:color w:val="000000"/>
          <w:sz w:val="28"/>
          <w:szCs w:val="28"/>
          <w:highlight w:val="white"/>
        </w:rPr>
        <w:t>.201</w:t>
      </w:r>
      <w:r w:rsidR="008C7886">
        <w:rPr>
          <w:color w:val="000000"/>
          <w:sz w:val="28"/>
          <w:szCs w:val="28"/>
          <w:highlight w:val="white"/>
        </w:rPr>
        <w:t>6</w:t>
      </w:r>
      <w:r w:rsidR="00DA7FCC" w:rsidRPr="00DA7FCC">
        <w:rPr>
          <w:color w:val="000000"/>
          <w:sz w:val="28"/>
          <w:szCs w:val="28"/>
          <w:highlight w:val="white"/>
        </w:rPr>
        <w:t xml:space="preserve"> №</w:t>
      </w:r>
      <w:r w:rsidR="008C7886">
        <w:rPr>
          <w:color w:val="000000"/>
          <w:sz w:val="28"/>
          <w:szCs w:val="28"/>
          <w:highlight w:val="white"/>
        </w:rPr>
        <w:t xml:space="preserve"> </w:t>
      </w:r>
      <w:r w:rsidR="00DA7FCC" w:rsidRPr="00DA7FCC">
        <w:rPr>
          <w:color w:val="000000"/>
          <w:sz w:val="28"/>
          <w:szCs w:val="28"/>
          <w:highlight w:val="white"/>
        </w:rPr>
        <w:t>10</w:t>
      </w:r>
      <w:r w:rsidR="008C7886">
        <w:rPr>
          <w:color w:val="000000"/>
          <w:sz w:val="28"/>
          <w:szCs w:val="28"/>
          <w:highlight w:val="white"/>
        </w:rPr>
        <w:t>11</w:t>
      </w:r>
      <w:r w:rsidR="00DA7FCC" w:rsidRPr="00DA7FCC">
        <w:rPr>
          <w:color w:val="000000"/>
          <w:sz w:val="28"/>
          <w:szCs w:val="28"/>
          <w:highlight w:val="white"/>
        </w:rPr>
        <w:t xml:space="preserve"> </w:t>
      </w:r>
      <w:r w:rsidR="00587486">
        <w:rPr>
          <w:color w:val="000000"/>
          <w:sz w:val="28"/>
          <w:szCs w:val="28"/>
        </w:rPr>
        <w:t>«</w:t>
      </w:r>
      <w:r w:rsidR="00587486" w:rsidRPr="00587486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87486" w:rsidRPr="00587486">
        <w:rPr>
          <w:color w:val="000000"/>
          <w:sz w:val="28"/>
          <w:szCs w:val="28"/>
        </w:rPr>
        <w:t>Кондинского</w:t>
      </w:r>
      <w:proofErr w:type="spellEnd"/>
      <w:r w:rsidR="00587486"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«Предоставление архивных справок, архивных выписок, копий архивных документов»</w:t>
      </w:r>
      <w:r w:rsidR="00587486">
        <w:rPr>
          <w:color w:val="000000"/>
          <w:sz w:val="28"/>
          <w:szCs w:val="28"/>
        </w:rPr>
        <w:t>;</w:t>
      </w:r>
    </w:p>
    <w:p w:rsidR="00587486" w:rsidRPr="00587486" w:rsidRDefault="00587486" w:rsidP="00587486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пункт 2 </w:t>
      </w: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я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 от 08</w:t>
      </w:r>
      <w:r w:rsidRPr="00DA7FCC"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 w:rsidRPr="00DA7FCC">
        <w:rPr>
          <w:color w:val="000000"/>
          <w:sz w:val="28"/>
          <w:szCs w:val="28"/>
          <w:highlight w:val="white"/>
        </w:rPr>
        <w:t>.201</w:t>
      </w:r>
      <w:r>
        <w:rPr>
          <w:color w:val="000000"/>
          <w:sz w:val="28"/>
          <w:szCs w:val="28"/>
          <w:highlight w:val="white"/>
        </w:rPr>
        <w:t>6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1853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«</w:t>
      </w:r>
      <w:r w:rsidRPr="00587486"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 xml:space="preserve">отдельные </w:t>
      </w:r>
      <w:r w:rsidRPr="00587486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587486">
        <w:rPr>
          <w:color w:val="000000"/>
          <w:sz w:val="28"/>
          <w:szCs w:val="28"/>
        </w:rPr>
        <w:t xml:space="preserve"> </w:t>
      </w:r>
      <w:r w:rsidRPr="00587486">
        <w:rPr>
          <w:sz w:val="28"/>
          <w:szCs w:val="28"/>
        </w:rPr>
        <w:t xml:space="preserve">администрации </w:t>
      </w:r>
      <w:proofErr w:type="spellStart"/>
      <w:r w:rsidRPr="00587486">
        <w:rPr>
          <w:sz w:val="28"/>
          <w:szCs w:val="28"/>
        </w:rPr>
        <w:t>Кондинского</w:t>
      </w:r>
      <w:proofErr w:type="spellEnd"/>
      <w:r w:rsidRPr="00587486">
        <w:rPr>
          <w:sz w:val="28"/>
          <w:szCs w:val="28"/>
        </w:rPr>
        <w:t xml:space="preserve"> района»;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18</w:t>
      </w:r>
      <w:r w:rsidRPr="00DA7FCC"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 w:rsidRPr="00DA7FCC">
        <w:rPr>
          <w:color w:val="000000"/>
          <w:sz w:val="28"/>
          <w:szCs w:val="28"/>
          <w:highlight w:val="white"/>
        </w:rPr>
        <w:t>.201</w:t>
      </w:r>
      <w:r>
        <w:rPr>
          <w:color w:val="000000"/>
          <w:sz w:val="28"/>
          <w:szCs w:val="28"/>
          <w:highlight w:val="white"/>
        </w:rPr>
        <w:t>7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2135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«</w:t>
      </w:r>
      <w:r w:rsidRPr="00587486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87486">
        <w:rPr>
          <w:color w:val="000000"/>
          <w:sz w:val="28"/>
          <w:szCs w:val="28"/>
        </w:rPr>
        <w:t>Кондинского</w:t>
      </w:r>
      <w:proofErr w:type="spellEnd"/>
      <w:r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«Предоставление архивных справок, архивных выписок, копий архивных документов»</w:t>
      </w:r>
      <w:r>
        <w:rPr>
          <w:color w:val="000000"/>
          <w:sz w:val="28"/>
          <w:szCs w:val="28"/>
        </w:rPr>
        <w:t>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06</w:t>
      </w:r>
      <w:r w:rsidRPr="00DA7FCC"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 w:rsidRPr="00DA7FCC">
        <w:rPr>
          <w:color w:val="000000"/>
          <w:sz w:val="28"/>
          <w:szCs w:val="28"/>
          <w:highlight w:val="white"/>
        </w:rPr>
        <w:t>.201</w:t>
      </w:r>
      <w:r>
        <w:rPr>
          <w:color w:val="000000"/>
          <w:sz w:val="28"/>
          <w:szCs w:val="28"/>
          <w:highlight w:val="white"/>
        </w:rPr>
        <w:t>8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1528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«</w:t>
      </w:r>
      <w:r w:rsidRPr="00587486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87486">
        <w:rPr>
          <w:color w:val="000000"/>
          <w:sz w:val="28"/>
          <w:szCs w:val="28"/>
        </w:rPr>
        <w:t>Кондинского</w:t>
      </w:r>
      <w:proofErr w:type="spellEnd"/>
      <w:r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</w:t>
      </w:r>
      <w:r w:rsidRPr="00587486">
        <w:rPr>
          <w:color w:val="000000"/>
          <w:sz w:val="28"/>
          <w:szCs w:val="28"/>
        </w:rPr>
        <w:lastRenderedPageBreak/>
        <w:t>регламента по предоставлению муниципальной услуги «Предоставление архивных справок, архивных выписок, копий архивных документов»</w:t>
      </w:r>
      <w:r>
        <w:rPr>
          <w:color w:val="000000"/>
          <w:sz w:val="28"/>
          <w:szCs w:val="28"/>
        </w:rPr>
        <w:t>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04</w:t>
      </w:r>
      <w:r w:rsidRPr="00DA7FCC"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 w:rsidRPr="00DA7FCC">
        <w:rPr>
          <w:color w:val="000000"/>
          <w:sz w:val="28"/>
          <w:szCs w:val="28"/>
          <w:highlight w:val="white"/>
        </w:rPr>
        <w:t>.201</w:t>
      </w:r>
      <w:r>
        <w:rPr>
          <w:color w:val="000000"/>
          <w:sz w:val="28"/>
          <w:szCs w:val="28"/>
          <w:highlight w:val="white"/>
        </w:rPr>
        <w:t>9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1</w:t>
      </w:r>
      <w:r>
        <w:rPr>
          <w:color w:val="000000"/>
          <w:sz w:val="28"/>
          <w:szCs w:val="28"/>
        </w:rPr>
        <w:t>350 «</w:t>
      </w:r>
      <w:r w:rsidRPr="00587486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я</w:t>
      </w:r>
      <w:r w:rsidRPr="00587486">
        <w:rPr>
          <w:color w:val="000000"/>
          <w:sz w:val="28"/>
          <w:szCs w:val="28"/>
        </w:rPr>
        <w:t xml:space="preserve"> в постановление администрации </w:t>
      </w:r>
      <w:proofErr w:type="spellStart"/>
      <w:r w:rsidRPr="00587486">
        <w:rPr>
          <w:color w:val="000000"/>
          <w:sz w:val="28"/>
          <w:szCs w:val="28"/>
        </w:rPr>
        <w:t>Кондинского</w:t>
      </w:r>
      <w:proofErr w:type="spellEnd"/>
      <w:r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«Предоставление архивных справок, архивных выписок, копий архивных документов»</w:t>
      </w:r>
      <w:r>
        <w:rPr>
          <w:color w:val="000000"/>
          <w:sz w:val="28"/>
          <w:szCs w:val="28"/>
        </w:rPr>
        <w:t>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29.08.2022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2017 «</w:t>
      </w:r>
      <w:r w:rsidRPr="00587486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587486">
        <w:rPr>
          <w:color w:val="000000"/>
          <w:sz w:val="28"/>
          <w:szCs w:val="28"/>
        </w:rPr>
        <w:t xml:space="preserve"> в постановление администрации </w:t>
      </w:r>
      <w:proofErr w:type="spellStart"/>
      <w:r w:rsidRPr="00587486">
        <w:rPr>
          <w:color w:val="000000"/>
          <w:sz w:val="28"/>
          <w:szCs w:val="28"/>
        </w:rPr>
        <w:t>Кондинского</w:t>
      </w:r>
      <w:proofErr w:type="spellEnd"/>
      <w:r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«Предоставление архивных справок, архивных выписок, копий архивных документов»</w:t>
      </w:r>
      <w:r>
        <w:rPr>
          <w:color w:val="000000"/>
          <w:sz w:val="28"/>
          <w:szCs w:val="28"/>
        </w:rPr>
        <w:t>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10.05.2023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497 «</w:t>
      </w:r>
      <w:r w:rsidRPr="0064558A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4558A">
        <w:rPr>
          <w:sz w:val="28"/>
          <w:szCs w:val="28"/>
        </w:rPr>
        <w:t>Кондинского</w:t>
      </w:r>
      <w:proofErr w:type="spellEnd"/>
      <w:r w:rsidRPr="0064558A">
        <w:rPr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Pr="0064558A">
        <w:rPr>
          <w:color w:val="000000"/>
          <w:sz w:val="28"/>
          <w:szCs w:val="28"/>
        </w:rPr>
        <w:t>;</w:t>
      </w:r>
    </w:p>
    <w:p w:rsidR="0064558A" w:rsidRDefault="0064558A" w:rsidP="0064558A">
      <w:pPr>
        <w:ind w:firstLine="709"/>
        <w:rPr>
          <w:color w:val="000000"/>
          <w:sz w:val="28"/>
          <w:szCs w:val="28"/>
        </w:rPr>
      </w:pPr>
      <w:r w:rsidRPr="00DA7FCC">
        <w:rPr>
          <w:color w:val="000000"/>
          <w:sz w:val="28"/>
          <w:szCs w:val="28"/>
          <w:highlight w:val="white"/>
        </w:rPr>
        <w:t>постановлени</w:t>
      </w:r>
      <w:r>
        <w:rPr>
          <w:color w:val="000000"/>
          <w:sz w:val="28"/>
          <w:szCs w:val="28"/>
          <w:highlight w:val="white"/>
        </w:rPr>
        <w:t>е</w:t>
      </w:r>
      <w:r w:rsidRPr="00DA7FCC">
        <w:rPr>
          <w:color w:val="000000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Кондинского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</w:t>
      </w:r>
      <w:r w:rsidRPr="00DA7FCC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16.06.2025</w:t>
      </w:r>
      <w:r w:rsidRPr="00DA7FCC">
        <w:rPr>
          <w:color w:val="000000"/>
          <w:sz w:val="28"/>
          <w:szCs w:val="28"/>
          <w:highlight w:val="white"/>
        </w:rPr>
        <w:t xml:space="preserve"> №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667 «</w:t>
      </w:r>
      <w:r w:rsidRPr="00587486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587486">
        <w:rPr>
          <w:color w:val="000000"/>
          <w:sz w:val="28"/>
          <w:szCs w:val="28"/>
        </w:rPr>
        <w:t xml:space="preserve"> в постановление администрации </w:t>
      </w:r>
      <w:proofErr w:type="spellStart"/>
      <w:r w:rsidRPr="00587486">
        <w:rPr>
          <w:color w:val="000000"/>
          <w:sz w:val="28"/>
          <w:szCs w:val="28"/>
        </w:rPr>
        <w:t>Кондинского</w:t>
      </w:r>
      <w:proofErr w:type="spellEnd"/>
      <w:r w:rsidRPr="00587486">
        <w:rPr>
          <w:color w:val="000000"/>
          <w:sz w:val="28"/>
          <w:szCs w:val="28"/>
        </w:rPr>
        <w:t xml:space="preserve"> района от 28 декабря 2015 года № 1803 «Об утверждении административного регламента по предоставлению муниципальной услуги «Предоставление архивных справок, архивных выписок, копий архивных документов»</w:t>
      </w:r>
      <w:r>
        <w:rPr>
          <w:color w:val="000000"/>
          <w:sz w:val="28"/>
          <w:szCs w:val="28"/>
        </w:rPr>
        <w:t>.</w:t>
      </w:r>
    </w:p>
    <w:p w:rsidR="00FA0D13" w:rsidRPr="00944C62" w:rsidRDefault="00FA0D13" w:rsidP="00FA0D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4C62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944C62">
        <w:rPr>
          <w:sz w:val="28"/>
          <w:szCs w:val="28"/>
        </w:rPr>
        <w:t>Кондинский</w:t>
      </w:r>
      <w:proofErr w:type="spellEnd"/>
      <w:r w:rsidRPr="00944C62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района. </w:t>
      </w:r>
    </w:p>
    <w:p w:rsidR="00FA0D13" w:rsidRPr="00944C62" w:rsidRDefault="00FA0D13" w:rsidP="00FA0D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4C62">
        <w:rPr>
          <w:sz w:val="28"/>
          <w:szCs w:val="28"/>
        </w:rPr>
        <w:t>3. Постановление вступает в силу после его обнародования.</w:t>
      </w:r>
    </w:p>
    <w:p w:rsidR="00E335AC" w:rsidRPr="007A21A9" w:rsidRDefault="00E335AC" w:rsidP="00FA0D13">
      <w:pPr>
        <w:jc w:val="both"/>
        <w:rPr>
          <w:sz w:val="28"/>
          <w:szCs w:val="28"/>
        </w:rPr>
      </w:pPr>
    </w:p>
    <w:p w:rsidR="00FA0D13" w:rsidRDefault="00FA0D13" w:rsidP="00FA0D13">
      <w:pPr>
        <w:jc w:val="both"/>
        <w:rPr>
          <w:color w:val="000000"/>
          <w:sz w:val="28"/>
          <w:szCs w:val="28"/>
        </w:rPr>
      </w:pPr>
    </w:p>
    <w:p w:rsidR="00B96E7E" w:rsidRDefault="00B96E7E" w:rsidP="00FA0D13">
      <w:pPr>
        <w:jc w:val="both"/>
        <w:rPr>
          <w:color w:val="000000"/>
          <w:sz w:val="28"/>
          <w:szCs w:val="28"/>
        </w:rPr>
      </w:pPr>
    </w:p>
    <w:p w:rsidR="00B96E7E" w:rsidRDefault="00B96E7E" w:rsidP="00FA0D13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8"/>
        <w:gridCol w:w="1790"/>
        <w:gridCol w:w="3350"/>
      </w:tblGrid>
      <w:tr w:rsidR="00424B28" w:rsidRPr="00E335AC" w:rsidTr="00514D1D">
        <w:tc>
          <w:tcPr>
            <w:tcW w:w="4500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91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</w:t>
            </w:r>
            <w:r w:rsidR="0064558A">
              <w:rPr>
                <w:sz w:val="28"/>
                <w:szCs w:val="28"/>
              </w:rPr>
              <w:t xml:space="preserve"> </w:t>
            </w:r>
            <w:proofErr w:type="spellStart"/>
            <w:r w:rsidRPr="00E335AC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A0D13" w:rsidRDefault="00FA0D13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BC5FC8" w:rsidRDefault="00BC5FC8" w:rsidP="00B96E7E">
      <w:pPr>
        <w:rPr>
          <w:color w:val="000000"/>
          <w:sz w:val="20"/>
          <w:szCs w:val="20"/>
        </w:rPr>
      </w:pPr>
    </w:p>
    <w:p w:rsidR="00C33BD5" w:rsidRPr="001A6B8C" w:rsidRDefault="00C33BD5" w:rsidP="00C33BD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1A6B8C">
        <w:lastRenderedPageBreak/>
        <w:t xml:space="preserve">Приложение </w:t>
      </w:r>
    </w:p>
    <w:p w:rsidR="00C33BD5" w:rsidRPr="001A6B8C" w:rsidRDefault="00C33BD5" w:rsidP="00C33BD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1A6B8C">
        <w:t>к постановлению администрации района</w:t>
      </w:r>
    </w:p>
    <w:p w:rsidR="00C33BD5" w:rsidRPr="001A6B8C" w:rsidRDefault="00C33BD5" w:rsidP="00C33BD5">
      <w:pPr>
        <w:tabs>
          <w:tab w:val="left" w:pos="4962"/>
        </w:tabs>
        <w:ind w:left="4962"/>
      </w:pPr>
      <w:r w:rsidRPr="001A6B8C">
        <w:t xml:space="preserve">от </w:t>
      </w:r>
      <w:r w:rsidR="002176C0" w:rsidRPr="001A6B8C">
        <w:t>________ № ____</w:t>
      </w:r>
    </w:p>
    <w:p w:rsidR="00C33BD5" w:rsidRDefault="00C33BD5" w:rsidP="00C33BD5">
      <w:pPr>
        <w:jc w:val="center"/>
        <w:rPr>
          <w:sz w:val="28"/>
          <w:szCs w:val="28"/>
        </w:rPr>
      </w:pPr>
    </w:p>
    <w:p w:rsidR="002176C0" w:rsidRPr="00AD5461" w:rsidRDefault="002176C0" w:rsidP="00C33BD5">
      <w:pPr>
        <w:jc w:val="center"/>
        <w:rPr>
          <w:sz w:val="28"/>
          <w:szCs w:val="28"/>
        </w:rPr>
      </w:pPr>
    </w:p>
    <w:p w:rsidR="002176C0" w:rsidRPr="001A6B8C" w:rsidRDefault="00C33BD5" w:rsidP="002176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B8C">
        <w:rPr>
          <w:b/>
          <w:sz w:val="28"/>
          <w:szCs w:val="28"/>
        </w:rPr>
        <w:t>Административный регламент</w:t>
      </w:r>
      <w:r w:rsidRPr="001A6B8C">
        <w:rPr>
          <w:b/>
          <w:sz w:val="28"/>
          <w:szCs w:val="28"/>
        </w:rPr>
        <w:br/>
        <w:t>предоставления муниципальной услуги</w:t>
      </w:r>
    </w:p>
    <w:p w:rsidR="002176C0" w:rsidRPr="001A6B8C" w:rsidRDefault="002176C0" w:rsidP="002176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6B8C">
        <w:rPr>
          <w:b/>
          <w:bCs/>
          <w:sz w:val="28"/>
          <w:szCs w:val="28"/>
        </w:rPr>
        <w:t>«</w:t>
      </w:r>
      <w:r w:rsidRPr="001A6B8C">
        <w:rPr>
          <w:b/>
          <w:sz w:val="28"/>
          <w:szCs w:val="28"/>
        </w:rPr>
        <w:t xml:space="preserve">Предоставление архивных справок, архивных выписок, </w:t>
      </w:r>
    </w:p>
    <w:p w:rsidR="002176C0" w:rsidRPr="001A6B8C" w:rsidRDefault="002176C0" w:rsidP="002176C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A6B8C">
        <w:rPr>
          <w:b/>
          <w:sz w:val="28"/>
          <w:szCs w:val="28"/>
        </w:rPr>
        <w:t>копий архивных документов</w:t>
      </w:r>
      <w:r w:rsidRPr="001A6B8C">
        <w:rPr>
          <w:b/>
          <w:bCs/>
          <w:sz w:val="28"/>
          <w:szCs w:val="28"/>
        </w:rPr>
        <w:t>»</w:t>
      </w:r>
    </w:p>
    <w:p w:rsidR="00C33BD5" w:rsidRPr="00AD5461" w:rsidRDefault="00C33BD5" w:rsidP="00C33BD5">
      <w:pPr>
        <w:jc w:val="center"/>
        <w:rPr>
          <w:sz w:val="28"/>
          <w:szCs w:val="28"/>
        </w:rPr>
      </w:pPr>
    </w:p>
    <w:p w:rsidR="00C33BD5" w:rsidRDefault="00C33BD5" w:rsidP="004A71AC">
      <w:pPr>
        <w:numPr>
          <w:ilvl w:val="0"/>
          <w:numId w:val="2"/>
        </w:numPr>
        <w:ind w:left="0" w:firstLine="0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</w:p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1A6B8C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Предоставление архивных справок, архивных выписок, копий архивных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(далее – Услуга). </w:t>
      </w:r>
    </w:p>
    <w:p w:rsidR="00C33BD5" w:rsidRDefault="00C33BD5" w:rsidP="001A6B8C">
      <w:pPr>
        <w:ind w:firstLine="567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Услуга предоставляется физическим и юридическим лицам,</w:t>
      </w:r>
      <w:r>
        <w:rPr>
          <w:color w:val="000000" w:themeColor="text1"/>
          <w:sz w:val="28"/>
          <w:szCs w:val="28"/>
        </w:rPr>
        <w:br/>
        <w:t xml:space="preserve"> их законным представителям, имеющим право в соответствии </w:t>
      </w:r>
      <w:r>
        <w:rPr>
          <w:color w:val="000000" w:themeColor="text1"/>
          <w:sz w:val="28"/>
          <w:szCs w:val="28"/>
        </w:rPr>
        <w:br/>
        <w:t xml:space="preserve">с законодательством Российской Федерации либо в силу наделения их такими полномочиями в установленном порядке (далее – Заявитель), указанным в приложении 1 к настоящему Административному регламенту.  </w:t>
      </w:r>
    </w:p>
    <w:p w:rsidR="00C33BD5" w:rsidRDefault="00C33BD5" w:rsidP="001A6B8C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Услуга предоставляется по запросам социально-правового характера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  <w:t xml:space="preserve">и тематическим запросам*. </w:t>
      </w: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Запросы социально-правового характера – запросы, связанные </w:t>
      </w:r>
      <w:r>
        <w:rPr>
          <w:color w:val="000000" w:themeColor="text1"/>
          <w:sz w:val="28"/>
          <w:szCs w:val="28"/>
        </w:rPr>
        <w:br/>
        <w:t>с социальной защитой граждан, предусматривающий их пенсионное обеспечение, а также получение льгот и компенсаций в соответствии</w:t>
      </w:r>
      <w:r>
        <w:rPr>
          <w:color w:val="000000" w:themeColor="text1"/>
          <w:sz w:val="28"/>
          <w:szCs w:val="28"/>
        </w:rPr>
        <w:br/>
        <w:t xml:space="preserve"> с законодательством Российской Федерации и международными обязательствами Российской Федерации. </w:t>
      </w:r>
    </w:p>
    <w:p w:rsidR="00C33BD5" w:rsidRDefault="00C33BD5" w:rsidP="001A6B8C">
      <w:pPr>
        <w:ind w:firstLine="567"/>
        <w:jc w:val="both"/>
        <w:rPr>
          <w:i/>
          <w:color w:val="000000" w:themeColor="text1"/>
        </w:rPr>
      </w:pPr>
      <w:r>
        <w:rPr>
          <w:color w:val="000000" w:themeColor="text1"/>
          <w:sz w:val="28"/>
          <w:szCs w:val="28"/>
        </w:rPr>
        <w:t>Тематические запросы – запросы о предоставлении архивной информации по определенной проблеме, теме, событию, факту.</w:t>
      </w:r>
      <w:r>
        <w:rPr>
          <w:i/>
          <w:color w:val="000000" w:themeColor="text1"/>
        </w:rPr>
        <w:t xml:space="preserve"> </w:t>
      </w: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Услуга должна быть предоставлена Заявителю в соответствии </w:t>
      </w:r>
      <w:r>
        <w:rPr>
          <w:color w:val="000000" w:themeColor="text1"/>
          <w:sz w:val="28"/>
          <w:szCs w:val="28"/>
        </w:rPr>
        <w:br/>
        <w:t xml:space="preserve">с категориями (признаками) Заявителя согласно приложению 1 </w:t>
      </w:r>
      <w:r>
        <w:rPr>
          <w:color w:val="000000" w:themeColor="text1"/>
          <w:sz w:val="28"/>
          <w:szCs w:val="28"/>
        </w:rPr>
        <w:br/>
        <w:t xml:space="preserve">к настоящему Административному регламенту, которые размещаются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  <w:r>
        <w:t xml:space="preserve"> </w:t>
      </w:r>
    </w:p>
    <w:p w:rsidR="00C33BD5" w:rsidRDefault="00C33BD5" w:rsidP="001A6B8C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В случае исполнения тематического запроса, поступившего </w:t>
      </w:r>
      <w:r>
        <w:rPr>
          <w:bCs/>
          <w:color w:val="000000" w:themeColor="text1"/>
          <w:sz w:val="28"/>
          <w:szCs w:val="28"/>
        </w:rPr>
        <w:br/>
        <w:t>от Заявителя, осуществляется межведомственное информационное взаимодействие с территориальным органом Управления Федерального казначейства по Ханты-Мансийскому автономному округу – Югре.</w:t>
      </w:r>
    </w:p>
    <w:p w:rsidR="00C33BD5" w:rsidRDefault="00C33BD5" w:rsidP="00C33BD5">
      <w:pPr>
        <w:ind w:firstLine="567"/>
        <w:rPr>
          <w:bCs/>
          <w:i/>
          <w:color w:val="000000" w:themeColor="text1"/>
        </w:rPr>
      </w:pPr>
    </w:p>
    <w:p w:rsidR="00C33BD5" w:rsidRDefault="00C33BD5" w:rsidP="004A71AC">
      <w:pPr>
        <w:numPr>
          <w:ilvl w:val="0"/>
          <w:numId w:val="2"/>
        </w:numPr>
        <w:ind w:left="0" w:firstLine="0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Стандарт предоставления Услуги</w:t>
      </w:r>
    </w:p>
    <w:p w:rsidR="00C33BD5" w:rsidRDefault="00C33BD5" w:rsidP="00C33BD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33BD5" w:rsidRDefault="00C33BD5" w:rsidP="00C33BD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Наименование Услуги</w:t>
      </w:r>
    </w:p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C33BD5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Предоставление архивных справок, архивных выписок, копий архивных документов.</w:t>
      </w:r>
    </w:p>
    <w:p w:rsidR="00C33BD5" w:rsidRDefault="00C33BD5" w:rsidP="00C33BD5">
      <w:pPr>
        <w:jc w:val="center"/>
        <w:rPr>
          <w:color w:val="000000" w:themeColor="text1"/>
          <w:sz w:val="28"/>
          <w:szCs w:val="28"/>
        </w:rPr>
      </w:pPr>
    </w:p>
    <w:p w:rsidR="00C33BD5" w:rsidRDefault="00C33BD5" w:rsidP="00C33BD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Наименование органа, предоставляющего Услугу</w:t>
      </w:r>
    </w:p>
    <w:p w:rsidR="00C33BD5" w:rsidRDefault="00C33BD5" w:rsidP="00C33BD5">
      <w:pPr>
        <w:jc w:val="center"/>
        <w:rPr>
          <w:b/>
          <w:color w:val="000000" w:themeColor="text1"/>
          <w:sz w:val="10"/>
          <w:szCs w:val="10"/>
        </w:rPr>
      </w:pP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6. Услугу предоставляет </w:t>
      </w:r>
      <w:r w:rsidR="001A6B8C">
        <w:rPr>
          <w:bCs/>
          <w:color w:val="000000" w:themeColor="text1"/>
          <w:sz w:val="28"/>
          <w:szCs w:val="28"/>
        </w:rPr>
        <w:t xml:space="preserve">архивный отдел управления кадровой политики и делопроизводства администрации </w:t>
      </w:r>
      <w:proofErr w:type="spellStart"/>
      <w:r w:rsidR="001A6B8C">
        <w:rPr>
          <w:bCs/>
          <w:color w:val="000000" w:themeColor="text1"/>
          <w:sz w:val="28"/>
          <w:szCs w:val="28"/>
        </w:rPr>
        <w:t>Кондинского</w:t>
      </w:r>
      <w:proofErr w:type="spellEnd"/>
      <w:r w:rsidR="001A6B8C">
        <w:rPr>
          <w:bCs/>
          <w:color w:val="000000" w:themeColor="text1"/>
          <w:sz w:val="28"/>
          <w:szCs w:val="28"/>
        </w:rPr>
        <w:t xml:space="preserve"> района </w:t>
      </w:r>
      <w:r>
        <w:rPr>
          <w:bCs/>
          <w:color w:val="000000" w:themeColor="text1"/>
          <w:sz w:val="28"/>
          <w:szCs w:val="28"/>
        </w:rPr>
        <w:t>(далее – уполномоченный орган).</w:t>
      </w:r>
    </w:p>
    <w:p w:rsidR="00C33BD5" w:rsidRDefault="00C33BD5" w:rsidP="00C33BD5">
      <w:pPr>
        <w:ind w:firstLine="567"/>
        <w:rPr>
          <w:bCs/>
          <w:color w:val="000000" w:themeColor="text1"/>
          <w:sz w:val="10"/>
          <w:szCs w:val="10"/>
        </w:rPr>
      </w:pPr>
    </w:p>
    <w:p w:rsidR="00C33BD5" w:rsidRDefault="00C33BD5" w:rsidP="00C33BD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Результат предоставления Услуги</w:t>
      </w:r>
    </w:p>
    <w:p w:rsidR="00C33BD5" w:rsidRDefault="00C33BD5" w:rsidP="00C33BD5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При обращении Заявителя за </w:t>
      </w:r>
      <w:r>
        <w:rPr>
          <w:bCs/>
          <w:color w:val="000000" w:themeColor="text1"/>
          <w:sz w:val="28"/>
          <w:szCs w:val="28"/>
        </w:rPr>
        <w:t>предоставлением архивных справок, архивных выписок, копий архивных документов</w:t>
      </w:r>
      <w:r>
        <w:rPr>
          <w:color w:val="000000" w:themeColor="text1"/>
          <w:sz w:val="28"/>
          <w:szCs w:val="28"/>
        </w:rPr>
        <w:t xml:space="preserve"> результатами Услуги являются:</w:t>
      </w:r>
    </w:p>
    <w:p w:rsidR="00C33BD5" w:rsidRDefault="00C33BD5" w:rsidP="004A71AC">
      <w:pPr>
        <w:numPr>
          <w:ilvl w:val="1"/>
          <w:numId w:val="3"/>
        </w:numPr>
        <w:tabs>
          <w:tab w:val="left" w:pos="1021"/>
        </w:tabs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предоставлении Услуги с приложением архивной справки, архивной выписки, копий архивных документов (документ на бумажном носителе или электронный документ, подписанный усиленной квалифицированной электронной подписью) по форме 1, приведенной в приложении 2 к настоящему Административному регламенту;</w:t>
      </w:r>
    </w:p>
    <w:p w:rsidR="00C33BD5" w:rsidRDefault="00C33BD5" w:rsidP="004A71AC">
      <w:pPr>
        <w:numPr>
          <w:ilvl w:val="1"/>
          <w:numId w:val="3"/>
        </w:numPr>
        <w:tabs>
          <w:tab w:val="left" w:pos="1021"/>
        </w:tabs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подписью) по форме </w:t>
      </w:r>
      <w:r>
        <w:rPr>
          <w:color w:val="000000" w:themeColor="text1"/>
          <w:sz w:val="28"/>
          <w:szCs w:val="28"/>
        </w:rPr>
        <w:br/>
        <w:t>2, приведенной в приложении 2 к настоящему Административному регламенту.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отказа в предоставлении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привело к отказу в предоставлении Услуги.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33BD5" w:rsidRDefault="00C33BD5" w:rsidP="001A6B8C">
      <w:pPr>
        <w:tabs>
          <w:tab w:val="left" w:pos="709"/>
        </w:tabs>
        <w:ind w:firstLine="567"/>
        <w:jc w:val="both"/>
        <w:rPr>
          <w:i/>
          <w:i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8. Результаты предоставления Услуги могут быть получены Заявителем посредством Единого портала, почтового отправления, лично </w:t>
      </w:r>
      <w:r>
        <w:rPr>
          <w:color w:val="000000" w:themeColor="text1"/>
          <w:sz w:val="28"/>
          <w:szCs w:val="28"/>
        </w:rPr>
        <w:br/>
        <w:t>в уполномоченном органе, лично в многофункциональном центре предоставления государственных и муниципальных услуг (далее – МФЦ).</w:t>
      </w:r>
      <w:r>
        <w:rPr>
          <w:i/>
          <w:iCs/>
          <w:color w:val="000000" w:themeColor="text1"/>
        </w:rPr>
        <w:t xml:space="preserve"> </w:t>
      </w:r>
    </w:p>
    <w:p w:rsidR="00C33BD5" w:rsidRDefault="00C33BD5" w:rsidP="001A6B8C">
      <w:pPr>
        <w:ind w:firstLine="709"/>
        <w:jc w:val="both"/>
        <w:rPr>
          <w:i/>
          <w:iCs/>
          <w:color w:val="000000" w:themeColor="text1"/>
        </w:rPr>
      </w:pPr>
    </w:p>
    <w:p w:rsidR="00C33BD5" w:rsidRDefault="00C33BD5" w:rsidP="00C33B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Срок предоставления Услуги</w:t>
      </w:r>
    </w:p>
    <w:p w:rsidR="00C33BD5" w:rsidRDefault="00C33BD5" w:rsidP="00C33BD5">
      <w:pPr>
        <w:jc w:val="center"/>
        <w:rPr>
          <w:b/>
          <w:sz w:val="28"/>
          <w:szCs w:val="28"/>
        </w:rPr>
      </w:pP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Максимальный срок предоставления Услуги по исполнению запроса социально-правового характера, исчисляемый с даты регистрации в уполномоченном органе запроса о предоставлении Услуги (далее – заявление) и документов, необходимых для предоставления Услуги, составляет 30 календарных дней.</w:t>
      </w:r>
    </w:p>
    <w:p w:rsidR="00C33BD5" w:rsidRDefault="00C33BD5" w:rsidP="001A6B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Исполнение тематического запроса осуществляется в согласованные </w:t>
      </w:r>
      <w:r>
        <w:rPr>
          <w:color w:val="000000" w:themeColor="text1"/>
          <w:sz w:val="28"/>
          <w:szCs w:val="28"/>
        </w:rPr>
        <w:br/>
        <w:t>с Заявителем сроки, указанные в договоре возмездного оказания услуг.</w:t>
      </w: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При обращении Заявителя за получением Услуги </w:t>
      </w:r>
      <w:r>
        <w:rPr>
          <w:color w:val="000000" w:themeColor="text1"/>
          <w:sz w:val="28"/>
          <w:szCs w:val="28"/>
        </w:rPr>
        <w:br/>
        <w:t>в МФЦ, срок предоставления Услуги исчисляется со дня регистрации заявления в уполномоченном органе.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Исчерпывающий перечень </w:t>
      </w:r>
      <w:proofErr w:type="gramStart"/>
      <w:r>
        <w:rPr>
          <w:b/>
          <w:color w:val="000000" w:themeColor="text1"/>
          <w:sz w:val="28"/>
          <w:szCs w:val="28"/>
        </w:rPr>
        <w:t>документов,</w:t>
      </w:r>
      <w:r>
        <w:rPr>
          <w:b/>
          <w:color w:val="000000" w:themeColor="text1"/>
          <w:sz w:val="28"/>
          <w:szCs w:val="28"/>
        </w:rPr>
        <w:br/>
        <w:t>необходимых</w:t>
      </w:r>
      <w:proofErr w:type="gramEnd"/>
      <w:r>
        <w:rPr>
          <w:b/>
          <w:color w:val="000000" w:themeColor="text1"/>
          <w:sz w:val="28"/>
          <w:szCs w:val="28"/>
        </w:rPr>
        <w:t xml:space="preserve"> для предоставления Услуги</w:t>
      </w:r>
    </w:p>
    <w:p w:rsidR="00C33BD5" w:rsidRDefault="00C33BD5" w:rsidP="00C33BD5">
      <w:pPr>
        <w:shd w:val="clear" w:color="auto" w:fill="FFFFFF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C33BD5" w:rsidRDefault="00C33BD5" w:rsidP="001A6B8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11. Сведения об исчерпывающем перечне документов, необходимых </w:t>
      </w:r>
      <w:r>
        <w:rPr>
          <w:bCs/>
          <w:color w:val="000000" w:themeColor="text1"/>
          <w:sz w:val="28"/>
          <w:szCs w:val="28"/>
        </w:rPr>
        <w:br/>
        <w:t xml:space="preserve">в соответствии с законодательными и иными нормативными правовыми актами для предоставления Услуги, приведены в приложении </w:t>
      </w:r>
      <w:r>
        <w:rPr>
          <w:bCs/>
          <w:color w:val="000000" w:themeColor="text1"/>
          <w:sz w:val="28"/>
          <w:szCs w:val="28"/>
        </w:rPr>
        <w:br/>
        <w:t xml:space="preserve">3 к настоящему Административному регламенту, с разделением </w:t>
      </w:r>
      <w:r>
        <w:rPr>
          <w:bCs/>
          <w:color w:val="000000" w:themeColor="text1"/>
          <w:sz w:val="28"/>
          <w:szCs w:val="28"/>
        </w:rPr>
        <w:br/>
        <w:t>на документы и информацию, которые Заявитель должен представить самостоятельно, и документы, которые Заявитель вправе представить по со</w:t>
      </w:r>
      <w:r>
        <w:rPr>
          <w:color w:val="000000" w:themeColor="text1"/>
          <w:sz w:val="28"/>
          <w:szCs w:val="28"/>
        </w:rPr>
        <w:t>бственной инициативе.</w:t>
      </w:r>
    </w:p>
    <w:p w:rsidR="00C33BD5" w:rsidRDefault="00C33BD5" w:rsidP="001A6B8C">
      <w:pPr>
        <w:widowControl w:val="0"/>
        <w:ind w:firstLine="567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Заявление составляется в произвольной форме или по форме согласно приложению 4 к настоящему Административному регламенту.</w:t>
      </w:r>
    </w:p>
    <w:p w:rsidR="00C33BD5" w:rsidRDefault="00C33BD5" w:rsidP="001A6B8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юридического лица оформляется на бланке организации, заверяется подписью руководителя либо иного уполномоченного лица.</w:t>
      </w:r>
    </w:p>
    <w:p w:rsidR="00C33BD5" w:rsidRDefault="00C33BD5" w:rsidP="001A6B8C">
      <w:pPr>
        <w:ind w:firstLine="540"/>
        <w:jc w:val="both"/>
        <w:rPr>
          <w:b/>
          <w:bCs/>
          <w:i/>
          <w:color w:val="000000" w:themeColor="text1"/>
        </w:rPr>
      </w:pPr>
      <w:r>
        <w:rPr>
          <w:color w:val="000000" w:themeColor="text1"/>
          <w:sz w:val="28"/>
          <w:szCs w:val="28"/>
        </w:rPr>
        <w:t>Заявитель вправе предоставить вместе с заявлением иные документы или копии документов и сведения, в том числе связанные с трудовой деятельностью, трудовым стажем, получением образования и т.д.</w:t>
      </w:r>
    </w:p>
    <w:p w:rsidR="00C33BD5" w:rsidRDefault="00C33BD5" w:rsidP="001A6B8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Перечень способов подачи заявления о предоставлении Услуги </w:t>
      </w:r>
      <w:r>
        <w:rPr>
          <w:color w:val="000000" w:themeColor="text1"/>
          <w:sz w:val="28"/>
          <w:szCs w:val="28"/>
        </w:rPr>
        <w:br/>
        <w:t xml:space="preserve">и документов, необходимых для предоставления Услуги, приводится </w:t>
      </w:r>
      <w:r>
        <w:rPr>
          <w:color w:val="000000" w:themeColor="text1"/>
          <w:sz w:val="28"/>
          <w:szCs w:val="28"/>
        </w:rPr>
        <w:br/>
        <w:t>в приложении 4 к настоящему А</w:t>
      </w:r>
      <w:bookmarkStart w:id="0" w:name="undefined"/>
      <w:bookmarkEnd w:id="0"/>
      <w:r>
        <w:rPr>
          <w:color w:val="000000" w:themeColor="text1"/>
          <w:sz w:val="28"/>
          <w:szCs w:val="28"/>
        </w:rPr>
        <w:t>дминистративному регламенту.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Cs/>
          <w:i/>
          <w:color w:val="000000" w:themeColor="text1"/>
          <w:sz w:val="28"/>
          <w:szCs w:val="28"/>
        </w:rPr>
      </w:pP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14. Основания для отказа в приеме заявления и документов, необходимых для предоставления Услуги, законодательством Российской Федерации, законодательство</w:t>
      </w:r>
      <w:r w:rsidR="001A6B8C">
        <w:rPr>
          <w:color w:val="000000" w:themeColor="text1"/>
          <w:sz w:val="28"/>
          <w:szCs w:val="28"/>
        </w:rPr>
        <w:t xml:space="preserve">м Ханты-Мансийского автономного </w:t>
      </w:r>
      <w:r>
        <w:rPr>
          <w:color w:val="000000" w:themeColor="text1"/>
          <w:sz w:val="28"/>
          <w:szCs w:val="28"/>
        </w:rPr>
        <w:t>округа – Югры не предусмотрены.</w:t>
      </w:r>
    </w:p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C33BD5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C33BD5" w:rsidRDefault="00C33BD5" w:rsidP="00C33BD5">
      <w:pPr>
        <w:ind w:firstLine="567"/>
        <w:rPr>
          <w:color w:val="000000" w:themeColor="text1"/>
          <w:sz w:val="28"/>
          <w:szCs w:val="28"/>
        </w:rPr>
      </w:pPr>
    </w:p>
    <w:p w:rsidR="00C33BD5" w:rsidRDefault="00C33BD5" w:rsidP="001A6B8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Основания для приостановления предоставления Услуги законодательством Российской Федерации, законодательством 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 – Югры не предусмотрены.</w:t>
      </w:r>
    </w:p>
    <w:p w:rsidR="00C33BD5" w:rsidRDefault="00C33BD5" w:rsidP="001A6B8C">
      <w:pPr>
        <w:ind w:firstLine="567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Основания для отказа в предоставлении Услуги приведены </w:t>
      </w:r>
      <w:r>
        <w:rPr>
          <w:color w:val="000000" w:themeColor="text1"/>
          <w:sz w:val="28"/>
          <w:szCs w:val="28"/>
        </w:rPr>
        <w:br/>
        <w:t>в приложении 5 к настоящему Административному регламенту.</w:t>
      </w:r>
    </w:p>
    <w:p w:rsidR="00C33BD5" w:rsidRDefault="00C33BD5" w:rsidP="00C33BD5">
      <w:pPr>
        <w:widowControl w:val="0"/>
        <w:jc w:val="center"/>
        <w:outlineLvl w:val="2"/>
        <w:rPr>
          <w:color w:val="000000" w:themeColor="text1"/>
          <w:sz w:val="10"/>
          <w:szCs w:val="10"/>
        </w:rPr>
      </w:pPr>
    </w:p>
    <w:p w:rsidR="00C33BD5" w:rsidRDefault="00C33BD5" w:rsidP="00C33BD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</w:t>
      </w:r>
      <w:r>
        <w:rPr>
          <w:b/>
          <w:color w:val="000000" w:themeColor="text1"/>
          <w:sz w:val="28"/>
          <w:szCs w:val="28"/>
        </w:rPr>
        <w:br/>
        <w:t>и способы ее взимания</w:t>
      </w:r>
    </w:p>
    <w:p w:rsidR="00C33BD5" w:rsidRDefault="00C33BD5" w:rsidP="00C33BD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1A6B8C">
      <w:pPr>
        <w:widowControl w:val="0"/>
        <w:ind w:firstLine="567"/>
        <w:jc w:val="both"/>
        <w:outlineLvl w:val="2"/>
        <w:rPr>
          <w:strike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17. Взимание платы за предоставление Услуги по исполнению социально-правового запроса законодательством Российской Федерации не предусмотрено.</w:t>
      </w:r>
    </w:p>
    <w:p w:rsidR="00C33BD5" w:rsidRDefault="00C33BD5" w:rsidP="001A6B8C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 Предоставление Услуги по исполнению тематического запроса </w:t>
      </w:r>
      <w:r>
        <w:rPr>
          <w:color w:val="000000" w:themeColor="text1"/>
          <w:sz w:val="28"/>
          <w:szCs w:val="28"/>
        </w:rPr>
        <w:lastRenderedPageBreak/>
        <w:t>осуществляется на возмездной основе п</w:t>
      </w:r>
      <w:r>
        <w:rPr>
          <w:iCs/>
          <w:color w:val="000000" w:themeColor="text1"/>
          <w:sz w:val="28"/>
          <w:szCs w:val="28"/>
        </w:rPr>
        <w:t>о договору возмездного оказания услуг</w:t>
      </w:r>
      <w:r>
        <w:rPr>
          <w:bCs/>
          <w:i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C33BD5" w:rsidRDefault="00C33BD5" w:rsidP="001A6B8C">
      <w:pPr>
        <w:widowControl w:val="0"/>
        <w:ind w:firstLine="567"/>
        <w:jc w:val="both"/>
        <w:outlineLvl w:val="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19. Порядок определения платы и (или) размер платы за исполнение тематических запросов устанавливается в соответствии </w:t>
      </w:r>
      <w:r>
        <w:rPr>
          <w:bCs/>
          <w:color w:val="000000" w:themeColor="text1"/>
          <w:sz w:val="28"/>
          <w:szCs w:val="28"/>
        </w:rPr>
        <w:br/>
        <w:t xml:space="preserve">с законодательством Российской Федерации. </w:t>
      </w:r>
    </w:p>
    <w:p w:rsidR="00C33BD5" w:rsidRDefault="00C33BD5" w:rsidP="001A6B8C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Сведения о размере платы и способах ее уплаты размещены на Едином портале, а также на официальном сайте уполномоченного органа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информационно-телекоммуникационной сети «Интернет» (далее – </w:t>
      </w:r>
      <w:r>
        <w:rPr>
          <w:bCs/>
          <w:color w:val="000000" w:themeColor="text1"/>
          <w:sz w:val="28"/>
          <w:szCs w:val="28"/>
        </w:rPr>
        <w:t>сеть «Интернет»).</w:t>
      </w:r>
    </w:p>
    <w:p w:rsidR="00C33BD5" w:rsidRDefault="00C33BD5" w:rsidP="001A6B8C">
      <w:pPr>
        <w:widowControl w:val="0"/>
        <w:ind w:firstLine="567"/>
        <w:jc w:val="both"/>
        <w:outlineLvl w:val="2"/>
        <w:rPr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Факт </w:t>
      </w:r>
      <w:r>
        <w:rPr>
          <w:bCs/>
          <w:sz w:val="28"/>
          <w:szCs w:val="28"/>
        </w:rPr>
        <w:t>о</w:t>
      </w:r>
      <w:r>
        <w:rPr>
          <w:rFonts w:ascii="PT Astra Serif" w:hAnsi="PT Astra Serif"/>
          <w:bCs/>
          <w:sz w:val="28"/>
          <w:szCs w:val="28"/>
        </w:rPr>
        <w:t xml:space="preserve">платы подтверждается с использованием информации </w:t>
      </w:r>
      <w:r>
        <w:rPr>
          <w:rFonts w:ascii="PT Astra Serif" w:hAnsi="PT Astra Serif"/>
          <w:bCs/>
          <w:sz w:val="28"/>
          <w:szCs w:val="28"/>
        </w:rPr>
        <w:br/>
        <w:t xml:space="preserve">об уплате, содержащейся в государственной информационной системе </w:t>
      </w:r>
      <w:r>
        <w:rPr>
          <w:rFonts w:ascii="PT Astra Serif" w:hAnsi="PT Astra Serif"/>
          <w:bCs/>
          <w:sz w:val="28"/>
          <w:szCs w:val="28"/>
        </w:rPr>
        <w:br/>
        <w:t xml:space="preserve">о государственных и муниципальных платежах, предусмотренной </w:t>
      </w:r>
      <w:r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bCs/>
          <w:color w:val="000000" w:themeColor="text1"/>
          <w:sz w:val="28"/>
          <w:szCs w:val="28"/>
        </w:rPr>
        <w:t>.</w:t>
      </w:r>
    </w:p>
    <w:p w:rsidR="00C33BD5" w:rsidRDefault="00C33BD5" w:rsidP="00C33BD5">
      <w:pPr>
        <w:widowControl w:val="0"/>
        <w:ind w:firstLine="567"/>
        <w:outlineLvl w:val="2"/>
        <w:rPr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b/>
          <w:color w:val="000000" w:themeColor="text1"/>
          <w:sz w:val="28"/>
          <w:szCs w:val="28"/>
        </w:rPr>
        <w:br/>
        <w:t xml:space="preserve">о предоставлении Услуги и при получении результата </w:t>
      </w:r>
      <w:r>
        <w:rPr>
          <w:b/>
          <w:color w:val="000000" w:themeColor="text1"/>
          <w:sz w:val="28"/>
          <w:szCs w:val="28"/>
        </w:rPr>
        <w:br/>
        <w:t>предоставления Услуги</w:t>
      </w:r>
    </w:p>
    <w:p w:rsidR="00C33BD5" w:rsidRDefault="00C33BD5" w:rsidP="00C33BD5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 Максимальный срок ожидания в очереди при подаче заявления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 </w:t>
      </w: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 Максимальный срок ожидания в очереди при получении результата Услуги составляет 15 минут.</w:t>
      </w:r>
    </w:p>
    <w:p w:rsidR="00C33BD5" w:rsidRDefault="00C33BD5" w:rsidP="00C33BD5">
      <w:pPr>
        <w:tabs>
          <w:tab w:val="num" w:pos="1276"/>
        </w:tabs>
        <w:ind w:firstLine="567"/>
        <w:contextualSpacing/>
        <w:rPr>
          <w:color w:val="000000" w:themeColor="text1"/>
          <w:sz w:val="28"/>
          <w:szCs w:val="28"/>
        </w:rPr>
      </w:pPr>
    </w:p>
    <w:p w:rsidR="00C33BD5" w:rsidRDefault="00C33BD5" w:rsidP="00C33BD5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заявления Заявителя </w:t>
      </w:r>
      <w:r>
        <w:rPr>
          <w:b/>
          <w:color w:val="000000" w:themeColor="text1"/>
          <w:sz w:val="28"/>
          <w:szCs w:val="28"/>
        </w:rPr>
        <w:br/>
        <w:t>о предоставлении Услуги</w:t>
      </w:r>
    </w:p>
    <w:p w:rsidR="00C33BD5" w:rsidRDefault="00C33BD5" w:rsidP="00C33BD5">
      <w:pPr>
        <w:widowControl w:val="0"/>
        <w:jc w:val="center"/>
        <w:outlineLvl w:val="2"/>
        <w:rPr>
          <w:b/>
          <w:color w:val="000000" w:themeColor="text1"/>
          <w:sz w:val="10"/>
          <w:szCs w:val="10"/>
        </w:rPr>
      </w:pPr>
    </w:p>
    <w:p w:rsidR="00C33BD5" w:rsidRDefault="00C33BD5" w:rsidP="001A6B8C">
      <w:pPr>
        <w:widowControl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 Срок регистрации в уполномоченном органе заявления </w:t>
      </w:r>
      <w:r>
        <w:rPr>
          <w:color w:val="000000" w:themeColor="text1"/>
          <w:sz w:val="28"/>
          <w:szCs w:val="28"/>
        </w:rPr>
        <w:br/>
        <w:t xml:space="preserve">и документов, необходимых для предоставления Услуги, составляет </w:t>
      </w:r>
      <w:r>
        <w:rPr>
          <w:color w:val="000000" w:themeColor="text1"/>
          <w:sz w:val="28"/>
          <w:szCs w:val="28"/>
        </w:rPr>
        <w:br/>
        <w:t xml:space="preserve">1 рабочий день с даты подачи заявления и документов, необходимых </w:t>
      </w:r>
      <w:r>
        <w:rPr>
          <w:color w:val="000000" w:themeColor="text1"/>
          <w:sz w:val="28"/>
          <w:szCs w:val="28"/>
        </w:rPr>
        <w:br/>
        <w:t xml:space="preserve">для предоставления Услуги, независимо от способа подачи заявления. </w:t>
      </w:r>
    </w:p>
    <w:p w:rsidR="00C33BD5" w:rsidRDefault="00C33BD5" w:rsidP="00C33BD5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33BD5" w:rsidRDefault="00C33BD5" w:rsidP="00C33BD5">
      <w:pPr>
        <w:tabs>
          <w:tab w:val="left" w:pos="0"/>
        </w:tabs>
        <w:ind w:firstLine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Требования к помещениям, в которых предоставляется Услуга</w:t>
      </w:r>
    </w:p>
    <w:p w:rsidR="00C33BD5" w:rsidRDefault="00C33BD5" w:rsidP="00C33BD5">
      <w:pPr>
        <w:tabs>
          <w:tab w:val="num" w:pos="1276"/>
        </w:tabs>
        <w:ind w:firstLine="567"/>
        <w:contextualSpacing/>
        <w:rPr>
          <w:color w:val="000000" w:themeColor="text1"/>
          <w:sz w:val="28"/>
          <w:szCs w:val="28"/>
        </w:rPr>
      </w:pP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Сведения о требованиях к помещениям, в которых предоставляется Услуга, размещены на Едином портале, а также на официальном сайте уполномоченного органа в сети «Интернет». </w:t>
      </w:r>
    </w:p>
    <w:p w:rsidR="00C33BD5" w:rsidRDefault="00C33BD5" w:rsidP="00C33BD5">
      <w:pPr>
        <w:keepNext/>
        <w:keepLines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keepNext/>
        <w:keepLines/>
        <w:jc w:val="center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Показатели доступности и качества Услуги</w:t>
      </w:r>
    </w:p>
    <w:p w:rsidR="00C33BD5" w:rsidRDefault="00C33BD5" w:rsidP="00C33BD5">
      <w:pPr>
        <w:tabs>
          <w:tab w:val="left" w:pos="0"/>
        </w:tabs>
        <w:ind w:firstLine="567"/>
        <w:contextualSpacing/>
        <w:rPr>
          <w:color w:val="000000" w:themeColor="text1"/>
          <w:sz w:val="28"/>
          <w:szCs w:val="28"/>
        </w:rPr>
      </w:pPr>
    </w:p>
    <w:p w:rsidR="00C33BD5" w:rsidRDefault="00C33BD5" w:rsidP="001A6B8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24. Показатели доступности и качества Услуги размещены </w:t>
      </w:r>
      <w:r>
        <w:rPr>
          <w:color w:val="000000" w:themeColor="text1"/>
          <w:sz w:val="28"/>
          <w:szCs w:val="28"/>
        </w:rPr>
        <w:br/>
        <w:t xml:space="preserve">на Едином портале, а также на официальном сайте уполномоченного органа в сети «Интернет». </w:t>
      </w:r>
    </w:p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C33BD5">
      <w:pPr>
        <w:keepNext/>
        <w:keepLines/>
        <w:spacing w:line="276" w:lineRule="auto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Иные требования к предоставлению Услуги</w:t>
      </w:r>
    </w:p>
    <w:p w:rsidR="00C33BD5" w:rsidRDefault="00C33BD5" w:rsidP="00C33BD5">
      <w:pPr>
        <w:tabs>
          <w:tab w:val="num" w:pos="1276"/>
        </w:tabs>
        <w:ind w:firstLine="567"/>
        <w:contextualSpacing/>
        <w:rPr>
          <w:color w:val="000000" w:themeColor="text1"/>
          <w:sz w:val="28"/>
          <w:szCs w:val="28"/>
        </w:rPr>
      </w:pP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 Информационные системы, используемые для предоставления Услуги:</w:t>
      </w:r>
    </w:p>
    <w:p w:rsidR="00C33BD5" w:rsidRDefault="00C33BD5" w:rsidP="004A71AC">
      <w:pPr>
        <w:numPr>
          <w:ilvl w:val="1"/>
          <w:numId w:val="4"/>
        </w:numPr>
        <w:tabs>
          <w:tab w:val="left" w:pos="1021"/>
        </w:tabs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система электронного документооборота Ханты-Мансийского автономного округа – Югры;</w:t>
      </w:r>
    </w:p>
    <w:p w:rsidR="00C33BD5" w:rsidRDefault="00C33BD5" w:rsidP="001A6B8C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б) Единый портал (подсистема «Единая система предоставления государственных и му</w:t>
      </w:r>
      <w:r w:rsidR="001A6B8C">
        <w:rPr>
          <w:color w:val="000000" w:themeColor="text1"/>
          <w:sz w:val="28"/>
          <w:szCs w:val="28"/>
        </w:rPr>
        <w:t>ниципальных услуг (сервисов)»).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 МФЦ, в которых организуется предоставление Услуги, не могут принимать решение об отказе в приеме заявления о предоставлении Услуги и документов, необходимых для ее предоставления.</w:t>
      </w:r>
    </w:p>
    <w:p w:rsidR="00C33BD5" w:rsidRDefault="00C33BD5" w:rsidP="001A6B8C">
      <w:pPr>
        <w:tabs>
          <w:tab w:val="left" w:pos="0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Заявителю обеспечивается возможность выдачи результата предоставления Услуги в МФЦ, документов на бумажном носителе, подтверждающих содержание электронных документов, направленных </w:t>
      </w:r>
      <w:r>
        <w:rPr>
          <w:color w:val="000000" w:themeColor="text1"/>
          <w:sz w:val="28"/>
          <w:szCs w:val="28"/>
        </w:rPr>
        <w:br/>
        <w:t>в МФЦ по результатам предоставления Услуги уполномоченным органом.</w:t>
      </w:r>
    </w:p>
    <w:p w:rsidR="00C33BD5" w:rsidRDefault="00C33BD5" w:rsidP="001A6B8C">
      <w:pPr>
        <w:tabs>
          <w:tab w:val="left" w:pos="0"/>
        </w:tabs>
        <w:ind w:firstLine="567"/>
        <w:contextualSpacing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28. При обращении Заявителя за предоставлением Услуги </w:t>
      </w:r>
      <w:r>
        <w:rPr>
          <w:color w:val="000000" w:themeColor="text1"/>
          <w:sz w:val="28"/>
          <w:szCs w:val="28"/>
        </w:rPr>
        <w:br/>
        <w:t>в электронной форме, формирование заявления осуществляется посредством заполнения электронной формы на Едином портале без необходимости дополнительной подачи заявления в какой-либо иной форме.</w:t>
      </w:r>
    </w:p>
    <w:p w:rsidR="00C33BD5" w:rsidRDefault="00C33BD5" w:rsidP="00C33BD5">
      <w:pPr>
        <w:keepNext/>
        <w:keepLines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keepNext/>
        <w:keepLines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b/>
          <w:bCs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C33BD5" w:rsidRDefault="00C33BD5" w:rsidP="00C33BD5">
      <w:pPr>
        <w:pStyle w:val="ConsPlusNormal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pStyle w:val="ConsPlusNormal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C33BD5" w:rsidRDefault="00C33BD5" w:rsidP="00C33BD5">
      <w:pPr>
        <w:pStyle w:val="ConsPlusNormal"/>
        <w:jc w:val="both"/>
        <w:rPr>
          <w:rFonts w:eastAsia="Arial"/>
          <w:color w:val="000000" w:themeColor="text1"/>
          <w:sz w:val="24"/>
          <w:szCs w:val="24"/>
        </w:rPr>
      </w:pPr>
    </w:p>
    <w:p w:rsidR="00C33BD5" w:rsidRDefault="00C33BD5" w:rsidP="001A6B8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При предоставлении Услуги осуществляются следующие административные процедуры: 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профилирование Заявителя;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прием заявления и документов, необходимых для предоставления Услуги; </w:t>
      </w:r>
    </w:p>
    <w:p w:rsidR="00C33BD5" w:rsidRDefault="00C33BD5" w:rsidP="001A6B8C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межведомственное информационное взаимодействие;</w:t>
      </w:r>
    </w:p>
    <w:p w:rsidR="00C33BD5" w:rsidRDefault="00C33BD5" w:rsidP="001A6B8C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принятие решения о предоставлении Услуги либо об отказе в предоставлении Услуги; 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>д) предоставление результата Услуги</w:t>
      </w:r>
      <w:r>
        <w:rPr>
          <w:b/>
          <w:bCs/>
          <w:color w:val="000000" w:themeColor="text1"/>
        </w:rPr>
        <w:t xml:space="preserve">. 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b/>
          <w:bCs/>
          <w:color w:val="000000" w:themeColor="text1"/>
        </w:rPr>
      </w:pP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color w:val="000000" w:themeColor="text1"/>
        </w:rPr>
      </w:pP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Профилирование Заявителя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center"/>
        <w:rPr>
          <w:b/>
          <w:bCs/>
          <w:sz w:val="28"/>
          <w:szCs w:val="28"/>
        </w:rPr>
      </w:pP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30. Основанием для начала административной процедуры является факт обращения Заявителя в уполномоченный орган за предоставлением Услуги. </w:t>
      </w:r>
    </w:p>
    <w:p w:rsidR="00C33BD5" w:rsidRDefault="00C33BD5" w:rsidP="001A6B8C">
      <w:pPr>
        <w:tabs>
          <w:tab w:val="num" w:pos="127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31. Профилирование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z w:val="28"/>
          <w:szCs w:val="28"/>
          <w:lang w:val="en-US"/>
        </w:rPr>
        <w:t>:</w:t>
      </w:r>
    </w:p>
    <w:p w:rsidR="00C33BD5" w:rsidRDefault="00C33BD5" w:rsidP="004A71AC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в МФЦ;</w:t>
      </w:r>
    </w:p>
    <w:p w:rsidR="00C33BD5" w:rsidRDefault="00C33BD5" w:rsidP="004A71AC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органе;</w:t>
      </w:r>
    </w:p>
    <w:p w:rsidR="00C33BD5" w:rsidRDefault="00C33BD5" w:rsidP="004A71AC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на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Едином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портале</w:t>
      </w:r>
      <w:proofErr w:type="spellEnd"/>
      <w:r>
        <w:rPr>
          <w:sz w:val="28"/>
          <w:szCs w:val="28"/>
        </w:rPr>
        <w:t>.</w:t>
      </w:r>
    </w:p>
    <w:p w:rsidR="00C33BD5" w:rsidRDefault="00C33BD5" w:rsidP="001A6B8C">
      <w:pPr>
        <w:tabs>
          <w:tab w:val="left" w:pos="1021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32. Категория Заявителя определяется путем его профилирования </w:t>
      </w:r>
      <w:r>
        <w:rPr>
          <w:sz w:val="28"/>
          <w:szCs w:val="28"/>
        </w:rPr>
        <w:br/>
        <w:t>с учетом идентификаторов (признаков) Заявителя согласно таблицы приложения 1 к настоящему Административному регламенту. В результате профилирования устанавливается порядок предоставления Услуги, за предоставлением которой обратился Заявитель.</w:t>
      </w:r>
    </w:p>
    <w:p w:rsidR="00C33BD5" w:rsidRDefault="00C33BD5" w:rsidP="001A6B8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Должностным лицом, ответственным за осуществление профилирования и определение категории Заявителя при обращении Заявителя в уполномоченный орган, является специалист </w:t>
      </w:r>
      <w:r w:rsidR="001A6B8C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1A6B8C">
        <w:rPr>
          <w:sz w:val="28"/>
          <w:szCs w:val="28"/>
        </w:rPr>
        <w:t>Кондинского</w:t>
      </w:r>
      <w:proofErr w:type="spellEnd"/>
      <w:r w:rsidR="001A6B8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C33BD5" w:rsidRDefault="00C33BD5" w:rsidP="001A6B8C">
      <w:pPr>
        <w:tabs>
          <w:tab w:val="left" w:pos="0"/>
        </w:tabs>
        <w:ind w:firstLine="709"/>
        <w:jc w:val="both"/>
        <w:rPr>
          <w:rStyle w:val="aff6"/>
          <w:rFonts w:eastAsia="Calibri"/>
        </w:rPr>
      </w:pPr>
      <w:r>
        <w:rPr>
          <w:sz w:val="28"/>
          <w:szCs w:val="28"/>
        </w:rPr>
        <w:t xml:space="preserve">34. </w:t>
      </w:r>
      <w:r>
        <w:rPr>
          <w:color w:val="000000" w:themeColor="text1"/>
          <w:sz w:val="28"/>
          <w:szCs w:val="28"/>
        </w:rPr>
        <w:t>При обращении в МФЦ процедуру профилирования осуществляет специалист МФЦ, осуществляющий прием заявления</w:t>
      </w:r>
      <w:r w:rsidR="001A6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документов, необходимых для предоставления Услуги.  </w:t>
      </w:r>
    </w:p>
    <w:p w:rsidR="00C33BD5" w:rsidRDefault="00C33BD5" w:rsidP="001A6B8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35. </w:t>
      </w:r>
      <w:r>
        <w:rPr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C33BD5" w:rsidRDefault="00C33BD5" w:rsidP="001A6B8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установление категории Заявителя посредством уточнения личности Заявителя (личное обращение или представитель по доверенности).</w:t>
      </w:r>
    </w:p>
    <w:p w:rsidR="00C33BD5" w:rsidRDefault="00C33BD5" w:rsidP="001A6B8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определение категории Заявителя с учетом идентификаторов, указанных в таблице приложения 1 к настоящему Административному регламенту.  </w:t>
      </w:r>
    </w:p>
    <w:p w:rsidR="00C33BD5" w:rsidRDefault="00C33BD5" w:rsidP="001A6B8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>
        <w:rPr>
          <w:color w:val="000000" w:themeColor="text1"/>
          <w:sz w:val="28"/>
          <w:szCs w:val="28"/>
        </w:rPr>
        <w:t xml:space="preserve">После определения категории Заявителя в соответствии </w:t>
      </w:r>
      <w:r>
        <w:rPr>
          <w:color w:val="000000" w:themeColor="text1"/>
          <w:sz w:val="28"/>
          <w:szCs w:val="28"/>
        </w:rPr>
        <w:br/>
        <w:t>с идентификаторами, Заявитель предоставляет соответствующий пакет документов согласно приложению 3 к настоящему Административному регламенту.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осуществления административной процедуры составляет не более 5 минут. 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37. При обращении посредством Едино</w:t>
      </w:r>
      <w:r>
        <w:rPr>
          <w:sz w:val="28"/>
          <w:szCs w:val="28"/>
        </w:rPr>
        <w:t xml:space="preserve">го портала процедура профилирования осуществляется в автоматическом режиме по результатам заполнения Заявителем интерактивных полей формы.  </w:t>
      </w:r>
    </w:p>
    <w:p w:rsidR="00C33BD5" w:rsidRDefault="00C33BD5" w:rsidP="001A6B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Результатом выполнения административной процедуры является определение категории Заявителя.</w:t>
      </w: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заявления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необходимых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Услуги</w:t>
      </w:r>
    </w:p>
    <w:p w:rsidR="00C33BD5" w:rsidRDefault="00C33BD5" w:rsidP="00C33BD5">
      <w:pPr>
        <w:tabs>
          <w:tab w:val="left" w:pos="0"/>
        </w:tabs>
        <w:contextualSpacing/>
        <w:rPr>
          <w:sz w:val="28"/>
          <w:szCs w:val="28"/>
        </w:rPr>
      </w:pPr>
    </w:p>
    <w:p w:rsidR="00C33BD5" w:rsidRDefault="00C33BD5" w:rsidP="00437DD4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Основанием для начала административной процедуры является поступление заявления о предоставлении Услуги. </w:t>
      </w:r>
    </w:p>
    <w:p w:rsidR="00C33BD5" w:rsidRPr="00437DD4" w:rsidRDefault="00C33BD5" w:rsidP="00437DD4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40. Сведения о должностном лице, ответственном за выполнение административной процедуры:</w:t>
      </w:r>
      <w:r>
        <w:rPr>
          <w:i/>
        </w:rPr>
        <w:t xml:space="preserve"> </w:t>
      </w:r>
      <w:r w:rsidRPr="00437DD4">
        <w:rPr>
          <w:sz w:val="28"/>
          <w:szCs w:val="28"/>
        </w:rPr>
        <w:t>специалист</w:t>
      </w:r>
      <w:r w:rsidR="00437DD4">
        <w:rPr>
          <w:sz w:val="28"/>
          <w:szCs w:val="28"/>
        </w:rPr>
        <w:t xml:space="preserve"> архивного отдела управления кадровой политики и делопроизводства администрации </w:t>
      </w:r>
      <w:proofErr w:type="spellStart"/>
      <w:r w:rsidR="00437DD4">
        <w:rPr>
          <w:sz w:val="28"/>
          <w:szCs w:val="28"/>
        </w:rPr>
        <w:t>Кондинского</w:t>
      </w:r>
      <w:proofErr w:type="spellEnd"/>
      <w:r w:rsidR="00437DD4">
        <w:rPr>
          <w:sz w:val="28"/>
          <w:szCs w:val="28"/>
        </w:rPr>
        <w:t xml:space="preserve"> района</w:t>
      </w:r>
      <w:r w:rsidRPr="00437DD4">
        <w:rPr>
          <w:sz w:val="28"/>
          <w:szCs w:val="28"/>
        </w:rPr>
        <w:t>, ответственный за предоставление муниципальной услуги.</w:t>
      </w:r>
    </w:p>
    <w:p w:rsidR="00C33BD5" w:rsidRDefault="00C33BD5" w:rsidP="00437DD4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41. Содержание административных действий, входящих в состав административной процедуры:</w:t>
      </w:r>
    </w:p>
    <w:p w:rsidR="00C33BD5" w:rsidRDefault="00C33BD5" w:rsidP="00437DD4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37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 и регистрация заявления о предоставлении Услуги осуществляется в течение 1 рабочего дня с момента поступления запроса в уполномоченный </w:t>
      </w:r>
      <w:r>
        <w:rPr>
          <w:sz w:val="28"/>
          <w:szCs w:val="28"/>
        </w:rPr>
        <w:lastRenderedPageBreak/>
        <w:t>орган; при личном обращении Заявителя – 15 минут с момента получения заявления о предоставлении Услуги;</w:t>
      </w:r>
    </w:p>
    <w:p w:rsidR="00C33BD5" w:rsidRDefault="00437DD4" w:rsidP="00437DD4">
      <w:pPr>
        <w:shd w:val="clear" w:color="auto" w:fill="FFFFFF"/>
        <w:tabs>
          <w:tab w:val="left" w:pos="0"/>
        </w:tabs>
        <w:ind w:firstLine="567"/>
        <w:contextualSpacing/>
        <w:jc w:val="both"/>
      </w:pPr>
      <w:r>
        <w:rPr>
          <w:sz w:val="28"/>
          <w:szCs w:val="28"/>
        </w:rPr>
        <w:t xml:space="preserve">б) </w:t>
      </w:r>
      <w:r w:rsidR="00C33BD5">
        <w:rPr>
          <w:sz w:val="28"/>
          <w:szCs w:val="28"/>
        </w:rPr>
        <w:t xml:space="preserve">передача зарегистрированного заявления о предоставлении Услуги </w:t>
      </w:r>
      <w:r w:rsidRPr="00437DD4">
        <w:rPr>
          <w:sz w:val="28"/>
          <w:szCs w:val="28"/>
        </w:rPr>
        <w:t>специалист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архивного отдела управления кадровой политики и делопроизводства администрации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</w:t>
      </w:r>
      <w:r w:rsidRPr="00437DD4">
        <w:rPr>
          <w:sz w:val="28"/>
          <w:szCs w:val="28"/>
        </w:rPr>
        <w:t>, ответственн</w:t>
      </w:r>
      <w:r>
        <w:rPr>
          <w:sz w:val="28"/>
          <w:szCs w:val="28"/>
        </w:rPr>
        <w:t>ому</w:t>
      </w:r>
      <w:r w:rsidRPr="00437DD4">
        <w:rPr>
          <w:sz w:val="28"/>
          <w:szCs w:val="28"/>
        </w:rPr>
        <w:t xml:space="preserve"> за предоставление муниципальной услуги</w:t>
      </w:r>
      <w:r w:rsidR="00C33BD5">
        <w:t>;</w:t>
      </w:r>
    </w:p>
    <w:p w:rsidR="00C33BD5" w:rsidRDefault="00C33BD5" w:rsidP="00437DD4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37DD4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получении запроса в электронной форме, поступившего посредством Единого портала, в автоматическом режиме осуществляется форматно-логический контроль запроса, по завершении которого в течение 1 рабочего дня осуществляются следующие действия:</w:t>
      </w:r>
    </w:p>
    <w:p w:rsidR="00C33BD5" w:rsidRDefault="00C33BD5" w:rsidP="00437DD4">
      <w:pPr>
        <w:tabs>
          <w:tab w:val="left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C33BD5" w:rsidRDefault="00C33BD5" w:rsidP="00437DD4">
      <w:pPr>
        <w:tabs>
          <w:tab w:val="left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принятия заявления специалистом, ответственным за </w:t>
      </w:r>
      <w:r w:rsidR="00437DD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редоставление Услуги, статус запроса Заявителя в личном кабинете на Едином портале обновляется до статуса «принято»;</w:t>
      </w:r>
    </w:p>
    <w:p w:rsidR="00C33BD5" w:rsidRDefault="00437DD4" w:rsidP="00437DD4">
      <w:pPr>
        <w:tabs>
          <w:tab w:val="left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33BD5">
        <w:rPr>
          <w:color w:val="000000"/>
          <w:sz w:val="28"/>
          <w:szCs w:val="28"/>
        </w:rPr>
        <w:t>принятие и регистрация заявления, в том числе и иных документов, необходимых для предоставления Услуги, поданных в электронной форме, уведомление о начале процедуры предоставления муниципальной услуги осуществляется в течение 3 календарных дней со дня выполнения административных действий, указанных в подпункте «в» настоящего пункта.</w:t>
      </w:r>
    </w:p>
    <w:p w:rsidR="00C33BD5" w:rsidRDefault="00C33BD5" w:rsidP="00437DD4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7DD4">
        <w:rPr>
          <w:sz w:val="28"/>
          <w:szCs w:val="28"/>
        </w:rPr>
        <w:t>2</w:t>
      </w:r>
      <w:r>
        <w:rPr>
          <w:sz w:val="28"/>
          <w:szCs w:val="28"/>
        </w:rPr>
        <w:t xml:space="preserve">. Критерий принятия решения о приеме и регистрации Заявления </w:t>
      </w:r>
      <w:r>
        <w:rPr>
          <w:sz w:val="28"/>
          <w:szCs w:val="28"/>
        </w:rPr>
        <w:br/>
        <w:t xml:space="preserve">о предоставлении Услуги: наличие заявления о предоставлении Услуги. </w:t>
      </w:r>
    </w:p>
    <w:p w:rsidR="00C33BD5" w:rsidRDefault="00C33BD5" w:rsidP="00437DD4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7DD4">
        <w:rPr>
          <w:sz w:val="28"/>
          <w:szCs w:val="28"/>
        </w:rPr>
        <w:t>3</w:t>
      </w:r>
      <w:r>
        <w:rPr>
          <w:sz w:val="28"/>
          <w:szCs w:val="28"/>
        </w:rPr>
        <w:t>. Результат выполнения административной процедуры:</w:t>
      </w:r>
    </w:p>
    <w:p w:rsidR="00C33BD5" w:rsidRDefault="00C33BD5" w:rsidP="00437DD4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о предоставлении Услуги;</w:t>
      </w:r>
    </w:p>
    <w:p w:rsidR="00C33BD5" w:rsidRDefault="00C33BD5" w:rsidP="00437DD4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Заявителю информационного письма (о приеме</w:t>
      </w:r>
      <w:r>
        <w:rPr>
          <w:sz w:val="28"/>
          <w:szCs w:val="28"/>
        </w:rPr>
        <w:br/>
        <w:t xml:space="preserve"> и регистрации заявления, в том числе и иных документов, необходимых для предоставления Услуги, поданных в электронной форме; о начале процедуры предоставления Услуги).</w:t>
      </w:r>
    </w:p>
    <w:p w:rsidR="0078663B" w:rsidRPr="0078663B" w:rsidRDefault="00C33BD5" w:rsidP="0078663B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437DD4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. Способ фиксации результата выполнения административной процедуры: факт регистрации Заявления о предоставлении Услуги фиксируется в </w:t>
      </w:r>
      <w:r w:rsidR="0078663B" w:rsidRPr="0078663B">
        <w:rPr>
          <w:spacing w:val="-1"/>
          <w:sz w:val="28"/>
          <w:szCs w:val="28"/>
        </w:rPr>
        <w:t>программе «Обращение граждан и организаций»</w:t>
      </w:r>
      <w:r w:rsidR="0078663B" w:rsidRPr="0078663B">
        <w:rPr>
          <w:i/>
          <w:spacing w:val="-1"/>
        </w:rPr>
        <w:t xml:space="preserve"> </w:t>
      </w:r>
      <w:r w:rsidR="0078663B" w:rsidRPr="0078663B">
        <w:rPr>
          <w:spacing w:val="-1"/>
          <w:sz w:val="28"/>
          <w:szCs w:val="28"/>
        </w:rPr>
        <w:t>с проставлением в заявлении отметки о регистрации</w:t>
      </w:r>
      <w:r w:rsidR="0078663B">
        <w:rPr>
          <w:spacing w:val="-1"/>
          <w:sz w:val="28"/>
          <w:szCs w:val="28"/>
        </w:rPr>
        <w:t>.</w:t>
      </w:r>
    </w:p>
    <w:p w:rsidR="0078663B" w:rsidRDefault="0078663B" w:rsidP="0078663B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pacing w:val="-1"/>
          <w:sz w:val="28"/>
          <w:szCs w:val="28"/>
        </w:rPr>
      </w:pP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BD5" w:rsidRDefault="0078663B" w:rsidP="007866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C33BD5">
        <w:rPr>
          <w:sz w:val="28"/>
          <w:szCs w:val="28"/>
        </w:rPr>
        <w:t xml:space="preserve">. Основанием для начала административной процедуры является поступление специалисту </w:t>
      </w:r>
      <w:r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</w:t>
      </w:r>
      <w:r w:rsidR="00C33BD5">
        <w:rPr>
          <w:sz w:val="28"/>
          <w:szCs w:val="28"/>
        </w:rPr>
        <w:t xml:space="preserve">, ответственному за формирование и направление межведомственных запросов, </w:t>
      </w:r>
      <w:r>
        <w:rPr>
          <w:sz w:val="28"/>
          <w:szCs w:val="28"/>
        </w:rPr>
        <w:t>з</w:t>
      </w:r>
      <w:r w:rsidR="00C33BD5">
        <w:rPr>
          <w:sz w:val="28"/>
          <w:szCs w:val="28"/>
        </w:rPr>
        <w:t>арегистрированного заявления о предоставлении Услуги.</w:t>
      </w:r>
    </w:p>
    <w:p w:rsidR="00C33BD5" w:rsidRDefault="00C33BD5" w:rsidP="007866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663B">
        <w:rPr>
          <w:sz w:val="28"/>
          <w:szCs w:val="28"/>
        </w:rPr>
        <w:t>6</w:t>
      </w:r>
      <w:r>
        <w:rPr>
          <w:sz w:val="28"/>
          <w:szCs w:val="28"/>
        </w:rPr>
        <w:t xml:space="preserve">. 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78663B">
        <w:rPr>
          <w:sz w:val="28"/>
          <w:szCs w:val="28"/>
        </w:rPr>
        <w:lastRenderedPageBreak/>
        <w:t xml:space="preserve">архивного отдела управления кадровой политики и делопроизводства администрации </w:t>
      </w:r>
      <w:proofErr w:type="spellStart"/>
      <w:r w:rsidR="0078663B">
        <w:rPr>
          <w:sz w:val="28"/>
          <w:szCs w:val="28"/>
        </w:rPr>
        <w:t>Кондинского</w:t>
      </w:r>
      <w:proofErr w:type="spellEnd"/>
      <w:r w:rsidR="0078663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C33BD5" w:rsidRDefault="00C33BD5" w:rsidP="007866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663B">
        <w:rPr>
          <w:sz w:val="28"/>
          <w:szCs w:val="28"/>
        </w:rPr>
        <w:t>7</w:t>
      </w:r>
      <w:r>
        <w:rPr>
          <w:sz w:val="28"/>
          <w:szCs w:val="28"/>
        </w:rPr>
        <w:t>. Административные действия, входящие в состав настоящей административной процедуры, выполняемые специалистом, ответственным за формирование и направление межведомственных запросов:</w:t>
      </w:r>
    </w:p>
    <w:p w:rsidR="00C33BD5" w:rsidRDefault="00C33BD5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проверка представленных документов, при отсутствии документов, которые могут быть представлены Заявителем по собственной инициативе, – формирование и направление межведомственных запросов – в течение </w:t>
      </w:r>
      <w:r w:rsidR="00780A59">
        <w:rPr>
          <w:sz w:val="28"/>
          <w:szCs w:val="28"/>
        </w:rPr>
        <w:t>2 рабочих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дней с момента поступления зарегистрированного заявления к специалисту, ответственному за формирование, направление межведомственных запросов;</w:t>
      </w:r>
    </w:p>
    <w:p w:rsidR="00C33BD5" w:rsidRDefault="00C33BD5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передача заявления о предоставлении Услуги, прилагаемых к нему документов, ответов, полученных на межведомственные запросы, специалисту, ответственному за предоставление Услуги, – в течение </w:t>
      </w:r>
      <w:r w:rsidR="00780A59">
        <w:rPr>
          <w:sz w:val="28"/>
          <w:szCs w:val="28"/>
        </w:rPr>
        <w:t>2 рабочих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дней с момента поступления ответов на межведомственные запросы.</w:t>
      </w:r>
    </w:p>
    <w:p w:rsidR="00C33BD5" w:rsidRDefault="00C33BD5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8663B">
        <w:rPr>
          <w:sz w:val="28"/>
          <w:szCs w:val="28"/>
        </w:rPr>
        <w:t>8</w:t>
      </w:r>
      <w:r>
        <w:rPr>
          <w:sz w:val="28"/>
          <w:szCs w:val="28"/>
        </w:rPr>
        <w:t>. 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инициативе.</w:t>
      </w:r>
    </w:p>
    <w:p w:rsidR="00C33BD5" w:rsidRDefault="0078663B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49</w:t>
      </w:r>
      <w:r w:rsidR="00C33BD5">
        <w:rPr>
          <w:sz w:val="28"/>
          <w:szCs w:val="28"/>
        </w:rPr>
        <w:t xml:space="preserve">. Максимальный срок выполнения административной процедуры </w:t>
      </w:r>
      <w:r w:rsidR="00C33BD5" w:rsidRPr="00780A59">
        <w:rPr>
          <w:color w:val="FF0000"/>
          <w:sz w:val="28"/>
          <w:szCs w:val="28"/>
        </w:rPr>
        <w:t xml:space="preserve">___ </w:t>
      </w:r>
      <w:r w:rsidR="00C33BD5" w:rsidRPr="00780A59">
        <w:rPr>
          <w:i/>
          <w:color w:val="FF0000"/>
        </w:rPr>
        <w:t>(указать в календарных или рабочих</w:t>
      </w:r>
      <w:r w:rsidR="00C33BD5">
        <w:rPr>
          <w:i/>
        </w:rPr>
        <w:t>)</w:t>
      </w:r>
      <w:r w:rsidR="00C33BD5">
        <w:rPr>
          <w:i/>
          <w:sz w:val="28"/>
          <w:szCs w:val="28"/>
        </w:rPr>
        <w:t xml:space="preserve"> </w:t>
      </w:r>
      <w:r w:rsidR="00C33BD5">
        <w:rPr>
          <w:sz w:val="28"/>
          <w:szCs w:val="28"/>
        </w:rPr>
        <w:t>дней со дня поступления зарегистрированного заявления о предоставлении Услуги и прилагаемых к нему документов к специалисту, ответственному за формирование и направление межведомственных запросов.</w:t>
      </w:r>
    </w:p>
    <w:p w:rsidR="00C33BD5" w:rsidRDefault="00C33BD5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8663B">
        <w:rPr>
          <w:sz w:val="28"/>
          <w:szCs w:val="28"/>
        </w:rPr>
        <w:t>0</w:t>
      </w:r>
      <w:r>
        <w:rPr>
          <w:sz w:val="28"/>
          <w:szCs w:val="28"/>
        </w:rPr>
        <w:t>. Результатами выполнения данной административной процедуры являются полученные ответы на межведомственные запросы.</w:t>
      </w:r>
    </w:p>
    <w:p w:rsidR="00C33BD5" w:rsidRDefault="0078663B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51</w:t>
      </w:r>
      <w:r w:rsidR="00C33BD5">
        <w:rPr>
          <w:sz w:val="28"/>
          <w:szCs w:val="28"/>
        </w:rPr>
        <w:t xml:space="preserve">. Способ фиксации результата выполнения административной процедуры: полученный ответ на межведомственный запрос регистрируется </w:t>
      </w:r>
      <w:proofErr w:type="gramStart"/>
      <w:r w:rsidR="00C33BD5">
        <w:rPr>
          <w:sz w:val="28"/>
          <w:szCs w:val="28"/>
        </w:rPr>
        <w:t xml:space="preserve">в </w:t>
      </w:r>
      <w:r w:rsidR="00780A59">
        <w:rPr>
          <w:spacing w:val="-1"/>
          <w:sz w:val="28"/>
          <w:szCs w:val="28"/>
        </w:rPr>
        <w:t xml:space="preserve"> </w:t>
      </w:r>
      <w:r w:rsidR="00780A59" w:rsidRPr="0078663B">
        <w:rPr>
          <w:spacing w:val="-1"/>
          <w:sz w:val="28"/>
          <w:szCs w:val="28"/>
        </w:rPr>
        <w:t>программе</w:t>
      </w:r>
      <w:proofErr w:type="gramEnd"/>
      <w:r w:rsidR="00780A59" w:rsidRPr="0078663B">
        <w:rPr>
          <w:spacing w:val="-1"/>
          <w:sz w:val="28"/>
          <w:szCs w:val="28"/>
        </w:rPr>
        <w:t xml:space="preserve"> «Обращение граждан и организаций»</w:t>
      </w:r>
      <w:r w:rsidR="00780A59">
        <w:rPr>
          <w:spacing w:val="-1"/>
          <w:sz w:val="28"/>
          <w:szCs w:val="28"/>
        </w:rPr>
        <w:t xml:space="preserve"> </w:t>
      </w:r>
      <w:r w:rsidR="00C33BD5">
        <w:rPr>
          <w:sz w:val="28"/>
          <w:szCs w:val="28"/>
        </w:rPr>
        <w:t>и приобщается к документам Заявителя.</w:t>
      </w:r>
    </w:p>
    <w:p w:rsidR="00C33BD5" w:rsidRDefault="00C33BD5" w:rsidP="00C33BD5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После регистрации полученные ответы на межведомственные запросы, а также зарегистрированное заявление о предоставлении Услуги и прилагаемые к нему документы передаются специалисту</w:t>
      </w:r>
      <w:r w:rsidR="00780A59" w:rsidRPr="00780A59">
        <w:rPr>
          <w:sz w:val="28"/>
          <w:szCs w:val="28"/>
        </w:rPr>
        <w:t xml:space="preserve"> </w:t>
      </w:r>
      <w:r w:rsidR="00780A59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ответственному за предоставление Услуги.</w:t>
      </w: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о предоставлении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либо об отказе в предоставлении Услуги</w:t>
      </w:r>
    </w:p>
    <w:p w:rsidR="00C33BD5" w:rsidRDefault="00C33BD5" w:rsidP="00C33BD5">
      <w:pPr>
        <w:tabs>
          <w:tab w:val="left" w:pos="0"/>
        </w:tabs>
        <w:ind w:firstLine="567"/>
        <w:rPr>
          <w:sz w:val="10"/>
          <w:szCs w:val="10"/>
        </w:rPr>
      </w:pP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663B">
        <w:rPr>
          <w:sz w:val="28"/>
          <w:szCs w:val="28"/>
        </w:rPr>
        <w:t>2</w:t>
      </w:r>
      <w:r>
        <w:rPr>
          <w:sz w:val="28"/>
          <w:szCs w:val="28"/>
        </w:rPr>
        <w:t xml:space="preserve">. Основанием для начала административной процедуры является поступление специалисту </w:t>
      </w:r>
      <w:r w:rsidR="00780A59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ответственному за предоставление Услуги, зарегистрированного заявления о предоставлении Услуги.</w:t>
      </w:r>
    </w:p>
    <w:p w:rsidR="00C33BD5" w:rsidRDefault="00780A59" w:rsidP="00780A5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C33BD5">
        <w:rPr>
          <w:sz w:val="28"/>
          <w:szCs w:val="28"/>
        </w:rPr>
        <w:t>. Сведения о должностных лицах, ответственных за выполнение административной процедуры: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рассмотрение представленных Заявителем документов, подготовку и оформление документов, являющихся результатом предоставления Услуги, – специалист</w:t>
      </w:r>
      <w:r w:rsidR="00780A59" w:rsidRPr="00780A59">
        <w:rPr>
          <w:sz w:val="28"/>
          <w:szCs w:val="28"/>
        </w:rPr>
        <w:t xml:space="preserve"> </w:t>
      </w:r>
      <w:r w:rsidR="00780A59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>
        <w:t>,</w:t>
      </w:r>
      <w:r>
        <w:rPr>
          <w:sz w:val="28"/>
          <w:szCs w:val="28"/>
        </w:rPr>
        <w:t xml:space="preserve"> ответственный за предоставление Услуги;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подписание документов, являющихся результатом предоставления Услуги, – </w:t>
      </w:r>
      <w:r w:rsidR="00780A59">
        <w:rPr>
          <w:sz w:val="28"/>
          <w:szCs w:val="28"/>
        </w:rPr>
        <w:t xml:space="preserve">начальник </w:t>
      </w:r>
      <w:r w:rsidR="00780A59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 w:rsidR="00780A59">
        <w:rPr>
          <w:i/>
        </w:rPr>
        <w:t xml:space="preserve"> </w:t>
      </w:r>
      <w:r>
        <w:rPr>
          <w:sz w:val="28"/>
          <w:szCs w:val="28"/>
        </w:rPr>
        <w:t>либо лицо, его замещающее;</w:t>
      </w:r>
    </w:p>
    <w:p w:rsidR="00C33BD5" w:rsidRDefault="00C33BD5" w:rsidP="00780A59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за регистрацию подписанных документов, являющихся результатом предоставления Услуги, – </w:t>
      </w:r>
      <w:r w:rsidR="00780A59">
        <w:rPr>
          <w:sz w:val="28"/>
          <w:szCs w:val="28"/>
        </w:rPr>
        <w:t xml:space="preserve">специалист </w:t>
      </w:r>
      <w:r w:rsidR="00780A59"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>
        <w:t>.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A59">
        <w:rPr>
          <w:sz w:val="28"/>
          <w:szCs w:val="28"/>
        </w:rPr>
        <w:t>4</w:t>
      </w:r>
      <w:r>
        <w:rPr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представленных Заявителем документов, подготовка и оформление документов, являющихся результатом предоставления Услуги;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подписание документов, являющихся результатом предоставления Услуги, в срок не более </w:t>
      </w:r>
      <w:r w:rsidR="000C5036" w:rsidRPr="000C5036">
        <w:rPr>
          <w:sz w:val="28"/>
          <w:szCs w:val="28"/>
        </w:rPr>
        <w:t>2 рабочих</w:t>
      </w:r>
      <w:r w:rsidRPr="000C503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дней со дня рассмотрения заявления о предоставлении Услуги и оформления документов, являющихся результатом предоставления Услуги;</w:t>
      </w:r>
    </w:p>
    <w:p w:rsidR="00780A59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регистрация документов, являющихся результатом предоставления Услуги, в срок не более </w:t>
      </w:r>
      <w:r w:rsidR="000C5036" w:rsidRPr="000C5036">
        <w:rPr>
          <w:sz w:val="28"/>
          <w:szCs w:val="28"/>
        </w:rPr>
        <w:t>2 рабочих</w:t>
      </w:r>
      <w:r w:rsidR="000C5036" w:rsidRPr="000C5036">
        <w:rPr>
          <w:i/>
          <w:sz w:val="28"/>
          <w:szCs w:val="28"/>
        </w:rPr>
        <w:t xml:space="preserve"> </w:t>
      </w:r>
      <w:r w:rsidR="000C5036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со дня их подписания </w:t>
      </w:r>
      <w:r w:rsidR="00780A59">
        <w:rPr>
          <w:sz w:val="28"/>
          <w:szCs w:val="28"/>
        </w:rPr>
        <w:t xml:space="preserve">начальник 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</w:t>
      </w:r>
      <w:r w:rsidR="00780A59">
        <w:rPr>
          <w:i/>
        </w:rPr>
        <w:t xml:space="preserve"> </w:t>
      </w:r>
      <w:r w:rsidR="00780A59">
        <w:rPr>
          <w:sz w:val="28"/>
          <w:szCs w:val="28"/>
        </w:rPr>
        <w:t>либо лицо, его замещающ</w:t>
      </w:r>
      <w:r w:rsidR="00780A59">
        <w:rPr>
          <w:sz w:val="28"/>
          <w:szCs w:val="28"/>
        </w:rPr>
        <w:t>им</w:t>
      </w:r>
      <w:r w:rsidR="00780A59">
        <w:rPr>
          <w:sz w:val="28"/>
          <w:szCs w:val="28"/>
        </w:rPr>
        <w:t>;</w:t>
      </w:r>
    </w:p>
    <w:p w:rsidR="00C33BD5" w:rsidRDefault="00C33BD5" w:rsidP="00780A5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направление Заявителю уведомления на запрос, поступивший посредством Единого портала (о результатах рассмотрения документов, необходимых для предоставления муниципальной услуги; об окончании предоставления Услуги), осуществляется в срок, не превышающий </w:t>
      </w:r>
      <w:r w:rsidR="000C5036" w:rsidRPr="000C5036">
        <w:rPr>
          <w:sz w:val="28"/>
          <w:szCs w:val="28"/>
        </w:rPr>
        <w:t>2 рабочих</w:t>
      </w:r>
      <w:r w:rsidR="000C5036" w:rsidRPr="000C5036">
        <w:rPr>
          <w:i/>
          <w:sz w:val="28"/>
          <w:szCs w:val="28"/>
        </w:rPr>
        <w:t xml:space="preserve"> </w:t>
      </w:r>
      <w:r w:rsidR="000C5036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со дня принятия решения о предоставлении Услуги либо об отказе в рассмотрении запроса; </w:t>
      </w:r>
    </w:p>
    <w:p w:rsidR="00C33BD5" w:rsidRDefault="00C33BD5" w:rsidP="00780A59">
      <w:pPr>
        <w:tabs>
          <w:tab w:val="left" w:pos="0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д) при наличии оснований, </w:t>
      </w:r>
      <w:r>
        <w:rPr>
          <w:sz w:val="28"/>
          <w:szCs w:val="28"/>
          <w:shd w:val="clear" w:color="auto" w:fill="FFFFFF"/>
        </w:rPr>
        <w:t xml:space="preserve">указанных в </w:t>
      </w:r>
      <w:r>
        <w:rPr>
          <w:sz w:val="28"/>
          <w:szCs w:val="28"/>
        </w:rPr>
        <w:t xml:space="preserve">приложении 5 к настоящему Административному регламенту, в течение </w:t>
      </w:r>
      <w:r w:rsidR="000C5036" w:rsidRPr="000C5036">
        <w:rPr>
          <w:sz w:val="28"/>
          <w:szCs w:val="28"/>
        </w:rPr>
        <w:t xml:space="preserve">1 рабочего </w:t>
      </w:r>
      <w:r w:rsidR="000C5036">
        <w:rPr>
          <w:sz w:val="28"/>
          <w:szCs w:val="28"/>
        </w:rPr>
        <w:t>дня</w:t>
      </w:r>
      <w:r>
        <w:rPr>
          <w:sz w:val="28"/>
          <w:szCs w:val="28"/>
        </w:rPr>
        <w:t xml:space="preserve"> со дня регистрации запроса Заявителю направляется</w:t>
      </w:r>
      <w:r>
        <w:rPr>
          <w:sz w:val="28"/>
          <w:szCs w:val="28"/>
          <w:shd w:val="clear" w:color="auto" w:fill="FFFFFF"/>
        </w:rPr>
        <w:t xml:space="preserve"> письмо об отказе в рассмотрении запроса.</w:t>
      </w:r>
    </w:p>
    <w:p w:rsidR="00C33BD5" w:rsidRDefault="00C33BD5" w:rsidP="00780A5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причинах оставления заявления без рассмотрения сообщается Заявителю в случаях, если его фамилия и почтовый (электронный адрес) поддаются прочтению;</w:t>
      </w:r>
    </w:p>
    <w:p w:rsidR="00C33BD5" w:rsidRDefault="00C33BD5" w:rsidP="00780A59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A59">
        <w:rPr>
          <w:sz w:val="28"/>
          <w:szCs w:val="28"/>
        </w:rPr>
        <w:t>5</w:t>
      </w:r>
      <w:r>
        <w:rPr>
          <w:sz w:val="28"/>
          <w:szCs w:val="28"/>
        </w:rPr>
        <w:t xml:space="preserve">. Максимальный срок выполнения административной процедуры – не более </w:t>
      </w:r>
      <w:r w:rsidR="00AC4365">
        <w:rPr>
          <w:sz w:val="28"/>
          <w:szCs w:val="28"/>
        </w:rPr>
        <w:t xml:space="preserve">30 </w:t>
      </w:r>
      <w:r w:rsidRPr="00AC4365">
        <w:rPr>
          <w:rFonts w:eastAsia="Calibri"/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со дня регистрации запроса.</w:t>
      </w:r>
    </w:p>
    <w:p w:rsidR="00C33BD5" w:rsidRDefault="00C33BD5" w:rsidP="00780A5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A59">
        <w:rPr>
          <w:sz w:val="28"/>
          <w:szCs w:val="28"/>
        </w:rPr>
        <w:t>6</w:t>
      </w:r>
      <w:r>
        <w:rPr>
          <w:sz w:val="28"/>
          <w:szCs w:val="28"/>
        </w:rPr>
        <w:t xml:space="preserve">. Критерием принятия решения о предоставлении Услуги или об отказе в рассмотрении запроса является наличие или отсутствие оснований для отказа в рассмотрении запроса, указанных в приложении 5 к настоящему Административному регламенту. </w:t>
      </w:r>
    </w:p>
    <w:p w:rsidR="00C33BD5" w:rsidRDefault="00C33BD5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A59">
        <w:rPr>
          <w:sz w:val="28"/>
          <w:szCs w:val="28"/>
        </w:rPr>
        <w:t>7</w:t>
      </w:r>
      <w:r>
        <w:rPr>
          <w:sz w:val="28"/>
          <w:szCs w:val="28"/>
        </w:rPr>
        <w:t xml:space="preserve">. Результатом выполнения административной процедуры является регистрация документа, подписанного руководителем уполномоченного органа </w:t>
      </w:r>
      <w:r>
        <w:rPr>
          <w:sz w:val="28"/>
          <w:szCs w:val="28"/>
        </w:rPr>
        <w:lastRenderedPageBreak/>
        <w:t>либо лицом, его замещающим, являющегося результатом предоставления Услуги.</w:t>
      </w:r>
    </w:p>
    <w:p w:rsidR="00C33BD5" w:rsidRDefault="00C33BD5" w:rsidP="00C33BD5">
      <w:pPr>
        <w:tabs>
          <w:tab w:val="left" w:pos="0"/>
        </w:tabs>
        <w:ind w:firstLine="567"/>
        <w:outlineLvl w:val="0"/>
        <w:rPr>
          <w:rFonts w:eastAsia="Calibri"/>
          <w:sz w:val="28"/>
          <w:szCs w:val="28"/>
        </w:rPr>
      </w:pP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результата Услуги</w:t>
      </w:r>
    </w:p>
    <w:p w:rsidR="00C33BD5" w:rsidRDefault="00C33BD5" w:rsidP="00C33BD5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F29">
        <w:rPr>
          <w:sz w:val="28"/>
          <w:szCs w:val="28"/>
        </w:rPr>
        <w:t>8</w:t>
      </w:r>
      <w:r>
        <w:rPr>
          <w:sz w:val="28"/>
          <w:szCs w:val="28"/>
        </w:rPr>
        <w:t>. Основанием для начала административной процедуры являются зарегистрированные документы, являющиеся результатом предоставления Услуги, либо поступление их специалисту, ответственному за их выдачу (направление).</w:t>
      </w:r>
    </w:p>
    <w:p w:rsidR="00780A59" w:rsidRDefault="007F1F29" w:rsidP="00780A5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33BD5">
        <w:rPr>
          <w:sz w:val="28"/>
          <w:szCs w:val="28"/>
        </w:rPr>
        <w:t xml:space="preserve">. Сведения о должностных лицах, ответственных за выполнение административной процедуры: </w:t>
      </w:r>
      <w:r w:rsidR="00780A59">
        <w:rPr>
          <w:sz w:val="28"/>
          <w:szCs w:val="28"/>
        </w:rPr>
        <w:t>специалист</w:t>
      </w:r>
      <w:r w:rsidR="00780A59">
        <w:rPr>
          <w:sz w:val="28"/>
          <w:szCs w:val="28"/>
        </w:rPr>
        <w:t xml:space="preserve"> архивного отдела управления кадровой политики и делопроизводства администрации </w:t>
      </w:r>
      <w:proofErr w:type="spellStart"/>
      <w:r w:rsidR="00780A59">
        <w:rPr>
          <w:sz w:val="28"/>
          <w:szCs w:val="28"/>
        </w:rPr>
        <w:t>Кондинского</w:t>
      </w:r>
      <w:proofErr w:type="spellEnd"/>
      <w:r w:rsidR="00780A59">
        <w:rPr>
          <w:sz w:val="28"/>
          <w:szCs w:val="28"/>
        </w:rPr>
        <w:t xml:space="preserve"> района;</w:t>
      </w:r>
    </w:p>
    <w:p w:rsidR="00C33BD5" w:rsidRDefault="00C33BD5" w:rsidP="00C33BD5">
      <w:pPr>
        <w:tabs>
          <w:tab w:val="left" w:pos="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7F1F29">
        <w:rPr>
          <w:sz w:val="28"/>
          <w:szCs w:val="28"/>
        </w:rPr>
        <w:t>0</w:t>
      </w:r>
      <w:r>
        <w:rPr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(направление) документов, являющихся результатом предоставления Услуги, осуществляется в течение 1 рабочего  дня со дня подписания документов, а в случае, если заявление не относится к составу хранящихся документов, направление его для исполнения в другой орган (организацию) с уведомлением об этом Заявителя и (или) представлением Заявителю рекомендаций о дальнейших способах (путях) поиска запрашиваемой информации, осуществляется в течение 7 календарных дней с момента регистрации такого заявления;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Заявителю уведомления о возможности получить результат предоставления муниципальной услуги </w:t>
      </w:r>
      <w:r>
        <w:rPr>
          <w:bCs/>
          <w:sz w:val="28"/>
          <w:szCs w:val="28"/>
          <w:lang w:eastAsia="ar-SA"/>
        </w:rPr>
        <w:t xml:space="preserve">осуществляется в срок, не превышающий 1 рабочий день со дня </w:t>
      </w:r>
      <w:r>
        <w:rPr>
          <w:sz w:val="28"/>
          <w:szCs w:val="28"/>
        </w:rPr>
        <w:t>подписания документа, являющегося результатом предоставления Услуги;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архивные документы, предназначенные для направления</w:t>
      </w:r>
      <w:r>
        <w:rPr>
          <w:sz w:val="28"/>
          <w:szCs w:val="28"/>
        </w:rPr>
        <w:br/>
        <w:t xml:space="preserve"> в государства – участники СНГ, включая ответы об отсутствии запрашиваемых сведений, высылаются непосредственно в адрес Заявителя;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архивные документы, предназначенные для направления</w:t>
      </w:r>
      <w:r>
        <w:rPr>
          <w:color w:val="000000"/>
          <w:sz w:val="28"/>
          <w:szCs w:val="28"/>
        </w:rPr>
        <w:br/>
        <w:t xml:space="preserve"> в государства, не являющиеся участниками СНГ (включая ответы</w:t>
      </w:r>
      <w:r>
        <w:rPr>
          <w:color w:val="000000"/>
          <w:sz w:val="28"/>
          <w:szCs w:val="28"/>
        </w:rPr>
        <w:br/>
        <w:t xml:space="preserve"> об отсутствии запрашиваемых сведений) вместе с запросами (заявлениями, анкетами), направляются в Консульский департамент Министерства иностранных дел Российской Федерации;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архивные документы, предназначенные для направления</w:t>
      </w:r>
      <w:r>
        <w:rPr>
          <w:color w:val="000000"/>
          <w:sz w:val="28"/>
          <w:szCs w:val="28"/>
        </w:rPr>
        <w:br/>
        <w:t xml:space="preserve"> в государства, не являющиеся участниками СНГ, подготовленные</w:t>
      </w:r>
      <w:r>
        <w:rPr>
          <w:color w:val="000000"/>
          <w:sz w:val="28"/>
          <w:szCs w:val="28"/>
        </w:rPr>
        <w:br/>
        <w:t xml:space="preserve"> по запросам, поступившим в архив из-за рубежа и содержащим просьбу </w:t>
      </w:r>
      <w:r>
        <w:rPr>
          <w:color w:val="000000"/>
          <w:sz w:val="28"/>
          <w:szCs w:val="28"/>
        </w:rPr>
        <w:br/>
        <w:t xml:space="preserve">о проставлении </w:t>
      </w:r>
      <w:proofErr w:type="spellStart"/>
      <w:r>
        <w:rPr>
          <w:color w:val="000000"/>
          <w:sz w:val="28"/>
          <w:szCs w:val="28"/>
        </w:rPr>
        <w:t>апостиля</w:t>
      </w:r>
      <w:proofErr w:type="spellEnd"/>
      <w:r>
        <w:rPr>
          <w:color w:val="000000"/>
          <w:sz w:val="28"/>
          <w:szCs w:val="28"/>
        </w:rPr>
        <w:t xml:space="preserve">, направляются в Службу по делам архивов </w:t>
      </w:r>
      <w:r>
        <w:rPr>
          <w:color w:val="000000"/>
          <w:sz w:val="28"/>
          <w:szCs w:val="28"/>
        </w:rPr>
        <w:br/>
        <w:t>Ханты-Мансийского автономного округа – Югры.</w:t>
      </w:r>
    </w:p>
    <w:p w:rsidR="000C5036" w:rsidRDefault="007F1F29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33BD5">
        <w:rPr>
          <w:sz w:val="28"/>
          <w:szCs w:val="28"/>
        </w:rPr>
        <w:t>. Критерий принятия решения о выдаче (направлении) Заявителю документов, являющихся результатом предоставления Услуги: оформленные документы, являющиеся результатом предоставления Услуги.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6</w:t>
      </w:r>
      <w:r w:rsidR="007F1F29">
        <w:rPr>
          <w:sz w:val="28"/>
          <w:szCs w:val="28"/>
        </w:rPr>
        <w:t>2</w:t>
      </w:r>
      <w:r>
        <w:rPr>
          <w:sz w:val="28"/>
          <w:szCs w:val="28"/>
        </w:rPr>
        <w:t>. Результат выполнения административной процедуры: выданные (направленные) Заявителю документы, являющиеся результатом предоставления Услуги, способом, указанным в заявлении.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7F1F29">
        <w:rPr>
          <w:sz w:val="28"/>
          <w:szCs w:val="28"/>
        </w:rPr>
        <w:t>3</w:t>
      </w:r>
      <w:r>
        <w:rPr>
          <w:sz w:val="28"/>
          <w:szCs w:val="28"/>
        </w:rPr>
        <w:t>. Способ фиксации результата выполнения административной процедуры: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i/>
        </w:rPr>
      </w:pPr>
      <w:r>
        <w:rPr>
          <w:sz w:val="28"/>
          <w:szCs w:val="28"/>
        </w:rPr>
        <w:t xml:space="preserve">в случае выдачи Заявителю документов, являющихся результатом предоставления Услуги, получатель документов расписывается на их копиях или в сопроводительном письме к ним, указывая дату их получения; запись о получении Заявителем документов, являющихся результатом предоставления Услуги, фиксируется в </w:t>
      </w:r>
      <w:r w:rsidRPr="007F1F29">
        <w:rPr>
          <w:sz w:val="28"/>
          <w:szCs w:val="28"/>
        </w:rPr>
        <w:t>программе «Учет обращений граждан и организаций», в карточке исполнения запроса ставится отметка о выдаче документов на руки Заявителю</w:t>
      </w:r>
      <w:r>
        <w:t>;</w:t>
      </w:r>
      <w:r>
        <w:rPr>
          <w:i/>
        </w:rPr>
        <w:t xml:space="preserve"> 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</w:pPr>
      <w:r>
        <w:rPr>
          <w:sz w:val="28"/>
          <w:szCs w:val="28"/>
        </w:rPr>
        <w:t>в случае направления Заявителю документов, являющихся результатом предоставления муниципальной услуги, почтой, запись</w:t>
      </w:r>
      <w:r>
        <w:rPr>
          <w:sz w:val="28"/>
          <w:szCs w:val="28"/>
        </w:rPr>
        <w:br/>
        <w:t xml:space="preserve"> об отправке документов фиксируется </w:t>
      </w:r>
      <w:r w:rsidR="007F1F29">
        <w:rPr>
          <w:sz w:val="28"/>
          <w:szCs w:val="28"/>
        </w:rPr>
        <w:t xml:space="preserve">в программе </w:t>
      </w:r>
      <w:r>
        <w:rPr>
          <w:i/>
        </w:rPr>
        <w:t>«</w:t>
      </w:r>
      <w:r w:rsidRPr="007F1F29">
        <w:rPr>
          <w:sz w:val="28"/>
          <w:szCs w:val="28"/>
        </w:rPr>
        <w:t>Учет обращений граждан и организаций», в карточке исполнения запроса ставится отметка об отправке документов почтой</w:t>
      </w:r>
      <w:r>
        <w:rPr>
          <w:sz w:val="28"/>
          <w:szCs w:val="28"/>
        </w:rPr>
        <w:t>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Заявителю уведомлений (о результатах рассмотрения документов, необходимых для предоставления об исполнении Услуги; </w:t>
      </w:r>
      <w:r>
        <w:rPr>
          <w:sz w:val="28"/>
          <w:szCs w:val="28"/>
        </w:rPr>
        <w:br/>
        <w:t>об окончании предоставления Услуги) и результата предоставления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доставке;</w:t>
      </w:r>
    </w:p>
    <w:p w:rsidR="00C33BD5" w:rsidRDefault="00C33BD5" w:rsidP="007F1F29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заявления для исполнения в другой орган (организацию) осуществляется почтовым отправлением либо посредством системы электронного документооборота.</w:t>
      </w:r>
    </w:p>
    <w:p w:rsidR="00C33BD5" w:rsidRDefault="007F1F29" w:rsidP="007F1F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C33BD5">
        <w:rPr>
          <w:sz w:val="28"/>
          <w:szCs w:val="28"/>
        </w:rPr>
        <w:t xml:space="preserve">. В случае указания Заявителем о выдаче результата предоставления муниципальной услуги в МФЦ (отображается в заявлении о предоставлении Услуги), специалист </w:t>
      </w:r>
      <w:r>
        <w:rPr>
          <w:sz w:val="28"/>
          <w:szCs w:val="28"/>
        </w:rPr>
        <w:t xml:space="preserve">архивного отдела управления кадровой политики и делопроизводства администрации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/>
        </w:rPr>
        <w:t xml:space="preserve">, </w:t>
      </w:r>
      <w:r w:rsidR="00C33BD5">
        <w:rPr>
          <w:sz w:val="28"/>
          <w:szCs w:val="28"/>
        </w:rPr>
        <w:t>ответственный за предоставление Услуги, в день регистрации документов, являющихся результатом предоставления Услуги, обеспечивает информирование МФЦ (посредством электронной почты) о завершении оформления документов, являющихся результатом предоставления Услуги.</w:t>
      </w:r>
    </w:p>
    <w:p w:rsidR="00C33BD5" w:rsidRDefault="00C33BD5" w:rsidP="007F1F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передаче документов, являющихся результатом предоставления Услуги, в МФЦ, представитель МФЦ расписывается на копии сопроводительного письма к документам, указывая дату их получения; сведения о передаче документов фиксируются в </w:t>
      </w:r>
      <w:r w:rsidR="007F1F29">
        <w:t xml:space="preserve">программе </w:t>
      </w:r>
      <w:r w:rsidRPr="007F1F29">
        <w:rPr>
          <w:sz w:val="28"/>
          <w:szCs w:val="28"/>
        </w:rPr>
        <w:t>«Учет обращений граждан и организаций», в карточке исполнения запроса ставится отметка о выдаче документов представителю МФЦ</w:t>
      </w:r>
      <w:r>
        <w:rPr>
          <w:i/>
        </w:rPr>
        <w:t>.</w:t>
      </w: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b/>
          <w:bCs/>
          <w:color w:val="000000" w:themeColor="text1"/>
          <w:sz w:val="16"/>
          <w:szCs w:val="16"/>
        </w:rPr>
      </w:pPr>
    </w:p>
    <w:p w:rsidR="00C33BD5" w:rsidRDefault="00C33BD5" w:rsidP="00C3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IV</w:t>
      </w:r>
      <w:r>
        <w:rPr>
          <w:b/>
          <w:bCs/>
          <w:color w:val="000000" w:themeColor="text1"/>
          <w:sz w:val="28"/>
          <w:szCs w:val="28"/>
        </w:rPr>
        <w:t xml:space="preserve">. Способы информирования Заявителя об изменении статуса </w:t>
      </w:r>
      <w:r>
        <w:rPr>
          <w:b/>
          <w:bCs/>
          <w:color w:val="000000" w:themeColor="text1"/>
          <w:sz w:val="28"/>
          <w:szCs w:val="28"/>
        </w:rPr>
        <w:br/>
        <w:t>рассмотрения заявления о предоставлении Услуги</w:t>
      </w:r>
    </w:p>
    <w:p w:rsidR="00C33BD5" w:rsidRDefault="00C33BD5" w:rsidP="00C33B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BD5" w:rsidRDefault="007F1F29" w:rsidP="00C33B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F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65</w:t>
      </w:r>
      <w:r w:rsidR="00C33BD5" w:rsidRPr="007F1F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3BD5">
        <w:rPr>
          <w:color w:val="000000" w:themeColor="text1"/>
          <w:sz w:val="28"/>
          <w:szCs w:val="28"/>
        </w:rPr>
        <w:t xml:space="preserve"> </w:t>
      </w:r>
      <w:r w:rsidR="00C33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об изменении статуса рассмотрения </w:t>
      </w:r>
      <w:r w:rsidR="00C33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заявления</w:t>
      </w:r>
      <w:r w:rsidR="00C33BD5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 xml:space="preserve"> </w:t>
      </w:r>
      <w:r w:rsidR="00C33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о предоставлении Услуги осуществляется в следующих формах (по выбору Заявителя): </w:t>
      </w:r>
    </w:p>
    <w:p w:rsidR="00C33BD5" w:rsidRDefault="00C33BD5" w:rsidP="00C33B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устной (при обращении по телефону);</w:t>
      </w:r>
    </w:p>
    <w:p w:rsidR="00C33BD5" w:rsidRDefault="00C33BD5" w:rsidP="00C33BD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33BD5" w:rsidSect="000C5036">
          <w:headerReference w:type="default" r:id="rId7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посредством Единого портала.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</w:t>
      </w:r>
    </w:p>
    <w:p w:rsidR="00C33BD5" w:rsidRDefault="00C33BD5" w:rsidP="00C33BD5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«Предоставление архивных справок,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bCs/>
          <w:color w:val="000000" w:themeColor="text1"/>
        </w:rPr>
        <w:t>архивных выписок, копий архивных документов»</w:t>
      </w:r>
    </w:p>
    <w:p w:rsidR="00C33BD5" w:rsidRDefault="00C33BD5" w:rsidP="00C33BD5">
      <w:pPr>
        <w:spacing w:line="288" w:lineRule="auto"/>
        <w:ind w:firstLine="720"/>
        <w:jc w:val="right"/>
        <w:rPr>
          <w:color w:val="000000" w:themeColor="text1"/>
          <w:sz w:val="16"/>
          <w:szCs w:val="16"/>
        </w:rPr>
      </w:pPr>
    </w:p>
    <w:p w:rsidR="00C33BD5" w:rsidRDefault="00C33BD5" w:rsidP="00C33BD5">
      <w:pPr>
        <w:spacing w:line="288" w:lineRule="auto"/>
        <w:ind w:firstLine="72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Перечень условных сокращений и обозначений, приводимых </w:t>
      </w:r>
      <w:r>
        <w:rPr>
          <w:b/>
          <w:bCs/>
          <w:color w:val="000000" w:themeColor="text1"/>
          <w:sz w:val="28"/>
          <w:szCs w:val="28"/>
        </w:rPr>
        <w:br/>
        <w:t>в настоящем Административном регламенте</w:t>
      </w:r>
    </w:p>
    <w:p w:rsidR="00C33BD5" w:rsidRDefault="00C33BD5" w:rsidP="00C33BD5">
      <w:pPr>
        <w:spacing w:line="288" w:lineRule="auto"/>
        <w:ind w:firstLine="567"/>
        <w:jc w:val="right"/>
        <w:rPr>
          <w:color w:val="000000" w:themeColor="text1"/>
          <w:sz w:val="16"/>
          <w:szCs w:val="16"/>
        </w:rPr>
      </w:pPr>
    </w:p>
    <w:p w:rsidR="00C33BD5" w:rsidRDefault="00C33BD5" w:rsidP="00C33BD5">
      <w:pPr>
        <w:spacing w:line="288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Условные сокращения: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Услуга – 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униципальная услуга «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Предоставление архивных справок, архивных выписок, копий архивных документов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Заявитель – физическое и юридическое лицо, обратившееся за предоставлением Услуги, их законные представители, имеющие право в соответствии с законодательством Российской Федерации либо в силу наделения их такими полномочиями в установленном порядке.  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(функций)».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Уполномоченный орган –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структурное подразделение администрации муниципального образования, предоставляющее муниципальную услугу.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МФЦ – многофункциональный центр предоставления государственных и муниципальных услуг.  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Заявление – запрос о предоставлении муниципальной услуги, поступивший в уполномоченный орган. </w:t>
      </w:r>
    </w:p>
    <w:p w:rsidR="00C33BD5" w:rsidRDefault="00C33BD5" w:rsidP="004A71AC">
      <w:pPr>
        <w:pStyle w:val="af9"/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Сеть «Интернет» – информационно-телекоммуникационная сеть «Интернет»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33BD5" w:rsidRDefault="00C33BD5" w:rsidP="00C33BD5">
      <w:pPr>
        <w:spacing w:line="288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Условные обозначения: </w:t>
      </w:r>
    </w:p>
    <w:p w:rsidR="00C33BD5" w:rsidRDefault="00C33BD5" w:rsidP="00C33BD5">
      <w:pPr>
        <w:spacing w:line="288" w:lineRule="auto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– требование к документу – предоставляется оригинал.</w:t>
      </w:r>
    </w:p>
    <w:p w:rsidR="00C33BD5" w:rsidRDefault="00C33BD5" w:rsidP="00C33BD5">
      <w:pPr>
        <w:spacing w:line="288" w:lineRule="auto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– требование к документу – предоставляется копия документа. </w:t>
      </w:r>
    </w:p>
    <w:p w:rsidR="00C33BD5" w:rsidRDefault="00C33BD5" w:rsidP="00C33BD5">
      <w:pPr>
        <w:ind w:right="-142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 – требование к документу – предоставляется электронный документ.</w:t>
      </w:r>
    </w:p>
    <w:p w:rsidR="00C33BD5" w:rsidRDefault="00C33BD5" w:rsidP="00C33BD5">
      <w:pPr>
        <w:spacing w:line="288" w:lineRule="auto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ЕПГУ – способ подачи документа – Единый портал.</w:t>
      </w:r>
    </w:p>
    <w:p w:rsidR="00C33BD5" w:rsidRDefault="00C33BD5" w:rsidP="00C33BD5">
      <w:pPr>
        <w:spacing w:line="288" w:lineRule="auto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Почта – способ подачи документа – посредством почтовой связи.</w:t>
      </w:r>
    </w:p>
    <w:p w:rsidR="00C33BD5" w:rsidRDefault="00C33BD5" w:rsidP="00C33BD5">
      <w:pPr>
        <w:spacing w:line="288" w:lineRule="auto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УО – способ подачи документа – уполномоченный орган.</w:t>
      </w:r>
    </w:p>
    <w:p w:rsidR="00C33BD5" w:rsidRDefault="00C33BD5" w:rsidP="00C33BD5">
      <w:pPr>
        <w:spacing w:line="288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МФЦ – способ подачи документа – многофункциональный центр</w:t>
      </w:r>
      <w:r>
        <w:t xml:space="preserve"> </w:t>
      </w:r>
      <w:r>
        <w:rPr>
          <w:color w:val="000000" w:themeColor="text1"/>
          <w:sz w:val="28"/>
          <w:szCs w:val="28"/>
        </w:rPr>
        <w:t>предоставления государственных и муниципальных услуг.</w:t>
      </w:r>
    </w:p>
    <w:p w:rsidR="00C33BD5" w:rsidRDefault="00C33BD5" w:rsidP="00C33BD5">
      <w:pPr>
        <w:ind w:right="-142" w:firstLine="567"/>
        <w:rPr>
          <w:color w:val="000000" w:themeColor="text1"/>
          <w:sz w:val="28"/>
          <w:szCs w:val="28"/>
        </w:rPr>
        <w:sectPr w:rsidR="00C33BD5" w:rsidSect="00207DC3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>ГИС ГМП – государственная информационная система о государственных и муниципальных платежах, предусмотренная Федеральным законом от 27 июля 2010 года № 210-ФЗ «Об организации предоставления государственных и муниципальных услуг».</w:t>
      </w:r>
    </w:p>
    <w:p w:rsidR="00C33BD5" w:rsidRDefault="00C33BD5" w:rsidP="00C33BD5">
      <w:pPr>
        <w:rPr>
          <w:color w:val="000000" w:themeColor="text1"/>
        </w:rPr>
      </w:pPr>
    </w:p>
    <w:p w:rsidR="00C33BD5" w:rsidRDefault="00C33BD5" w:rsidP="007C7E43">
      <w:pPr>
        <w:jc w:val="center"/>
        <w:rPr>
          <w:color w:val="000000" w:themeColor="text1"/>
        </w:rPr>
      </w:pPr>
      <w:r>
        <w:rPr>
          <w:color w:val="000000" w:themeColor="text1"/>
        </w:rPr>
        <w:t>Таблица</w:t>
      </w:r>
    </w:p>
    <w:p w:rsidR="00C33BD5" w:rsidRDefault="00C33BD5" w:rsidP="00C33BD5">
      <w:pPr>
        <w:jc w:val="center"/>
        <w:rPr>
          <w:color w:val="000000" w:themeColor="text1"/>
        </w:rPr>
      </w:pPr>
      <w:r>
        <w:rPr>
          <w:color w:val="000000" w:themeColor="text1"/>
        </w:rPr>
        <w:t>Идентификаторы категорий (признаков) Заявителей</w:t>
      </w:r>
    </w:p>
    <w:p w:rsidR="00C33BD5" w:rsidRDefault="00C33BD5" w:rsidP="00C33BD5">
      <w:pPr>
        <w:jc w:val="center"/>
        <w:rPr>
          <w:color w:val="000000" w:themeColor="text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5069"/>
        <w:gridCol w:w="5561"/>
        <w:gridCol w:w="2665"/>
      </w:tblGrid>
      <w:tr w:rsidR="00C33BD5" w:rsidTr="00C33BD5">
        <w:tc>
          <w:tcPr>
            <w:tcW w:w="1275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</w:p>
        </w:tc>
        <w:tc>
          <w:tcPr>
            <w:tcW w:w="5069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предоставления Услуги </w:t>
            </w:r>
          </w:p>
        </w:tc>
        <w:tc>
          <w:tcPr>
            <w:tcW w:w="5561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отдельных категорий (признаков) Заявителей</w:t>
            </w:r>
          </w:p>
        </w:tc>
        <w:tc>
          <w:tcPr>
            <w:tcW w:w="2665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Идентификатор отдельного признака Заявителя </w:t>
            </w:r>
          </w:p>
        </w:tc>
      </w:tr>
      <w:tr w:rsidR="00C33BD5" w:rsidTr="00C33BD5">
        <w:tc>
          <w:tcPr>
            <w:tcW w:w="1275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069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архивных справок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  <w:tc>
          <w:tcPr>
            <w:tcW w:w="5561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физическое лицо </w:t>
            </w:r>
            <w:proofErr w:type="gramStart"/>
            <w:r>
              <w:rPr>
                <w:color w:val="000000" w:themeColor="text1"/>
              </w:rPr>
              <w:t>обратилось  с</w:t>
            </w:r>
            <w:proofErr w:type="gramEnd"/>
            <w:r>
              <w:rPr>
                <w:color w:val="000000" w:themeColor="text1"/>
              </w:rPr>
              <w:t xml:space="preserve"> социально-правовым запросом</w:t>
            </w:r>
          </w:p>
        </w:tc>
        <w:tc>
          <w:tcPr>
            <w:tcW w:w="266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</w:p>
        </w:tc>
      </w:tr>
      <w:tr w:rsidR="00C33BD5" w:rsidTr="00C33BD5">
        <w:tc>
          <w:tcPr>
            <w:tcW w:w="1275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уполномоченный представитель физического лица обратился с социально-правовым запросом</w:t>
            </w:r>
          </w:p>
        </w:tc>
        <w:tc>
          <w:tcPr>
            <w:tcW w:w="266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2А</w:t>
            </w:r>
          </w:p>
        </w:tc>
      </w:tr>
      <w:tr w:rsidR="00C33BD5" w:rsidTr="00C33BD5">
        <w:trPr>
          <w:trHeight w:val="572"/>
        </w:trPr>
        <w:tc>
          <w:tcPr>
            <w:tcW w:w="1275" w:type="dxa"/>
          </w:tcPr>
          <w:p w:rsidR="00C33BD5" w:rsidRDefault="00C33BD5" w:rsidP="00C33BD5">
            <w:pPr>
              <w:jc w:val="center"/>
            </w:pPr>
            <w:r>
              <w:t>3.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 обратилось с тематическим запросом</w:t>
            </w:r>
          </w:p>
        </w:tc>
        <w:tc>
          <w:tcPr>
            <w:tcW w:w="266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физического лица обратился </w:t>
            </w:r>
            <w:r>
              <w:t>с тематическим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4А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юридическое лицо </w:t>
            </w:r>
            <w:proofErr w:type="gramStart"/>
            <w:r>
              <w:rPr>
                <w:color w:val="000000" w:themeColor="text1"/>
              </w:rPr>
              <w:t>обратилось  с</w:t>
            </w:r>
            <w:proofErr w:type="gramEnd"/>
            <w:r>
              <w:rPr>
                <w:color w:val="000000" w:themeColor="text1"/>
              </w:rPr>
              <w:t xml:space="preserve">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5А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представитель юридического лица обратился                                       с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6А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t xml:space="preserve">юридическое лицо обратилось 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7А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</w:t>
            </w:r>
            <w:r>
              <w:t>ю</w:t>
            </w:r>
            <w:r>
              <w:rPr>
                <w:color w:val="000000" w:themeColor="text1"/>
              </w:rPr>
              <w:t>ридического лица обратился с тематическим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8А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5069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архивных выписок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уполномоченный представитель физического лица обратился с социально-правовым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1Б 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 обратилось с социально-правовым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2Б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 обратилось с тематическим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3Б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физического лица обратился </w:t>
            </w:r>
            <w:r>
              <w:t xml:space="preserve">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4Б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юридическое лицо обратилось с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5Б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представитель юридического лица обратился с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6Б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t xml:space="preserve">юридическое лицо обратилось 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7Б</w:t>
            </w:r>
          </w:p>
        </w:tc>
      </w:tr>
      <w:tr w:rsidR="00C33BD5" w:rsidTr="00C33BD5">
        <w:trPr>
          <w:trHeight w:val="868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  <w:p w:rsidR="00C33BD5" w:rsidRDefault="00C33BD5" w:rsidP="00C33BD5"/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</w:t>
            </w:r>
            <w:r>
              <w:t>ю</w:t>
            </w:r>
            <w:r>
              <w:rPr>
                <w:color w:val="000000" w:themeColor="text1"/>
              </w:rPr>
              <w:t xml:space="preserve">ридического лица обратился 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8Б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5069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копий архивных документов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 обратилось с социально-правовым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1В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уполномоченный представитель физического лица обратился с социально-правовым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2В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 обратилось с тематическим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3В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физического лица обратился </w:t>
            </w:r>
            <w:r>
              <w:t>с тематическим запросом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4В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юридическое лицо обратилось с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5В</w:t>
            </w:r>
          </w:p>
        </w:tc>
      </w:tr>
      <w:tr w:rsidR="00C33BD5" w:rsidTr="00C33BD5">
        <w:trPr>
          <w:trHeight w:val="276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5069" w:type="dxa"/>
            <w:vMerge/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представитель юридического лица обратился с социально-правовым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6В</w:t>
            </w:r>
          </w:p>
        </w:tc>
      </w:tr>
      <w:tr w:rsidR="00C33BD5" w:rsidTr="00C33BD5">
        <w:trPr>
          <w:trHeight w:val="572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069" w:type="dxa"/>
            <w:vMerge/>
            <w:tcBorders>
              <w:bottom w:val="none" w:sz="4" w:space="0" w:color="000000"/>
            </w:tcBorders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t xml:space="preserve">юридическое лицо обратилось 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7В</w:t>
            </w:r>
          </w:p>
          <w:p w:rsidR="00C33BD5" w:rsidRDefault="00C33BD5" w:rsidP="00C33BD5"/>
        </w:tc>
      </w:tr>
      <w:tr w:rsidR="00C33BD5" w:rsidTr="00C33BD5">
        <w:trPr>
          <w:trHeight w:val="708"/>
        </w:trPr>
        <w:tc>
          <w:tcPr>
            <w:tcW w:w="127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5069" w:type="dxa"/>
            <w:vMerge w:val="restart"/>
            <w:tcBorders>
              <w:top w:val="none" w:sz="4" w:space="0" w:color="000000"/>
            </w:tcBorders>
          </w:tcPr>
          <w:p w:rsidR="00C33BD5" w:rsidRDefault="00C33BD5" w:rsidP="00C33BD5"/>
        </w:tc>
        <w:tc>
          <w:tcPr>
            <w:tcW w:w="5561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 xml:space="preserve">уполномоченный представитель </w:t>
            </w:r>
            <w:r>
              <w:t>ю</w:t>
            </w:r>
            <w:r>
              <w:rPr>
                <w:color w:val="000000" w:themeColor="text1"/>
              </w:rPr>
              <w:t xml:space="preserve">ридического лица обратился с тематическим запросом </w:t>
            </w:r>
          </w:p>
        </w:tc>
        <w:tc>
          <w:tcPr>
            <w:tcW w:w="2665" w:type="dxa"/>
            <w:vMerge w:val="restart"/>
          </w:tcPr>
          <w:p w:rsidR="00C33BD5" w:rsidRDefault="00C33BD5" w:rsidP="00C33BD5">
            <w:r>
              <w:t>8В</w:t>
            </w:r>
          </w:p>
        </w:tc>
      </w:tr>
    </w:tbl>
    <w:p w:rsidR="00C33BD5" w:rsidRDefault="00C33BD5" w:rsidP="00C33BD5">
      <w:pPr>
        <w:jc w:val="right"/>
        <w:rPr>
          <w:color w:val="000000" w:themeColor="text1"/>
        </w:rPr>
        <w:sectPr w:rsidR="00C33BD5" w:rsidSect="00207DC3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2  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</w:t>
      </w:r>
    </w:p>
    <w:p w:rsidR="00C33BD5" w:rsidRDefault="00C33BD5" w:rsidP="00C33BD5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«Предоставление архивных справок,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bCs/>
          <w:color w:val="000000" w:themeColor="text1"/>
        </w:rPr>
        <w:t>архивных выписок, копий архивных документов»</w:t>
      </w:r>
    </w:p>
    <w:p w:rsidR="00C33BD5" w:rsidRDefault="00C33BD5" w:rsidP="00C33BD5">
      <w:pPr>
        <w:spacing w:line="276" w:lineRule="auto"/>
        <w:jc w:val="right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1 </w:t>
      </w:r>
    </w:p>
    <w:p w:rsidR="00C33BD5" w:rsidRDefault="00C33BD5" w:rsidP="00C33BD5">
      <w:pPr>
        <w:jc w:val="right"/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</w:t>
      </w: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уполномоченного органа </w:t>
      </w: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1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  <w:gridCol w:w="5522"/>
      </w:tblGrid>
      <w:tr w:rsidR="00C33BD5" w:rsidTr="00C33BD5">
        <w:tc>
          <w:tcPr>
            <w:tcW w:w="4962" w:type="dxa"/>
          </w:tcPr>
          <w:p w:rsidR="00C33BD5" w:rsidRDefault="00C33BD5" w:rsidP="00C33BD5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Кому: Фамилия Имя Отчество заявителя/наименование организации</w:t>
            </w:r>
          </w:p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Контактные данные: </w:t>
            </w:r>
          </w:p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Адрес/юридический адрес: Индекс, населенный пункт, улица, дом квартира (офис) Телефон__________         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mail</w:t>
            </w:r>
            <w:r>
              <w:rPr>
                <w:color w:val="000000" w:themeColor="text1"/>
                <w:sz w:val="28"/>
                <w:szCs w:val="28"/>
              </w:rPr>
              <w:t>:_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C33BD5" w:rsidRDefault="00C33BD5" w:rsidP="00C33BD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3BD5" w:rsidRDefault="00C33BD5" w:rsidP="00C33BD5">
      <w:pPr>
        <w:spacing w:after="286" w:line="259" w:lineRule="auto"/>
        <w:ind w:left="206" w:right="173"/>
        <w:jc w:val="center"/>
        <w:rPr>
          <w:b/>
          <w:bCs/>
          <w:color w:val="000000" w:themeColor="text1"/>
          <w:sz w:val="28"/>
          <w:szCs w:val="28"/>
        </w:rPr>
      </w:pPr>
    </w:p>
    <w:p w:rsidR="00C33BD5" w:rsidRDefault="00C33BD5" w:rsidP="00C33BD5">
      <w:pPr>
        <w:ind w:left="206" w:right="17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РЕШЕНИЕ</w:t>
      </w:r>
    </w:p>
    <w:p w:rsidR="00C33BD5" w:rsidRDefault="00C33BD5" w:rsidP="00C33BD5">
      <w:pPr>
        <w:ind w:left="20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 xml:space="preserve">о предоставлении Услуги </w:t>
      </w:r>
    </w:p>
    <w:p w:rsidR="00C33BD5" w:rsidRDefault="00C33BD5" w:rsidP="00C33BD5">
      <w:pPr>
        <w:tabs>
          <w:tab w:val="center" w:pos="3394"/>
          <w:tab w:val="center" w:pos="5877"/>
        </w:tabs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ab/>
      </w:r>
    </w:p>
    <w:p w:rsidR="00C33BD5" w:rsidRDefault="00C33BD5" w:rsidP="00C33BD5">
      <w:pPr>
        <w:tabs>
          <w:tab w:val="center" w:pos="3394"/>
          <w:tab w:val="center" w:pos="5877"/>
        </w:tabs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заявления № _____ от ______20____ </w:t>
      </w:r>
      <w:r>
        <w:rPr>
          <w:rFonts w:eastAsia="Calibri"/>
          <w:color w:val="000000" w:themeColor="text1"/>
          <w:sz w:val="28"/>
          <w:szCs w:val="28"/>
        </w:rPr>
        <w:br/>
        <w:t>принято решение</w:t>
      </w:r>
      <w:r>
        <w:rPr>
          <w:color w:val="000000" w:themeColor="text1"/>
          <w:sz w:val="28"/>
          <w:szCs w:val="28"/>
          <w:lang w:bidi="ru-RU"/>
        </w:rPr>
        <w:t xml:space="preserve"> о предоставлении муниципальной услуги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«Предоставление архивных справок, архивных выписок, копий архивных документов</w:t>
      </w:r>
      <w:r>
        <w:rPr>
          <w:rFonts w:eastAsia="Calibri"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lang w:bidi="ru-RU"/>
        </w:rPr>
        <w:t xml:space="preserve">. </w:t>
      </w:r>
    </w:p>
    <w:p w:rsidR="00C33BD5" w:rsidRDefault="00C33BD5" w:rsidP="00C33BD5">
      <w:pPr>
        <w:tabs>
          <w:tab w:val="center" w:pos="3394"/>
          <w:tab w:val="center" w:pos="5877"/>
        </w:tabs>
        <w:ind w:firstLine="567"/>
        <w:rPr>
          <w:color w:val="000000" w:themeColor="text1"/>
          <w:sz w:val="28"/>
          <w:szCs w:val="28"/>
        </w:rPr>
      </w:pPr>
    </w:p>
    <w:p w:rsidR="00C33BD5" w:rsidRDefault="00C33BD5" w:rsidP="00C33BD5">
      <w:pPr>
        <w:tabs>
          <w:tab w:val="center" w:pos="3394"/>
          <w:tab w:val="center" w:pos="587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Приложение:</w:t>
      </w:r>
    </w:p>
    <w:p w:rsidR="00C33BD5" w:rsidRDefault="00C33BD5" w:rsidP="00C33BD5">
      <w:pPr>
        <w:tabs>
          <w:tab w:val="center" w:pos="3394"/>
          <w:tab w:val="center" w:pos="5877"/>
        </w:tabs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after="4" w:line="265" w:lineRule="auto"/>
        <w:ind w:left="19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Архивная справка/архивная выписка/копии архивных документов.</w:t>
      </w:r>
    </w:p>
    <w:p w:rsidR="00C33BD5" w:rsidRDefault="00C33BD5" w:rsidP="00C33BD5">
      <w:pPr>
        <w:spacing w:after="4" w:line="265" w:lineRule="auto"/>
        <w:ind w:left="199"/>
        <w:rPr>
          <w:color w:val="000000" w:themeColor="text1"/>
        </w:rPr>
      </w:pPr>
    </w:p>
    <w:tbl>
      <w:tblPr>
        <w:tblStyle w:val="ac"/>
        <w:tblW w:w="9939" w:type="dxa"/>
        <w:tblInd w:w="-176" w:type="dxa"/>
        <w:tblLook w:val="04A0" w:firstRow="1" w:lastRow="0" w:firstColumn="1" w:lastColumn="0" w:noHBand="0" w:noVBand="1"/>
      </w:tblPr>
      <w:tblGrid>
        <w:gridCol w:w="3315"/>
        <w:gridCol w:w="3312"/>
        <w:gridCol w:w="3312"/>
      </w:tblGrid>
      <w:tr w:rsidR="00C33BD5" w:rsidTr="00C33BD5">
        <w:trPr>
          <w:trHeight w:val="1519"/>
        </w:trPr>
        <w:tc>
          <w:tcPr>
            <w:tcW w:w="33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spacing w:after="11"/>
              <w:ind w:left="34" w:right="310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должность уполномоченного лица уполномоченного органа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ind w:left="132" w:right="347" w:hanging="1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Подпись или сведения о сертификате электронной подписи</w:t>
            </w:r>
          </w:p>
        </w:tc>
        <w:tc>
          <w:tcPr>
            <w:tcW w:w="331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33BD5" w:rsidRDefault="00C33BD5" w:rsidP="00C33BD5">
            <w:pPr>
              <w:spacing w:after="11"/>
              <w:ind w:right="3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(расшифровка подписи)</w:t>
            </w:r>
          </w:p>
        </w:tc>
      </w:tr>
    </w:tbl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right"/>
        <w:rPr>
          <w:color w:val="000000" w:themeColor="text1"/>
        </w:rPr>
      </w:pPr>
    </w:p>
    <w:p w:rsidR="00C33BD5" w:rsidRDefault="00C33BD5" w:rsidP="00C33BD5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Форма 2</w:t>
      </w: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</w:t>
      </w: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уполномоченного органа </w:t>
      </w:r>
    </w:p>
    <w:p w:rsidR="00C33BD5" w:rsidRDefault="00C33BD5" w:rsidP="00C33BD5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1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  <w:gridCol w:w="5522"/>
      </w:tblGrid>
      <w:tr w:rsidR="00C33BD5" w:rsidTr="00C33BD5">
        <w:trPr>
          <w:trHeight w:val="643"/>
        </w:trPr>
        <w:tc>
          <w:tcPr>
            <w:tcW w:w="4962" w:type="dxa"/>
          </w:tcPr>
          <w:p w:rsidR="00C33BD5" w:rsidRDefault="00C33BD5" w:rsidP="00C33BD5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3BD5" w:rsidRDefault="00C33BD5" w:rsidP="00C33BD5">
            <w:pPr>
              <w:spacing w:line="276" w:lineRule="auto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Кому: Фамилия Имя Отчество заявителя</w:t>
            </w:r>
            <w:r>
              <w:rPr>
                <w:color w:val="000000" w:themeColor="text1"/>
                <w:sz w:val="28"/>
                <w:szCs w:val="28"/>
              </w:rPr>
              <w:t>/наименование организации</w:t>
            </w:r>
          </w:p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Контактные данные: </w:t>
            </w:r>
          </w:p>
          <w:p w:rsidR="00C33BD5" w:rsidRDefault="00C33BD5" w:rsidP="00C33BD5">
            <w:pPr>
              <w:spacing w:line="276" w:lineRule="auto"/>
              <w:ind w:left="7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Адрес/юридический адрес: Индекс, населенный пункт, улица, дом квартира (офис) Телефон____________                          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:_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5522" w:type="dxa"/>
          </w:tcPr>
          <w:p w:rsidR="00C33BD5" w:rsidRDefault="00C33BD5" w:rsidP="00C33BD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3BD5" w:rsidRDefault="00C33BD5" w:rsidP="00C33BD5">
      <w:pPr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before="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C33BD5" w:rsidRDefault="00C33BD5" w:rsidP="00C33BD5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 отказе в предоставлении Услуги</w:t>
      </w:r>
    </w:p>
    <w:tbl>
      <w:tblPr>
        <w:tblStyle w:val="ac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C33BD5" w:rsidTr="00C33BD5">
        <w:trPr>
          <w:trHeight w:val="100"/>
        </w:trPr>
        <w:tc>
          <w:tcPr>
            <w:tcW w:w="9345" w:type="dxa"/>
          </w:tcPr>
          <w:p w:rsidR="00C33BD5" w:rsidRDefault="00C33BD5" w:rsidP="00C33BD5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33BD5" w:rsidRDefault="00C33BD5" w:rsidP="00C33BD5">
      <w:pPr>
        <w:spacing w:line="276" w:lineRule="auto"/>
        <w:ind w:firstLine="708"/>
        <w:rPr>
          <w:color w:val="000000" w:themeColor="text1"/>
          <w:sz w:val="28"/>
          <w:szCs w:val="28"/>
        </w:rPr>
      </w:pPr>
    </w:p>
    <w:p w:rsidR="00C33BD5" w:rsidRDefault="00C33BD5" w:rsidP="00C33BD5">
      <w:pPr>
        <w:spacing w:line="276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заявления № _____ от 00.00.20____ </w:t>
      </w:r>
      <w:r>
        <w:rPr>
          <w:rFonts w:eastAsia="Calibri"/>
          <w:color w:val="000000" w:themeColor="text1"/>
          <w:sz w:val="28"/>
          <w:szCs w:val="28"/>
        </w:rPr>
        <w:t xml:space="preserve">принято решение </w:t>
      </w:r>
      <w:r>
        <w:rPr>
          <w:color w:val="000000" w:themeColor="text1"/>
          <w:sz w:val="28"/>
          <w:szCs w:val="28"/>
        </w:rPr>
        <w:t xml:space="preserve">об отказе в предоставлении </w:t>
      </w:r>
      <w:r>
        <w:rPr>
          <w:rFonts w:eastAsia="Calibri"/>
          <w:color w:val="000000" w:themeColor="text1"/>
          <w:sz w:val="28"/>
          <w:szCs w:val="28"/>
        </w:rPr>
        <w:t xml:space="preserve">муниципальной услуги </w:t>
      </w:r>
      <w:r>
        <w:rPr>
          <w:color w:val="000000" w:themeColor="text1"/>
          <w:sz w:val="28"/>
          <w:szCs w:val="28"/>
        </w:rPr>
        <w:t>«Предоставление архивных справок, архивных выписок, копий архивных документов</w:t>
      </w:r>
      <w:r>
        <w:rPr>
          <w:rFonts w:eastAsia="Calibri"/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по следующим основаниям:</w:t>
      </w:r>
    </w:p>
    <w:p w:rsidR="00C33BD5" w:rsidRDefault="00C33BD5" w:rsidP="00C33BD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</w:t>
      </w:r>
    </w:p>
    <w:p w:rsidR="00C33BD5" w:rsidRDefault="00C33BD5" w:rsidP="00C33BD5">
      <w:pPr>
        <w:spacing w:line="276" w:lineRule="auto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(разъяснение причин отказа)</w:t>
      </w:r>
    </w:p>
    <w:p w:rsidR="00C33BD5" w:rsidRDefault="00C33BD5" w:rsidP="00C33BD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_____________________________________________________________</w:t>
      </w:r>
    </w:p>
    <w:p w:rsidR="00C33BD5" w:rsidRDefault="00C33BD5" w:rsidP="00C33BD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Вы вправе повторно обратиться с запросом о предоставлении муниципальной услуги после устранения указанных нарушений.</w:t>
      </w:r>
    </w:p>
    <w:p w:rsidR="00C33BD5" w:rsidRDefault="00C33BD5" w:rsidP="00C33BD5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33BD5" w:rsidRDefault="00C33BD5" w:rsidP="00C33BD5">
      <w:pPr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7"/>
        <w:gridCol w:w="3312"/>
        <w:gridCol w:w="2381"/>
      </w:tblGrid>
      <w:tr w:rsidR="00C33BD5" w:rsidTr="00C33BD5">
        <w:tc>
          <w:tcPr>
            <w:tcW w:w="3377" w:type="dxa"/>
            <w:tcBorders>
              <w:right w:val="single" w:sz="4" w:space="0" w:color="000000"/>
            </w:tcBorders>
          </w:tcPr>
          <w:p w:rsidR="00C33BD5" w:rsidRDefault="00C33BD5" w:rsidP="00C33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(должность уполномоченного лица уполномоченного органа)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Подпись или сведения о сертификате электронной подписи</w:t>
            </w:r>
          </w:p>
        </w:tc>
        <w:tc>
          <w:tcPr>
            <w:tcW w:w="2381" w:type="dxa"/>
            <w:tcBorders>
              <w:left w:val="single" w:sz="4" w:space="0" w:color="000000"/>
            </w:tcBorders>
          </w:tcPr>
          <w:p w:rsidR="00C33BD5" w:rsidRDefault="00C33BD5" w:rsidP="00C33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(расшифровка подписи)</w:t>
            </w:r>
          </w:p>
        </w:tc>
      </w:tr>
    </w:tbl>
    <w:p w:rsidR="00C33BD5" w:rsidRDefault="00C33BD5" w:rsidP="00C33BD5">
      <w:pPr>
        <w:rPr>
          <w:color w:val="000000" w:themeColor="text1"/>
          <w:sz w:val="28"/>
          <w:szCs w:val="28"/>
        </w:rPr>
        <w:sectPr w:rsidR="00C33BD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3 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</w:t>
      </w:r>
    </w:p>
    <w:p w:rsidR="00C33BD5" w:rsidRDefault="00C33BD5" w:rsidP="00C33BD5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«Предоставление архивных справок,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bCs/>
          <w:color w:val="000000" w:themeColor="text1"/>
        </w:rPr>
        <w:t>архивных выписок, копий архивных документов»</w:t>
      </w: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center"/>
        <w:rPr>
          <w:color w:val="000000" w:themeColor="text1"/>
        </w:rPr>
      </w:pPr>
      <w:r>
        <w:rPr>
          <w:color w:val="000000" w:themeColor="text1"/>
        </w:rPr>
        <w:t>Исчерпывающий перечень документов, необходимых для предоставления Услуги</w:t>
      </w:r>
    </w:p>
    <w:p w:rsidR="00C33BD5" w:rsidRDefault="00C33BD5" w:rsidP="00C33BD5">
      <w:pPr>
        <w:jc w:val="right"/>
        <w:rPr>
          <w:color w:val="000000" w:themeColor="text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76"/>
        <w:gridCol w:w="5386"/>
        <w:gridCol w:w="5074"/>
      </w:tblGrid>
      <w:tr w:rsidR="00C33BD5" w:rsidTr="00C33BD5">
        <w:tc>
          <w:tcPr>
            <w:tcW w:w="1134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2976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Идентификатор</w:t>
            </w:r>
          </w:p>
        </w:tc>
        <w:tc>
          <w:tcPr>
            <w:tcW w:w="5386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5074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 предоставления требований</w:t>
            </w:r>
          </w:p>
        </w:tc>
      </w:tr>
      <w:tr w:rsidR="00C33BD5" w:rsidTr="00C33BD5">
        <w:tc>
          <w:tcPr>
            <w:tcW w:w="14570" w:type="dxa"/>
            <w:gridSpan w:val="4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C33BD5" w:rsidTr="00C33BD5">
        <w:trPr>
          <w:trHeight w:val="276"/>
        </w:trPr>
        <w:tc>
          <w:tcPr>
            <w:tcW w:w="113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97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1А – 8А, 1Б – 8Б, 1В – 8Б</w:t>
            </w:r>
          </w:p>
        </w:tc>
        <w:tc>
          <w:tcPr>
            <w:tcW w:w="538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документ, удостоверяющий личность Заявителя, представителя Заявителя</w:t>
            </w:r>
          </w:p>
        </w:tc>
        <w:tc>
          <w:tcPr>
            <w:tcW w:w="507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</w:t>
            </w:r>
            <w:proofErr w:type="gramStart"/>
            <w:r>
              <w:rPr>
                <w:color w:val="000000" w:themeColor="text1"/>
              </w:rPr>
              <w:t>=&gt;МФЦ</w:t>
            </w:r>
            <w:proofErr w:type="gramEnd"/>
            <w:r>
              <w:rPr>
                <w:color w:val="000000" w:themeColor="text1"/>
              </w:rPr>
              <w:t>, УО,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 </w:t>
            </w:r>
            <w:proofErr w:type="gramStart"/>
            <w:r>
              <w:rPr>
                <w:color w:val="000000" w:themeColor="text1"/>
              </w:rPr>
              <w:t>=&gt;Почта</w:t>
            </w:r>
            <w:proofErr w:type="gramEnd"/>
          </w:p>
        </w:tc>
      </w:tr>
      <w:tr w:rsidR="00C33BD5" w:rsidTr="00C33BD5">
        <w:trPr>
          <w:trHeight w:val="276"/>
        </w:trPr>
        <w:tc>
          <w:tcPr>
            <w:tcW w:w="113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97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2А, 4А, 6А, 8А, 2Б, 4Б, 6Б, 8Б, 2В, 4В, 6В, 8В</w:t>
            </w:r>
          </w:p>
        </w:tc>
        <w:tc>
          <w:tcPr>
            <w:tcW w:w="538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507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=&gt; МФЦ, Почта, УО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=&gt; ЕПГУ, Почта, УО</w:t>
            </w:r>
          </w:p>
        </w:tc>
      </w:tr>
      <w:tr w:rsidR="00C33BD5" w:rsidTr="00C33BD5">
        <w:trPr>
          <w:trHeight w:val="276"/>
        </w:trPr>
        <w:tc>
          <w:tcPr>
            <w:tcW w:w="1134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76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5А, 7А, 5Б, 7Б, 5В, 7В</w:t>
            </w:r>
          </w:p>
        </w:tc>
        <w:tc>
          <w:tcPr>
            <w:tcW w:w="5386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5074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=&gt; МФЦ, ЕПГУ, Почта, УО</w:t>
            </w:r>
          </w:p>
        </w:tc>
      </w:tr>
      <w:tr w:rsidR="00C33BD5" w:rsidTr="00C33BD5">
        <w:trPr>
          <w:trHeight w:val="276"/>
        </w:trPr>
        <w:tc>
          <w:tcPr>
            <w:tcW w:w="14570" w:type="dxa"/>
            <w:gridSpan w:val="4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C33BD5" w:rsidTr="00C33BD5">
        <w:trPr>
          <w:trHeight w:val="276"/>
        </w:trPr>
        <w:tc>
          <w:tcPr>
            <w:tcW w:w="113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97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1А – 8А, 1Б – 8Б, 1В – 8В</w:t>
            </w:r>
          </w:p>
        </w:tc>
        <w:tc>
          <w:tcPr>
            <w:tcW w:w="5386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Документ, подтверждающий оплату по </w:t>
            </w:r>
            <w:r>
              <w:rPr>
                <w:iCs/>
                <w:color w:val="000000" w:themeColor="text1"/>
              </w:rPr>
              <w:t>договору возмездного оказания услуг</w:t>
            </w:r>
          </w:p>
        </w:tc>
        <w:tc>
          <w:tcPr>
            <w:tcW w:w="5074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О, 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 xml:space="preserve"> =&gt; Почта, МФЦ, ЕПГУ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 </w:t>
            </w:r>
            <w:proofErr w:type="gramStart"/>
            <w:r>
              <w:rPr>
                <w:color w:val="000000" w:themeColor="text1"/>
              </w:rPr>
              <w:t>=&gt;ГИСГМП</w:t>
            </w:r>
            <w:proofErr w:type="gramEnd"/>
          </w:p>
        </w:tc>
      </w:tr>
    </w:tbl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  <w:sectPr w:rsidR="00C33BD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4  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</w:t>
      </w:r>
    </w:p>
    <w:p w:rsidR="00C33BD5" w:rsidRDefault="00C33BD5" w:rsidP="00C33BD5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«Предоставление архивных справок,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bCs/>
          <w:color w:val="000000" w:themeColor="text1"/>
        </w:rPr>
        <w:t>архивных выписок, копий архивных документов»</w:t>
      </w:r>
    </w:p>
    <w:p w:rsidR="00C33BD5" w:rsidRDefault="00C33BD5" w:rsidP="00C33BD5">
      <w:pPr>
        <w:jc w:val="right"/>
        <w:rPr>
          <w:b/>
          <w:bCs/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1 </w:t>
      </w: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</w:rPr>
        <w:t>ЗАЯВЛЕНИЕ</w:t>
      </w:r>
    </w:p>
    <w:p w:rsidR="00C33BD5" w:rsidRDefault="00C33BD5" w:rsidP="00C33BD5"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</w:rPr>
        <w:t>для предоставления архивной справки, архивной выписки, копий архивных документов (запрос социально-правового характера)</w:t>
      </w:r>
    </w:p>
    <w:p w:rsidR="00C33BD5" w:rsidRDefault="00C33BD5" w:rsidP="00C33BD5">
      <w:pPr>
        <w:jc w:val="right"/>
        <w:rPr>
          <w:bCs/>
          <w:color w:val="000000" w:themeColor="text1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C33BD5" w:rsidTr="00AC4365">
        <w:tc>
          <w:tcPr>
            <w:tcW w:w="5103" w:type="dxa"/>
          </w:tcPr>
          <w:p w:rsidR="00C33BD5" w:rsidRDefault="00C33BD5" w:rsidP="00C33BD5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:rsidR="00AC4365" w:rsidRDefault="00AC4365" w:rsidP="00AC436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В архивный отдел </w:t>
            </w:r>
          </w:p>
          <w:p w:rsidR="00C33BD5" w:rsidRPr="00AC4365" w:rsidRDefault="00AC4365" w:rsidP="00AC4365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управления кадровой политики и делопроизводства администрации </w:t>
            </w:r>
            <w:proofErr w:type="spellStart"/>
            <w:r>
              <w:rPr>
                <w:bCs/>
                <w:color w:val="000000" w:themeColor="text1"/>
              </w:rPr>
              <w:t>Кондинского</w:t>
            </w:r>
            <w:proofErr w:type="spellEnd"/>
            <w:r>
              <w:rPr>
                <w:bCs/>
                <w:color w:val="000000" w:themeColor="text1"/>
              </w:rPr>
              <w:t xml:space="preserve"> района</w:t>
            </w:r>
          </w:p>
        </w:tc>
      </w:tr>
    </w:tbl>
    <w:p w:rsidR="00C33BD5" w:rsidRDefault="00C33BD5" w:rsidP="00C33BD5">
      <w:pPr>
        <w:jc w:val="right"/>
        <w:rPr>
          <w:b/>
          <w:bCs/>
          <w:color w:val="000000" w:themeColor="text1"/>
        </w:rPr>
      </w:pPr>
    </w:p>
    <w:tbl>
      <w:tblPr>
        <w:tblW w:w="97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536"/>
      </w:tblGrid>
      <w:tr w:rsidR="00C33BD5" w:rsidTr="00C33BD5">
        <w:trPr>
          <w:trHeight w:val="416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Фамилия, имя и отчество (при наличии) лица, запрашивающего информацию, либо полное наименование юридического лица.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законного представителя Заявителя: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физического лица – оформленная в соответствии с законодательством Российской Федерации доверенность;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юридического лица – доверенность или решение о назначении (избрании) лица на должность и праве представлять Заявителя </w:t>
            </w:r>
            <w:r>
              <w:rPr>
                <w:color w:val="000000" w:themeColor="text1"/>
              </w:rPr>
              <w:br/>
              <w:t>без доверенности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841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Фамилия, имя и отчество (при наличии) (все изменения фамилии, имени и отчества (при наличии), дата рождения лица, о котором запрашивается информация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779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Почтовый адрес Заявителя архивной справки, архивной выписки, копий архивных документов, электронный адрес (при наличии), номер телефона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319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Цель запроса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707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запрашиваемых сведений, их хронологические рамки:</w:t>
            </w:r>
          </w:p>
          <w:p w:rsidR="00C33BD5" w:rsidRDefault="00C33BD5" w:rsidP="004A71AC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О трудовом стаже, размере заработной платы, льготном трудовом стаже: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название организации в период работы;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ведомственная подчиненность организации (при наличии сведений в трудовой книжке);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даты работы в организации (дата приема, дата увольнения);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населенного пункта, в котором находилась организация;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должность, которую занимало лицо, о котором запрашивается информация.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 награждении: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награды;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 дата награждения;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организации, представившей к награде, ее ведомственная подчиненность;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должность, которую занимало лицо, о котором запрашивается информация.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Об учебе, пребывании детей в специальных учебно-воспитательных учреждениях, образовательных организациях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учебного заведения, специального учебно-воспитательного учреждения, образовательной организации;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населенного пункта, в котором находилось учреждение;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факультета, специальности;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период обучения, пребывания в учреждении.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 Об установлении опеки, попечительства, усыновлении: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Фамилия, имя и отчество (последнее – при наличии) (все изменения фамилии, имени и отчества (при наличии) лица, в отношении которого выносилось решение об опеке, попечительстве, усыновлении;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фамилия, имя и отчество (последнее – при наличии) опекаемого или усыновленного на момент вынесения решения;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органа власти, принявшего решение об опеке, попечительстве, усыновлении;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дата принятия решения об опеке, попечительстве, усыновлении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59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Иные сведения, которые облегчат поиск запрашиваемой информации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700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Прошлые обращения (</w:t>
            </w:r>
            <w:proofErr w:type="gramStart"/>
            <w:r>
              <w:rPr>
                <w:color w:val="000000" w:themeColor="text1"/>
              </w:rPr>
              <w:t>укажите,  когда</w:t>
            </w:r>
            <w:proofErr w:type="gramEnd"/>
            <w:r>
              <w:rPr>
                <w:color w:val="000000" w:themeColor="text1"/>
              </w:rPr>
              <w:t xml:space="preserve"> и куда Вы уже обращались по данному вопросу)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901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 и способ получения результата предоставления </w:t>
            </w:r>
            <w:proofErr w:type="gramStart"/>
            <w:r>
              <w:rPr>
                <w:color w:val="000000" w:themeColor="text1"/>
              </w:rPr>
              <w:t>Услуги  (</w:t>
            </w:r>
            <w:proofErr w:type="gramEnd"/>
            <w:r>
              <w:rPr>
                <w:color w:val="000000" w:themeColor="text1"/>
              </w:rPr>
              <w:t>структурное подразделение уполномоченного органа или МФЦ, лично или почтой, посредством Единого портала)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</w:tbl>
    <w:p w:rsidR="00C33BD5" w:rsidRDefault="00C33BD5" w:rsidP="00C33BD5">
      <w:pPr>
        <w:jc w:val="right"/>
        <w:rPr>
          <w:color w:val="000000" w:themeColor="text1"/>
          <w:u w:val="single"/>
        </w:rPr>
      </w:pPr>
    </w:p>
    <w:p w:rsidR="00C33BD5" w:rsidRDefault="00C33BD5" w:rsidP="00C33BD5">
      <w:pPr>
        <w:rPr>
          <w:color w:val="000000" w:themeColor="text1"/>
        </w:rPr>
      </w:pPr>
      <w:r>
        <w:rPr>
          <w:color w:val="000000" w:themeColor="text1"/>
        </w:rPr>
        <w:t xml:space="preserve">«____»  _____________202__ г.                                          </w:t>
      </w:r>
      <w:proofErr w:type="spellStart"/>
      <w:r>
        <w:rPr>
          <w:color w:val="000000" w:themeColor="text1"/>
        </w:rPr>
        <w:t>Вх</w:t>
      </w:r>
      <w:proofErr w:type="spellEnd"/>
      <w:r>
        <w:rPr>
          <w:color w:val="000000" w:themeColor="text1"/>
        </w:rPr>
        <w:t>. № _____________________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                                                              ___________________________</w:t>
      </w:r>
    </w:p>
    <w:p w:rsidR="00C33BD5" w:rsidRDefault="00C33BD5" w:rsidP="00C33BD5">
      <w:pPr>
        <w:jc w:val="right"/>
        <w:rPr>
          <w:bCs/>
          <w:i/>
          <w:color w:val="000000" w:themeColor="text1"/>
        </w:rPr>
        <w:sectPr w:rsidR="00C33BD5">
          <w:pgSz w:w="11906" w:h="16838"/>
          <w:pgMar w:top="1418" w:right="1276" w:bottom="993" w:left="1559" w:header="709" w:footer="709" w:gutter="0"/>
          <w:cols w:space="720"/>
          <w:docGrid w:linePitch="360"/>
        </w:sectPr>
      </w:pPr>
      <w:r>
        <w:rPr>
          <w:i/>
          <w:color w:val="000000" w:themeColor="text1"/>
        </w:rPr>
        <w:t xml:space="preserve">(подпись </w:t>
      </w:r>
      <w:proofErr w:type="gramStart"/>
      <w:r>
        <w:rPr>
          <w:i/>
          <w:color w:val="000000" w:themeColor="text1"/>
        </w:rPr>
        <w:t xml:space="preserve">заявителя)   </w:t>
      </w:r>
      <w:proofErr w:type="gramEnd"/>
      <w:r>
        <w:rPr>
          <w:i/>
          <w:color w:val="000000" w:themeColor="text1"/>
        </w:rPr>
        <w:t xml:space="preserve">                    (подпись специалиста  структурного подразделения         уполномоченного органа)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форма 2 </w:t>
      </w:r>
    </w:p>
    <w:p w:rsidR="00C33BD5" w:rsidRDefault="00C33BD5" w:rsidP="00C33BD5">
      <w:pPr>
        <w:jc w:val="right"/>
        <w:rPr>
          <w:b/>
          <w:bCs/>
          <w:color w:val="000000" w:themeColor="text1"/>
        </w:rPr>
      </w:pPr>
    </w:p>
    <w:p w:rsidR="00C33BD5" w:rsidRDefault="00C33BD5" w:rsidP="00C33BD5"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</w:rPr>
        <w:t>ЗАЯВЛЕНИЕ</w:t>
      </w:r>
    </w:p>
    <w:p w:rsidR="00C33BD5" w:rsidRDefault="00C33BD5" w:rsidP="00C33BD5"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</w:rPr>
        <w:t>для предоставления архивной справки, архивной выписки, копий архивных документов (тематический запрос)</w:t>
      </w:r>
    </w:p>
    <w:p w:rsidR="00C33BD5" w:rsidRDefault="00C33BD5" w:rsidP="00C33BD5">
      <w:pPr>
        <w:jc w:val="right"/>
        <w:rPr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929"/>
      </w:tblGrid>
      <w:tr w:rsidR="00C33BD5" w:rsidTr="00C33BD5">
        <w:tc>
          <w:tcPr>
            <w:tcW w:w="4929" w:type="dxa"/>
          </w:tcPr>
          <w:p w:rsidR="00C33BD5" w:rsidRDefault="00C33BD5" w:rsidP="00C33BD5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5068" w:type="dxa"/>
          </w:tcPr>
          <w:p w:rsidR="00AC4365" w:rsidRDefault="00AC4365" w:rsidP="00AC436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В архивный отдел </w:t>
            </w:r>
          </w:p>
          <w:p w:rsidR="00C33BD5" w:rsidRDefault="00AC4365" w:rsidP="00AC436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управления кадровой политики и делопроизводства администрации </w:t>
            </w:r>
            <w:proofErr w:type="spellStart"/>
            <w:r>
              <w:rPr>
                <w:bCs/>
                <w:color w:val="000000" w:themeColor="text1"/>
              </w:rPr>
              <w:t>Кондинского</w:t>
            </w:r>
            <w:proofErr w:type="spellEnd"/>
            <w:r>
              <w:rPr>
                <w:bCs/>
                <w:color w:val="000000" w:themeColor="text1"/>
              </w:rPr>
              <w:t xml:space="preserve"> района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</w:tr>
    </w:tbl>
    <w:p w:rsidR="00C33BD5" w:rsidRDefault="00C33BD5" w:rsidP="00C33BD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Срок по исполнению запроса, вид информационного документа, подготавливаемого по запросу, определяются по согласованию сторон.</w:t>
      </w:r>
    </w:p>
    <w:p w:rsidR="00C33BD5" w:rsidRDefault="00C33BD5" w:rsidP="00C33BD5">
      <w:pPr>
        <w:jc w:val="right"/>
        <w:rPr>
          <w:b/>
          <w:color w:val="000000" w:themeColor="text1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536"/>
      </w:tblGrid>
      <w:tr w:rsidR="00C33BD5" w:rsidTr="00C33BD5">
        <w:trPr>
          <w:trHeight w:val="9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Фамилия, имя и отчество (при наличии) лица, запрашивающего </w:t>
            </w:r>
            <w:proofErr w:type="gramStart"/>
            <w:r>
              <w:rPr>
                <w:color w:val="000000" w:themeColor="text1"/>
              </w:rPr>
              <w:t>информацию  либо</w:t>
            </w:r>
            <w:proofErr w:type="gramEnd"/>
            <w:r>
              <w:rPr>
                <w:color w:val="000000" w:themeColor="text1"/>
              </w:rPr>
              <w:t xml:space="preserve"> полное наименование юридического лица (для лиц, представляющих юридическое лицо).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законного представителя заявителя: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физического лица – оформленная в соответствии с законодательством Российской Федерации доверенность;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юридического лица – доверенность или решение о назначении (избрании) лица на должность и праве представлять Заявителя без доверенности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7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Почтовый адрес Заявителя для </w:t>
            </w:r>
            <w:proofErr w:type="gramStart"/>
            <w:r>
              <w:rPr>
                <w:color w:val="000000" w:themeColor="text1"/>
              </w:rPr>
              <w:t>направления  архивной</w:t>
            </w:r>
            <w:proofErr w:type="gramEnd"/>
            <w:r>
              <w:rPr>
                <w:color w:val="000000" w:themeColor="text1"/>
              </w:rPr>
              <w:t xml:space="preserve"> справки, архивной выписки, копий архивных документов, электронный адрес (при наличии), номер телефона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Цель запроса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Содержание тематического запроса:</w:t>
            </w:r>
          </w:p>
          <w:p w:rsidR="00C33BD5" w:rsidRDefault="00C33BD5" w:rsidP="004A71AC">
            <w:pPr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подтверждении права на имущество (земельный участок, жилплощадь, нежилое помещение):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фамилия, имя и отчество (при наличии) лица </w:t>
            </w:r>
            <w:r>
              <w:rPr>
                <w:color w:val="000000" w:themeColor="text1"/>
              </w:rPr>
              <w:br/>
              <w:t>(с учетом изменения фамилии, имени и отчества (при наличии) или название организации, в отношении которых выносилось решение о праве на имущество;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населенного пункта, в котором находится имущество адрес 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название органа власти, принявшего решение в отношении имущества;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дата и номер распорядительного документа о предоставлении имущества;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Биографический запрос: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фамилия, имя и отчество (при наличии) </w:t>
            </w:r>
            <w:proofErr w:type="gramStart"/>
            <w:r>
              <w:rPr>
                <w:color w:val="000000" w:themeColor="text1"/>
              </w:rPr>
              <w:t>лица,  котором</w:t>
            </w:r>
            <w:proofErr w:type="gramEnd"/>
            <w:r>
              <w:rPr>
                <w:color w:val="000000" w:themeColor="text1"/>
              </w:rPr>
              <w:t xml:space="preserve">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место рождения 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место работы 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должность, которую занимало лицо,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изложение события, факта, требующего подтверждения по архивным документам;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Генеалогический запрос: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 фамилия, имя и отчество (при наличии) 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место рождения 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тема поиска;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место захоронения лица, о котором запрашивается информация 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вероисповедание 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служебное положение 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семейное положение 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дата и место заключения брака 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 фамилия, имя и отчество (при наличии) жены (мужа) (при наличии);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 Иной тематический запрос: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тема, событие, вопрос, факт, интересующий заявителя;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хронологические рамки запрашиваемой информации (даты события, факта);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59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Иные сведения, которые облегчат поиск запрашиваемой информации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80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Прошлые обращения (укажите, когда </w:t>
            </w:r>
            <w:proofErr w:type="gramStart"/>
            <w:r>
              <w:rPr>
                <w:color w:val="000000" w:themeColor="text1"/>
              </w:rPr>
              <w:t>и  куда</w:t>
            </w:r>
            <w:proofErr w:type="gramEnd"/>
            <w:r>
              <w:rPr>
                <w:color w:val="000000" w:themeColor="text1"/>
              </w:rPr>
              <w:t xml:space="preserve"> Вы уже обращались по данному вопросу)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  <w:tr w:rsidR="00C33BD5" w:rsidTr="00C33BD5">
        <w:trPr>
          <w:trHeight w:val="9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Место и способ получения результата предоставления Услуги (структурное подразделение уполномоченного органа или МФЦ, лично или почтой, посредством Единого портала)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D5" w:rsidRDefault="00C33BD5" w:rsidP="00C33BD5">
            <w:pPr>
              <w:jc w:val="right"/>
              <w:rPr>
                <w:color w:val="000000" w:themeColor="text1"/>
              </w:rPr>
            </w:pPr>
          </w:p>
        </w:tc>
      </w:tr>
    </w:tbl>
    <w:p w:rsidR="00C33BD5" w:rsidRDefault="00C33BD5" w:rsidP="00C33BD5">
      <w:pPr>
        <w:rPr>
          <w:color w:val="000000" w:themeColor="text1"/>
        </w:rPr>
      </w:pPr>
      <w:r>
        <w:rPr>
          <w:color w:val="000000" w:themeColor="text1"/>
        </w:rPr>
        <w:t xml:space="preserve">«____»  _____________202__ г.                                      </w:t>
      </w:r>
      <w:proofErr w:type="spellStart"/>
      <w:r>
        <w:rPr>
          <w:color w:val="000000" w:themeColor="text1"/>
        </w:rPr>
        <w:t>Вх</w:t>
      </w:r>
      <w:proofErr w:type="spellEnd"/>
      <w:r>
        <w:rPr>
          <w:color w:val="000000" w:themeColor="text1"/>
        </w:rPr>
        <w:t>. № _________________________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__________________________                                                        ____________________________       </w:t>
      </w:r>
    </w:p>
    <w:p w:rsidR="00C33BD5" w:rsidRDefault="00C33BD5" w:rsidP="00C33BD5">
      <w:pPr>
        <w:jc w:val="right"/>
        <w:rPr>
          <w:i/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i/>
          <w:color w:val="000000" w:themeColor="text1"/>
        </w:rPr>
        <w:t xml:space="preserve">(подпись </w:t>
      </w:r>
      <w:proofErr w:type="gramStart"/>
      <w:r>
        <w:rPr>
          <w:i/>
          <w:color w:val="000000" w:themeColor="text1"/>
        </w:rPr>
        <w:t xml:space="preserve">заявителя)   </w:t>
      </w:r>
      <w:proofErr w:type="gramEnd"/>
      <w:r>
        <w:rPr>
          <w:i/>
          <w:color w:val="000000" w:themeColor="text1"/>
        </w:rPr>
        <w:t xml:space="preserve">                                                    </w:t>
      </w:r>
      <w:r>
        <w:rPr>
          <w:color w:val="000000" w:themeColor="text1"/>
        </w:rPr>
        <w:t>(</w:t>
      </w:r>
      <w:r>
        <w:rPr>
          <w:i/>
          <w:color w:val="000000" w:themeColor="text1"/>
        </w:rPr>
        <w:t>подпись специалиста структурного  подразделения уполномоченного органа</w:t>
      </w:r>
      <w:r>
        <w:rPr>
          <w:color w:val="000000" w:themeColor="text1"/>
        </w:rPr>
        <w:t>)</w:t>
      </w:r>
      <w:r>
        <w:rPr>
          <w:i/>
          <w:color w:val="000000" w:themeColor="text1"/>
        </w:rPr>
        <w:t xml:space="preserve"> </w:t>
      </w: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</w:p>
    <w:p w:rsidR="00AC4365" w:rsidRDefault="00AC4365" w:rsidP="00C33BD5">
      <w:pPr>
        <w:jc w:val="right"/>
        <w:rPr>
          <w:color w:val="000000" w:themeColor="text1"/>
        </w:rPr>
      </w:pPr>
    </w:p>
    <w:p w:rsidR="00C33BD5" w:rsidRDefault="00C33BD5" w:rsidP="00C33BD5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5  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:rsidR="00C33BD5" w:rsidRDefault="00C33BD5" w:rsidP="00C33BD5">
      <w:pPr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</w:t>
      </w:r>
    </w:p>
    <w:p w:rsidR="00C33BD5" w:rsidRDefault="00C33BD5" w:rsidP="00C33BD5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«Предоставление архивных справок,</w:t>
      </w:r>
    </w:p>
    <w:p w:rsidR="00C33BD5" w:rsidRDefault="00C33BD5" w:rsidP="00C33BD5">
      <w:pPr>
        <w:jc w:val="right"/>
        <w:rPr>
          <w:color w:val="000000" w:themeColor="text1"/>
        </w:rPr>
      </w:pPr>
      <w:r>
        <w:rPr>
          <w:bCs/>
          <w:color w:val="000000" w:themeColor="text1"/>
        </w:rPr>
        <w:t>архивных выписок, копий архивных документов»</w:t>
      </w:r>
    </w:p>
    <w:p w:rsidR="00C33BD5" w:rsidRDefault="00C33BD5" w:rsidP="00C33BD5">
      <w:pPr>
        <w:jc w:val="center"/>
        <w:rPr>
          <w:color w:val="000000" w:themeColor="text1"/>
        </w:rPr>
      </w:pPr>
    </w:p>
    <w:p w:rsidR="00C33BD5" w:rsidRDefault="00C33BD5" w:rsidP="00C33BD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 </w:t>
      </w:r>
    </w:p>
    <w:p w:rsidR="00C33BD5" w:rsidRDefault="00C33BD5" w:rsidP="00C33BD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69"/>
        <w:gridCol w:w="4662"/>
      </w:tblGrid>
      <w:tr w:rsidR="00C33BD5" w:rsidTr="00C33BD5">
        <w:trPr>
          <w:trHeight w:val="60"/>
        </w:trPr>
        <w:tc>
          <w:tcPr>
            <w:tcW w:w="14570" w:type="dxa"/>
            <w:gridSpan w:val="2"/>
          </w:tcPr>
          <w:p w:rsidR="00C33BD5" w:rsidRDefault="00C33BD5" w:rsidP="00C33BD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Исчерпывающий перечень оснований для отказа в приеме документов, необходимых для предоставления Услуги 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</w:p>
        </w:tc>
      </w:tr>
      <w:tr w:rsidR="00C33BD5" w:rsidTr="00C33BD5">
        <w:tc>
          <w:tcPr>
            <w:tcW w:w="728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Основания для отказа в приеме документов, необходимых для предоставления Услуги, не предусмотрены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  <w:tc>
          <w:tcPr>
            <w:tcW w:w="7285" w:type="dxa"/>
          </w:tcPr>
          <w:p w:rsidR="00C33BD5" w:rsidRDefault="00C33BD5" w:rsidP="00C33BD5">
            <w:pPr>
              <w:ind w:left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–</w:t>
            </w:r>
          </w:p>
        </w:tc>
      </w:tr>
      <w:tr w:rsidR="00C33BD5" w:rsidTr="00C33BD5">
        <w:tc>
          <w:tcPr>
            <w:tcW w:w="14570" w:type="dxa"/>
            <w:gridSpan w:val="2"/>
          </w:tcPr>
          <w:p w:rsidR="00C33BD5" w:rsidRDefault="00C33BD5" w:rsidP="00C33BD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Исчерпывающий перечень оснований для приостановления предоставления Услуги </w:t>
            </w:r>
          </w:p>
          <w:p w:rsidR="00C33BD5" w:rsidRDefault="00C33BD5" w:rsidP="00C33BD5">
            <w:pPr>
              <w:jc w:val="center"/>
              <w:rPr>
                <w:color w:val="000000" w:themeColor="text1"/>
              </w:rPr>
            </w:pPr>
          </w:p>
        </w:tc>
      </w:tr>
      <w:tr w:rsidR="00C33BD5" w:rsidTr="00C33BD5">
        <w:tc>
          <w:tcPr>
            <w:tcW w:w="728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Основания для приостановления предоставления Услуги законодательством Российской Федерации не предусмотрены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  <w:tc>
          <w:tcPr>
            <w:tcW w:w="7285" w:type="dxa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–</w:t>
            </w:r>
          </w:p>
        </w:tc>
      </w:tr>
      <w:tr w:rsidR="00C33BD5" w:rsidTr="00C33BD5">
        <w:tc>
          <w:tcPr>
            <w:tcW w:w="14570" w:type="dxa"/>
            <w:gridSpan w:val="2"/>
          </w:tcPr>
          <w:p w:rsidR="00C33BD5" w:rsidRDefault="00C33BD5" w:rsidP="00C33BD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Исчерпывающий перечень оснований для отказа в предоставлении Услуги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</w:p>
        </w:tc>
      </w:tr>
      <w:tr w:rsidR="00C33BD5" w:rsidTr="00C33BD5">
        <w:trPr>
          <w:trHeight w:val="331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Основания для отказа: 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Категории Заявителей (в соответствии с таблицей </w:t>
            </w:r>
            <w:proofErr w:type="gramStart"/>
            <w:r>
              <w:rPr>
                <w:color w:val="000000" w:themeColor="text1"/>
              </w:rPr>
              <w:t>приложения  1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C33BD5" w:rsidTr="00C33BD5">
        <w:trPr>
          <w:trHeight w:val="331"/>
        </w:trPr>
        <w:tc>
          <w:tcPr>
            <w:tcW w:w="7285" w:type="dxa"/>
            <w:vMerge w:val="restart"/>
          </w:tcPr>
          <w:p w:rsidR="00C33BD5" w:rsidRDefault="00C33BD5" w:rsidP="00AC4365">
            <w:pPr>
              <w:tabs>
                <w:tab w:val="left" w:pos="1021"/>
              </w:tabs>
              <w:spacing w:after="160" w:line="288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личность лица, в отношении которого подано заявление о предоставлении Услуги, не установлена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8В </w:t>
            </w:r>
          </w:p>
        </w:tc>
      </w:tr>
      <w:tr w:rsidR="00C33BD5" w:rsidTr="00C33BD5">
        <w:trPr>
          <w:trHeight w:val="322"/>
        </w:trPr>
        <w:tc>
          <w:tcPr>
            <w:tcW w:w="7285" w:type="dxa"/>
            <w:vMerge w:val="restart"/>
          </w:tcPr>
          <w:p w:rsidR="00C33BD5" w:rsidRDefault="00C33BD5" w:rsidP="00C33BD5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 на запрос не может быть дан без разглашения сведений, составляющих конфиденциальную информацию или иную охраняемую федеральным законом тайну</w:t>
            </w:r>
            <w:r>
              <w:t xml:space="preserve"> </w:t>
            </w:r>
            <w:r>
              <w:rPr>
                <w:color w:val="000000" w:themeColor="text1"/>
              </w:rPr>
              <w:t>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8В </w:t>
            </w:r>
          </w:p>
        </w:tc>
      </w:tr>
      <w:tr w:rsidR="00C33BD5" w:rsidTr="00C33BD5">
        <w:trPr>
          <w:trHeight w:val="386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запрос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не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поддается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прочтению</w:t>
            </w:r>
            <w:proofErr w:type="spellEnd"/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8В </w:t>
            </w:r>
          </w:p>
        </w:tc>
      </w:tr>
      <w:tr w:rsidR="00C33BD5" w:rsidTr="00C33BD5">
        <w:trPr>
          <w:trHeight w:val="386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запрос не подлежит рассмотрению, если в нем содержится вопрос, на который Заявителю многократно давались письменные ответы по существу, и при этом не приводятся новые доводы или обстоятельства</w:t>
            </w:r>
          </w:p>
          <w:p w:rsidR="00C33BD5" w:rsidRDefault="00C33BD5" w:rsidP="00C33BD5">
            <w:pPr>
              <w:tabs>
                <w:tab w:val="left" w:pos="1021"/>
              </w:tabs>
              <w:spacing w:after="16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8В </w:t>
            </w:r>
          </w:p>
        </w:tc>
      </w:tr>
      <w:tr w:rsidR="00C33BD5" w:rsidTr="00C33BD5">
        <w:trPr>
          <w:trHeight w:val="386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документы, представленные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</w:p>
          <w:p w:rsidR="00C33BD5" w:rsidRDefault="00C33BD5" w:rsidP="00C33BD5">
            <w:pPr>
              <w:tabs>
                <w:tab w:val="left" w:pos="1021"/>
              </w:tabs>
              <w:spacing w:after="16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8В</w:t>
            </w:r>
          </w:p>
        </w:tc>
      </w:tr>
      <w:tr w:rsidR="00C33BD5" w:rsidTr="00C33BD5">
        <w:trPr>
          <w:trHeight w:val="322"/>
        </w:trPr>
        <w:tc>
          <w:tcPr>
            <w:tcW w:w="7285" w:type="dxa"/>
            <w:vMerge w:val="restart"/>
          </w:tcPr>
          <w:p w:rsidR="00C33BD5" w:rsidRDefault="00C33BD5" w:rsidP="00C33BD5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содержание в заявлении нецензурных либо оскорбительных выражений,</w:t>
            </w:r>
            <w:r>
              <w:t xml:space="preserve"> </w:t>
            </w:r>
            <w:r>
              <w:rPr>
                <w:color w:val="000000" w:themeColor="text1"/>
              </w:rPr>
              <w:t>угрозы жизни, здоровью и имуществу должностных лиц архива, а также членов их семей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8А, 1Б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8Б, 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 xml:space="preserve">8В </w:t>
            </w:r>
          </w:p>
          <w:p w:rsidR="00C33BD5" w:rsidRDefault="00C33BD5" w:rsidP="00C33BD5"/>
        </w:tc>
      </w:tr>
      <w:tr w:rsidR="00C33BD5" w:rsidTr="00C33BD5">
        <w:trPr>
          <w:trHeight w:val="386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 w:line="288" w:lineRule="auto"/>
              <w:contextualSpacing/>
              <w:rPr>
                <w:color w:val="000000" w:themeColor="text1"/>
              </w:rPr>
            </w:pPr>
            <w:r>
              <w:rPr>
                <w:rFonts w:ascii="Times New Roman CYR" w:hAnsi="Times New Roman CYR" w:cs="Times New Roman CYR"/>
              </w:rPr>
              <w:t>отсутствие запрашиваемых сведений по данным, указанным Заявителем</w:t>
            </w:r>
            <w:r>
              <w:rPr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8А, 1Б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8Б, 1 В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8В</w:t>
            </w:r>
          </w:p>
        </w:tc>
      </w:tr>
      <w:tr w:rsidR="00C33BD5" w:rsidTr="00C33BD5">
        <w:trPr>
          <w:trHeight w:val="386"/>
        </w:trPr>
        <w:tc>
          <w:tcPr>
            <w:tcW w:w="7285" w:type="dxa"/>
            <w:vMerge w:val="restart"/>
          </w:tcPr>
          <w:p w:rsidR="00C33BD5" w:rsidRDefault="00C33BD5" w:rsidP="00C33BD5">
            <w:pPr>
              <w:tabs>
                <w:tab w:val="left" w:pos="1021"/>
              </w:tabs>
              <w:spacing w:after="160" w:line="288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отсутствие факта оплаты п</w:t>
            </w:r>
            <w:r>
              <w:rPr>
                <w:iCs/>
                <w:color w:val="000000" w:themeColor="text1"/>
              </w:rPr>
              <w:t>о договору возмездного оказания услуг (при исполнении тематического запроса)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7285" w:type="dxa"/>
            <w:vMerge w:val="restart"/>
          </w:tcPr>
          <w:p w:rsidR="00C33BD5" w:rsidRDefault="00C33BD5" w:rsidP="00C33BD5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3А, 4А, 7А, 8А, 3Б, 4Б, 7Б, 8Б, 3А, 4А, 7В, 8В</w:t>
            </w:r>
          </w:p>
        </w:tc>
      </w:tr>
      <w:tr w:rsidR="00C33BD5" w:rsidTr="00C33BD5">
        <w:trPr>
          <w:trHeight w:val="386"/>
        </w:trPr>
        <w:tc>
          <w:tcPr>
            <w:tcW w:w="7285" w:type="dxa"/>
          </w:tcPr>
          <w:p w:rsidR="00C33BD5" w:rsidRDefault="00C33BD5" w:rsidP="00C33BD5">
            <w:pPr>
              <w:tabs>
                <w:tab w:val="left" w:pos="1021"/>
              </w:tabs>
              <w:spacing w:after="160" w:line="288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 октября 2004 года № 125-ФЗ «Об архивном деле в Российской Федерации»)</w:t>
            </w:r>
          </w:p>
        </w:tc>
        <w:tc>
          <w:tcPr>
            <w:tcW w:w="7285" w:type="dxa"/>
          </w:tcPr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8А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1Б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8Б </w:t>
            </w:r>
          </w:p>
          <w:p w:rsidR="00C33BD5" w:rsidRDefault="00C33BD5" w:rsidP="00C33B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1В</w:t>
            </w:r>
            <w:r>
              <w:rPr>
                <w:color w:val="000000" w:themeColor="text1"/>
                <w:lang w:val="en-US"/>
              </w:rPr>
              <w:t xml:space="preserve"> – </w:t>
            </w:r>
            <w:r>
              <w:rPr>
                <w:color w:val="000000" w:themeColor="text1"/>
              </w:rPr>
              <w:t>8В</w:t>
            </w:r>
          </w:p>
        </w:tc>
      </w:tr>
    </w:tbl>
    <w:p w:rsidR="00C33BD5" w:rsidRDefault="00C33BD5" w:rsidP="00C33BD5">
      <w:pPr>
        <w:jc w:val="right"/>
        <w:rPr>
          <w:color w:val="000000" w:themeColor="text1"/>
        </w:rPr>
      </w:pPr>
    </w:p>
    <w:p w:rsidR="00DA7FCC" w:rsidRPr="00BC5FC8" w:rsidRDefault="00DA7FCC" w:rsidP="00B96E7E">
      <w:pPr>
        <w:rPr>
          <w:color w:val="000000"/>
          <w:sz w:val="28"/>
          <w:szCs w:val="28"/>
        </w:rPr>
      </w:pPr>
    </w:p>
    <w:sectPr w:rsidR="00DA7FCC" w:rsidRPr="00BC5FC8" w:rsidSect="00B96E7E">
      <w:headerReference w:type="first" r:id="rId8"/>
      <w:pgSz w:w="11909" w:h="16834"/>
      <w:pgMar w:top="1077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AC" w:rsidRDefault="004A71AC">
      <w:r>
        <w:separator/>
      </w:r>
    </w:p>
  </w:endnote>
  <w:endnote w:type="continuationSeparator" w:id="0">
    <w:p w:rsidR="004A71AC" w:rsidRDefault="004A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AC" w:rsidRDefault="004A71AC">
      <w:r>
        <w:separator/>
      </w:r>
    </w:p>
  </w:footnote>
  <w:footnote w:type="continuationSeparator" w:id="0">
    <w:p w:rsidR="004A71AC" w:rsidRDefault="004A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BD5" w:rsidRDefault="00C33BD5">
    <w:pPr>
      <w:pStyle w:val="a7"/>
      <w:jc w:val="center"/>
    </w:pPr>
    <w:r>
      <w:rPr>
        <w:rFonts w:ascii="Calibri" w:hAnsi="Calibri"/>
      </w:rPr>
      <w:fldChar w:fldCharType="begin"/>
    </w:r>
    <w:r>
      <w:instrText>PAGE \* MERGEFORMAT</w:instrText>
    </w:r>
    <w:r>
      <w:rPr>
        <w:rFonts w:ascii="Calibri" w:hAnsi="Calibri"/>
      </w:rPr>
      <w:fldChar w:fldCharType="separate"/>
    </w:r>
    <w:r w:rsidR="000C5036">
      <w:rPr>
        <w:noProof/>
      </w:rPr>
      <w:t>26</w:t>
    </w:r>
    <w:r>
      <w:fldChar w:fldCharType="end"/>
    </w:r>
  </w:p>
  <w:p w:rsidR="00C33BD5" w:rsidRDefault="00C33B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BD5" w:rsidRDefault="00C33BD5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52B"/>
    <w:multiLevelType w:val="hybridMultilevel"/>
    <w:tmpl w:val="9FAAA386"/>
    <w:lvl w:ilvl="0" w:tplc="E974C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1ED718">
      <w:start w:val="1"/>
      <w:numFmt w:val="lowerLetter"/>
      <w:lvlText w:val="%2."/>
      <w:lvlJc w:val="left"/>
      <w:pPr>
        <w:ind w:left="1440" w:hanging="360"/>
      </w:pPr>
    </w:lvl>
    <w:lvl w:ilvl="2" w:tplc="6922D4C2">
      <w:start w:val="1"/>
      <w:numFmt w:val="lowerRoman"/>
      <w:lvlText w:val="%3."/>
      <w:lvlJc w:val="right"/>
      <w:pPr>
        <w:ind w:left="2160" w:hanging="180"/>
      </w:pPr>
    </w:lvl>
    <w:lvl w:ilvl="3" w:tplc="B47C8F54">
      <w:start w:val="1"/>
      <w:numFmt w:val="decimal"/>
      <w:lvlText w:val="%4."/>
      <w:lvlJc w:val="left"/>
      <w:pPr>
        <w:ind w:left="2880" w:hanging="360"/>
      </w:pPr>
    </w:lvl>
    <w:lvl w:ilvl="4" w:tplc="EC9A95B2">
      <w:start w:val="1"/>
      <w:numFmt w:val="lowerLetter"/>
      <w:lvlText w:val="%5."/>
      <w:lvlJc w:val="left"/>
      <w:pPr>
        <w:ind w:left="3600" w:hanging="360"/>
      </w:pPr>
    </w:lvl>
    <w:lvl w:ilvl="5" w:tplc="3B6A99AA">
      <w:start w:val="1"/>
      <w:numFmt w:val="lowerRoman"/>
      <w:lvlText w:val="%6."/>
      <w:lvlJc w:val="right"/>
      <w:pPr>
        <w:ind w:left="4320" w:hanging="180"/>
      </w:pPr>
    </w:lvl>
    <w:lvl w:ilvl="6" w:tplc="A04E38BA">
      <w:start w:val="1"/>
      <w:numFmt w:val="decimal"/>
      <w:lvlText w:val="%7."/>
      <w:lvlJc w:val="left"/>
      <w:pPr>
        <w:ind w:left="5040" w:hanging="360"/>
      </w:pPr>
    </w:lvl>
    <w:lvl w:ilvl="7" w:tplc="A3DCA164">
      <w:start w:val="1"/>
      <w:numFmt w:val="lowerLetter"/>
      <w:lvlText w:val="%8."/>
      <w:lvlJc w:val="left"/>
      <w:pPr>
        <w:ind w:left="5760" w:hanging="360"/>
      </w:pPr>
    </w:lvl>
    <w:lvl w:ilvl="8" w:tplc="229AD4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0E2D"/>
    <w:multiLevelType w:val="multilevel"/>
    <w:tmpl w:val="1A184A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0B3849"/>
    <w:multiLevelType w:val="hybridMultilevel"/>
    <w:tmpl w:val="1B70E1A6"/>
    <w:lvl w:ilvl="0" w:tplc="5406E296">
      <w:start w:val="1"/>
      <w:numFmt w:val="decimal"/>
      <w:lvlText w:val="%1."/>
      <w:lvlJc w:val="left"/>
      <w:pPr>
        <w:ind w:left="1429" w:hanging="360"/>
      </w:pPr>
    </w:lvl>
    <w:lvl w:ilvl="1" w:tplc="557E5628">
      <w:start w:val="1"/>
      <w:numFmt w:val="lowerLetter"/>
      <w:lvlText w:val="%2."/>
      <w:lvlJc w:val="left"/>
      <w:pPr>
        <w:ind w:left="2149" w:hanging="360"/>
      </w:pPr>
    </w:lvl>
    <w:lvl w:ilvl="2" w:tplc="B91ACEA0">
      <w:start w:val="1"/>
      <w:numFmt w:val="lowerRoman"/>
      <w:lvlText w:val="%3."/>
      <w:lvlJc w:val="right"/>
      <w:pPr>
        <w:ind w:left="2869" w:hanging="180"/>
      </w:pPr>
    </w:lvl>
    <w:lvl w:ilvl="3" w:tplc="4D1A46E0">
      <w:start w:val="1"/>
      <w:numFmt w:val="decimal"/>
      <w:lvlText w:val="%4."/>
      <w:lvlJc w:val="left"/>
      <w:pPr>
        <w:ind w:left="3589" w:hanging="360"/>
      </w:pPr>
    </w:lvl>
    <w:lvl w:ilvl="4" w:tplc="6582BC1E">
      <w:start w:val="1"/>
      <w:numFmt w:val="lowerLetter"/>
      <w:lvlText w:val="%5."/>
      <w:lvlJc w:val="left"/>
      <w:pPr>
        <w:ind w:left="4309" w:hanging="360"/>
      </w:pPr>
    </w:lvl>
    <w:lvl w:ilvl="5" w:tplc="64A20B0E">
      <w:start w:val="1"/>
      <w:numFmt w:val="lowerRoman"/>
      <w:lvlText w:val="%6."/>
      <w:lvlJc w:val="right"/>
      <w:pPr>
        <w:ind w:left="5029" w:hanging="180"/>
      </w:pPr>
    </w:lvl>
    <w:lvl w:ilvl="6" w:tplc="79567AE4">
      <w:start w:val="1"/>
      <w:numFmt w:val="decimal"/>
      <w:lvlText w:val="%7."/>
      <w:lvlJc w:val="left"/>
      <w:pPr>
        <w:ind w:left="5749" w:hanging="360"/>
      </w:pPr>
    </w:lvl>
    <w:lvl w:ilvl="7" w:tplc="09264EFE">
      <w:start w:val="1"/>
      <w:numFmt w:val="lowerLetter"/>
      <w:lvlText w:val="%8."/>
      <w:lvlJc w:val="left"/>
      <w:pPr>
        <w:ind w:left="6469" w:hanging="360"/>
      </w:pPr>
    </w:lvl>
    <w:lvl w:ilvl="8" w:tplc="F392DB7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595B55"/>
    <w:multiLevelType w:val="hybridMultilevel"/>
    <w:tmpl w:val="2C8C5216"/>
    <w:lvl w:ilvl="0" w:tplc="8C7C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0ACAC">
      <w:start w:val="1"/>
      <w:numFmt w:val="lowerLetter"/>
      <w:lvlText w:val="%2."/>
      <w:lvlJc w:val="left"/>
      <w:pPr>
        <w:ind w:left="1440" w:hanging="360"/>
      </w:pPr>
    </w:lvl>
    <w:lvl w:ilvl="2" w:tplc="D43487C8">
      <w:start w:val="1"/>
      <w:numFmt w:val="lowerRoman"/>
      <w:lvlText w:val="%3."/>
      <w:lvlJc w:val="right"/>
      <w:pPr>
        <w:ind w:left="2160" w:hanging="180"/>
      </w:pPr>
    </w:lvl>
    <w:lvl w:ilvl="3" w:tplc="93C80E98">
      <w:start w:val="1"/>
      <w:numFmt w:val="decimal"/>
      <w:lvlText w:val="%4."/>
      <w:lvlJc w:val="left"/>
      <w:pPr>
        <w:ind w:left="2880" w:hanging="360"/>
      </w:pPr>
    </w:lvl>
    <w:lvl w:ilvl="4" w:tplc="268AF25C">
      <w:start w:val="1"/>
      <w:numFmt w:val="lowerLetter"/>
      <w:lvlText w:val="%5."/>
      <w:lvlJc w:val="left"/>
      <w:pPr>
        <w:ind w:left="3600" w:hanging="360"/>
      </w:pPr>
    </w:lvl>
    <w:lvl w:ilvl="5" w:tplc="3414338A">
      <w:start w:val="1"/>
      <w:numFmt w:val="lowerRoman"/>
      <w:lvlText w:val="%6."/>
      <w:lvlJc w:val="right"/>
      <w:pPr>
        <w:ind w:left="4320" w:hanging="180"/>
      </w:pPr>
    </w:lvl>
    <w:lvl w:ilvl="6" w:tplc="862A7624">
      <w:start w:val="1"/>
      <w:numFmt w:val="decimal"/>
      <w:lvlText w:val="%7."/>
      <w:lvlJc w:val="left"/>
      <w:pPr>
        <w:ind w:left="5040" w:hanging="360"/>
      </w:pPr>
    </w:lvl>
    <w:lvl w:ilvl="7" w:tplc="D09C6A2A">
      <w:start w:val="1"/>
      <w:numFmt w:val="lowerLetter"/>
      <w:lvlText w:val="%8."/>
      <w:lvlJc w:val="left"/>
      <w:pPr>
        <w:ind w:left="5760" w:hanging="360"/>
      </w:pPr>
    </w:lvl>
    <w:lvl w:ilvl="8" w:tplc="453221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13B0"/>
    <w:multiLevelType w:val="multilevel"/>
    <w:tmpl w:val="9F0898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852A0E"/>
    <w:multiLevelType w:val="multilevel"/>
    <w:tmpl w:val="046ACE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26F76DE"/>
    <w:multiLevelType w:val="hybridMultilevel"/>
    <w:tmpl w:val="FE083B02"/>
    <w:lvl w:ilvl="0" w:tplc="0C603C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2CC836">
      <w:start w:val="1"/>
      <w:numFmt w:val="lowerLetter"/>
      <w:lvlText w:val="%2."/>
      <w:lvlJc w:val="left"/>
      <w:pPr>
        <w:ind w:left="1364" w:hanging="360"/>
      </w:pPr>
    </w:lvl>
    <w:lvl w:ilvl="2" w:tplc="52DEA9DC">
      <w:start w:val="1"/>
      <w:numFmt w:val="lowerRoman"/>
      <w:lvlText w:val="%3."/>
      <w:lvlJc w:val="right"/>
      <w:pPr>
        <w:ind w:left="2084" w:hanging="180"/>
      </w:pPr>
    </w:lvl>
    <w:lvl w:ilvl="3" w:tplc="E346922E">
      <w:start w:val="1"/>
      <w:numFmt w:val="decimal"/>
      <w:lvlText w:val="%4."/>
      <w:lvlJc w:val="left"/>
      <w:pPr>
        <w:ind w:left="2804" w:hanging="360"/>
      </w:pPr>
    </w:lvl>
    <w:lvl w:ilvl="4" w:tplc="8CF03890">
      <w:start w:val="1"/>
      <w:numFmt w:val="lowerLetter"/>
      <w:lvlText w:val="%5."/>
      <w:lvlJc w:val="left"/>
      <w:pPr>
        <w:ind w:left="3524" w:hanging="360"/>
      </w:pPr>
    </w:lvl>
    <w:lvl w:ilvl="5" w:tplc="47888196">
      <w:start w:val="1"/>
      <w:numFmt w:val="lowerRoman"/>
      <w:lvlText w:val="%6."/>
      <w:lvlJc w:val="right"/>
      <w:pPr>
        <w:ind w:left="4244" w:hanging="180"/>
      </w:pPr>
    </w:lvl>
    <w:lvl w:ilvl="6" w:tplc="FD960988">
      <w:start w:val="1"/>
      <w:numFmt w:val="decimal"/>
      <w:lvlText w:val="%7."/>
      <w:lvlJc w:val="left"/>
      <w:pPr>
        <w:ind w:left="4964" w:hanging="360"/>
      </w:pPr>
    </w:lvl>
    <w:lvl w:ilvl="7" w:tplc="FF2AB5F4">
      <w:start w:val="1"/>
      <w:numFmt w:val="lowerLetter"/>
      <w:lvlText w:val="%8."/>
      <w:lvlJc w:val="left"/>
      <w:pPr>
        <w:ind w:left="5684" w:hanging="360"/>
      </w:pPr>
    </w:lvl>
    <w:lvl w:ilvl="8" w:tplc="C6D442EA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685"/>
    <w:rsid w:val="00081870"/>
    <w:rsid w:val="000832BD"/>
    <w:rsid w:val="00083899"/>
    <w:rsid w:val="000842C0"/>
    <w:rsid w:val="0008597B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036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B24"/>
    <w:rsid w:val="00184CA6"/>
    <w:rsid w:val="001850DD"/>
    <w:rsid w:val="0018522D"/>
    <w:rsid w:val="00185697"/>
    <w:rsid w:val="001864F4"/>
    <w:rsid w:val="00186D26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6B8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07DC3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176C0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99A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3FC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DD4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CC5"/>
    <w:rsid w:val="004A636E"/>
    <w:rsid w:val="004A672F"/>
    <w:rsid w:val="004A71AC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7B9F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4D1D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486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58A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030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A59"/>
    <w:rsid w:val="00780D0E"/>
    <w:rsid w:val="00782669"/>
    <w:rsid w:val="0078343E"/>
    <w:rsid w:val="00783B88"/>
    <w:rsid w:val="00784051"/>
    <w:rsid w:val="00785354"/>
    <w:rsid w:val="0078663B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21A9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C7E43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1F2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6E36"/>
    <w:rsid w:val="008C788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3A88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62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5B29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7D8"/>
    <w:rsid w:val="00AC0850"/>
    <w:rsid w:val="00AC1898"/>
    <w:rsid w:val="00AC2312"/>
    <w:rsid w:val="00AC26CB"/>
    <w:rsid w:val="00AC2762"/>
    <w:rsid w:val="00AC4365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0D4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6E7E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5FC8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BD5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0921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C06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5A7B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A7FCC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08F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AB8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2C1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0D1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uiPriority w:val="9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iPriority w:val="9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uiPriority w:val="9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uiPriority w:val="9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uiPriority w:val="10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uiPriority w:val="99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iPriority w:val="99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uiPriority w:val="99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1f0">
    <w:name w:val="Plain Table 1"/>
    <w:basedOn w:val="a2"/>
    <w:uiPriority w:val="59"/>
    <w:rsid w:val="00C33BD5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a">
    <w:name w:val="Plain Table 2"/>
    <w:basedOn w:val="a2"/>
    <w:uiPriority w:val="59"/>
    <w:rsid w:val="00C33BD5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4">
    <w:name w:val="Таблица простая 11"/>
    <w:basedOn w:val="a2"/>
    <w:uiPriority w:val="59"/>
    <w:rsid w:val="00C33BD5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2"/>
    <w:uiPriority w:val="59"/>
    <w:rsid w:val="00C33BD5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1"/>
    <w:uiPriority w:val="9"/>
    <w:rsid w:val="00C33BD5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1"/>
    <w:uiPriority w:val="9"/>
    <w:rsid w:val="00C33B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C33BD5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basedOn w:val="a1"/>
    <w:uiPriority w:val="10"/>
    <w:rsid w:val="00C33BD5"/>
    <w:rPr>
      <w:sz w:val="48"/>
      <w:szCs w:val="48"/>
    </w:rPr>
  </w:style>
  <w:style w:type="character" w:customStyle="1" w:styleId="QuoteChar">
    <w:name w:val="Quote Char"/>
    <w:uiPriority w:val="29"/>
    <w:rsid w:val="00C33BD5"/>
    <w:rPr>
      <w:i/>
    </w:rPr>
  </w:style>
  <w:style w:type="character" w:customStyle="1" w:styleId="IntenseQuoteChar">
    <w:name w:val="Intense Quote Char"/>
    <w:uiPriority w:val="30"/>
    <w:rsid w:val="00C33BD5"/>
    <w:rPr>
      <w:i/>
    </w:rPr>
  </w:style>
  <w:style w:type="character" w:customStyle="1" w:styleId="FootnoteTextChar">
    <w:name w:val="Footnote Text Char"/>
    <w:uiPriority w:val="99"/>
    <w:rsid w:val="00C33BD5"/>
    <w:rPr>
      <w:sz w:val="18"/>
    </w:rPr>
  </w:style>
  <w:style w:type="character" w:customStyle="1" w:styleId="EndnoteTextChar">
    <w:name w:val="Endnote Text Char"/>
    <w:uiPriority w:val="99"/>
    <w:rsid w:val="00C33BD5"/>
    <w:rPr>
      <w:sz w:val="20"/>
    </w:rPr>
  </w:style>
  <w:style w:type="character" w:customStyle="1" w:styleId="Heading1Char">
    <w:name w:val="Heading 1 Char"/>
    <w:basedOn w:val="a1"/>
    <w:uiPriority w:val="9"/>
    <w:rsid w:val="00C33BD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C33BD5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1"/>
    <w:uiPriority w:val="9"/>
    <w:rsid w:val="00C33BD5"/>
    <w:rPr>
      <w:rFonts w:ascii="Arial" w:eastAsia="Arial" w:hAnsi="Arial" w:cs="Arial"/>
      <w:b/>
      <w:bCs/>
      <w:sz w:val="24"/>
      <w:szCs w:val="24"/>
    </w:rPr>
  </w:style>
  <w:style w:type="character" w:customStyle="1" w:styleId="Heading9Char">
    <w:name w:val="Heading 9 Char"/>
    <w:basedOn w:val="a1"/>
    <w:uiPriority w:val="9"/>
    <w:rsid w:val="00C33BD5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sid w:val="00C33BD5"/>
    <w:rPr>
      <w:sz w:val="24"/>
      <w:szCs w:val="24"/>
    </w:rPr>
  </w:style>
  <w:style w:type="paragraph" w:styleId="2b">
    <w:name w:val="Quote"/>
    <w:basedOn w:val="a0"/>
    <w:next w:val="a0"/>
    <w:link w:val="2c"/>
    <w:uiPriority w:val="29"/>
    <w:qFormat/>
    <w:rsid w:val="00C33BD5"/>
    <w:pPr>
      <w:ind w:left="720" w:right="720"/>
      <w:jc w:val="both"/>
    </w:pPr>
    <w:rPr>
      <w:rFonts w:ascii="Calibri" w:hAnsi="Calibri"/>
      <w:i/>
      <w:sz w:val="22"/>
      <w:szCs w:val="22"/>
      <w:lang w:eastAsia="en-US"/>
    </w:rPr>
  </w:style>
  <w:style w:type="character" w:customStyle="1" w:styleId="2c">
    <w:name w:val="Цитата 2 Знак"/>
    <w:basedOn w:val="a1"/>
    <w:link w:val="2b"/>
    <w:uiPriority w:val="29"/>
    <w:rsid w:val="00C33BD5"/>
    <w:rPr>
      <w:rFonts w:ascii="Calibri" w:hAnsi="Calibri"/>
      <w:i/>
      <w:sz w:val="22"/>
      <w:szCs w:val="22"/>
      <w:lang w:eastAsia="en-US"/>
    </w:rPr>
  </w:style>
  <w:style w:type="character" w:customStyle="1" w:styleId="HeaderChar">
    <w:name w:val="Header Char"/>
    <w:basedOn w:val="a1"/>
    <w:uiPriority w:val="99"/>
    <w:rsid w:val="00C33BD5"/>
  </w:style>
  <w:style w:type="character" w:customStyle="1" w:styleId="FooterChar">
    <w:name w:val="Footer Char"/>
    <w:basedOn w:val="a1"/>
    <w:uiPriority w:val="99"/>
    <w:rsid w:val="00C33BD5"/>
  </w:style>
  <w:style w:type="character" w:customStyle="1" w:styleId="CaptionChar">
    <w:name w:val="Caption Char"/>
    <w:uiPriority w:val="99"/>
    <w:rsid w:val="00C33BD5"/>
  </w:style>
  <w:style w:type="table" w:customStyle="1" w:styleId="TableGridLight">
    <w:name w:val="Table Grid Light"/>
    <w:basedOn w:val="a2"/>
    <w:uiPriority w:val="59"/>
    <w:rsid w:val="00C33BD5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C33BD5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C33BD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fa">
    <w:name w:val="endnote text"/>
    <w:basedOn w:val="a0"/>
    <w:link w:val="affffb"/>
    <w:uiPriority w:val="99"/>
    <w:semiHidden/>
    <w:unhideWhenUsed/>
    <w:rsid w:val="00C33BD5"/>
    <w:pPr>
      <w:jc w:val="both"/>
    </w:pPr>
    <w:rPr>
      <w:rFonts w:ascii="Calibri" w:hAnsi="Calibri"/>
      <w:sz w:val="20"/>
      <w:szCs w:val="22"/>
      <w:lang w:eastAsia="en-US"/>
    </w:rPr>
  </w:style>
  <w:style w:type="character" w:customStyle="1" w:styleId="affffb">
    <w:name w:val="Текст концевой сноски Знак"/>
    <w:basedOn w:val="a1"/>
    <w:link w:val="affffa"/>
    <w:uiPriority w:val="99"/>
    <w:semiHidden/>
    <w:rsid w:val="00C33BD5"/>
    <w:rPr>
      <w:rFonts w:ascii="Calibri" w:hAnsi="Calibri"/>
      <w:szCs w:val="22"/>
      <w:lang w:eastAsia="en-US"/>
    </w:rPr>
  </w:style>
  <w:style w:type="character" w:styleId="affffc">
    <w:name w:val="endnote reference"/>
    <w:basedOn w:val="a1"/>
    <w:uiPriority w:val="99"/>
    <w:semiHidden/>
    <w:unhideWhenUsed/>
    <w:rsid w:val="00C33BD5"/>
    <w:rPr>
      <w:vertAlign w:val="superscript"/>
    </w:rPr>
  </w:style>
  <w:style w:type="paragraph" w:styleId="37">
    <w:name w:val="toc 3"/>
    <w:basedOn w:val="a0"/>
    <w:next w:val="a0"/>
    <w:uiPriority w:val="39"/>
    <w:unhideWhenUsed/>
    <w:rsid w:val="00C33BD5"/>
    <w:pPr>
      <w:spacing w:after="57"/>
      <w:ind w:left="567"/>
      <w:jc w:val="both"/>
    </w:pPr>
    <w:rPr>
      <w:rFonts w:ascii="Calibri" w:hAnsi="Calibri"/>
      <w:sz w:val="22"/>
      <w:szCs w:val="22"/>
      <w:lang w:eastAsia="en-US"/>
    </w:rPr>
  </w:style>
  <w:style w:type="paragraph" w:styleId="43">
    <w:name w:val="toc 4"/>
    <w:basedOn w:val="a0"/>
    <w:next w:val="a0"/>
    <w:uiPriority w:val="39"/>
    <w:unhideWhenUsed/>
    <w:rsid w:val="00C33BD5"/>
    <w:pPr>
      <w:spacing w:after="57"/>
      <w:ind w:left="850"/>
      <w:jc w:val="both"/>
    </w:pPr>
    <w:rPr>
      <w:rFonts w:ascii="Calibri" w:hAnsi="Calibri"/>
      <w:sz w:val="22"/>
      <w:szCs w:val="22"/>
      <w:lang w:eastAsia="en-US"/>
    </w:rPr>
  </w:style>
  <w:style w:type="paragraph" w:styleId="53">
    <w:name w:val="toc 5"/>
    <w:basedOn w:val="a0"/>
    <w:next w:val="a0"/>
    <w:uiPriority w:val="39"/>
    <w:unhideWhenUsed/>
    <w:rsid w:val="00C33BD5"/>
    <w:pPr>
      <w:spacing w:after="57"/>
      <w:ind w:left="1134"/>
      <w:jc w:val="both"/>
    </w:pPr>
    <w:rPr>
      <w:rFonts w:ascii="Calibri" w:hAnsi="Calibri"/>
      <w:sz w:val="22"/>
      <w:szCs w:val="22"/>
      <w:lang w:eastAsia="en-US"/>
    </w:rPr>
  </w:style>
  <w:style w:type="paragraph" w:styleId="62">
    <w:name w:val="toc 6"/>
    <w:basedOn w:val="a0"/>
    <w:next w:val="a0"/>
    <w:uiPriority w:val="39"/>
    <w:unhideWhenUsed/>
    <w:rsid w:val="00C33BD5"/>
    <w:pPr>
      <w:spacing w:after="57"/>
      <w:ind w:left="1417"/>
      <w:jc w:val="both"/>
    </w:pPr>
    <w:rPr>
      <w:rFonts w:ascii="Calibri" w:hAnsi="Calibri"/>
      <w:sz w:val="22"/>
      <w:szCs w:val="22"/>
      <w:lang w:eastAsia="en-US"/>
    </w:rPr>
  </w:style>
  <w:style w:type="paragraph" w:styleId="71">
    <w:name w:val="toc 7"/>
    <w:basedOn w:val="a0"/>
    <w:next w:val="a0"/>
    <w:uiPriority w:val="39"/>
    <w:unhideWhenUsed/>
    <w:rsid w:val="00C33BD5"/>
    <w:pPr>
      <w:spacing w:after="57"/>
      <w:ind w:left="1701"/>
      <w:jc w:val="both"/>
    </w:pPr>
    <w:rPr>
      <w:rFonts w:ascii="Calibri" w:hAnsi="Calibri"/>
      <w:sz w:val="22"/>
      <w:szCs w:val="22"/>
      <w:lang w:eastAsia="en-US"/>
    </w:rPr>
  </w:style>
  <w:style w:type="paragraph" w:styleId="81">
    <w:name w:val="toc 8"/>
    <w:basedOn w:val="a0"/>
    <w:next w:val="a0"/>
    <w:uiPriority w:val="39"/>
    <w:unhideWhenUsed/>
    <w:rsid w:val="00C33BD5"/>
    <w:pPr>
      <w:spacing w:after="57"/>
      <w:ind w:left="1984"/>
      <w:jc w:val="both"/>
    </w:pPr>
    <w:rPr>
      <w:rFonts w:ascii="Calibri" w:hAnsi="Calibri"/>
      <w:sz w:val="22"/>
      <w:szCs w:val="22"/>
      <w:lang w:eastAsia="en-US"/>
    </w:rPr>
  </w:style>
  <w:style w:type="paragraph" w:styleId="91">
    <w:name w:val="toc 9"/>
    <w:basedOn w:val="a0"/>
    <w:next w:val="a0"/>
    <w:uiPriority w:val="39"/>
    <w:unhideWhenUsed/>
    <w:rsid w:val="00C33BD5"/>
    <w:pPr>
      <w:spacing w:after="57"/>
      <w:ind w:left="2268"/>
      <w:jc w:val="both"/>
    </w:pPr>
    <w:rPr>
      <w:rFonts w:ascii="Calibri" w:hAnsi="Calibri"/>
      <w:sz w:val="22"/>
      <w:szCs w:val="22"/>
      <w:lang w:eastAsia="en-US"/>
    </w:rPr>
  </w:style>
  <w:style w:type="paragraph" w:styleId="affffd">
    <w:name w:val="table of figures"/>
    <w:basedOn w:val="a0"/>
    <w:next w:val="a0"/>
    <w:uiPriority w:val="99"/>
    <w:unhideWhenUsed/>
    <w:rsid w:val="00C33BD5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0"/>
    <w:rsid w:val="00C33BD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f1">
    <w:name w:val="Основной текст с отступом Знак1"/>
    <w:uiPriority w:val="99"/>
    <w:semiHidden/>
    <w:rsid w:val="00C33BD5"/>
    <w:rPr>
      <w:sz w:val="22"/>
      <w:szCs w:val="22"/>
      <w:lang w:eastAsia="en-US"/>
    </w:rPr>
  </w:style>
  <w:style w:type="table" w:customStyle="1" w:styleId="38">
    <w:name w:val="Сетка таблицы3"/>
    <w:uiPriority w:val="39"/>
    <w:rsid w:val="00C33B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27</Pages>
  <Words>7023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Лыжина Анастасия Викторовна</cp:lastModifiedBy>
  <cp:revision>7</cp:revision>
  <cp:lastPrinted>2025-06-06T06:02:00Z</cp:lastPrinted>
  <dcterms:created xsi:type="dcterms:W3CDTF">2026-03-05T09:57:00Z</dcterms:created>
  <dcterms:modified xsi:type="dcterms:W3CDTF">2026-03-06T09:24:00Z</dcterms:modified>
</cp:coreProperties>
</file>