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DD48ED" w:rsidP="00DD48ED">
      <w:pPr>
        <w:pStyle w:val="a5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C6CE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C6CE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="003C6CEC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C6CEC">
        <w:rPr>
          <w:b/>
        </w:rPr>
        <w:t xml:space="preserve"> </w:t>
      </w:r>
      <w:r w:rsidRPr="00C22549">
        <w:rPr>
          <w:b/>
        </w:rPr>
        <w:t>автономного</w:t>
      </w:r>
      <w:r w:rsidR="003C6CEC">
        <w:rPr>
          <w:b/>
        </w:rPr>
        <w:t xml:space="preserve"> </w:t>
      </w:r>
      <w:r w:rsidRPr="00C22549">
        <w:rPr>
          <w:b/>
        </w:rPr>
        <w:t>округа</w:t>
      </w:r>
      <w:r w:rsidR="003C6CEC">
        <w:rPr>
          <w:b/>
        </w:rPr>
        <w:t xml:space="preserve"> </w:t>
      </w:r>
      <w:r w:rsidR="007C3DCA">
        <w:rPr>
          <w:b/>
        </w:rPr>
        <w:t>–</w:t>
      </w:r>
      <w:r w:rsidR="003C6CEC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C6CE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C6CEC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634F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BB38AA">
            <w:pPr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от</w:t>
            </w:r>
            <w:r w:rsidR="003C6CEC">
              <w:rPr>
                <w:sz w:val="28"/>
                <w:szCs w:val="28"/>
              </w:rPr>
              <w:t xml:space="preserve"> </w:t>
            </w:r>
            <w:r w:rsidR="00BB38AA">
              <w:rPr>
                <w:sz w:val="28"/>
                <w:szCs w:val="28"/>
              </w:rPr>
              <w:t>___________</w:t>
            </w:r>
            <w:r w:rsidR="003C6CEC">
              <w:rPr>
                <w:sz w:val="28"/>
                <w:szCs w:val="28"/>
              </w:rPr>
              <w:t xml:space="preserve"> </w:t>
            </w:r>
            <w:r w:rsidR="0026636E" w:rsidRPr="004634F7">
              <w:rPr>
                <w:sz w:val="28"/>
                <w:szCs w:val="28"/>
              </w:rPr>
              <w:t>202</w:t>
            </w:r>
            <w:r w:rsidR="00665740" w:rsidRPr="004634F7">
              <w:rPr>
                <w:sz w:val="28"/>
                <w:szCs w:val="28"/>
              </w:rPr>
              <w:t>6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34F7" w:rsidRDefault="00D63E9B" w:rsidP="00BB38AA">
            <w:pPr>
              <w:jc w:val="right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№</w:t>
            </w:r>
            <w:r w:rsidR="003C6CEC">
              <w:rPr>
                <w:sz w:val="28"/>
                <w:szCs w:val="28"/>
              </w:rPr>
              <w:t xml:space="preserve"> </w:t>
            </w:r>
            <w:r w:rsidR="00BB38AA">
              <w:rPr>
                <w:sz w:val="28"/>
                <w:szCs w:val="28"/>
              </w:rPr>
              <w:t>____</w:t>
            </w:r>
          </w:p>
        </w:tc>
      </w:tr>
      <w:tr w:rsidR="001A685C" w:rsidRPr="004634F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4634F7">
              <w:rPr>
                <w:sz w:val="28"/>
                <w:szCs w:val="28"/>
              </w:rPr>
              <w:t>пгт</w:t>
            </w:r>
            <w:proofErr w:type="spellEnd"/>
            <w:r w:rsidRPr="004634F7">
              <w:rPr>
                <w:sz w:val="28"/>
                <w:szCs w:val="28"/>
              </w:rPr>
              <w:t>.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634F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4634F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4634F7" w:rsidTr="00C60BC2">
        <w:tc>
          <w:tcPr>
            <w:tcW w:w="5778" w:type="dxa"/>
          </w:tcPr>
          <w:p w:rsid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внесении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изменения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в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постановление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администрации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Кондинского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района</w:t>
            </w:r>
            <w:r w:rsidR="003C6CEC">
              <w:rPr>
                <w:sz w:val="28"/>
                <w:szCs w:val="28"/>
              </w:rPr>
              <w:t xml:space="preserve"> </w:t>
            </w:r>
          </w:p>
          <w:p w:rsid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от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27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декабря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2024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года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№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1397</w:t>
            </w:r>
            <w:r w:rsidR="003C6CEC">
              <w:rPr>
                <w:sz w:val="28"/>
                <w:szCs w:val="28"/>
              </w:rPr>
              <w:t xml:space="preserve"> </w:t>
            </w:r>
          </w:p>
          <w:p w:rsidR="004634F7" w:rsidRPr="004634F7" w:rsidRDefault="004634F7" w:rsidP="004634F7">
            <w:pPr>
              <w:shd w:val="clear" w:color="auto" w:fill="FFFFFF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«О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муниципальной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программе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Кондинского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района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«Развитие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молодежной</w:t>
            </w:r>
            <w:r w:rsidR="003C6CEC">
              <w:rPr>
                <w:sz w:val="28"/>
                <w:szCs w:val="28"/>
              </w:rPr>
              <w:t xml:space="preserve"> </w:t>
            </w:r>
            <w:r w:rsidRPr="004634F7">
              <w:rPr>
                <w:sz w:val="28"/>
                <w:szCs w:val="28"/>
              </w:rPr>
              <w:t>политики»</w:t>
            </w:r>
          </w:p>
          <w:p w:rsidR="000F2778" w:rsidRPr="004634F7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4634F7" w:rsidRPr="004634F7" w:rsidRDefault="004634F7" w:rsidP="004634F7">
      <w:pPr>
        <w:shd w:val="clear" w:color="auto" w:fill="FFFFFF"/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соответствии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статьей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179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Бюджетного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кодекса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Российской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Федерации,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постановлением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29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августа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2022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2010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порядке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разработки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реализации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муниципальных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района»,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распоряжением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октября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2024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663-р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«Об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утверждении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Методических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рекомендаций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разработке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проектов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муниципальных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района»,</w:t>
      </w:r>
      <w:r w:rsidR="003C6CEC">
        <w:rPr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администрация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Кондинского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района</w:t>
      </w:r>
      <w:r w:rsidR="003C6CEC">
        <w:rPr>
          <w:b/>
          <w:sz w:val="28"/>
          <w:szCs w:val="28"/>
        </w:rPr>
        <w:t xml:space="preserve"> </w:t>
      </w:r>
      <w:r w:rsidRPr="004634F7">
        <w:rPr>
          <w:b/>
          <w:sz w:val="28"/>
          <w:szCs w:val="28"/>
        </w:rPr>
        <w:t>постановляет:</w:t>
      </w:r>
      <w:r w:rsidR="003C6CEC">
        <w:rPr>
          <w:sz w:val="28"/>
          <w:szCs w:val="28"/>
        </w:rPr>
        <w:t xml:space="preserve"> </w:t>
      </w:r>
    </w:p>
    <w:p w:rsidR="004634F7" w:rsidRPr="004634F7" w:rsidRDefault="004634F7" w:rsidP="004634F7">
      <w:pPr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1.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Внести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администрации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                             </w:t>
      </w:r>
      <w:r w:rsidRPr="004634F7">
        <w:rPr>
          <w:sz w:val="28"/>
          <w:szCs w:val="28"/>
        </w:rPr>
        <w:t>от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декабря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2024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года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№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1397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муниципальной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программе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Кондинского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района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«Развитие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молодежной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политики»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следующее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изменение:</w:t>
      </w:r>
    </w:p>
    <w:p w:rsidR="004634F7" w:rsidRPr="004634F7" w:rsidRDefault="004634F7" w:rsidP="004634F7">
      <w:pPr>
        <w:ind w:firstLine="709"/>
        <w:jc w:val="both"/>
        <w:rPr>
          <w:sz w:val="28"/>
          <w:szCs w:val="28"/>
        </w:rPr>
      </w:pPr>
      <w:r w:rsidRPr="004634F7">
        <w:rPr>
          <w:sz w:val="28"/>
          <w:szCs w:val="28"/>
        </w:rPr>
        <w:t>Приложение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к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постановлению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изложить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в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новой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редакции</w:t>
      </w:r>
      <w:r w:rsidR="003C6CEC">
        <w:rPr>
          <w:sz w:val="28"/>
          <w:szCs w:val="28"/>
        </w:rPr>
        <w:t xml:space="preserve"> </w:t>
      </w:r>
      <w:r w:rsidRPr="004634F7">
        <w:rPr>
          <w:sz w:val="28"/>
          <w:szCs w:val="28"/>
        </w:rPr>
        <w:t>(приложение).</w:t>
      </w:r>
    </w:p>
    <w:p w:rsidR="00AB31B6" w:rsidRPr="00AB31B6" w:rsidRDefault="00AB31B6" w:rsidP="00AB31B6">
      <w:pPr>
        <w:widowControl w:val="0"/>
        <w:ind w:right="-1" w:firstLine="709"/>
        <w:jc w:val="both"/>
        <w:rPr>
          <w:sz w:val="28"/>
          <w:szCs w:val="28"/>
        </w:rPr>
      </w:pPr>
      <w:r w:rsidRPr="00AB31B6">
        <w:rPr>
          <w:sz w:val="28"/>
          <w:szCs w:val="28"/>
        </w:rPr>
        <w:t>2. Опубликовать постановление в газете «</w:t>
      </w:r>
      <w:proofErr w:type="spellStart"/>
      <w:r w:rsidRPr="00AB31B6">
        <w:rPr>
          <w:sz w:val="28"/>
          <w:szCs w:val="28"/>
        </w:rPr>
        <w:t>Кондинский</w:t>
      </w:r>
      <w:proofErr w:type="spellEnd"/>
      <w:r w:rsidRPr="00AB31B6">
        <w:rPr>
          <w:sz w:val="28"/>
          <w:szCs w:val="28"/>
        </w:rPr>
        <w:t xml:space="preserve"> вестник» и разместить на официальном сайте органов местного самоуправления Кондинского района. </w:t>
      </w:r>
    </w:p>
    <w:p w:rsidR="004634F7" w:rsidRPr="004634F7" w:rsidRDefault="00AB31B6" w:rsidP="00AB31B6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 w:rsidRPr="00AB31B6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8279F" w:rsidRDefault="0038279F" w:rsidP="00F40CE7">
      <w:pPr>
        <w:jc w:val="both"/>
        <w:rPr>
          <w:color w:val="000000"/>
          <w:sz w:val="28"/>
          <w:szCs w:val="28"/>
        </w:rPr>
      </w:pPr>
    </w:p>
    <w:p w:rsidR="00AB31B6" w:rsidRPr="004634F7" w:rsidRDefault="00AB31B6" w:rsidP="00F40CE7">
      <w:pPr>
        <w:jc w:val="both"/>
        <w:rPr>
          <w:color w:val="000000"/>
          <w:sz w:val="28"/>
          <w:szCs w:val="28"/>
        </w:rPr>
      </w:pPr>
    </w:p>
    <w:p w:rsidR="00E335AC" w:rsidRPr="004634F7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4634F7" w:rsidTr="004221F7">
        <w:tc>
          <w:tcPr>
            <w:tcW w:w="4785" w:type="dxa"/>
          </w:tcPr>
          <w:p w:rsidR="00424B28" w:rsidRPr="004634F7" w:rsidRDefault="009362FE" w:rsidP="004221F7">
            <w:pPr>
              <w:jc w:val="both"/>
              <w:rPr>
                <w:sz w:val="28"/>
                <w:szCs w:val="28"/>
              </w:rPr>
            </w:pPr>
            <w:r w:rsidRPr="004634F7">
              <w:rPr>
                <w:sz w:val="28"/>
                <w:szCs w:val="28"/>
              </w:rPr>
              <w:t>Глава</w:t>
            </w:r>
            <w:r w:rsidR="003C6CEC">
              <w:rPr>
                <w:sz w:val="28"/>
                <w:szCs w:val="28"/>
              </w:rPr>
              <w:t xml:space="preserve"> </w:t>
            </w:r>
            <w:r w:rsidR="00424B28" w:rsidRPr="004634F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4634F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634F7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4634F7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23731C">
      <w:pPr>
        <w:rPr>
          <w:color w:val="000000"/>
          <w:sz w:val="16"/>
          <w:szCs w:val="16"/>
        </w:rPr>
      </w:pPr>
    </w:p>
    <w:p w:rsidR="004634F7" w:rsidRDefault="004634F7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634F7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4634F7">
      <w:pPr>
        <w:shd w:val="clear" w:color="auto" w:fill="FFFFFF"/>
        <w:tabs>
          <w:tab w:val="left" w:pos="10206"/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4634F7">
      <w:pPr>
        <w:shd w:val="clear" w:color="auto" w:fill="FFFFFF"/>
        <w:tabs>
          <w:tab w:val="left" w:pos="10206"/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3C6CEC">
        <w:t xml:space="preserve"> </w:t>
      </w:r>
      <w:r w:rsidRPr="00953EC8">
        <w:t>постановлению</w:t>
      </w:r>
      <w:r w:rsidR="003C6CEC">
        <w:t xml:space="preserve"> </w:t>
      </w:r>
      <w:r w:rsidRPr="00953EC8">
        <w:t>администрации</w:t>
      </w:r>
      <w:r w:rsidR="003C6CEC">
        <w:t xml:space="preserve"> </w:t>
      </w:r>
      <w:r w:rsidRPr="00953EC8">
        <w:t>района</w:t>
      </w:r>
    </w:p>
    <w:p w:rsidR="00591FAC" w:rsidRDefault="00BB1F1E" w:rsidP="004634F7">
      <w:pPr>
        <w:tabs>
          <w:tab w:val="left" w:pos="10206"/>
          <w:tab w:val="left" w:pos="10348"/>
        </w:tabs>
        <w:ind w:left="10206"/>
      </w:pPr>
      <w:r>
        <w:t>от</w:t>
      </w:r>
      <w:r w:rsidR="003C6CEC">
        <w:t xml:space="preserve"> </w:t>
      </w:r>
      <w:r w:rsidR="00BB38AA">
        <w:t xml:space="preserve">_______ </w:t>
      </w:r>
      <w:r w:rsidR="00665740">
        <w:t>2026</w:t>
      </w:r>
      <w:r w:rsidR="003C6CEC">
        <w:t xml:space="preserve"> </w:t>
      </w:r>
      <w:r w:rsidR="00591FAC">
        <w:t>№</w:t>
      </w:r>
      <w:r w:rsidR="003C6CEC">
        <w:t xml:space="preserve"> </w:t>
      </w:r>
      <w:r w:rsidR="00BB38AA">
        <w:t xml:space="preserve"> ____</w:t>
      </w:r>
    </w:p>
    <w:p w:rsidR="004634F7" w:rsidRDefault="004634F7" w:rsidP="004634F7">
      <w:pPr>
        <w:tabs>
          <w:tab w:val="left" w:pos="4962"/>
        </w:tabs>
      </w:pPr>
    </w:p>
    <w:p w:rsidR="004634F7" w:rsidRDefault="004634F7" w:rsidP="004634F7">
      <w:pPr>
        <w:jc w:val="center"/>
        <w:rPr>
          <w:bCs/>
        </w:rPr>
      </w:pPr>
      <w:r>
        <w:rPr>
          <w:bCs/>
        </w:rPr>
        <w:t>Паспорт</w:t>
      </w:r>
      <w:r w:rsidR="003C6CEC">
        <w:rPr>
          <w:bCs/>
        </w:rPr>
        <w:t xml:space="preserve"> </w:t>
      </w:r>
    </w:p>
    <w:p w:rsidR="004634F7" w:rsidRDefault="004634F7" w:rsidP="004634F7">
      <w:pPr>
        <w:jc w:val="center"/>
      </w:pPr>
      <w:r>
        <w:rPr>
          <w:bCs/>
        </w:rPr>
        <w:t>муниципальной</w:t>
      </w:r>
      <w:r w:rsidR="003C6CEC">
        <w:rPr>
          <w:bCs/>
        </w:rPr>
        <w:t xml:space="preserve"> </w:t>
      </w:r>
      <w:r>
        <w:rPr>
          <w:bCs/>
        </w:rPr>
        <w:t>программы</w:t>
      </w:r>
      <w:r w:rsidR="003C6CEC">
        <w:t xml:space="preserve"> </w:t>
      </w:r>
      <w:r>
        <w:t>Кондинского</w:t>
      </w:r>
      <w:r w:rsidR="003C6CEC">
        <w:t xml:space="preserve"> </w:t>
      </w:r>
      <w:r>
        <w:t>района</w:t>
      </w:r>
    </w:p>
    <w:p w:rsidR="004634F7" w:rsidRDefault="004634F7" w:rsidP="004634F7">
      <w:pPr>
        <w:jc w:val="center"/>
      </w:pPr>
      <w:r>
        <w:t>«Развитие</w:t>
      </w:r>
      <w:r w:rsidR="003C6CEC">
        <w:t xml:space="preserve"> </w:t>
      </w:r>
      <w:r>
        <w:t>молодежной</w:t>
      </w:r>
      <w:r w:rsidR="003C6CEC">
        <w:t xml:space="preserve"> </w:t>
      </w:r>
      <w:r>
        <w:t>политики»</w:t>
      </w:r>
    </w:p>
    <w:p w:rsidR="004634F7" w:rsidRDefault="004634F7" w:rsidP="004634F7">
      <w:pPr>
        <w:jc w:val="center"/>
      </w:pPr>
    </w:p>
    <w:p w:rsidR="004634F7" w:rsidRDefault="004634F7" w:rsidP="004634F7">
      <w:pPr>
        <w:tabs>
          <w:tab w:val="left" w:pos="4962"/>
        </w:tabs>
        <w:jc w:val="center"/>
      </w:pPr>
      <w:r>
        <w:t>1.</w:t>
      </w:r>
      <w:r w:rsidR="003C6CEC">
        <w:t xml:space="preserve"> </w:t>
      </w:r>
      <w:r>
        <w:t>Основные</w:t>
      </w:r>
      <w:r w:rsidR="003C6CEC">
        <w:t xml:space="preserve"> </w:t>
      </w:r>
      <w:r>
        <w:t>положения</w:t>
      </w:r>
    </w:p>
    <w:p w:rsidR="004634F7" w:rsidRDefault="004634F7" w:rsidP="00463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Куратор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Кривоногов</w:t>
            </w:r>
            <w:r w:rsidR="003C6CEC">
              <w:t xml:space="preserve"> </w:t>
            </w:r>
            <w:r>
              <w:t>Андрей</w:t>
            </w:r>
            <w:r w:rsidR="003C6CEC">
              <w:t xml:space="preserve"> </w:t>
            </w:r>
            <w:r>
              <w:t>Васильевич</w:t>
            </w:r>
            <w:r w:rsidR="003C6CEC">
              <w:t xml:space="preserve"> </w:t>
            </w:r>
            <w:r>
              <w:t>-</w:t>
            </w:r>
            <w:r w:rsidR="003C6CEC">
              <w:t xml:space="preserve"> </w:t>
            </w:r>
            <w:r>
              <w:t>первый</w:t>
            </w:r>
            <w:r w:rsidR="003C6CEC">
              <w:t xml:space="preserve"> </w:t>
            </w:r>
            <w:r>
              <w:t>заместитель</w:t>
            </w:r>
            <w:r w:rsidR="003C6CEC">
              <w:t xml:space="preserve"> </w:t>
            </w:r>
            <w:r>
              <w:t>главы</w:t>
            </w:r>
            <w:r w:rsidR="003C6CEC">
              <w:t xml:space="preserve"> </w:t>
            </w:r>
            <w:r>
              <w:t>Кондинского</w:t>
            </w:r>
            <w:r w:rsidR="003C6CEC">
              <w:t xml:space="preserve"> </w:t>
            </w:r>
            <w:r>
              <w:t>района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Ответственный</w:t>
            </w:r>
            <w:r w:rsidR="003C6CEC">
              <w:t xml:space="preserve"> </w:t>
            </w:r>
            <w:r>
              <w:t>исполнитель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Отдел</w:t>
            </w:r>
            <w:r w:rsidR="003C6CEC">
              <w:t xml:space="preserve"> </w:t>
            </w:r>
            <w:r>
              <w:t>молодежной</w:t>
            </w:r>
            <w:r w:rsidR="003C6CEC">
              <w:t xml:space="preserve"> </w:t>
            </w:r>
            <w:r>
              <w:t>политики</w:t>
            </w:r>
            <w:r w:rsidR="003C6CEC">
              <w:t xml:space="preserve"> </w:t>
            </w:r>
            <w:r>
              <w:t>администрации</w:t>
            </w:r>
            <w:r w:rsidR="003C6CEC">
              <w:t xml:space="preserve"> </w:t>
            </w:r>
            <w:r>
              <w:t>Кондинского</w:t>
            </w:r>
            <w:r w:rsidR="003C6CEC">
              <w:t xml:space="preserve"> </w:t>
            </w:r>
            <w:r>
              <w:t>района</w:t>
            </w:r>
          </w:p>
        </w:tc>
      </w:tr>
    </w:tbl>
    <w:p w:rsidR="004634F7" w:rsidRDefault="004634F7" w:rsidP="004634F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Период</w:t>
            </w:r>
            <w:r w:rsidR="003C6CEC">
              <w:t xml:space="preserve"> </w:t>
            </w:r>
            <w:r>
              <w:t>реализации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</w:pPr>
            <w:r>
              <w:t>2025-2030</w:t>
            </w:r>
            <w:r w:rsidR="003C6CEC">
              <w:t xml:space="preserve"> 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Цели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  <w:r w:rsidR="003C6CEC">
              <w:t xml:space="preserve">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jc w:val="both"/>
            </w:pPr>
            <w:r>
              <w:t>Развитие</w:t>
            </w:r>
            <w:r w:rsidR="003C6CEC">
              <w:t xml:space="preserve"> </w:t>
            </w:r>
            <w:r>
              <w:t>возможностей</w:t>
            </w:r>
            <w:r w:rsidR="003C6CEC">
              <w:t xml:space="preserve"> </w:t>
            </w:r>
            <w:r>
              <w:t>для</w:t>
            </w:r>
            <w:r w:rsidR="003C6CEC">
              <w:t xml:space="preserve"> </w:t>
            </w:r>
            <w:r>
              <w:t>самореализации</w:t>
            </w:r>
            <w:r w:rsidR="003C6CEC">
              <w:t xml:space="preserve"> </w:t>
            </w:r>
            <w:r>
              <w:t>и</w:t>
            </w:r>
            <w:r w:rsidR="003C6CEC">
              <w:t xml:space="preserve"> </w:t>
            </w:r>
            <w:r>
              <w:t>развития</w:t>
            </w:r>
            <w:r w:rsidR="003C6CEC">
              <w:t xml:space="preserve"> </w:t>
            </w:r>
            <w:r>
              <w:t>талантов</w:t>
            </w:r>
            <w:r w:rsidR="003C6CEC">
              <w:t xml:space="preserve"> </w:t>
            </w:r>
            <w:r>
              <w:t>молодежи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Направления</w:t>
            </w:r>
            <w:r w:rsidR="003C6CEC">
              <w:t xml:space="preserve"> </w:t>
            </w:r>
            <w:r>
              <w:t>(подпрограммы)</w:t>
            </w:r>
            <w:r w:rsidR="003C6CEC">
              <w:t xml:space="preserve"> </w:t>
            </w:r>
            <w:r>
              <w:t>муниципальной</w:t>
            </w:r>
            <w:r w:rsidR="003C6CEC">
              <w:t xml:space="preserve"> </w:t>
            </w:r>
            <w:r>
              <w:t>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jc w:val="both"/>
            </w:pPr>
            <w:r>
              <w:t>-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Объемы</w:t>
            </w:r>
            <w:r w:rsidR="003C6CEC">
              <w:t xml:space="preserve"> </w:t>
            </w:r>
            <w:r>
              <w:t>финансового</w:t>
            </w:r>
            <w:r w:rsidR="003C6CEC">
              <w:t xml:space="preserve"> </w:t>
            </w:r>
            <w:r>
              <w:t>обеспечения</w:t>
            </w:r>
            <w:r w:rsidR="003C6CEC">
              <w:t xml:space="preserve"> </w:t>
            </w:r>
            <w:r>
              <w:t>за</w:t>
            </w:r>
            <w:r w:rsidR="003C6CEC">
              <w:t xml:space="preserve"> </w:t>
            </w:r>
            <w:r>
              <w:t>весь</w:t>
            </w:r>
            <w:r w:rsidR="003C6CEC">
              <w:t xml:space="preserve"> </w:t>
            </w:r>
            <w:r>
              <w:t>период</w:t>
            </w:r>
            <w:r w:rsidR="003C6CEC">
              <w:t xml:space="preserve"> </w:t>
            </w:r>
            <w:r>
              <w:t>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Pr="004927AF" w:rsidRDefault="002C492C" w:rsidP="004634F7">
            <w:pPr>
              <w:jc w:val="both"/>
              <w:rPr>
                <w:highlight w:val="yellow"/>
              </w:rPr>
            </w:pPr>
            <w:r w:rsidRPr="00984294">
              <w:t xml:space="preserve">125 380,18 </w:t>
            </w:r>
            <w:r w:rsidR="004634F7" w:rsidRPr="004927AF">
              <w:t>тыс.</w:t>
            </w:r>
            <w:r w:rsidR="003C6CEC">
              <w:t xml:space="preserve"> </w:t>
            </w:r>
            <w:r w:rsidR="004634F7" w:rsidRPr="004927AF">
              <w:t>рублей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</w:pPr>
            <w:r>
              <w:t>Связь</w:t>
            </w:r>
            <w:r w:rsidR="003C6CEC">
              <w:t xml:space="preserve"> </w:t>
            </w:r>
            <w:r>
              <w:t>с</w:t>
            </w:r>
            <w:r w:rsidR="003C6CEC">
              <w:t xml:space="preserve"> </w:t>
            </w:r>
            <w:r>
              <w:t>национальными</w:t>
            </w:r>
            <w:r w:rsidR="003C6CEC">
              <w:t xml:space="preserve"> </w:t>
            </w:r>
            <w:r>
              <w:t>целями</w:t>
            </w:r>
            <w:r w:rsidR="003C6CEC">
              <w:t xml:space="preserve"> </w:t>
            </w:r>
            <w:r>
              <w:t>развития</w:t>
            </w:r>
            <w:r w:rsidR="003C6CEC">
              <w:t xml:space="preserve"> </w:t>
            </w:r>
            <w:r>
              <w:t>Российской</w:t>
            </w:r>
            <w:r w:rsidR="003C6CEC">
              <w:t xml:space="preserve"> </w:t>
            </w:r>
            <w:r>
              <w:t>Федерации/государственными</w:t>
            </w:r>
            <w:r w:rsidR="003C6CEC">
              <w:t xml:space="preserve"> </w:t>
            </w:r>
            <w:r>
              <w:t>программами</w:t>
            </w:r>
            <w:r w:rsidR="003C6CEC">
              <w:t xml:space="preserve"> </w:t>
            </w:r>
            <w:r>
              <w:t>автономного</w:t>
            </w:r>
            <w:r w:rsidR="003C6CEC">
              <w:t xml:space="preserve"> </w:t>
            </w:r>
            <w:r>
              <w:t>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4634F7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Реализация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потенциала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каждого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человека,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развитие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его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талантов,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воспитание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патриотичной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социально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ответственной</w:t>
            </w:r>
            <w:r w:rsidR="003C6CEC">
              <w:rPr>
                <w:bCs/>
              </w:rPr>
              <w:t xml:space="preserve"> </w:t>
            </w:r>
            <w:r w:rsidR="00F53D5C">
              <w:rPr>
                <w:bCs/>
              </w:rPr>
              <w:t>личности</w:t>
            </w:r>
            <w:r>
              <w:rPr>
                <w:bCs/>
              </w:rPr>
              <w:t>.</w:t>
            </w:r>
          </w:p>
          <w:p w:rsidR="004634F7" w:rsidRDefault="004634F7" w:rsidP="004634F7">
            <w:pPr>
              <w:jc w:val="both"/>
            </w:pPr>
            <w:r>
              <w:rPr>
                <w:bCs/>
              </w:rPr>
              <w:t>Государственная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программа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Ханты-Мансийского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автономного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округа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Югры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«Развитие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гражданского</w:t>
            </w:r>
            <w:r w:rsidR="003C6CEC">
              <w:rPr>
                <w:bCs/>
              </w:rPr>
              <w:t xml:space="preserve"> </w:t>
            </w:r>
            <w:r>
              <w:rPr>
                <w:bCs/>
              </w:rPr>
              <w:t>общества»</w:t>
            </w:r>
          </w:p>
        </w:tc>
      </w:tr>
    </w:tbl>
    <w:p w:rsidR="004634F7" w:rsidRDefault="004634F7" w:rsidP="004634F7">
      <w:pPr>
        <w:jc w:val="center"/>
      </w:pPr>
      <w:r>
        <w:br w:type="page" w:clear="all"/>
      </w:r>
      <w:r>
        <w:lastRenderedPageBreak/>
        <w:t>2.</w:t>
      </w:r>
      <w:r w:rsidR="003C6CEC">
        <w:t xml:space="preserve"> </w:t>
      </w:r>
      <w:r>
        <w:t>Показатели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</w:p>
    <w:p w:rsidR="004634F7" w:rsidRDefault="004634F7" w:rsidP="004634F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  <w:gridCol w:w="1662"/>
        <w:gridCol w:w="862"/>
        <w:gridCol w:w="751"/>
        <w:gridCol w:w="721"/>
        <w:gridCol w:w="405"/>
        <w:gridCol w:w="630"/>
        <w:gridCol w:w="640"/>
        <w:gridCol w:w="630"/>
        <w:gridCol w:w="630"/>
        <w:gridCol w:w="630"/>
        <w:gridCol w:w="647"/>
        <w:gridCol w:w="3032"/>
        <w:gridCol w:w="1345"/>
        <w:gridCol w:w="2048"/>
      </w:tblGrid>
      <w:tr w:rsidR="004634F7" w:rsidTr="006353F2">
        <w:trPr>
          <w:trHeight w:val="68"/>
          <w:jc w:val="center"/>
        </w:trPr>
        <w:tc>
          <w:tcPr>
            <w:tcW w:w="9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58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90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Уровень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Единица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измере-ния</w:t>
            </w:r>
            <w:proofErr w:type="spellEnd"/>
            <w:proofErr w:type="gramEnd"/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ОКЕИ)</w:t>
            </w:r>
          </w:p>
        </w:tc>
        <w:tc>
          <w:tcPr>
            <w:tcW w:w="380" w:type="pct"/>
            <w:gridSpan w:val="2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Базовое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263" w:type="pct"/>
            <w:gridSpan w:val="6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годам</w:t>
            </w:r>
          </w:p>
        </w:tc>
        <w:tc>
          <w:tcPr>
            <w:tcW w:w="1017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452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Ответственный</w:t>
            </w:r>
            <w:proofErr w:type="gramEnd"/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за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достижение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687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Связь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показателями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целей</w:t>
            </w:r>
          </w:p>
        </w:tc>
      </w:tr>
      <w:tr w:rsidR="004634F7" w:rsidTr="006353F2">
        <w:trPr>
          <w:trHeight w:val="207"/>
          <w:jc w:val="center"/>
        </w:trPr>
        <w:tc>
          <w:tcPr>
            <w:tcW w:w="99" w:type="pct"/>
            <w:vMerge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4634F7" w:rsidRDefault="004634F7" w:rsidP="006353F2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4634F7" w:rsidRDefault="004634F7" w:rsidP="006353F2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gridSpan w:val="2"/>
            <w:vMerge/>
          </w:tcPr>
          <w:p w:rsidR="004634F7" w:rsidRDefault="004634F7" w:rsidP="006353F2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0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09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218" w:type="pct"/>
            <w:vMerge w:val="restar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017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  <w:vMerge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4634F7" w:rsidRDefault="004634F7" w:rsidP="006353F2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4634F7" w:rsidRDefault="004634F7" w:rsidP="006353F2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7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09" w:type="pct"/>
            <w:vMerge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0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ru-RU"/>
              </w:rPr>
              <w:t>37,7%</w:t>
            </w:r>
          </w:p>
        </w:tc>
        <w:tc>
          <w:tcPr>
            <w:tcW w:w="209" w:type="pct"/>
          </w:tcPr>
          <w:p w:rsidR="004634F7" w:rsidRDefault="004634F7" w:rsidP="006353F2">
            <w:pPr>
              <w:pStyle w:val="affffb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39,3%</w:t>
            </w:r>
          </w:p>
        </w:tc>
        <w:tc>
          <w:tcPr>
            <w:tcW w:w="209" w:type="pct"/>
          </w:tcPr>
          <w:p w:rsidR="004634F7" w:rsidRDefault="004634F7" w:rsidP="006353F2">
            <w:pPr>
              <w:pStyle w:val="affffb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40,9%</w:t>
            </w:r>
          </w:p>
        </w:tc>
        <w:tc>
          <w:tcPr>
            <w:tcW w:w="209" w:type="pct"/>
          </w:tcPr>
          <w:p w:rsidR="004634F7" w:rsidRDefault="004634F7" w:rsidP="006353F2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42,5%</w:t>
            </w:r>
          </w:p>
        </w:tc>
        <w:tc>
          <w:tcPr>
            <w:tcW w:w="209" w:type="pct"/>
          </w:tcPr>
          <w:p w:rsidR="004634F7" w:rsidRDefault="004634F7" w:rsidP="006353F2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44,1%</w:t>
            </w:r>
          </w:p>
        </w:tc>
        <w:tc>
          <w:tcPr>
            <w:tcW w:w="218" w:type="pct"/>
          </w:tcPr>
          <w:p w:rsidR="004634F7" w:rsidRDefault="004634F7" w:rsidP="006353F2">
            <w:pPr>
              <w:pStyle w:val="affffb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ru-RU"/>
              </w:rPr>
              <w:t>45%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  <w:proofErr w:type="gramEnd"/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Увеличение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доли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менее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45%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Охват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мероприятиями,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проводимыми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базе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инфраструктуры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7,19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14,15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21,12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28,08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35,04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42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«Россия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-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страна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возможностей»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условий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для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гармонично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развитой,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социально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ответственной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основе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традиционных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российских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духовно-нравственных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культурно-исторических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ценностей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вовлеченных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профессиональное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развитие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33,28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41,62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49,97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58,31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«Россия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-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страна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возможностей»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Увеличение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доли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молодых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людей,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участвующих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проектах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программах,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направленных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профессиональное,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личностное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патриотическое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воспитание,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менее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чем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75%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проектах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программах,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направленных</w:t>
            </w:r>
          </w:p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70,06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3C6CEC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70,96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71,86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72,76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73,66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  <w:proofErr w:type="gramEnd"/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Увеличение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доли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людей,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проектах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программах,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профессиональное,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личностное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менее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75%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семей,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том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числе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семей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имеющих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детей,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участвующих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мероприятиях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продвижению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традиционных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духовно-нравственных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ценностей,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том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числе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программы,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патриотическое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воспитание,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добровольческую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общественную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деятельность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15,07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15,27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15,46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15,65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15,85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16,14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Указ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Президента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мая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309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национальных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целях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Российской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Федерации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период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перспективу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2036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постановление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Правительства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10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ноября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2023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546-п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государственной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программе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«Развитие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общества»;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региональный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проект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«Мы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вместе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(Воспитание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гармонично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развитой</w:t>
            </w:r>
            <w:proofErr w:type="gramEnd"/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личности)»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(Ханты-Мансийский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автономный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3C6CEC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="004634F7">
              <w:rPr>
                <w:sz w:val="16"/>
                <w:szCs w:val="16"/>
                <w:lang w:eastAsia="en-US"/>
              </w:rPr>
              <w:t>тдел</w:t>
            </w:r>
            <w:r>
              <w:rPr>
                <w:sz w:val="16"/>
                <w:szCs w:val="16"/>
                <w:lang w:eastAsia="en-US"/>
              </w:rPr>
              <w:t xml:space="preserve"> записи актов гражданского состояния </w:t>
            </w:r>
            <w:r w:rsidR="004634F7">
              <w:rPr>
                <w:sz w:val="16"/>
                <w:szCs w:val="16"/>
                <w:lang w:eastAsia="en-US"/>
              </w:rPr>
              <w:t>администрации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4634F7">
              <w:rPr>
                <w:sz w:val="16"/>
                <w:szCs w:val="16"/>
                <w:lang w:eastAsia="en-US"/>
              </w:rPr>
              <w:t>Кондинского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4634F7"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333333"/>
                <w:sz w:val="16"/>
                <w:szCs w:val="16"/>
              </w:rPr>
              <w:t>Создание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2030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году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условий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для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воспитания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гармонично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развитой,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патриотичной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социально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ответственной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личности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на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основе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традиционных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российских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духовно-нравственных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и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культурно-исторических</w:t>
            </w:r>
            <w:r w:rsidR="003C6CEC">
              <w:rPr>
                <w:color w:val="333333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ценностей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средств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бюджета,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выделяемых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немуниципальным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lastRenderedPageBreak/>
              <w:t>организациям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предоставление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(выполнение)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услуг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(работ)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сфере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общем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объеме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средств,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предусмотренных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реализацию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таких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услуг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(работ)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37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1,9</w:t>
            </w:r>
            <w:r>
              <w:rPr>
                <w:color w:val="000000"/>
                <w:sz w:val="16"/>
                <w:szCs w:val="16"/>
                <w:lang w:bidi="ru-RU"/>
              </w:rPr>
              <w:t>%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2021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137-р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плане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(«дорожной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карте»)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поддержке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доступа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немуниципальных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организаций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(коммерческих,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некоммерческих)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предоставлению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социальной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сфере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Кондинском</w:t>
            </w:r>
            <w:proofErr w:type="spellEnd"/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2021-2025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годы»;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постановление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Кондинского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мая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2025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559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«Об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утверждении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Порядка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предоставления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субсидий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 w:rsidR="003C6C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Кондинский</w:t>
            </w:r>
            <w:proofErr w:type="spellEnd"/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юридическим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лицам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(за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исключением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государственных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или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учреждений),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индивидуальным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предпринимателям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оказание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услуг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(выполнение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работ)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сфере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молодежной</w:t>
            </w:r>
            <w:r w:rsidR="003C6C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политики»</w:t>
            </w:r>
          </w:p>
        </w:tc>
        <w:tc>
          <w:tcPr>
            <w:tcW w:w="452" w:type="pct"/>
          </w:tcPr>
          <w:p w:rsidR="004634F7" w:rsidRDefault="004634F7" w:rsidP="00635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lastRenderedPageBreak/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-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99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</w:t>
            </w:r>
          </w:p>
        </w:tc>
        <w:tc>
          <w:tcPr>
            <w:tcW w:w="558" w:type="pct"/>
          </w:tcPr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трудоустроенных</w:t>
            </w:r>
            <w:proofErr w:type="gramEnd"/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временные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рабочие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места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несовершеннолетних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возрасте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14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до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18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лет</w:t>
            </w:r>
          </w:p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свободное</w:t>
            </w:r>
          </w:p>
          <w:p w:rsidR="004634F7" w:rsidRDefault="004634F7" w:rsidP="006353F2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учебы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время</w:t>
            </w:r>
          </w:p>
        </w:tc>
        <w:tc>
          <w:tcPr>
            <w:tcW w:w="290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МП</w:t>
            </w:r>
          </w:p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243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37" w:type="pct"/>
          </w:tcPr>
          <w:p w:rsidR="004634F7" w:rsidRDefault="004634F7" w:rsidP="006353F2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8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017" w:type="pct"/>
          </w:tcPr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Соглашение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предоставлении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межбюджетного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трансферта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местному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бюджету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из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бюджета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Ханты-Мансийского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автономного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округа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–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Югры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</w:p>
          <w:p w:rsidR="004634F7" w:rsidRDefault="004634F7" w:rsidP="006353F2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07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февраля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2025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года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№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350190103</w:t>
            </w:r>
          </w:p>
        </w:tc>
        <w:tc>
          <w:tcPr>
            <w:tcW w:w="452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молодежной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политики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физической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культуры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спорта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района,</w:t>
            </w:r>
          </w:p>
          <w:p w:rsidR="004634F7" w:rsidRDefault="004634F7" w:rsidP="006353F2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образования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администрации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Кондинского</w:t>
            </w:r>
            <w:r w:rsidR="003C6CEC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района</w:t>
            </w:r>
          </w:p>
        </w:tc>
        <w:tc>
          <w:tcPr>
            <w:tcW w:w="687" w:type="pct"/>
          </w:tcPr>
          <w:p w:rsidR="004634F7" w:rsidRDefault="004634F7" w:rsidP="006353F2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</w:tbl>
    <w:p w:rsidR="004634F7" w:rsidRDefault="004634F7" w:rsidP="004634F7">
      <w:pPr>
        <w:shd w:val="clear" w:color="auto" w:fill="FFFFFF"/>
        <w:tabs>
          <w:tab w:val="left" w:pos="10348"/>
        </w:tabs>
        <w:ind w:left="10206"/>
        <w:rPr>
          <w:color w:val="000000"/>
          <w:sz w:val="16"/>
          <w:szCs w:val="16"/>
        </w:rPr>
      </w:pP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6"/>
          <w:szCs w:val="16"/>
        </w:rPr>
        <w:br w:type="page" w:clear="all"/>
      </w:r>
      <w:r>
        <w:lastRenderedPageBreak/>
        <w:t>3.</w:t>
      </w:r>
      <w:r w:rsidR="003C6CEC">
        <w:t xml:space="preserve"> </w:t>
      </w:r>
      <w:r>
        <w:t>Структура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</w:p>
    <w:p w:rsidR="004634F7" w:rsidRDefault="004634F7" w:rsidP="004634F7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7"/>
        <w:gridCol w:w="5104"/>
        <w:gridCol w:w="4185"/>
      </w:tblGrid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структурного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описание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ожидаемых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эффектов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задачи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структурного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показателями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634F7" w:rsidTr="006353F2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eastAsia="en-US"/>
              </w:rPr>
              <w:t>Россия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-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страна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возможностей»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(Ханты-Мансийский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автономный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округ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–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Югра)</w:t>
            </w:r>
          </w:p>
        </w:tc>
      </w:tr>
      <w:tr w:rsidR="004634F7" w:rsidTr="006353F2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числе,</w:t>
            </w:r>
            <w:r w:rsidR="003C6CEC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направленные</w:t>
            </w:r>
            <w:proofErr w:type="gramEnd"/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самоопределение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«Мы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вместе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гармонично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личности)»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(Ханты-Мансийский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Югра)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 w:rsidRPr="001C0DA3"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 w:rsidRPr="001C0DA3">
              <w:rPr>
                <w:sz w:val="18"/>
                <w:szCs w:val="18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процессных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eastAsia="en-US"/>
              </w:rPr>
              <w:t>Обеспечение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учреждений»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учреждения,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проведение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>
              <w:rPr>
                <w:sz w:val="18"/>
                <w:szCs w:val="18"/>
                <w:lang w:eastAsia="en-US"/>
              </w:rPr>
              <w:t>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переданные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полномочия),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начисления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выплаты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оплате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переданные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полномочия),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связи,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коммунальные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(из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регионального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перечня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(муниципальных)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работ):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инновационную,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предпринимательскую,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также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активности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здорового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жизни».</w:t>
            </w:r>
            <w:r w:rsidR="003C6CEC">
              <w:rPr>
                <w:sz w:val="18"/>
                <w:szCs w:val="18"/>
              </w:rPr>
              <w:t xml:space="preserve"> 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толерантности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правовых,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молодежи».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досуга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подростков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субсидии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из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</w:t>
            </w:r>
            <w:r w:rsidR="003C6CE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Кондинский</w:t>
            </w:r>
            <w:proofErr w:type="spellEnd"/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юридическим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лицам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исключением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учреждений)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индивидуальным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предпринимателям,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оказание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(выполнение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предоставляется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затрат,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связанных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оказанием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(выполнением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работ)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полезных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толерантности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правовых,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</w:p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инновационную,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предпринимательскую,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также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активности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здорового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Добровольческая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бюджета,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выделяемых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немуниципальным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организациям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предоставление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(выполнение)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сфере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молодежной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политики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объеме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средств,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предусмотренных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реализацию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таких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услуг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(работ)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подведомственным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учреждением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услуги,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социальные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пособия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компенсации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персоналу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компенсации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расходов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месту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использования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отпуска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обратно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страховых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взносов),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увеличение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стоимости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арендная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плата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пользование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имуществом,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увеличение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стоимости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прочих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материальных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запасов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том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числе: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однократного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применения)</w:t>
            </w:r>
            <w:r w:rsidR="003C6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Доля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молодых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людей,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вовлеченных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добровольческую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общественную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деятельность</w:t>
            </w:r>
            <w:r>
              <w:rPr>
                <w:sz w:val="18"/>
                <w:szCs w:val="18"/>
              </w:rPr>
              <w:t>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мероприятиями,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проводимыми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базе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инфраструктуры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вовлеченных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профессиональное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людей,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программах,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%.</w:t>
            </w:r>
          </w:p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семей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имеющих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участвующих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мероприятиях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продвижению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традиционных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духовно-нравственных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ценностей,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том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числе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направленные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воспитание,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добровольческую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общественную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деятельность,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%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Комплекс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процессных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мероприятий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«Организация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временного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трудоустройства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граждан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возрасте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14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18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свободное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учебы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время»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реализацию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политики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физической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культуры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спорта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района,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управление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Кондинского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реализации: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2025-2030</w:t>
            </w:r>
          </w:p>
        </w:tc>
      </w:tr>
      <w:tr w:rsidR="004634F7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временного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трудоустройства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несовершеннолетних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возрасте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свободное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учебы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молодежи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сфере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труда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занятости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(трудоустройство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несовершеннолетних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проводится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рамках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Ханты-Мансийского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автономного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Югры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«Поддержка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занятости</w:t>
            </w:r>
            <w:r w:rsidR="003C6C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населения»)</w:t>
            </w:r>
            <w:r w:rsidR="003C6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F7" w:rsidRDefault="004634F7" w:rsidP="006353F2">
            <w:pPr>
              <w:widowControl w:val="0"/>
              <w:ind w:left="-52"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Количество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трудоустроенных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временные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рабочие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места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несовершеннолетних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граждан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возрасте</w:t>
            </w:r>
            <w:r w:rsidR="003C6CEC">
              <w:rPr>
                <w:sz w:val="18"/>
                <w:szCs w:val="18"/>
                <w:lang w:eastAsia="en-US"/>
              </w:rPr>
              <w:t xml:space="preserve">                     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14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до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18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лет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свободное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от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учебы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время,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тысяча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человек</w:t>
            </w:r>
          </w:p>
        </w:tc>
      </w:tr>
      <w:tr w:rsidR="00F06B0C" w:rsidRPr="006B1B0C" w:rsidTr="00F06B0C">
        <w:trPr>
          <w:trHeight w:val="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3E088C" w:rsidP="006353F2">
            <w:pPr>
              <w:ind w:left="-142" w:right="-106"/>
              <w:jc w:val="center"/>
              <w:rPr>
                <w:sz w:val="18"/>
                <w:szCs w:val="18"/>
              </w:rPr>
            </w:pPr>
            <w:r w:rsidRPr="006B1B0C">
              <w:rPr>
                <w:sz w:val="18"/>
                <w:szCs w:val="18"/>
              </w:rPr>
              <w:t>5</w:t>
            </w:r>
            <w:r w:rsidR="00F06B0C" w:rsidRPr="006B1B0C">
              <w:rPr>
                <w:sz w:val="18"/>
                <w:szCs w:val="18"/>
              </w:rPr>
              <w:t>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6353F2">
            <w:pPr>
              <w:widowControl w:val="0"/>
              <w:ind w:left="-52" w:right="-61"/>
              <w:jc w:val="both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 xml:space="preserve">Комплекс процессных мероприятий по реализации субсидии из бюджета Ханты-Мансийского автономного округа – Югры местным бюджетам на создание (развитие) инфраструктурных проектов патриотического воспитания граждан </w:t>
            </w:r>
            <w:proofErr w:type="gramStart"/>
            <w:r w:rsidRPr="006B1B0C">
              <w:rPr>
                <w:sz w:val="18"/>
                <w:szCs w:val="18"/>
                <w:lang w:eastAsia="en-US"/>
              </w:rPr>
              <w:t>в</w:t>
            </w:r>
            <w:proofErr w:type="gramEnd"/>
            <w:r w:rsidRPr="006B1B0C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B1B0C">
              <w:rPr>
                <w:sz w:val="18"/>
                <w:szCs w:val="18"/>
                <w:lang w:eastAsia="en-US"/>
              </w:rPr>
              <w:t>Ханты-Мансийском</w:t>
            </w:r>
            <w:proofErr w:type="gramEnd"/>
            <w:r w:rsidRPr="006B1B0C">
              <w:rPr>
                <w:sz w:val="18"/>
                <w:szCs w:val="18"/>
                <w:lang w:eastAsia="en-US"/>
              </w:rPr>
              <w:t xml:space="preserve"> автономном округе – Югре, отобранных по результатам конкурса</w:t>
            </w:r>
          </w:p>
        </w:tc>
      </w:tr>
      <w:tr w:rsidR="00F06B0C" w:rsidRPr="006B1B0C" w:rsidTr="00F06B0C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6353F2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6B1B0C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</w:rPr>
              <w:t>Ответственный за реализацию (отдел молодежной политики администрации Кондинского района, муниципальное учреждение Управление капитального строительства Кондинского 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4C3D29">
            <w:pPr>
              <w:widowControl w:val="0"/>
              <w:ind w:left="-52" w:right="-61"/>
              <w:jc w:val="center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</w:rPr>
              <w:t>Срок реализации: 2026</w:t>
            </w:r>
          </w:p>
        </w:tc>
      </w:tr>
      <w:tr w:rsidR="00F06B0C" w:rsidTr="006353F2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3E088C" w:rsidP="006B1B0C">
            <w:pPr>
              <w:ind w:left="-142" w:right="-106"/>
              <w:jc w:val="center"/>
              <w:rPr>
                <w:sz w:val="18"/>
                <w:szCs w:val="18"/>
              </w:rPr>
            </w:pPr>
            <w:r w:rsidRPr="006B1B0C">
              <w:rPr>
                <w:sz w:val="18"/>
                <w:szCs w:val="18"/>
              </w:rPr>
              <w:t>5</w:t>
            </w:r>
            <w:r w:rsidR="00F06B0C" w:rsidRPr="006B1B0C">
              <w:rPr>
                <w:sz w:val="18"/>
                <w:szCs w:val="18"/>
              </w:rPr>
              <w:t>.1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6B1B0C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 xml:space="preserve">Проект «Территория патриотизма: инфраструктура для воспитания граждан в </w:t>
            </w:r>
            <w:proofErr w:type="spellStart"/>
            <w:r w:rsidRPr="006B1B0C">
              <w:rPr>
                <w:sz w:val="18"/>
                <w:szCs w:val="18"/>
                <w:lang w:eastAsia="en-US"/>
              </w:rPr>
              <w:t>Кондинском</w:t>
            </w:r>
            <w:proofErr w:type="spellEnd"/>
            <w:r w:rsidRPr="006B1B0C">
              <w:rPr>
                <w:sz w:val="18"/>
                <w:szCs w:val="18"/>
                <w:lang w:eastAsia="en-US"/>
              </w:rPr>
              <w:t xml:space="preserve"> районе»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340D0D" w:rsidP="00340D0D">
            <w:pPr>
              <w:jc w:val="both"/>
              <w:rPr>
                <w:sz w:val="18"/>
                <w:szCs w:val="18"/>
              </w:rPr>
            </w:pPr>
            <w:r w:rsidRPr="006B1B0C">
              <w:rPr>
                <w:sz w:val="18"/>
                <w:szCs w:val="18"/>
              </w:rPr>
              <w:t>Создание современной, безопасной и доступной многофункциональной спортивной площадки – пространства для активного развития и патриотического воспитания жителей всех возрастов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0C" w:rsidRPr="006B1B0C" w:rsidRDefault="00F06B0C" w:rsidP="006B1B0C">
            <w:pPr>
              <w:widowControl w:val="0"/>
              <w:ind w:left="-52" w:right="-61"/>
              <w:jc w:val="both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>Доля молодых людей, участвующих в проектах и программах, направленных на патриотическое воспитание, %.</w:t>
            </w:r>
          </w:p>
        </w:tc>
      </w:tr>
    </w:tbl>
    <w:p w:rsidR="004634F7" w:rsidRDefault="004634F7" w:rsidP="004634F7">
      <w:pPr>
        <w:rPr>
          <w:sz w:val="2"/>
          <w:szCs w:val="2"/>
        </w:rPr>
      </w:pP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8"/>
          <w:szCs w:val="18"/>
        </w:rPr>
        <w:br w:type="page" w:clear="all"/>
      </w:r>
      <w:r>
        <w:lastRenderedPageBreak/>
        <w:t>4.</w:t>
      </w:r>
      <w:r w:rsidR="003C6CEC">
        <w:t xml:space="preserve"> </w:t>
      </w:r>
      <w:r>
        <w:t>Финансовое</w:t>
      </w:r>
      <w:r w:rsidR="003C6CEC">
        <w:t xml:space="preserve"> </w:t>
      </w:r>
      <w:r>
        <w:t>обеспечение</w:t>
      </w:r>
      <w:r w:rsidR="003C6CEC">
        <w:t xml:space="preserve"> </w:t>
      </w:r>
      <w:r>
        <w:t>муниципальной</w:t>
      </w:r>
      <w:r w:rsidR="003C6CEC">
        <w:t xml:space="preserve"> </w:t>
      </w:r>
      <w:r>
        <w:t>программы</w:t>
      </w:r>
      <w:r w:rsidR="003C6CEC">
        <w:t xml:space="preserve"> </w:t>
      </w:r>
    </w:p>
    <w:p w:rsidR="004634F7" w:rsidRDefault="004634F7" w:rsidP="004634F7">
      <w:pPr>
        <w:shd w:val="clear" w:color="auto" w:fill="FFFFFF"/>
        <w:tabs>
          <w:tab w:val="left" w:pos="10348"/>
        </w:tabs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52"/>
        <w:gridCol w:w="1340"/>
        <w:gridCol w:w="1236"/>
        <w:gridCol w:w="1236"/>
        <w:gridCol w:w="1236"/>
        <w:gridCol w:w="1098"/>
        <w:gridCol w:w="1098"/>
        <w:gridCol w:w="1128"/>
      </w:tblGrid>
      <w:tr w:rsidR="004634F7" w:rsidTr="004634F7">
        <w:trPr>
          <w:trHeight w:val="68"/>
        </w:trPr>
        <w:tc>
          <w:tcPr>
            <w:tcW w:w="2195" w:type="pct"/>
            <w:vMerge w:val="restar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муниципальной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программы,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структурного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элемента,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источник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финансового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обеспечения</w:t>
            </w:r>
          </w:p>
        </w:tc>
        <w:tc>
          <w:tcPr>
            <w:tcW w:w="2805" w:type="pct"/>
            <w:gridSpan w:val="7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финансового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обеспечения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по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годам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(тыс.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рублей)</w:t>
            </w:r>
            <w:r w:rsidR="003C6CEC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634F7" w:rsidTr="00F406FC">
        <w:trPr>
          <w:trHeight w:val="68"/>
        </w:trPr>
        <w:tc>
          <w:tcPr>
            <w:tcW w:w="2195" w:type="pct"/>
            <w:vMerge/>
          </w:tcPr>
          <w:p w:rsidR="004634F7" w:rsidRDefault="004634F7" w:rsidP="006353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</w:tcPr>
          <w:p w:rsidR="004634F7" w:rsidRDefault="004634F7" w:rsidP="006353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6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6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7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4634F7" w:rsidTr="00F406FC">
        <w:trPr>
          <w:trHeight w:val="68"/>
        </w:trPr>
        <w:tc>
          <w:tcPr>
            <w:tcW w:w="2195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9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4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8" w:type="pct"/>
          </w:tcPr>
          <w:p w:rsidR="004634F7" w:rsidRDefault="004634F7" w:rsidP="006353F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(всего),</w:t>
            </w:r>
            <w:r>
              <w:rPr>
                <w:sz w:val="18"/>
                <w:szCs w:val="18"/>
                <w:lang w:val="ru-RU"/>
              </w:rPr>
              <w:t xml:space="preserve"> в том</w:t>
            </w:r>
            <w:r>
              <w:rPr>
                <w:spacing w:val="-1"/>
                <w:sz w:val="18"/>
                <w:szCs w:val="18"/>
                <w:lang w:val="ru-RU"/>
              </w:rPr>
              <w:t xml:space="preserve"> числе: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972067" w:rsidRPr="009E29D5" w:rsidRDefault="00972067" w:rsidP="002D44C8">
            <w:pPr>
              <w:jc w:val="center"/>
              <w:rPr>
                <w:sz w:val="18"/>
                <w:szCs w:val="18"/>
              </w:rPr>
            </w:pPr>
            <w:r w:rsidRPr="009E29D5">
              <w:rPr>
                <w:sz w:val="18"/>
                <w:szCs w:val="18"/>
              </w:rPr>
              <w:t>36 325,89</w:t>
            </w:r>
          </w:p>
        </w:tc>
        <w:tc>
          <w:tcPr>
            <w:tcW w:w="414" w:type="pct"/>
          </w:tcPr>
          <w:p w:rsidR="00972067" w:rsidRPr="009E29D5" w:rsidRDefault="00972067" w:rsidP="002F267E">
            <w:pPr>
              <w:jc w:val="center"/>
              <w:rPr>
                <w:sz w:val="18"/>
                <w:szCs w:val="18"/>
              </w:rPr>
            </w:pPr>
            <w:r w:rsidRPr="009E29D5">
              <w:rPr>
                <w:sz w:val="18"/>
                <w:szCs w:val="18"/>
              </w:rPr>
              <w:t>21 448,30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902F75">
              <w:rPr>
                <w:sz w:val="18"/>
                <w:szCs w:val="18"/>
              </w:rPr>
              <w:t>21 448,30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9A530A">
              <w:rPr>
                <w:sz w:val="18"/>
                <w:szCs w:val="18"/>
              </w:rPr>
              <w:t>21 448,30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9A530A">
              <w:rPr>
                <w:sz w:val="18"/>
                <w:szCs w:val="18"/>
              </w:rPr>
              <w:t>21 448,30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125 380,18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586,98</w:t>
            </w:r>
          </w:p>
        </w:tc>
        <w:tc>
          <w:tcPr>
            <w:tcW w:w="414" w:type="pct"/>
          </w:tcPr>
          <w:p w:rsidR="00972067" w:rsidRPr="009E29D5" w:rsidRDefault="00972067" w:rsidP="006353F2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9E29D5">
              <w:rPr>
                <w:sz w:val="18"/>
                <w:szCs w:val="18"/>
              </w:rPr>
              <w:t>36 325,89</w:t>
            </w:r>
          </w:p>
        </w:tc>
        <w:tc>
          <w:tcPr>
            <w:tcW w:w="414" w:type="pct"/>
          </w:tcPr>
          <w:p w:rsidR="00972067" w:rsidRPr="009E29D5" w:rsidRDefault="00972067" w:rsidP="006353F2">
            <w:pPr>
              <w:jc w:val="center"/>
              <w:rPr>
                <w:sz w:val="18"/>
                <w:szCs w:val="18"/>
              </w:rPr>
            </w:pPr>
            <w:r w:rsidRPr="009E29D5">
              <w:rPr>
                <w:sz w:val="18"/>
                <w:szCs w:val="18"/>
              </w:rPr>
              <w:t>21 448,30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902F75">
              <w:rPr>
                <w:sz w:val="18"/>
                <w:szCs w:val="18"/>
              </w:rPr>
              <w:t>21 448,30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9A530A">
              <w:rPr>
                <w:sz w:val="18"/>
                <w:szCs w:val="18"/>
              </w:rPr>
              <w:t>21 448,30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9A530A">
              <w:rPr>
                <w:sz w:val="18"/>
                <w:szCs w:val="18"/>
              </w:rPr>
              <w:t>21 448,30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125 380,18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2D44C8" w:rsidRDefault="00972067" w:rsidP="006353F2">
            <w:pPr>
              <w:jc w:val="center"/>
              <w:rPr>
                <w:sz w:val="18"/>
                <w:szCs w:val="18"/>
              </w:rPr>
            </w:pPr>
            <w:r w:rsidRPr="002D44C8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5C6291" w:rsidRDefault="00972067" w:rsidP="006353F2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5C6291" w:rsidRDefault="00972067" w:rsidP="006353F2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5C6291" w:rsidRDefault="00972067" w:rsidP="006353F2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5C6291" w:rsidRDefault="00972067" w:rsidP="006353F2">
            <w:pPr>
              <w:jc w:val="center"/>
              <w:rPr>
                <w:sz w:val="18"/>
                <w:szCs w:val="18"/>
              </w:rPr>
            </w:pPr>
            <w:r w:rsidRPr="005C6291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D0D4C">
              <w:rPr>
                <w:color w:val="000000"/>
                <w:sz w:val="18"/>
                <w:szCs w:val="18"/>
              </w:rPr>
              <w:t>017,22</w:t>
            </w:r>
          </w:p>
        </w:tc>
        <w:tc>
          <w:tcPr>
            <w:tcW w:w="414" w:type="pct"/>
          </w:tcPr>
          <w:p w:rsidR="00972067" w:rsidRPr="003C5BBA" w:rsidRDefault="00972067" w:rsidP="00CA1A89">
            <w:pPr>
              <w:jc w:val="center"/>
              <w:rPr>
                <w:sz w:val="18"/>
                <w:szCs w:val="18"/>
              </w:rPr>
            </w:pPr>
            <w:r w:rsidRPr="003C5BBA">
              <w:rPr>
                <w:sz w:val="18"/>
                <w:szCs w:val="18"/>
              </w:rPr>
              <w:t>9150,00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27011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27011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20 167,22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569,76</w:t>
            </w:r>
          </w:p>
        </w:tc>
        <w:tc>
          <w:tcPr>
            <w:tcW w:w="414" w:type="pct"/>
          </w:tcPr>
          <w:p w:rsidR="00972067" w:rsidRPr="003C5BBA" w:rsidRDefault="00972067" w:rsidP="006353F2">
            <w:pPr>
              <w:jc w:val="center"/>
              <w:rPr>
                <w:sz w:val="18"/>
                <w:szCs w:val="18"/>
              </w:rPr>
            </w:pPr>
            <w:r w:rsidRPr="003C5BBA">
              <w:rPr>
                <w:sz w:val="18"/>
                <w:szCs w:val="18"/>
              </w:rPr>
              <w:t>27175,89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448,</w:t>
            </w:r>
            <w:r>
              <w:rPr>
                <w:sz w:val="18"/>
                <w:szCs w:val="18"/>
              </w:rPr>
              <w:t>3</w:t>
            </w:r>
            <w:r w:rsidRPr="00BD0D4C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141 538,85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налоговых расходов Кондинского район (справочно)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 xml:space="preserve">1. </w:t>
            </w:r>
            <w:r w:rsidRPr="001C5CE3">
              <w:rPr>
                <w:sz w:val="18"/>
                <w:szCs w:val="18"/>
              </w:rPr>
              <w:t xml:space="preserve">Региональный проект «Россия - страна возможностей» (Ханты-Мансийский автономный округ – Югра) 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D0D4C">
              <w:rPr>
                <w:bCs/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1 408,14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8 448,84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1 408,14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8 448,84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1 408,14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sz w:val="18"/>
                <w:szCs w:val="18"/>
              </w:rPr>
            </w:pPr>
            <w:r w:rsidRPr="00BD0D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D0D4C">
              <w:rPr>
                <w:sz w:val="18"/>
                <w:szCs w:val="18"/>
              </w:rPr>
              <w:t>408,14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8 448,84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Pr="001C5CE3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 w:rsidRPr="001C5CE3">
              <w:rPr>
                <w:sz w:val="18"/>
                <w:szCs w:val="18"/>
                <w:lang w:eastAsia="en-US"/>
              </w:rPr>
              <w:t xml:space="preserve">2. </w:t>
            </w:r>
            <w:r w:rsidRPr="001C5CE3">
              <w:rPr>
                <w:sz w:val="18"/>
                <w:szCs w:val="18"/>
              </w:rPr>
              <w:t>Региональный проект «Мы вместе (Воспитание гармонично развитой личности)» (Ханты-Мансийский автономный округ – Югра)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8D21D1">
              <w:rPr>
                <w:bCs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3 381,36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8D21D1">
              <w:rPr>
                <w:bCs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3 381,36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03618E" w:rsidRDefault="00972067" w:rsidP="006353F2">
            <w:pPr>
              <w:jc w:val="center"/>
              <w:rPr>
                <w:sz w:val="18"/>
                <w:szCs w:val="18"/>
              </w:rPr>
            </w:pPr>
            <w:r w:rsidRPr="0003618E">
              <w:rPr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0D4C">
              <w:rPr>
                <w:bCs/>
                <w:color w:val="000000"/>
                <w:sz w:val="18"/>
                <w:szCs w:val="18"/>
              </w:rPr>
              <w:t>563,56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8D21D1">
              <w:rPr>
                <w:bCs/>
                <w:sz w:val="18"/>
                <w:szCs w:val="18"/>
              </w:rPr>
              <w:t>563,</w:t>
            </w:r>
            <w:r w:rsidR="00401709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414" w:type="pct"/>
          </w:tcPr>
          <w:p w:rsidR="00972067" w:rsidRPr="0003618E" w:rsidRDefault="00972067" w:rsidP="0040170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</w:t>
            </w:r>
            <w:r w:rsidR="00401709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414" w:type="pct"/>
          </w:tcPr>
          <w:p w:rsidR="00972067" w:rsidRPr="0003618E" w:rsidRDefault="00972067" w:rsidP="0040170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</w:t>
            </w:r>
            <w:r w:rsidR="00401709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368" w:type="pct"/>
          </w:tcPr>
          <w:p w:rsidR="00972067" w:rsidRPr="0003618E" w:rsidRDefault="00972067" w:rsidP="0040170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</w:t>
            </w:r>
            <w:r w:rsidR="00401709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368" w:type="pct"/>
          </w:tcPr>
          <w:p w:rsidR="00972067" w:rsidRPr="0003618E" w:rsidRDefault="00972067" w:rsidP="00401709">
            <w:pPr>
              <w:jc w:val="center"/>
              <w:rPr>
                <w:bCs/>
                <w:sz w:val="18"/>
                <w:szCs w:val="18"/>
              </w:rPr>
            </w:pPr>
            <w:r w:rsidRPr="0003618E">
              <w:rPr>
                <w:bCs/>
                <w:sz w:val="18"/>
                <w:szCs w:val="18"/>
              </w:rPr>
              <w:t>563,</w:t>
            </w:r>
            <w:r w:rsidR="00401709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378" w:type="pct"/>
            <w:vAlign w:val="center"/>
          </w:tcPr>
          <w:p w:rsidR="00972067" w:rsidRDefault="004017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3 381,3</w:t>
            </w:r>
            <w:bookmarkStart w:id="0" w:name="_GoBack"/>
            <w:bookmarkEnd w:id="0"/>
            <w:r w:rsidR="00972067">
              <w:rPr>
                <w:color w:val="000000"/>
                <w:sz w:val="18"/>
              </w:rPr>
              <w:t>6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Комплекс процессных мероприятий «Обеспечение деятельности муниципальных и подведомственных учреждений»</w:t>
            </w:r>
          </w:p>
        </w:tc>
        <w:tc>
          <w:tcPr>
            <w:tcW w:w="449" w:type="pct"/>
          </w:tcPr>
          <w:p w:rsidR="00972067" w:rsidRPr="00B113E4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972067" w:rsidRPr="002D44C8" w:rsidRDefault="00972067" w:rsidP="002D44C8">
            <w:pPr>
              <w:jc w:val="center"/>
              <w:rPr>
                <w:bCs/>
                <w:sz w:val="18"/>
                <w:szCs w:val="18"/>
              </w:rPr>
            </w:pPr>
            <w:r w:rsidRPr="002D44C8">
              <w:rPr>
                <w:bCs/>
                <w:sz w:val="18"/>
                <w:szCs w:val="18"/>
              </w:rPr>
              <w:t>24</w:t>
            </w:r>
            <w:r>
              <w:rPr>
                <w:bCs/>
                <w:sz w:val="18"/>
                <w:szCs w:val="18"/>
              </w:rPr>
              <w:t> </w:t>
            </w:r>
            <w:r w:rsidRPr="002D44C8">
              <w:rPr>
                <w:bCs/>
                <w:sz w:val="18"/>
                <w:szCs w:val="18"/>
              </w:rPr>
              <w:t>413</w:t>
            </w:r>
            <w:r>
              <w:rPr>
                <w:bCs/>
                <w:sz w:val="18"/>
                <w:szCs w:val="18"/>
              </w:rPr>
              <w:t>,</w:t>
            </w:r>
            <w:r w:rsidRPr="002D44C8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:rsidR="00972067" w:rsidRPr="00B113E4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99 837,21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972067" w:rsidRPr="00B113E4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21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930,81</w:t>
            </w:r>
          </w:p>
        </w:tc>
        <w:tc>
          <w:tcPr>
            <w:tcW w:w="414" w:type="pct"/>
          </w:tcPr>
          <w:p w:rsidR="00972067" w:rsidRPr="002D44C8" w:rsidRDefault="00972067" w:rsidP="002D44C8">
            <w:pPr>
              <w:jc w:val="center"/>
              <w:rPr>
                <w:bCs/>
                <w:sz w:val="18"/>
                <w:szCs w:val="18"/>
              </w:rPr>
            </w:pPr>
            <w:r w:rsidRPr="002D44C8">
              <w:rPr>
                <w:bCs/>
                <w:sz w:val="18"/>
                <w:szCs w:val="18"/>
              </w:rPr>
              <w:t>24</w:t>
            </w:r>
            <w:r>
              <w:rPr>
                <w:bCs/>
                <w:sz w:val="18"/>
                <w:szCs w:val="18"/>
              </w:rPr>
              <w:t> </w:t>
            </w:r>
            <w:r w:rsidRPr="002D44C8">
              <w:rPr>
                <w:bCs/>
                <w:sz w:val="18"/>
                <w:szCs w:val="18"/>
              </w:rPr>
              <w:t>413</w:t>
            </w:r>
            <w:r>
              <w:rPr>
                <w:bCs/>
                <w:sz w:val="18"/>
                <w:szCs w:val="18"/>
              </w:rPr>
              <w:t>,</w:t>
            </w:r>
            <w:r w:rsidRPr="002D44C8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:rsidR="00972067" w:rsidRPr="00B113E4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B113E4">
              <w:rPr>
                <w:bCs/>
                <w:sz w:val="18"/>
                <w:szCs w:val="18"/>
              </w:rPr>
              <w:t>19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113E4">
              <w:rPr>
                <w:bCs/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B113E4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13E4">
              <w:rPr>
                <w:bCs/>
                <w:color w:val="000000"/>
                <w:sz w:val="18"/>
                <w:szCs w:val="18"/>
              </w:rPr>
              <w:t>19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B113E4">
              <w:rPr>
                <w:bCs/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99 837,21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2D44C8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2D44C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spacing w:line="57" w:lineRule="atLeast"/>
              <w:jc w:val="center"/>
            </w:pPr>
            <w:r w:rsidRPr="003C5BBA">
              <w:rPr>
                <w:color w:val="000000"/>
                <w:sz w:val="18"/>
              </w:rPr>
              <w:t>1 980,00</w:t>
            </w:r>
          </w:p>
        </w:tc>
        <w:tc>
          <w:tcPr>
            <w:tcW w:w="414" w:type="pct"/>
          </w:tcPr>
          <w:p w:rsidR="00972067" w:rsidRPr="002D44C8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2D44C8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1 980,00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sz w:val="18"/>
                <w:szCs w:val="18"/>
              </w:rPr>
            </w:pPr>
            <w:r w:rsidRPr="003C5BBA">
              <w:rPr>
                <w:sz w:val="18"/>
                <w:szCs w:val="18"/>
              </w:rPr>
              <w:t>19 950,81</w:t>
            </w:r>
          </w:p>
        </w:tc>
        <w:tc>
          <w:tcPr>
            <w:tcW w:w="414" w:type="pct"/>
          </w:tcPr>
          <w:p w:rsidR="00972067" w:rsidRPr="002D44C8" w:rsidRDefault="00972067" w:rsidP="002D44C8">
            <w:pPr>
              <w:jc w:val="center"/>
              <w:rPr>
                <w:bCs/>
                <w:sz w:val="18"/>
                <w:szCs w:val="18"/>
              </w:rPr>
            </w:pPr>
            <w:r w:rsidRPr="002D44C8">
              <w:rPr>
                <w:bCs/>
                <w:sz w:val="18"/>
                <w:szCs w:val="18"/>
              </w:rPr>
              <w:t>24</w:t>
            </w:r>
            <w:r>
              <w:rPr>
                <w:bCs/>
                <w:sz w:val="18"/>
                <w:szCs w:val="18"/>
              </w:rPr>
              <w:t> </w:t>
            </w:r>
            <w:r w:rsidRPr="002D44C8">
              <w:rPr>
                <w:bCs/>
                <w:sz w:val="18"/>
                <w:szCs w:val="18"/>
              </w:rPr>
              <w:t>413</w:t>
            </w:r>
            <w:r>
              <w:rPr>
                <w:bCs/>
                <w:sz w:val="18"/>
                <w:szCs w:val="18"/>
              </w:rPr>
              <w:t>,</w:t>
            </w:r>
            <w:r w:rsidRPr="002D44C8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" w:type="pct"/>
          </w:tcPr>
          <w:p w:rsidR="00972067" w:rsidRPr="00A4583C" w:rsidRDefault="00972067" w:rsidP="006353F2">
            <w:pPr>
              <w:jc w:val="center"/>
              <w:rPr>
                <w:sz w:val="18"/>
                <w:szCs w:val="18"/>
              </w:rPr>
            </w:pPr>
            <w:r w:rsidRPr="00A4583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</w:t>
            </w:r>
            <w:r w:rsidRPr="00A4583C">
              <w:rPr>
                <w:sz w:val="18"/>
                <w:szCs w:val="18"/>
              </w:rPr>
              <w:t>476,60</w:t>
            </w:r>
          </w:p>
        </w:tc>
        <w:tc>
          <w:tcPr>
            <w:tcW w:w="414" w:type="pct"/>
          </w:tcPr>
          <w:p w:rsidR="00972067" w:rsidRPr="00A4583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A4583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68" w:type="pct"/>
          </w:tcPr>
          <w:p w:rsidR="00972067" w:rsidRPr="00A4583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A4583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583C">
              <w:rPr>
                <w:color w:val="000000"/>
                <w:sz w:val="18"/>
                <w:szCs w:val="18"/>
              </w:rPr>
              <w:t>476,60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97 857,21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3C5BB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F91DF0" w:rsidRDefault="00972067" w:rsidP="006353F2">
            <w:pPr>
              <w:jc w:val="center"/>
              <w:rPr>
                <w:color w:val="FF0000"/>
                <w:sz w:val="18"/>
                <w:szCs w:val="18"/>
              </w:rPr>
            </w:pPr>
            <w:r w:rsidRPr="001C5CE3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BD0D4C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BD0D4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 (всего), из них: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BBA">
              <w:rPr>
                <w:bCs/>
                <w:color w:val="000000"/>
                <w:sz w:val="18"/>
                <w:szCs w:val="18"/>
              </w:rPr>
              <w:t>15 684,47</w:t>
            </w:r>
          </w:p>
        </w:tc>
        <w:tc>
          <w:tcPr>
            <w:tcW w:w="414" w:type="pct"/>
          </w:tcPr>
          <w:p w:rsidR="00972067" w:rsidRPr="00F91DF0" w:rsidRDefault="00972067" w:rsidP="006353F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1C5CE3">
              <w:rPr>
                <w:bCs/>
                <w:sz w:val="18"/>
                <w:szCs w:val="18"/>
              </w:rPr>
              <w:t>9 940,46</w:t>
            </w:r>
          </w:p>
        </w:tc>
        <w:tc>
          <w:tcPr>
            <w:tcW w:w="414" w:type="pct"/>
          </w:tcPr>
          <w:p w:rsidR="00972067" w:rsidRPr="008C0613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pct"/>
          </w:tcPr>
          <w:p w:rsidR="00972067" w:rsidRPr="008C0613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972067" w:rsidRPr="008C0613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pct"/>
          </w:tcPr>
          <w:p w:rsidR="00972067" w:rsidRPr="008C0613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</w:tcPr>
          <w:p w:rsidR="00972067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972067">
              <w:rPr>
                <w:color w:val="000000"/>
                <w:sz w:val="18"/>
                <w:szCs w:val="18"/>
              </w:rPr>
              <w:t>25 624,93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C5BBA">
              <w:rPr>
                <w:bCs/>
                <w:color w:val="000000"/>
                <w:sz w:val="18"/>
                <w:szCs w:val="18"/>
              </w:rPr>
              <w:t>15 684,47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bCs/>
                <w:sz w:val="18"/>
                <w:szCs w:val="18"/>
              </w:rPr>
            </w:pPr>
            <w:r w:rsidRPr="008D21D1">
              <w:rPr>
                <w:bCs/>
                <w:sz w:val="18"/>
                <w:szCs w:val="18"/>
              </w:rPr>
              <w:t>9 940,46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25 624,93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3C5BB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D21D1" w:rsidRDefault="00972067" w:rsidP="006353F2">
            <w:pPr>
              <w:jc w:val="center"/>
              <w:rPr>
                <w:sz w:val="18"/>
                <w:szCs w:val="18"/>
              </w:rPr>
            </w:pPr>
            <w:r w:rsidRPr="008D21D1">
              <w:rPr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3C5BBA">
              <w:rPr>
                <w:color w:val="000000"/>
                <w:sz w:val="18"/>
                <w:szCs w:val="18"/>
              </w:rPr>
              <w:t>9 037,22</w:t>
            </w:r>
          </w:p>
        </w:tc>
        <w:tc>
          <w:tcPr>
            <w:tcW w:w="414" w:type="pct"/>
          </w:tcPr>
          <w:p w:rsidR="00972067" w:rsidRPr="002D44C8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2D44C8">
              <w:rPr>
                <w:color w:val="000000"/>
                <w:sz w:val="18"/>
                <w:szCs w:val="18"/>
              </w:rPr>
              <w:t>9 150,00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D81C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18 187,22</w:t>
            </w:r>
          </w:p>
        </w:tc>
      </w:tr>
      <w:tr w:rsidR="00972067" w:rsidTr="00972067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Pr="003C5BBA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3C5BBA">
              <w:rPr>
                <w:color w:val="000000"/>
                <w:sz w:val="18"/>
                <w:szCs w:val="18"/>
              </w:rPr>
              <w:t>6 647,25</w:t>
            </w:r>
          </w:p>
        </w:tc>
        <w:tc>
          <w:tcPr>
            <w:tcW w:w="414" w:type="pct"/>
          </w:tcPr>
          <w:p w:rsidR="00972067" w:rsidRPr="002D44C8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2D44C8">
              <w:rPr>
                <w:color w:val="000000"/>
                <w:sz w:val="18"/>
                <w:szCs w:val="18"/>
              </w:rPr>
              <w:t>790,46</w:t>
            </w:r>
          </w:p>
        </w:tc>
        <w:tc>
          <w:tcPr>
            <w:tcW w:w="414" w:type="pct"/>
          </w:tcPr>
          <w:p w:rsidR="00972067" w:rsidRPr="008C0613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C0613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8C0613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8C0613" w:rsidRDefault="00972067" w:rsidP="006353F2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7 437,71</w:t>
            </w:r>
          </w:p>
        </w:tc>
      </w:tr>
      <w:tr w:rsidR="00972067" w:rsidRPr="006B1B0C" w:rsidTr="00972067">
        <w:trPr>
          <w:trHeight w:val="68"/>
        </w:trPr>
        <w:tc>
          <w:tcPr>
            <w:tcW w:w="2195" w:type="pct"/>
          </w:tcPr>
          <w:p w:rsidR="00972067" w:rsidRPr="006B1B0C" w:rsidRDefault="00972067" w:rsidP="008F70A1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 xml:space="preserve">5. Комплекс процессных мероприятий по реализации субсидии из бюджета Ханты-Мансийского автономного округа – Югры местным бюджетам на </w:t>
            </w:r>
            <w:r w:rsidRPr="006B1B0C">
              <w:rPr>
                <w:sz w:val="18"/>
                <w:szCs w:val="18"/>
                <w:lang w:eastAsia="en-US"/>
              </w:rPr>
              <w:lastRenderedPageBreak/>
              <w:t xml:space="preserve">создание (развитие) инфраструктурных проектов патриотического воспитания граждан </w:t>
            </w:r>
            <w:proofErr w:type="gramStart"/>
            <w:r w:rsidRPr="006B1B0C">
              <w:rPr>
                <w:sz w:val="18"/>
                <w:szCs w:val="18"/>
                <w:lang w:eastAsia="en-US"/>
              </w:rPr>
              <w:t>в</w:t>
            </w:r>
            <w:proofErr w:type="gramEnd"/>
            <w:r w:rsidRPr="006B1B0C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B1B0C">
              <w:rPr>
                <w:sz w:val="18"/>
                <w:szCs w:val="18"/>
                <w:lang w:eastAsia="en-US"/>
              </w:rPr>
              <w:t>Ханты-Мансийском</w:t>
            </w:r>
            <w:proofErr w:type="gramEnd"/>
            <w:r w:rsidRPr="006B1B0C">
              <w:rPr>
                <w:sz w:val="18"/>
                <w:szCs w:val="18"/>
                <w:lang w:eastAsia="en-US"/>
              </w:rPr>
              <w:t xml:space="preserve"> автономном округе – Югре, отобранных по результатам конкурса</w:t>
            </w:r>
          </w:p>
        </w:tc>
        <w:tc>
          <w:tcPr>
            <w:tcW w:w="449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BD3136">
            <w:pPr>
              <w:jc w:val="center"/>
            </w:pPr>
            <w:r w:rsidRPr="00636EA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  <w:vAlign w:val="center"/>
          </w:tcPr>
          <w:p w:rsidR="00972067" w:rsidRDefault="00972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RPr="006B1B0C" w:rsidTr="00F406FC">
        <w:trPr>
          <w:trHeight w:val="68"/>
        </w:trPr>
        <w:tc>
          <w:tcPr>
            <w:tcW w:w="2195" w:type="pct"/>
          </w:tcPr>
          <w:p w:rsidR="00972067" w:rsidRPr="006B1B0C" w:rsidRDefault="00972067" w:rsidP="008F70A1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lastRenderedPageBreak/>
              <w:t xml:space="preserve">5.1. Проект «Территория патриотизма: инфраструктура для воспитания граждан в </w:t>
            </w:r>
            <w:proofErr w:type="spellStart"/>
            <w:r w:rsidRPr="006B1B0C">
              <w:rPr>
                <w:sz w:val="18"/>
                <w:szCs w:val="18"/>
                <w:lang w:eastAsia="en-US"/>
              </w:rPr>
              <w:t>Кондинском</w:t>
            </w:r>
            <w:proofErr w:type="spellEnd"/>
            <w:r w:rsidRPr="006B1B0C">
              <w:rPr>
                <w:sz w:val="18"/>
                <w:szCs w:val="18"/>
                <w:lang w:eastAsia="en-US"/>
              </w:rPr>
              <w:t xml:space="preserve"> районе»</w:t>
            </w:r>
          </w:p>
        </w:tc>
        <w:tc>
          <w:tcPr>
            <w:tcW w:w="449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RPr="006B1B0C" w:rsidTr="00F406FC">
        <w:trPr>
          <w:trHeight w:val="68"/>
        </w:trPr>
        <w:tc>
          <w:tcPr>
            <w:tcW w:w="2195" w:type="pct"/>
          </w:tcPr>
          <w:p w:rsidR="00972067" w:rsidRPr="006B1B0C" w:rsidRDefault="00972067" w:rsidP="006B1B0C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49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RPr="006B1B0C" w:rsidTr="00F406FC">
        <w:trPr>
          <w:trHeight w:val="68"/>
        </w:trPr>
        <w:tc>
          <w:tcPr>
            <w:tcW w:w="2195" w:type="pct"/>
          </w:tcPr>
          <w:p w:rsidR="00972067" w:rsidRPr="006B1B0C" w:rsidRDefault="00972067" w:rsidP="006B1B0C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49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F406FC">
        <w:trPr>
          <w:trHeight w:val="68"/>
        </w:trPr>
        <w:tc>
          <w:tcPr>
            <w:tcW w:w="2195" w:type="pct"/>
          </w:tcPr>
          <w:p w:rsidR="00972067" w:rsidRPr="006B1B0C" w:rsidRDefault="00972067" w:rsidP="006B1B0C">
            <w:pPr>
              <w:widowControl w:val="0"/>
              <w:rPr>
                <w:sz w:val="18"/>
                <w:szCs w:val="18"/>
                <w:lang w:eastAsia="en-US"/>
              </w:rPr>
            </w:pPr>
            <w:r w:rsidRPr="006B1B0C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49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Default="00972067" w:rsidP="00972067">
            <w:pPr>
              <w:jc w:val="center"/>
            </w:pPr>
            <w:r w:rsidRPr="00DC12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972067" w:rsidRDefault="00972067" w:rsidP="00972067">
            <w:pPr>
              <w:jc w:val="center"/>
            </w:pPr>
            <w:r w:rsidRPr="00500BC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72067" w:rsidTr="00F406FC">
        <w:trPr>
          <w:trHeight w:val="68"/>
        </w:trPr>
        <w:tc>
          <w:tcPr>
            <w:tcW w:w="2195" w:type="pct"/>
          </w:tcPr>
          <w:p w:rsidR="00972067" w:rsidRDefault="00972067" w:rsidP="006353F2">
            <w:pPr>
              <w:widowControl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449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8" w:type="pct"/>
          </w:tcPr>
          <w:p w:rsidR="00972067" w:rsidRPr="008C0613" w:rsidRDefault="00972067" w:rsidP="00972067">
            <w:pPr>
              <w:jc w:val="center"/>
              <w:rPr>
                <w:color w:val="000000"/>
                <w:sz w:val="18"/>
                <w:szCs w:val="18"/>
              </w:rPr>
            </w:pPr>
            <w:r w:rsidRPr="008C061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4634F7" w:rsidRDefault="004634F7" w:rsidP="004634F7">
      <w:pPr>
        <w:tabs>
          <w:tab w:val="left" w:pos="4962"/>
        </w:tabs>
        <w:rPr>
          <w:sz w:val="2"/>
          <w:szCs w:val="2"/>
        </w:rPr>
      </w:pPr>
    </w:p>
    <w:p w:rsidR="00DD48ED" w:rsidRDefault="00DD48ED" w:rsidP="004634F7">
      <w:pPr>
        <w:tabs>
          <w:tab w:val="left" w:pos="4962"/>
        </w:tabs>
        <w:rPr>
          <w:color w:val="000000"/>
          <w:sz w:val="16"/>
          <w:szCs w:val="16"/>
        </w:rPr>
      </w:pPr>
    </w:p>
    <w:sectPr w:rsidR="00DD48ED" w:rsidSect="004634F7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29" w:rsidRDefault="004C3D29">
      <w:r>
        <w:separator/>
      </w:r>
    </w:p>
  </w:endnote>
  <w:endnote w:type="continuationSeparator" w:id="0">
    <w:p w:rsidR="004C3D29" w:rsidRDefault="004C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29" w:rsidRDefault="004C3D29">
      <w:r>
        <w:separator/>
      </w:r>
    </w:p>
  </w:footnote>
  <w:footnote w:type="continuationSeparator" w:id="0">
    <w:p w:rsidR="004C3D29" w:rsidRDefault="004C3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29" w:rsidRDefault="004C3D29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01709">
      <w:rPr>
        <w:noProof/>
      </w:rPr>
      <w:t>6</w:t>
    </w:r>
    <w:r>
      <w:fldChar w:fldCharType="end"/>
    </w:r>
  </w:p>
  <w:p w:rsidR="004C3D29" w:rsidRDefault="004C3D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29" w:rsidRDefault="004C3D29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497F06"/>
    <w:multiLevelType w:val="hybridMultilevel"/>
    <w:tmpl w:val="DCFA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1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10"/>
  </w:num>
  <w:num w:numId="32">
    <w:abstractNumId w:val="9"/>
  </w:num>
  <w:num w:numId="33">
    <w:abstractNumId w:val="12"/>
  </w:num>
  <w:num w:numId="34">
    <w:abstractNumId w:val="21"/>
  </w:num>
  <w:num w:numId="35">
    <w:abstractNumId w:val="8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4D27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15D"/>
    <w:rsid w:val="001C1482"/>
    <w:rsid w:val="001C182C"/>
    <w:rsid w:val="001C1FF9"/>
    <w:rsid w:val="001C2E91"/>
    <w:rsid w:val="001C4D2C"/>
    <w:rsid w:val="001C5CE3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222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492C"/>
    <w:rsid w:val="002C5B71"/>
    <w:rsid w:val="002C67F9"/>
    <w:rsid w:val="002C6B34"/>
    <w:rsid w:val="002D0485"/>
    <w:rsid w:val="002D0C9F"/>
    <w:rsid w:val="002D1399"/>
    <w:rsid w:val="002D1D26"/>
    <w:rsid w:val="002D33A1"/>
    <w:rsid w:val="002D44C8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67E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644A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0D0D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BBA"/>
    <w:rsid w:val="003C5DAE"/>
    <w:rsid w:val="003C62D5"/>
    <w:rsid w:val="003C6CEC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8C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709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34F7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9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3F2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1B0C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242D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5924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021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1D1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8F70A1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067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C7D2A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9D5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1B6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8AA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6E6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3136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1A89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3C7"/>
    <w:rsid w:val="00D066E0"/>
    <w:rsid w:val="00D06A91"/>
    <w:rsid w:val="00D076ED"/>
    <w:rsid w:val="00D07B60"/>
    <w:rsid w:val="00D07C45"/>
    <w:rsid w:val="00D1075A"/>
    <w:rsid w:val="00D107E3"/>
    <w:rsid w:val="00D11366"/>
    <w:rsid w:val="00D13232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48ED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8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B0C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6FC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3D5C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1DF0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1E35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Другое_"/>
    <w:link w:val="affffb"/>
    <w:rsid w:val="004634F7"/>
    <w:rPr>
      <w:color w:val="453E55"/>
      <w:sz w:val="18"/>
      <w:szCs w:val="18"/>
      <w:shd w:val="clear" w:color="auto" w:fill="FFFFFF"/>
    </w:rPr>
  </w:style>
  <w:style w:type="paragraph" w:customStyle="1" w:styleId="affffb">
    <w:name w:val="Другое"/>
    <w:basedOn w:val="a0"/>
    <w:link w:val="affffa"/>
    <w:rsid w:val="004634F7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Другое_"/>
    <w:link w:val="affffb"/>
    <w:rsid w:val="004634F7"/>
    <w:rPr>
      <w:color w:val="453E55"/>
      <w:sz w:val="18"/>
      <w:szCs w:val="18"/>
      <w:shd w:val="clear" w:color="auto" w:fill="FFFFFF"/>
    </w:rPr>
  </w:style>
  <w:style w:type="paragraph" w:customStyle="1" w:styleId="affffb">
    <w:name w:val="Другое"/>
    <w:basedOn w:val="a0"/>
    <w:link w:val="affffa"/>
    <w:rsid w:val="004634F7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2824</Words>
  <Characters>19528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Метлицкая Ирина Хамитовна</cp:lastModifiedBy>
  <cp:revision>22</cp:revision>
  <cp:lastPrinted>2021-04-22T04:55:00Z</cp:lastPrinted>
  <dcterms:created xsi:type="dcterms:W3CDTF">2026-04-21T06:44:00Z</dcterms:created>
  <dcterms:modified xsi:type="dcterms:W3CDTF">2026-05-08T05:14:00Z</dcterms:modified>
</cp:coreProperties>
</file>