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E4AE" w14:textId="77777777" w:rsidR="00D07081" w:rsidRDefault="00F95FCA" w:rsidP="008E1F9C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</w:pPr>
      <w:r w:rsidRPr="00DF6988">
        <w:rPr>
          <w:rFonts w:ascii="Times New Roman" w:eastAsia="Calibri" w:hAnsi="Times New Roman" w:cs="Times New Roman"/>
          <w:b/>
          <w:kern w:val="0"/>
          <w14:ligatures w14:val="none"/>
        </w:rPr>
        <w:t>Уведомление о проведении общественных обсуждений</w:t>
      </w:r>
      <w:r w:rsidR="00B307CC" w:rsidRPr="00DF6988">
        <w:rPr>
          <w:rFonts w:ascii="Times New Roman" w:eastAsia="Calibri" w:hAnsi="Times New Roman" w:cs="Times New Roman"/>
          <w:b/>
          <w:kern w:val="0"/>
          <w14:ligatures w14:val="none"/>
        </w:rPr>
        <w:t xml:space="preserve"> проектной документации по объекту «</w:t>
      </w:r>
      <w:r w:rsidR="00B307CC" w:rsidRPr="00DF6988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 xml:space="preserve">Освоение лицензионных участков Карабашского кластера. Компрессорная станция», включая предварительные материалы оценки воздействия </w:t>
      </w:r>
    </w:p>
    <w:p w14:paraId="3529E621" w14:textId="3778BF69" w:rsidR="00F95FCA" w:rsidRPr="00DF6988" w:rsidRDefault="00B307CC" w:rsidP="008E1F9C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</w:pPr>
      <w:r w:rsidRPr="00DF6988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на окружающую среду</w:t>
      </w:r>
    </w:p>
    <w:p w14:paraId="412260C2" w14:textId="77777777" w:rsidR="00B307CC" w:rsidRPr="00605FFD" w:rsidRDefault="00B307CC" w:rsidP="008E1F9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00A91D" w14:textId="2670BF8C" w:rsidR="001E4B4F" w:rsidRPr="00DF6988" w:rsidRDefault="00FF2572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1. 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Информация об объекте обсуждений, подлежащем рассмотрению на общественных обсуждениях: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57EBA2A7" w14:textId="09CD76D1" w:rsidR="006870BF" w:rsidRPr="00DF6988" w:rsidRDefault="001E4B4F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а) </w:t>
      </w:r>
      <w:r w:rsidR="00B936E3" w:rsidRPr="00DF6988">
        <w:rPr>
          <w:rFonts w:ascii="Times New Roman" w:eastAsia="Calibri" w:hAnsi="Times New Roman" w:cs="Times New Roman"/>
          <w:b/>
          <w:sz w:val="22"/>
          <w:szCs w:val="22"/>
        </w:rPr>
        <w:t>С</w:t>
      </w:r>
      <w:r w:rsidR="006870BF" w:rsidRPr="00DF6988">
        <w:rPr>
          <w:rFonts w:ascii="Times New Roman" w:eastAsia="Calibri" w:hAnsi="Times New Roman" w:cs="Times New Roman"/>
          <w:b/>
          <w:sz w:val="22"/>
          <w:szCs w:val="22"/>
        </w:rPr>
        <w:t>ведения о заказчике:</w:t>
      </w:r>
    </w:p>
    <w:p w14:paraId="05CBCD3E" w14:textId="0781E95B" w:rsidR="006870BF" w:rsidRPr="00DF6988" w:rsidRDefault="00B936E3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П</w:t>
      </w:r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олное и сокращенное наименования: Общество с ограниченной ответственностью «</w:t>
      </w:r>
      <w:proofErr w:type="spellStart"/>
      <w:r w:rsidR="00425D77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Меретояханефтегаз</w:t>
      </w:r>
      <w:proofErr w:type="spellEnd"/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» (ООО «</w:t>
      </w:r>
      <w:proofErr w:type="spellStart"/>
      <w:r w:rsidR="00425D77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Меретояханефтегаз</w:t>
      </w:r>
      <w:proofErr w:type="spellEnd"/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»)</w:t>
      </w:r>
    </w:p>
    <w:p w14:paraId="768D7E90" w14:textId="01A98660" w:rsidR="006870BF" w:rsidRPr="00DF6988" w:rsidRDefault="00B936E3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О</w:t>
      </w:r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сновной государственный регистрационный номер: </w:t>
      </w:r>
      <w:r w:rsidR="00425D77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1158903000068</w:t>
      </w:r>
    </w:p>
    <w:p w14:paraId="2D3D5F9D" w14:textId="364AD62B" w:rsidR="006870BF" w:rsidRPr="00DF6988" w:rsidRDefault="006870BF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идентификационный номер налогоплательщика: </w:t>
      </w:r>
      <w:r w:rsidR="00425D77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8903034220</w:t>
      </w:r>
    </w:p>
    <w:p w14:paraId="2689C2E8" w14:textId="6ACA3085" w:rsidR="006870BF" w:rsidRPr="00DF6988" w:rsidRDefault="00B936E3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А</w:t>
      </w:r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дрес в пределах места нахождения: </w:t>
      </w: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629305, ЯНАО, г. Новый Уренгой, ул. Таежная, д. 30А, помещение 22</w:t>
      </w:r>
    </w:p>
    <w:p w14:paraId="0E0712F4" w14:textId="4484698E" w:rsidR="006870BF" w:rsidRPr="00DF6988" w:rsidRDefault="00B936E3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Т</w:t>
      </w:r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елефон: </w:t>
      </w:r>
      <w:r w:rsidR="00425D77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8 (3452) 69-30-67</w:t>
      </w:r>
    </w:p>
    <w:p w14:paraId="24F1F8EF" w14:textId="289E71CE" w:rsidR="006870BF" w:rsidRPr="00DF6988" w:rsidRDefault="00B936E3" w:rsidP="00E874F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u w:val="single"/>
        </w:rPr>
      </w:pPr>
      <w:r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А</w:t>
      </w:r>
      <w:r w:rsidR="006870BF" w:rsidRPr="00DF6988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дрес электронной почты: </w:t>
      </w:r>
      <w:hyperlink r:id="rId5" w:history="1">
        <w:r w:rsidR="00425D77" w:rsidRPr="00DF6988">
          <w:rPr>
            <w:rStyle w:val="af2"/>
            <w:rFonts w:ascii="Times New Roman" w:hAnsi="Times New Roman" w:cs="Times New Roman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MRNG@gazprom-neft.ru</w:t>
        </w:r>
      </w:hyperlink>
      <w:r w:rsidR="00A424BC" w:rsidRPr="00DF698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383F5C77" w14:textId="77777777" w:rsidR="006870BF" w:rsidRPr="00882B96" w:rsidRDefault="006870BF" w:rsidP="00E874F1">
      <w:pPr>
        <w:pStyle w:val="a7"/>
        <w:tabs>
          <w:tab w:val="left" w:pos="8472"/>
        </w:tabs>
        <w:spacing w:after="0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</w:p>
    <w:p w14:paraId="75AA9217" w14:textId="4F8B0306" w:rsidR="006870BF" w:rsidRPr="00DF6988" w:rsidRDefault="00DF5515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f4"/>
          <w:rFonts w:eastAsiaTheme="majorEastAsia"/>
          <w:color w:val="000000" w:themeColor="text1"/>
          <w:sz w:val="22"/>
          <w:szCs w:val="22"/>
        </w:rPr>
        <w:t xml:space="preserve">б) </w:t>
      </w:r>
      <w:r w:rsidR="00B936E3" w:rsidRPr="00DF6988">
        <w:rPr>
          <w:rStyle w:val="af4"/>
          <w:rFonts w:eastAsiaTheme="majorEastAsia"/>
          <w:color w:val="000000" w:themeColor="text1"/>
          <w:sz w:val="22"/>
          <w:szCs w:val="22"/>
        </w:rPr>
        <w:t>С</w:t>
      </w:r>
      <w:r w:rsidR="006870BF" w:rsidRPr="00DF6988">
        <w:rPr>
          <w:rStyle w:val="af4"/>
          <w:rFonts w:eastAsiaTheme="majorEastAsia"/>
          <w:color w:val="000000" w:themeColor="text1"/>
          <w:sz w:val="22"/>
          <w:szCs w:val="22"/>
        </w:rPr>
        <w:t>ведения о исполнителе:</w:t>
      </w:r>
    </w:p>
    <w:p w14:paraId="2BB36C60" w14:textId="1C931769" w:rsidR="006870BF" w:rsidRPr="00DF6988" w:rsidRDefault="00B936E3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F6988">
        <w:rPr>
          <w:color w:val="000000" w:themeColor="text1"/>
          <w:sz w:val="22"/>
          <w:szCs w:val="22"/>
        </w:rPr>
        <w:t>П</w:t>
      </w:r>
      <w:r w:rsidR="006870BF" w:rsidRPr="00DF6988">
        <w:rPr>
          <w:color w:val="000000" w:themeColor="text1"/>
          <w:sz w:val="22"/>
          <w:szCs w:val="22"/>
        </w:rPr>
        <w:t>олное и сокращенное наименования: Общество с ограниченной ответственностью «</w:t>
      </w:r>
      <w:proofErr w:type="spellStart"/>
      <w:r w:rsidR="00327A5F" w:rsidRPr="00DF6988">
        <w:rPr>
          <w:color w:val="000000" w:themeColor="text1"/>
          <w:sz w:val="22"/>
          <w:szCs w:val="22"/>
        </w:rPr>
        <w:t>Югранефтегазпроект</w:t>
      </w:r>
      <w:proofErr w:type="spellEnd"/>
      <w:r w:rsidR="006870BF" w:rsidRPr="00DF6988">
        <w:rPr>
          <w:color w:val="000000" w:themeColor="text1"/>
          <w:sz w:val="22"/>
          <w:szCs w:val="22"/>
        </w:rPr>
        <w:t>» (ООО «</w:t>
      </w:r>
      <w:proofErr w:type="spellStart"/>
      <w:r w:rsidR="00327A5F" w:rsidRPr="00DF6988">
        <w:rPr>
          <w:color w:val="000000" w:themeColor="text1"/>
          <w:sz w:val="22"/>
          <w:szCs w:val="22"/>
        </w:rPr>
        <w:t>Югранефтегазпроект</w:t>
      </w:r>
      <w:proofErr w:type="spellEnd"/>
      <w:r w:rsidR="006870BF" w:rsidRPr="00DF6988">
        <w:rPr>
          <w:color w:val="000000" w:themeColor="text1"/>
          <w:sz w:val="22"/>
          <w:szCs w:val="22"/>
        </w:rPr>
        <w:t>»)</w:t>
      </w:r>
    </w:p>
    <w:p w14:paraId="1D5167A2" w14:textId="603F66D8" w:rsidR="006870BF" w:rsidRPr="00DF6988" w:rsidRDefault="00B936E3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F6988">
        <w:rPr>
          <w:color w:val="000000" w:themeColor="text1"/>
          <w:sz w:val="22"/>
          <w:szCs w:val="22"/>
        </w:rPr>
        <w:t>О</w:t>
      </w:r>
      <w:r w:rsidR="006870BF" w:rsidRPr="00DF6988">
        <w:rPr>
          <w:color w:val="000000" w:themeColor="text1"/>
          <w:sz w:val="22"/>
          <w:szCs w:val="22"/>
        </w:rPr>
        <w:t xml:space="preserve">сновной государственный регистрационный номер: </w:t>
      </w:r>
      <w:r w:rsidR="00327A5F" w:rsidRPr="00DF6988">
        <w:rPr>
          <w:color w:val="000000" w:themeColor="text1"/>
          <w:sz w:val="22"/>
          <w:szCs w:val="22"/>
          <w:shd w:val="clear" w:color="auto" w:fill="FFFFFF"/>
        </w:rPr>
        <w:t>1058602801597</w:t>
      </w:r>
    </w:p>
    <w:p w14:paraId="570173A3" w14:textId="2A725BCE" w:rsidR="006870BF" w:rsidRPr="00DF6988" w:rsidRDefault="00B936E3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F6988">
        <w:rPr>
          <w:color w:val="000000" w:themeColor="text1"/>
          <w:sz w:val="22"/>
          <w:szCs w:val="22"/>
        </w:rPr>
        <w:t>И</w:t>
      </w:r>
      <w:r w:rsidR="006870BF" w:rsidRPr="00DF6988">
        <w:rPr>
          <w:color w:val="000000" w:themeColor="text1"/>
          <w:sz w:val="22"/>
          <w:szCs w:val="22"/>
        </w:rPr>
        <w:t xml:space="preserve">дентификационный номер налогоплательщика: </w:t>
      </w:r>
      <w:r w:rsidR="00327A5F" w:rsidRPr="00DF6988">
        <w:rPr>
          <w:color w:val="000000" w:themeColor="text1"/>
          <w:sz w:val="22"/>
          <w:szCs w:val="22"/>
        </w:rPr>
        <w:t>8604034825</w:t>
      </w:r>
    </w:p>
    <w:p w14:paraId="6DBE207C" w14:textId="1A712AA1" w:rsidR="006870BF" w:rsidRPr="00DF6988" w:rsidRDefault="00B936E3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F6988">
        <w:rPr>
          <w:color w:val="000000" w:themeColor="text1"/>
          <w:sz w:val="22"/>
          <w:szCs w:val="22"/>
        </w:rPr>
        <w:t>А</w:t>
      </w:r>
      <w:r w:rsidR="006870BF" w:rsidRPr="00DF6988">
        <w:rPr>
          <w:color w:val="000000" w:themeColor="text1"/>
          <w:sz w:val="22"/>
          <w:szCs w:val="22"/>
        </w:rPr>
        <w:t xml:space="preserve">дрес в пределах места нахождения: </w:t>
      </w:r>
      <w:r w:rsidR="00F02EBE" w:rsidRPr="00DF6988">
        <w:rPr>
          <w:color w:val="000000" w:themeColor="text1"/>
          <w:sz w:val="22"/>
          <w:szCs w:val="22"/>
        </w:rPr>
        <w:t>450075, РФ, г. Уфа, ул. Проспект Октября, д.151</w:t>
      </w:r>
    </w:p>
    <w:p w14:paraId="31F120F2" w14:textId="168F2471" w:rsidR="006870BF" w:rsidRPr="00DF6988" w:rsidRDefault="00B936E3" w:rsidP="00B936E3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F6988">
        <w:rPr>
          <w:color w:val="000000" w:themeColor="text1"/>
          <w:sz w:val="22"/>
          <w:szCs w:val="22"/>
        </w:rPr>
        <w:t>Т</w:t>
      </w:r>
      <w:r w:rsidR="006870BF" w:rsidRPr="00DF6988">
        <w:rPr>
          <w:color w:val="000000" w:themeColor="text1"/>
          <w:sz w:val="22"/>
          <w:szCs w:val="22"/>
        </w:rPr>
        <w:t xml:space="preserve">елефон: </w:t>
      </w:r>
      <w:r w:rsidR="00327A5F" w:rsidRPr="00DF6988">
        <w:rPr>
          <w:color w:val="000000" w:themeColor="text1"/>
          <w:sz w:val="22"/>
          <w:szCs w:val="22"/>
        </w:rPr>
        <w:t>8 (347) 246-28-13</w:t>
      </w:r>
    </w:p>
    <w:p w14:paraId="0A89ACF9" w14:textId="1C20DBA8" w:rsidR="006870BF" w:rsidRPr="00D07081" w:rsidRDefault="00B936E3" w:rsidP="00B936E3">
      <w:pPr>
        <w:pStyle w:val="af5"/>
        <w:spacing w:before="0" w:beforeAutospacing="0" w:after="0" w:afterAutospacing="0" w:line="276" w:lineRule="auto"/>
        <w:jc w:val="both"/>
        <w:rPr>
          <w:rStyle w:val="af2"/>
          <w:rFonts w:eastAsiaTheme="majorEastAsia"/>
          <w:color w:val="000000" w:themeColor="text1"/>
          <w:sz w:val="22"/>
          <w:szCs w:val="22"/>
          <w:highlight w:val="yellow"/>
          <w:u w:val="none"/>
        </w:rPr>
      </w:pPr>
      <w:r w:rsidRPr="00DF6988">
        <w:rPr>
          <w:color w:val="000000" w:themeColor="text1"/>
          <w:sz w:val="22"/>
          <w:szCs w:val="22"/>
        </w:rPr>
        <w:t>А</w:t>
      </w:r>
      <w:r w:rsidR="006870BF" w:rsidRPr="00DF6988">
        <w:rPr>
          <w:color w:val="000000" w:themeColor="text1"/>
          <w:sz w:val="22"/>
          <w:szCs w:val="22"/>
        </w:rPr>
        <w:t xml:space="preserve">дрес электронной почты: </w:t>
      </w:r>
      <w:hyperlink r:id="rId6" w:history="1">
        <w:r w:rsidR="00327A5F" w:rsidRPr="00DF6988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postbox</w:t>
        </w:r>
        <w:r w:rsidR="00327A5F" w:rsidRPr="00DF6988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</w:rPr>
          <w:t>@</w:t>
        </w:r>
        <w:proofErr w:type="spellStart"/>
        <w:r w:rsidR="00327A5F" w:rsidRPr="00DF6988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ugrangp</w:t>
        </w:r>
        <w:proofErr w:type="spellEnd"/>
        <w:r w:rsidR="00327A5F" w:rsidRPr="00DF6988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="00327A5F" w:rsidRPr="00DF6988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ru</w:t>
        </w:r>
        <w:proofErr w:type="spellEnd"/>
      </w:hyperlink>
      <w:r w:rsidR="00327A5F" w:rsidRPr="00DF6988">
        <w:rPr>
          <w:color w:val="000000" w:themeColor="text1"/>
          <w:sz w:val="22"/>
          <w:szCs w:val="22"/>
        </w:rPr>
        <w:t xml:space="preserve"> </w:t>
      </w:r>
    </w:p>
    <w:p w14:paraId="2DBF29E7" w14:textId="77777777" w:rsidR="00AC02B2" w:rsidRPr="00DF6988" w:rsidRDefault="00AC02B2" w:rsidP="00B936E3">
      <w:pPr>
        <w:tabs>
          <w:tab w:val="left" w:pos="8472"/>
        </w:tabs>
        <w:spacing w:after="0"/>
        <w:ind w:left="113"/>
        <w:jc w:val="both"/>
        <w:rPr>
          <w:rFonts w:ascii="Times New Roman" w:eastAsia="Calibri" w:hAnsi="Times New Roman" w:cs="Times New Roman"/>
          <w:strike/>
          <w:sz w:val="22"/>
          <w:szCs w:val="22"/>
          <w:highlight w:val="yellow"/>
        </w:rPr>
      </w:pPr>
    </w:p>
    <w:p w14:paraId="62EA9971" w14:textId="1CAB176C" w:rsidR="001E4B4F" w:rsidRPr="00DF6988" w:rsidRDefault="001E12ED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2. </w:t>
      </w:r>
      <w:r w:rsidR="00BE5D53" w:rsidRPr="00DF6988">
        <w:rPr>
          <w:rFonts w:ascii="Times New Roman" w:eastAsia="Calibri" w:hAnsi="Times New Roman" w:cs="Times New Roman"/>
          <w:b/>
          <w:sz w:val="22"/>
          <w:szCs w:val="22"/>
        </w:rPr>
        <w:t>Н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аименования уполномоченного органа, ответственного за проведение общественных обсуждений</w:t>
      </w:r>
      <w:r w:rsidR="00E63C86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1D483F87" w14:textId="3267C1CB" w:rsidR="00B936E3" w:rsidRPr="00DF6988" w:rsidRDefault="00B936E3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П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 xml:space="preserve">олное 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и сокращенное 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наименование</w:t>
      </w:r>
      <w:r w:rsidRPr="00DF6988">
        <w:rPr>
          <w:rFonts w:ascii="Times New Roman" w:eastAsia="Calibri" w:hAnsi="Times New Roman" w:cs="Times New Roman"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 xml:space="preserve"> Администрация Кондинского района Ханты-Мансийского автономного округа </w:t>
      </w:r>
      <w:r w:rsidRPr="00DF6988">
        <w:rPr>
          <w:rFonts w:ascii="Times New Roman" w:eastAsia="Calibri" w:hAnsi="Times New Roman" w:cs="Times New Roman"/>
          <w:sz w:val="22"/>
          <w:szCs w:val="22"/>
        </w:rPr>
        <w:t>–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 xml:space="preserve"> Югры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 (Администрация Кондинского района)</w:t>
      </w:r>
    </w:p>
    <w:p w14:paraId="5D0D5FD6" w14:textId="77B9EA8B" w:rsidR="001E4B4F" w:rsidRPr="00DF6988" w:rsidRDefault="001E4B4F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0AA86D9" w14:textId="6AAE5CCE" w:rsidR="001E4B4F" w:rsidRPr="00DF6988" w:rsidRDefault="00BE5D53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Н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аименование объекта обсуждений</w:t>
      </w:r>
      <w:r w:rsidR="00E63C86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77E75A0B" w14:textId="37E65F47" w:rsidR="001E4B4F" w:rsidRPr="00DF6988" w:rsidRDefault="001E4B4F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Проектная документация по объекту </w:t>
      </w:r>
      <w:r w:rsidR="003401B2" w:rsidRPr="00DF6988">
        <w:rPr>
          <w:rFonts w:ascii="Times New Roman" w:eastAsia="Calibri" w:hAnsi="Times New Roman" w:cs="Times New Roman"/>
          <w:sz w:val="22"/>
          <w:szCs w:val="22"/>
        </w:rPr>
        <w:t>«Освоение лицензионных участков Карабашского кластера. Компрессорная станция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», </w:t>
      </w:r>
      <w:r w:rsidR="003401B2" w:rsidRPr="00DF6988">
        <w:rPr>
          <w:rFonts w:ascii="Times New Roman" w:eastAsia="Calibri" w:hAnsi="Times New Roman" w:cs="Times New Roman"/>
          <w:sz w:val="22"/>
          <w:szCs w:val="22"/>
        </w:rPr>
        <w:t xml:space="preserve">включая предварительные материалы оценки воздействия на окружающую среду </w:t>
      </w:r>
    </w:p>
    <w:p w14:paraId="21B49AAC" w14:textId="77777777" w:rsidR="00A424BC" w:rsidRPr="00DF6988" w:rsidRDefault="00A424BC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EC54D5B" w14:textId="3E2B2B1F" w:rsidR="001E4B4F" w:rsidRPr="00DF6988" w:rsidRDefault="00BE5D53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Н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аименование планируемой хозяйственной и иной деятельности</w:t>
      </w:r>
      <w:r w:rsidR="00E63C86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5D2AA3E1" w14:textId="77777777" w:rsidR="00E33C60" w:rsidRPr="00DF6988" w:rsidRDefault="00E33C60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Освоение лицензионных участков Карабашского кластера. Компрессорная станция</w:t>
      </w:r>
      <w:r w:rsidRPr="00DF6988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 </w:t>
      </w:r>
    </w:p>
    <w:p w14:paraId="37D37AD0" w14:textId="77777777" w:rsidR="00BE5D53" w:rsidRPr="00DF6988" w:rsidRDefault="00BE5D53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0C59D7DE" w14:textId="19220766" w:rsidR="001E4B4F" w:rsidRPr="00123E9C" w:rsidRDefault="005C681A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123E9C">
        <w:rPr>
          <w:rFonts w:ascii="Times New Roman" w:eastAsia="Calibri" w:hAnsi="Times New Roman" w:cs="Times New Roman"/>
          <w:b/>
          <w:sz w:val="22"/>
          <w:szCs w:val="22"/>
        </w:rPr>
        <w:t>Ц</w:t>
      </w:r>
      <w:r w:rsidR="001E4B4F" w:rsidRPr="00123E9C">
        <w:rPr>
          <w:rFonts w:ascii="Times New Roman" w:eastAsia="Calibri" w:hAnsi="Times New Roman" w:cs="Times New Roman"/>
          <w:b/>
          <w:sz w:val="22"/>
          <w:szCs w:val="22"/>
        </w:rPr>
        <w:t>ель планируемой хозяйственной и иной деятельности</w:t>
      </w:r>
      <w:r w:rsidR="00E63C86" w:rsidRPr="00123E9C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123E9C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33DA9195" w14:textId="64864B05" w:rsidR="001E4B4F" w:rsidRPr="00123E9C" w:rsidRDefault="00123E9C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23E9C">
        <w:rPr>
          <w:rFonts w:ascii="Times New Roman" w:eastAsia="Calibri" w:hAnsi="Times New Roman" w:cs="Times New Roman"/>
          <w:sz w:val="22"/>
          <w:szCs w:val="22"/>
        </w:rPr>
        <w:t>Компримирование и транспортировка сырьевого газа</w:t>
      </w:r>
    </w:p>
    <w:p w14:paraId="35495F04" w14:textId="77777777" w:rsidR="00881BB7" w:rsidRPr="00DF6988" w:rsidRDefault="00881BB7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3E71B1EF" w14:textId="4982A44D" w:rsidR="001E4B4F" w:rsidRPr="00DF6988" w:rsidRDefault="00BE5D53" w:rsidP="000E0954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П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редварительное место реализации планируемой хозяйственной и иной деятельности</w:t>
      </w:r>
      <w:r w:rsidR="00E63C86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19F3C58F" w14:textId="77777777" w:rsidR="007370D0" w:rsidRPr="00DF6988" w:rsidRDefault="007370D0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Российская Федерация, Ханты-Мансийский автономный округ-Югра, Кондинский район, лицензионные участки Карабашского кластера. </w:t>
      </w:r>
    </w:p>
    <w:p w14:paraId="41700838" w14:textId="77777777" w:rsidR="00BE5D53" w:rsidRPr="00DF6988" w:rsidRDefault="00BE5D53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</w:p>
    <w:p w14:paraId="397A1805" w14:textId="33E60C6B" w:rsidR="001E4B4F" w:rsidRPr="00DF6988" w:rsidRDefault="00BE5D53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П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ланируемые сроки проведения оценки воздействия на окружающую среду </w:t>
      </w:r>
      <w:r w:rsidR="001E4B4F" w:rsidRPr="009B56B2">
        <w:rPr>
          <w:rFonts w:ascii="Times New Roman" w:eastAsia="Calibri" w:hAnsi="Times New Roman" w:cs="Times New Roman"/>
          <w:b/>
          <w:i/>
          <w:sz w:val="22"/>
          <w:szCs w:val="22"/>
        </w:rPr>
        <w:t>(</w:t>
      </w:r>
      <w:r w:rsidR="001E4B4F" w:rsidRPr="009B56B2">
        <w:rPr>
          <w:rFonts w:ascii="Times New Roman" w:eastAsia="Calibri" w:hAnsi="Times New Roman" w:cs="Times New Roman"/>
          <w:bCs/>
          <w:i/>
          <w:sz w:val="22"/>
          <w:szCs w:val="22"/>
        </w:rPr>
        <w:t>указываются в случае проведения общественных обсуждений по проекту технического задания</w:t>
      </w:r>
      <w:r w:rsidR="001E4B4F" w:rsidRPr="00DF6988">
        <w:rPr>
          <w:rFonts w:ascii="Times New Roman" w:eastAsia="Calibri" w:hAnsi="Times New Roman" w:cs="Times New Roman"/>
          <w:b/>
          <w:i/>
          <w:sz w:val="22"/>
          <w:szCs w:val="22"/>
        </w:rPr>
        <w:t>)</w:t>
      </w:r>
      <w:r w:rsidR="00E63C86">
        <w:rPr>
          <w:rFonts w:ascii="Times New Roman" w:eastAsia="Calibri" w:hAnsi="Times New Roman" w:cs="Times New Roman"/>
          <w:b/>
          <w:i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7286D6CF" w14:textId="162A0B2A" w:rsidR="001E4B4F" w:rsidRPr="00DF6988" w:rsidRDefault="001E4B4F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="000120D8" w:rsidRPr="00DF6988">
        <w:rPr>
          <w:rFonts w:ascii="Times New Roman" w:eastAsia="Calibri" w:hAnsi="Times New Roman" w:cs="Times New Roman"/>
          <w:sz w:val="22"/>
          <w:szCs w:val="22"/>
        </w:rPr>
        <w:t>-</w:t>
      </w:r>
    </w:p>
    <w:p w14:paraId="230DA8BB" w14:textId="004370B0" w:rsidR="00146852" w:rsidRPr="00DF6988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sz w:val="22"/>
          <w:szCs w:val="22"/>
          <w:highlight w:val="yellow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lastRenderedPageBreak/>
        <w:t>К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онтактны данные ответственных лиц со стороны заказчика (исполнителя):</w:t>
      </w:r>
    </w:p>
    <w:p w14:paraId="37B1BC6E" w14:textId="180B5A37" w:rsidR="004C757E" w:rsidRPr="008A6EE8" w:rsidRDefault="00F57AAE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8A6EE8">
        <w:rPr>
          <w:rFonts w:ascii="Times New Roman" w:eastAsia="Calibri" w:hAnsi="Times New Roman" w:cs="Times New Roman"/>
          <w:sz w:val="22"/>
          <w:szCs w:val="22"/>
        </w:rPr>
        <w:t>К</w:t>
      </w:r>
      <w:r w:rsidR="004C757E" w:rsidRPr="008A6EE8">
        <w:rPr>
          <w:rFonts w:ascii="Times New Roman" w:eastAsia="Calibri" w:hAnsi="Times New Roman" w:cs="Times New Roman"/>
          <w:sz w:val="22"/>
          <w:szCs w:val="22"/>
        </w:rPr>
        <w:t>онтактные данные ответственных лиц со стороны заказчика:</w:t>
      </w:r>
    </w:p>
    <w:p w14:paraId="2F280D2B" w14:textId="3E9B7A3F" w:rsidR="008A6EE8" w:rsidRPr="008A6EE8" w:rsidRDefault="008A6EE8" w:rsidP="008A6EE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</w:pPr>
      <w:r w:rsidRPr="008A6EE8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Начальник отдела проектно-изыскательских работ» ООО «</w:t>
      </w:r>
      <w:proofErr w:type="spellStart"/>
      <w:r w:rsidRPr="008A6EE8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Меретояханефтегаз</w:t>
      </w:r>
      <w:proofErr w:type="spellEnd"/>
      <w:r w:rsidRPr="008A6EE8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 xml:space="preserve">» </w:t>
      </w:r>
      <w:r w:rsidRPr="008A6EE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– </w:t>
      </w:r>
      <w:r w:rsidRPr="008A6EE8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 xml:space="preserve">Попов Александр Вячеславович </w:t>
      </w:r>
    </w:p>
    <w:p w14:paraId="2E8DE6B8" w14:textId="77777777" w:rsidR="008A6EE8" w:rsidRPr="008A6EE8" w:rsidRDefault="008A6EE8" w:rsidP="008A6EE8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A6EE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Телефон:</w:t>
      </w:r>
      <w:r w:rsidRPr="008A6EE8">
        <w:rPr>
          <w:rFonts w:ascii="Times New Roman" w:hAnsi="Times New Roman" w:cs="Times New Roman"/>
          <w:sz w:val="22"/>
          <w:szCs w:val="22"/>
        </w:rPr>
        <w:t xml:space="preserve"> </w:t>
      </w:r>
      <w:r w:rsidRPr="008A6EE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+7 (3452) 69-30-67 (доб. 75557)</w:t>
      </w:r>
    </w:p>
    <w:p w14:paraId="14D8DEE3" w14:textId="77777777" w:rsidR="008A6EE8" w:rsidRPr="008A6EE8" w:rsidRDefault="008A6EE8" w:rsidP="008A6EE8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A6EE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Эл. Почта: </w:t>
      </w:r>
      <w:hyperlink r:id="rId7" w:history="1">
        <w:r w:rsidRPr="008A6EE8">
          <w:rPr>
            <w:rStyle w:val="af2"/>
            <w:rFonts w:ascii="Times New Roman" w:hAnsi="Times New Roman" w:cs="Times New Roman"/>
            <w:sz w:val="22"/>
            <w:szCs w:val="22"/>
          </w:rPr>
          <w:t>Popov.AVya@tmn.gazprom-neft.ru</w:t>
        </w:r>
      </w:hyperlink>
    </w:p>
    <w:p w14:paraId="5E0EC6A6" w14:textId="77777777" w:rsidR="00E443BB" w:rsidRPr="00DF6988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65201443" w14:textId="1F7EF2F6" w:rsidR="004C757E" w:rsidRPr="00DF6988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bCs/>
          <w:sz w:val="22"/>
          <w:szCs w:val="22"/>
        </w:rPr>
        <w:t>К</w:t>
      </w:r>
      <w:r w:rsidR="004C757E" w:rsidRPr="00DF6988">
        <w:rPr>
          <w:rFonts w:ascii="Times New Roman" w:eastAsia="Calibri" w:hAnsi="Times New Roman" w:cs="Times New Roman"/>
          <w:b/>
          <w:bCs/>
          <w:sz w:val="22"/>
          <w:szCs w:val="22"/>
        </w:rPr>
        <w:t>онтактные данные ответственных лиц со стороны исполнителя</w:t>
      </w:r>
      <w:r w:rsidR="004C757E" w:rsidRPr="00DF6988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7BC1C6C6" w14:textId="7145E0AF" w:rsidR="004C757E" w:rsidRPr="00DF6988" w:rsidRDefault="004C757E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Ведущий инженер отдела охраны окружающей среды</w:t>
      </w:r>
      <w:r w:rsidR="00E03391">
        <w:rPr>
          <w:rFonts w:ascii="Times New Roman" w:eastAsia="Calibri" w:hAnsi="Times New Roman" w:cs="Times New Roman"/>
          <w:sz w:val="22"/>
          <w:szCs w:val="22"/>
        </w:rPr>
        <w:t xml:space="preserve"> ООО «</w:t>
      </w:r>
      <w:proofErr w:type="spellStart"/>
      <w:r w:rsidR="00E03391">
        <w:rPr>
          <w:rFonts w:ascii="Times New Roman" w:eastAsia="Calibri" w:hAnsi="Times New Roman" w:cs="Times New Roman"/>
          <w:sz w:val="22"/>
          <w:szCs w:val="22"/>
        </w:rPr>
        <w:t>Югранефтегазпроект</w:t>
      </w:r>
      <w:proofErr w:type="spellEnd"/>
      <w:r w:rsidR="00E03391">
        <w:rPr>
          <w:rFonts w:ascii="Times New Roman" w:eastAsia="Calibri" w:hAnsi="Times New Roman" w:cs="Times New Roman"/>
          <w:sz w:val="22"/>
          <w:szCs w:val="22"/>
        </w:rPr>
        <w:t>»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 – Антипина Татьяна Викторовна</w:t>
      </w:r>
    </w:p>
    <w:p w14:paraId="53F399C2" w14:textId="77777777" w:rsidR="004C757E" w:rsidRPr="00DF6988" w:rsidRDefault="004C757E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Телефон: 8 (347) 246-28-13, доб. 12-53</w:t>
      </w:r>
    </w:p>
    <w:p w14:paraId="42E30952" w14:textId="1BF46524" w:rsidR="004C757E" w:rsidRPr="00DF6988" w:rsidRDefault="004C757E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Эл. Почта: </w:t>
      </w:r>
      <w:hyperlink r:id="rId8" w:history="1">
        <w:r w:rsidRPr="00DF6988">
          <w:rPr>
            <w:rStyle w:val="af2"/>
            <w:rFonts w:ascii="Times New Roman" w:eastAsia="Calibri" w:hAnsi="Times New Roman" w:cs="Times New Roman"/>
            <w:sz w:val="22"/>
            <w:szCs w:val="22"/>
          </w:rPr>
          <w:t>antipina_tv@ugrangp.ru</w:t>
        </w:r>
      </w:hyperlink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59D0AD9F" w14:textId="77777777" w:rsidR="00E443BB" w:rsidRPr="00DF6988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2C4CB74C" w14:textId="64F2CE63" w:rsidR="001E4B4F" w:rsidRPr="00DF6988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И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ная информация по желанию заказчика (исполнителя), в том числе: </w:t>
      </w:r>
      <w:r w:rsidR="004C757E" w:rsidRPr="00DF6988">
        <w:rPr>
          <w:rFonts w:ascii="Times New Roman" w:eastAsia="Calibri" w:hAnsi="Times New Roman" w:cs="Times New Roman"/>
          <w:sz w:val="22"/>
          <w:szCs w:val="22"/>
        </w:rPr>
        <w:t xml:space="preserve">- </w:t>
      </w:r>
    </w:p>
    <w:p w14:paraId="6A327549" w14:textId="77777777" w:rsidR="005234AD" w:rsidRPr="00DF6988" w:rsidRDefault="005234AD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sz w:val="22"/>
          <w:szCs w:val="22"/>
        </w:rPr>
      </w:pPr>
    </w:p>
    <w:p w14:paraId="1620BA53" w14:textId="2D093D6F" w:rsidR="001E4B4F" w:rsidRPr="00DF6988" w:rsidRDefault="001E12ED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3.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 w:rsidRPr="00DF6988">
        <w:rPr>
          <w:rFonts w:ascii="Times New Roman" w:eastAsia="Calibri" w:hAnsi="Times New Roman" w:cs="Times New Roman"/>
          <w:b/>
          <w:sz w:val="22"/>
          <w:szCs w:val="22"/>
        </w:rPr>
        <w:t>ий</w:t>
      </w:r>
    </w:p>
    <w:p w14:paraId="1BE49208" w14:textId="19448D8C" w:rsidR="001E4B4F" w:rsidRPr="00DF6988" w:rsidRDefault="00E03BAB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М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есто, в котором размещен и доступен для очного ознакомления объект обсуждений</w:t>
      </w:r>
      <w:r w:rsidRPr="00DF6988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63939796" w14:textId="77777777" w:rsidR="003717A1" w:rsidRPr="00DF6988" w:rsidRDefault="000120D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В Администрации Кондинского района по адресу: </w:t>
      </w:r>
      <w:r w:rsidR="003717A1" w:rsidRPr="00DF6988">
        <w:rPr>
          <w:rFonts w:ascii="Times New Roman" w:eastAsia="Calibri" w:hAnsi="Times New Roman" w:cs="Times New Roman"/>
          <w:sz w:val="22"/>
          <w:szCs w:val="22"/>
        </w:rPr>
        <w:t>628200, Тюменская область, Кондинский район, пгт. Междуреченский, ул. Титова, 21</w:t>
      </w:r>
    </w:p>
    <w:p w14:paraId="14392984" w14:textId="649457B0" w:rsidR="001E4B4F" w:rsidRPr="00DF6988" w:rsidRDefault="006F5B8A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Дата открытия доступа: </w:t>
      </w:r>
      <w:r w:rsidR="003717A1" w:rsidRPr="00DF6988">
        <w:rPr>
          <w:rFonts w:ascii="Times New Roman" w:eastAsia="Calibri" w:hAnsi="Times New Roman" w:cs="Times New Roman"/>
          <w:sz w:val="22"/>
          <w:szCs w:val="22"/>
        </w:rPr>
        <w:t>12</w:t>
      </w:r>
      <w:r w:rsidRPr="00DF6988">
        <w:rPr>
          <w:rFonts w:ascii="Times New Roman" w:eastAsia="Calibri" w:hAnsi="Times New Roman" w:cs="Times New Roman"/>
          <w:sz w:val="22"/>
          <w:szCs w:val="22"/>
        </w:rPr>
        <w:t>.0</w:t>
      </w:r>
      <w:r w:rsidR="003717A1" w:rsidRPr="00DF6988">
        <w:rPr>
          <w:rFonts w:ascii="Times New Roman" w:eastAsia="Calibri" w:hAnsi="Times New Roman" w:cs="Times New Roman"/>
          <w:sz w:val="22"/>
          <w:szCs w:val="22"/>
        </w:rPr>
        <w:t>6</w:t>
      </w:r>
      <w:r w:rsidRPr="00DF6988">
        <w:rPr>
          <w:rFonts w:ascii="Times New Roman" w:eastAsia="Calibri" w:hAnsi="Times New Roman" w:cs="Times New Roman"/>
          <w:sz w:val="22"/>
          <w:szCs w:val="22"/>
        </w:rPr>
        <w:t>.2025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ab/>
      </w:r>
    </w:p>
    <w:p w14:paraId="122782EB" w14:textId="4BF0A5DE" w:rsidR="001E4B4F" w:rsidRPr="00DF6988" w:rsidRDefault="003717A1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С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рок доступности объекта обсуждений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 xml:space="preserve"> для очного ознакомления: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 xml:space="preserve">с </w:t>
      </w:r>
      <w:r w:rsidRPr="00DF6988">
        <w:rPr>
          <w:rFonts w:ascii="Times New Roman" w:eastAsia="Calibri" w:hAnsi="Times New Roman" w:cs="Times New Roman"/>
          <w:sz w:val="22"/>
          <w:szCs w:val="22"/>
        </w:rPr>
        <w:t>12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>.0</w:t>
      </w:r>
      <w:r w:rsidRPr="00DF6988">
        <w:rPr>
          <w:rFonts w:ascii="Times New Roman" w:eastAsia="Calibri" w:hAnsi="Times New Roman" w:cs="Times New Roman"/>
          <w:sz w:val="22"/>
          <w:szCs w:val="22"/>
        </w:rPr>
        <w:t>6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>.2025 п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 xml:space="preserve">о </w:t>
      </w:r>
      <w:r w:rsidRPr="00DF6988">
        <w:rPr>
          <w:rFonts w:ascii="Times New Roman" w:eastAsia="Calibri" w:hAnsi="Times New Roman" w:cs="Times New Roman"/>
          <w:sz w:val="22"/>
          <w:szCs w:val="22"/>
        </w:rPr>
        <w:t>11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.0</w:t>
      </w:r>
      <w:r w:rsidRPr="00DF6988">
        <w:rPr>
          <w:rFonts w:ascii="Times New Roman" w:eastAsia="Calibri" w:hAnsi="Times New Roman" w:cs="Times New Roman"/>
          <w:sz w:val="22"/>
          <w:szCs w:val="22"/>
        </w:rPr>
        <w:t>7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 xml:space="preserve">.2025 </w:t>
      </w:r>
      <w:r w:rsidR="001E4B4F"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включительно</w:t>
      </w:r>
      <w:r w:rsidR="00955D4D"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Hlk199762218"/>
      <w:r w:rsidR="00955D4D"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r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30 календарных дней)</w:t>
      </w:r>
      <w:r w:rsidR="00955D4D"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bookmarkEnd w:id="0"/>
    <w:p w14:paraId="58F02631" w14:textId="31EC9872" w:rsidR="001E4B4F" w:rsidRPr="00DF6988" w:rsidRDefault="003717A1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Д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ни и часы, в которые возможно ознакомление с объектом обсуждений</w:t>
      </w:r>
      <w:r w:rsidR="006F5B8A" w:rsidRPr="00DF6988">
        <w:rPr>
          <w:rFonts w:ascii="Times New Roman" w:eastAsia="Calibri" w:hAnsi="Times New Roman" w:cs="Times New Roman"/>
          <w:sz w:val="22"/>
          <w:szCs w:val="22"/>
        </w:rPr>
        <w:t>: рабочие дни – понедельник 9:00</w:t>
      </w:r>
      <w:r w:rsidR="00133E3D" w:rsidRPr="00DF6988">
        <w:rPr>
          <w:rFonts w:ascii="Times New Roman" w:eastAsia="Calibri" w:hAnsi="Times New Roman" w:cs="Times New Roman"/>
          <w:sz w:val="22"/>
          <w:szCs w:val="22"/>
        </w:rPr>
        <w:t>-18:00, вторник-пятница 9:00-17:00. Обеденный перерыв 13:00-14:00. Выходные дни – суббота, воскресенье.</w:t>
      </w:r>
    </w:p>
    <w:p w14:paraId="2ECA84EF" w14:textId="77777777" w:rsidR="007B52DF" w:rsidRPr="00DF6988" w:rsidRDefault="007B52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05FF4017" w14:textId="1B8525C6" w:rsidR="001E4B4F" w:rsidRPr="00DF6988" w:rsidRDefault="001E4B4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Pr="00DF6988">
        <w:rPr>
          <w:rFonts w:ascii="Times New Roman" w:eastAsia="Calibri" w:hAnsi="Times New Roman" w:cs="Times New Roman"/>
          <w:sz w:val="22"/>
          <w:szCs w:val="22"/>
        </w:rPr>
        <w:tab/>
      </w:r>
    </w:p>
    <w:p w14:paraId="5FAE442B" w14:textId="6B4BA202" w:rsidR="002720DF" w:rsidRPr="00DF6988" w:rsidRDefault="002720DF" w:rsidP="002720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Проектная документация, включая предварительные материалы ОВОС будут доступны в сети «Интернет» для ознакомления в период проведения общественных обсуждений с 12.06.2025 по 11.07.2025 включительно (30</w:t>
      </w:r>
      <w:r w:rsidR="00430BB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F6988">
        <w:rPr>
          <w:rFonts w:ascii="Times New Roman" w:eastAsia="Calibri" w:hAnsi="Times New Roman" w:cs="Times New Roman"/>
          <w:sz w:val="22"/>
          <w:szCs w:val="22"/>
        </w:rPr>
        <w:t>календарных дней) по ссылке:</w:t>
      </w:r>
      <w:r w:rsidR="002867BF" w:rsidRPr="002867BF">
        <w:t xml:space="preserve"> </w:t>
      </w:r>
      <w:hyperlink r:id="rId9" w:history="1">
        <w:r w:rsidR="002867BF" w:rsidRPr="002867BF">
          <w:rPr>
            <w:rStyle w:val="af2"/>
            <w:rFonts w:ascii="Times New Roman" w:hAnsi="Times New Roman" w:cs="Times New Roman"/>
          </w:rPr>
          <w:t>https://cloud.ugrangp.ru/s/4NBGyLxBj4rSSYj</w:t>
        </w:r>
      </w:hyperlink>
      <w:r w:rsidR="002867BF">
        <w:t xml:space="preserve"> </w:t>
      </w:r>
    </w:p>
    <w:p w14:paraId="011E56F7" w14:textId="5483D08E" w:rsidR="001E4B4F" w:rsidRPr="00DF6988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Д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ата размещения объекта обсуждений</w:t>
      </w:r>
      <w:r w:rsidRPr="00DF6988">
        <w:rPr>
          <w:rFonts w:ascii="Times New Roman" w:eastAsia="Calibri" w:hAnsi="Times New Roman" w:cs="Times New Roman"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ab/>
      </w:r>
    </w:p>
    <w:p w14:paraId="3BC73E59" w14:textId="41F524D5" w:rsidR="001E4B4F" w:rsidRPr="00DF6988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12</w:t>
      </w:r>
      <w:r w:rsidR="00231E28" w:rsidRPr="00DF6988">
        <w:rPr>
          <w:rFonts w:ascii="Times New Roman" w:eastAsia="Calibri" w:hAnsi="Times New Roman" w:cs="Times New Roman"/>
          <w:sz w:val="22"/>
          <w:szCs w:val="22"/>
        </w:rPr>
        <w:t>.0</w:t>
      </w:r>
      <w:r w:rsidRPr="00DF6988">
        <w:rPr>
          <w:rFonts w:ascii="Times New Roman" w:eastAsia="Calibri" w:hAnsi="Times New Roman" w:cs="Times New Roman"/>
          <w:sz w:val="22"/>
          <w:szCs w:val="22"/>
        </w:rPr>
        <w:t>6</w:t>
      </w:r>
      <w:r w:rsidR="00231E28" w:rsidRPr="00DF6988">
        <w:rPr>
          <w:rFonts w:ascii="Times New Roman" w:eastAsia="Calibri" w:hAnsi="Times New Roman" w:cs="Times New Roman"/>
          <w:sz w:val="22"/>
          <w:szCs w:val="22"/>
        </w:rPr>
        <w:t>.2025</w:t>
      </w:r>
    </w:p>
    <w:p w14:paraId="4DE544B6" w14:textId="41284511" w:rsidR="001E4B4F" w:rsidRPr="00DF6988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С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рок размещения объекта обсуждений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ab/>
      </w:r>
    </w:p>
    <w:p w14:paraId="65AFA3E3" w14:textId="0960A8F7" w:rsidR="001E4B4F" w:rsidRPr="00DF6988" w:rsidRDefault="00231E2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с </w:t>
      </w:r>
      <w:bookmarkStart w:id="1" w:name="_Hlk199852189"/>
      <w:r w:rsidR="002720DF" w:rsidRPr="00DF6988">
        <w:rPr>
          <w:rFonts w:ascii="Times New Roman" w:eastAsia="Calibri" w:hAnsi="Times New Roman" w:cs="Times New Roman"/>
          <w:sz w:val="22"/>
          <w:szCs w:val="22"/>
        </w:rPr>
        <w:t>12.06</w:t>
      </w: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.2025 </w:t>
      </w:r>
      <w:bookmarkEnd w:id="1"/>
      <w:r w:rsidRPr="00DF6988">
        <w:rPr>
          <w:rFonts w:ascii="Times New Roman" w:eastAsia="Calibri" w:hAnsi="Times New Roman" w:cs="Times New Roman"/>
          <w:sz w:val="22"/>
          <w:szCs w:val="22"/>
        </w:rPr>
        <w:t>по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720DF" w:rsidRPr="00DF6988">
        <w:rPr>
          <w:rFonts w:ascii="Times New Roman" w:eastAsia="Calibri" w:hAnsi="Times New Roman" w:cs="Times New Roman"/>
          <w:sz w:val="22"/>
          <w:szCs w:val="22"/>
        </w:rPr>
        <w:t>11.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0</w:t>
      </w:r>
      <w:r w:rsidR="002720DF" w:rsidRPr="00DF6988">
        <w:rPr>
          <w:rFonts w:ascii="Times New Roman" w:eastAsia="Calibri" w:hAnsi="Times New Roman" w:cs="Times New Roman"/>
          <w:sz w:val="22"/>
          <w:szCs w:val="22"/>
        </w:rPr>
        <w:t>7</w:t>
      </w:r>
      <w:r w:rsidR="002C5918" w:rsidRPr="00DF6988">
        <w:rPr>
          <w:rFonts w:ascii="Times New Roman" w:eastAsia="Calibri" w:hAnsi="Times New Roman" w:cs="Times New Roman"/>
          <w:sz w:val="22"/>
          <w:szCs w:val="22"/>
        </w:rPr>
        <w:t xml:space="preserve">.2025 </w:t>
      </w:r>
      <w:r w:rsidR="001E4B4F" w:rsidRPr="00DF6988">
        <w:rPr>
          <w:rFonts w:ascii="Times New Roman" w:eastAsia="Calibri" w:hAnsi="Times New Roman" w:cs="Times New Roman"/>
          <w:sz w:val="22"/>
          <w:szCs w:val="22"/>
        </w:rPr>
        <w:t>включительно</w:t>
      </w:r>
      <w:r w:rsidR="002720DF" w:rsidRPr="00DF6988">
        <w:rPr>
          <w:rFonts w:ascii="Times New Roman" w:eastAsia="Calibri" w:hAnsi="Times New Roman" w:cs="Times New Roman"/>
          <w:sz w:val="22"/>
          <w:szCs w:val="22"/>
        </w:rPr>
        <w:t xml:space="preserve"> (30 календарных дней)</w:t>
      </w:r>
    </w:p>
    <w:p w14:paraId="2152239D" w14:textId="77777777" w:rsidR="002720DF" w:rsidRPr="00DF6988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417C6D6" w14:textId="293C9305" w:rsidR="001E4B4F" w:rsidRPr="00DF6988" w:rsidRDefault="00FF2572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4. 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Информация о возможности проведения по инициативе граждан слушаний</w:t>
      </w:r>
      <w:r w:rsidR="00DF5515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1E2F2737" w14:textId="335DD735" w:rsidR="001E4B4F" w:rsidRPr="00DF6988" w:rsidRDefault="001E4B4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</w:t>
      </w:r>
      <w:r w:rsidR="00D463C0" w:rsidRPr="00DF6988">
        <w:rPr>
          <w:rFonts w:ascii="Times New Roman" w:eastAsia="Calibri" w:hAnsi="Times New Roman" w:cs="Times New Roman"/>
          <w:sz w:val="22"/>
          <w:szCs w:val="22"/>
        </w:rPr>
        <w:t>ственности объекта обсуждений</w:t>
      </w:r>
      <w:r w:rsidR="00387241" w:rsidRPr="00DF698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020620FC" w14:textId="77777777" w:rsidR="00DF6988" w:rsidRPr="00DF6988" w:rsidRDefault="00DF698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BE84E9B" w14:textId="13E0E370" w:rsidR="001E4B4F" w:rsidRPr="00DF6988" w:rsidRDefault="00FF2572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5. 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Адрес в пределах места нахождения уполномоченного органа</w:t>
      </w:r>
      <w:r w:rsidR="00DF5515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6C5240E0" w14:textId="6A827900" w:rsidR="00A271FB" w:rsidRPr="00DF6988" w:rsidRDefault="00A271FB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>628200, Тюменская область, Кондинский район, пгт. Междуреченский, ул. Титова, 21</w:t>
      </w:r>
    </w:p>
    <w:p w14:paraId="6831A610" w14:textId="77777777" w:rsidR="00A271FB" w:rsidRDefault="00A271FB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27D0176" w14:textId="77777777" w:rsidR="00D07081" w:rsidRPr="00DF6988" w:rsidRDefault="00D07081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A75B8FC" w14:textId="3581F124" w:rsidR="001E4B4F" w:rsidRPr="00DF6988" w:rsidRDefault="00FF2572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lastRenderedPageBreak/>
        <w:t xml:space="preserve">6. 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Контактные данные ответственного лица (ответственных лиц) со стороны уполномоченного органа</w:t>
      </w:r>
      <w:r w:rsidR="00DF5515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344D87DF" w14:textId="56E5BD8F" w:rsidR="00A271FB" w:rsidRPr="00DF6988" w:rsidRDefault="00A271FB" w:rsidP="00A271FB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69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Начальник отдела недропользования и экологии управления по природным ресурсам и экологии </w:t>
      </w:r>
      <w:r w:rsidR="005C681A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F69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дминистрации Кондинского района </w:t>
      </w:r>
      <w:r w:rsidR="00CE2796" w:rsidRPr="00DF6988">
        <w:rPr>
          <w:rFonts w:ascii="Times New Roman" w:hAnsi="Times New Roman" w:cs="Times New Roman"/>
          <w:color w:val="000000" w:themeColor="text1"/>
          <w:sz w:val="22"/>
          <w:szCs w:val="22"/>
        </w:rPr>
        <w:t>– Буторина Екатерина Викторовна</w:t>
      </w:r>
    </w:p>
    <w:p w14:paraId="2414E01B" w14:textId="5FB4C099" w:rsidR="00A271FB" w:rsidRPr="00DF6988" w:rsidRDefault="00A271FB" w:rsidP="00A271FB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DF698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Телефон: +7 (34677) 41-212 </w:t>
      </w:r>
    </w:p>
    <w:p w14:paraId="0EA6A187" w14:textId="4FE63B3C" w:rsidR="00A271FB" w:rsidRPr="00DF6988" w:rsidRDefault="00A271FB" w:rsidP="00A271FB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F698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Эл. Почта: </w:t>
      </w:r>
      <w:r w:rsidRPr="00DF6988">
        <w:rPr>
          <w:rFonts w:ascii="Times New Roman" w:hAnsi="Times New Roman" w:cs="Times New Roman"/>
          <w:color w:val="000000" w:themeColor="text1"/>
          <w:sz w:val="22"/>
          <w:szCs w:val="22"/>
        </w:rPr>
        <w:t>upr@admkonda.ru</w:t>
      </w:r>
    </w:p>
    <w:p w14:paraId="7D2EA157" w14:textId="77777777" w:rsidR="00A271FB" w:rsidRPr="00DF6988" w:rsidRDefault="00A271FB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22C8773" w14:textId="724155F1" w:rsidR="001E4B4F" w:rsidRPr="00DF6988" w:rsidRDefault="00FF2572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F6988">
        <w:rPr>
          <w:rFonts w:ascii="Times New Roman" w:eastAsia="Calibri" w:hAnsi="Times New Roman" w:cs="Times New Roman"/>
          <w:b/>
          <w:sz w:val="22"/>
          <w:szCs w:val="22"/>
        </w:rPr>
        <w:t xml:space="preserve">7. 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DF5515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1E4B4F" w:rsidRPr="00DF698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671371C5" w14:textId="0B40EC2F" w:rsidR="00467512" w:rsidRPr="00DF6988" w:rsidRDefault="00467512" w:rsidP="00D07081">
      <w:pPr>
        <w:tabs>
          <w:tab w:val="left" w:pos="8472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F6988">
        <w:rPr>
          <w:rFonts w:ascii="Times New Roman" w:eastAsia="Calibri" w:hAnsi="Times New Roman" w:cs="Times New Roman"/>
          <w:sz w:val="22"/>
          <w:szCs w:val="22"/>
        </w:rPr>
        <w:t xml:space="preserve">В период проведения общественных обсуждений </w:t>
      </w:r>
      <w:r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с 12.06.2025 по 11.07.2025 </w:t>
      </w:r>
      <w:r w:rsidR="006C414D"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(включительно) (30 календарных дней) </w:t>
      </w:r>
      <w:r w:rsidRPr="00DF698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все участники общественных обсуждений имеют право вносить предложения и замечания, касающиеся объекта обсуждений:</w:t>
      </w:r>
      <w:r w:rsidR="00986BDF" w:rsidRPr="00DF69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3D244D7" w14:textId="79AC3AED" w:rsidR="00A424BC" w:rsidRPr="00DF6988" w:rsidRDefault="00467512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99258263"/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в письменной форме путем направления письма на адрес: </w:t>
      </w:r>
      <w:r w:rsidR="00A424BC" w:rsidRPr="00DF6988">
        <w:rPr>
          <w:rFonts w:ascii="Times New Roman" w:eastAsia="Calibri" w:hAnsi="Times New Roman" w:cs="Times New Roman"/>
          <w:sz w:val="22"/>
          <w:szCs w:val="22"/>
        </w:rPr>
        <w:t xml:space="preserve">628200, Тюменская область, Кондинский район, пгт. Междуреченский, ул. Титова, 21 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или в форме электронного документа </w:t>
      </w:r>
      <w:r w:rsidR="00A424BC" w:rsidRPr="00DF6988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 адрес</w:t>
      </w:r>
      <w:r w:rsidR="00A424BC" w:rsidRPr="00DF6988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 электронн</w:t>
      </w:r>
      <w:r w:rsidR="00A424BC" w:rsidRPr="00DF6988">
        <w:rPr>
          <w:rFonts w:ascii="Times New Roman" w:eastAsia="Times New Roman" w:hAnsi="Times New Roman" w:cs="Times New Roman"/>
          <w:sz w:val="22"/>
          <w:szCs w:val="22"/>
        </w:rPr>
        <w:t>ой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 почт</w:t>
      </w:r>
      <w:r w:rsidR="00A424BC" w:rsidRPr="00DF6988">
        <w:rPr>
          <w:rFonts w:ascii="Times New Roman" w:eastAsia="Times New Roman" w:hAnsi="Times New Roman" w:cs="Times New Roman"/>
          <w:sz w:val="22"/>
          <w:szCs w:val="22"/>
        </w:rPr>
        <w:t>ы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10" w:history="1">
        <w:r w:rsidR="00A424BC" w:rsidRPr="00DF6988">
          <w:rPr>
            <w:rStyle w:val="af2"/>
            <w:rFonts w:ascii="Times New Roman" w:hAnsi="Times New Roman" w:cs="Times New Roman"/>
            <w:sz w:val="22"/>
            <w:szCs w:val="22"/>
          </w:rPr>
          <w:t>upr@admkonda.ru</w:t>
        </w:r>
      </w:hyperlink>
      <w:r w:rsidR="00A424BC" w:rsidRPr="00DF69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61764AF" w14:textId="5DB487E6" w:rsidR="00F57AAE" w:rsidRPr="00DF6988" w:rsidRDefault="00F57AAE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 в письменной форме посредством записи в журнале учета замечаний и предложений участников общественных обсуждений, очно ознакомляющихся с объектом обсуждений, и их замечаний и предложений </w:t>
      </w:r>
      <w:r w:rsidRPr="00DF6988">
        <w:rPr>
          <w:rFonts w:ascii="Times New Roman" w:hAnsi="Times New Roman" w:cs="Times New Roman"/>
          <w:sz w:val="22"/>
          <w:szCs w:val="22"/>
        </w:rPr>
        <w:t>по адресу: 628200, Тюменская область, Кондинский район, пгт. Междуреченский, ул. Титова, 21 (график работы: рабочие дни - понедельник 9:00-18:00, вторник-пятница 9:00-17:00. Обеденный перерыв 13:00-14:00. Выходные дни – суббота, воскресенье).</w:t>
      </w:r>
    </w:p>
    <w:bookmarkEnd w:id="2"/>
    <w:p w14:paraId="65B67012" w14:textId="77777777" w:rsidR="00467512" w:rsidRPr="00DF6988" w:rsidRDefault="00467512" w:rsidP="00D07081">
      <w:pPr>
        <w:tabs>
          <w:tab w:val="left" w:pos="8472"/>
        </w:tabs>
        <w:spacing w:after="0"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7AC12D4" w14:textId="77777777" w:rsidR="009A66CD" w:rsidRPr="00DF6988" w:rsidRDefault="009A66CD" w:rsidP="00D07081">
      <w:pPr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7F5B3F8E" w14:textId="77777777" w:rsidR="009A66CD" w:rsidRPr="00DF6988" w:rsidRDefault="009A66CD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6AA2240B" w14:textId="77777777" w:rsidR="009A66CD" w:rsidRPr="00DF6988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694DA4C4" w14:textId="77777777" w:rsidR="009A66CD" w:rsidRPr="00DF6988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данных»; </w:t>
      </w:r>
    </w:p>
    <w:p w14:paraId="62B6ED2F" w14:textId="0446B215" w:rsidR="009A66CD" w:rsidRPr="00DF6988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>согласие на участие в подписании протокола общественных обсуждений и способ для его направления и подписания</w:t>
      </w:r>
      <w:r w:rsidR="00881BB7" w:rsidRPr="00DF698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9C8AE30" w14:textId="77777777" w:rsidR="001F1360" w:rsidRPr="00DF6988" w:rsidRDefault="001F1360" w:rsidP="001F1360">
      <w:pPr>
        <w:pStyle w:val="a7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BE33BE" w14:textId="05168FF2" w:rsidR="001E12ED" w:rsidRPr="00DF6988" w:rsidRDefault="001F1360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5515">
        <w:rPr>
          <w:rFonts w:ascii="Times New Roman" w:eastAsia="Times New Roman" w:hAnsi="Times New Roman" w:cs="Times New Roman"/>
          <w:b/>
          <w:bCs/>
          <w:sz w:val="22"/>
          <w:szCs w:val="22"/>
        </w:rPr>
        <w:t>8.</w:t>
      </w:r>
      <w:r w:rsidRPr="00DF69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12ED" w:rsidRPr="00DF5515">
        <w:rPr>
          <w:rFonts w:ascii="Times New Roman" w:eastAsia="Times New Roman" w:hAnsi="Times New Roman" w:cs="Times New Roman"/>
          <w:b/>
          <w:bCs/>
          <w:sz w:val="22"/>
          <w:szCs w:val="22"/>
        </w:rPr>
        <w:t>Дата, время и место проведения слушаний</w:t>
      </w:r>
      <w:r w:rsidR="001E12ED" w:rsidRPr="00DF6988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1E12ED"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>в случае принятия уполномоченным органом решения о проведении</w:t>
      </w:r>
      <w:r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1E12ED"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>слушаний</w:t>
      </w:r>
      <w:r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>)</w:t>
      </w:r>
    </w:p>
    <w:p w14:paraId="34D3FF07" w14:textId="7BD7B45C" w:rsidR="001E12ED" w:rsidRPr="00DF6988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BB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дата проведения </w:t>
      </w:r>
      <w:r w:rsidR="00430BBF" w:rsidRPr="00430BBF">
        <w:rPr>
          <w:rFonts w:ascii="Times New Roman" w:eastAsia="Times New Roman" w:hAnsi="Times New Roman" w:cs="Times New Roman"/>
          <w:b/>
          <w:bCs/>
          <w:sz w:val="22"/>
          <w:szCs w:val="22"/>
        </w:rPr>
        <w:t>слушаний</w:t>
      </w:r>
      <w:r w:rsidR="00430BBF">
        <w:rPr>
          <w:rFonts w:ascii="Times New Roman" w:eastAsia="Times New Roman" w:hAnsi="Times New Roman" w:cs="Times New Roman"/>
          <w:sz w:val="22"/>
          <w:szCs w:val="22"/>
        </w:rPr>
        <w:t xml:space="preserve">: - </w:t>
      </w:r>
    </w:p>
    <w:p w14:paraId="3D55CE09" w14:textId="5DBFA0C8" w:rsidR="001E12ED" w:rsidRPr="00430BBF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30BBF">
        <w:rPr>
          <w:rFonts w:ascii="Times New Roman" w:eastAsia="Times New Roman" w:hAnsi="Times New Roman" w:cs="Times New Roman"/>
          <w:b/>
          <w:bCs/>
          <w:sz w:val="22"/>
          <w:szCs w:val="22"/>
        </w:rPr>
        <w:t>время проведения слушаний</w:t>
      </w:r>
      <w:r w:rsidR="00430BBF">
        <w:rPr>
          <w:rFonts w:ascii="Times New Roman" w:eastAsia="Times New Roman" w:hAnsi="Times New Roman" w:cs="Times New Roman"/>
          <w:b/>
          <w:bCs/>
          <w:sz w:val="22"/>
          <w:szCs w:val="22"/>
        </w:rPr>
        <w:t>: -</w:t>
      </w:r>
    </w:p>
    <w:p w14:paraId="3AFEAE59" w14:textId="2D18AC28" w:rsidR="001E12ED" w:rsidRPr="00DF6988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BBF">
        <w:rPr>
          <w:rFonts w:ascii="Times New Roman" w:eastAsia="Times New Roman" w:hAnsi="Times New Roman" w:cs="Times New Roman"/>
          <w:b/>
          <w:bCs/>
          <w:sz w:val="22"/>
          <w:szCs w:val="22"/>
        </w:rPr>
        <w:t>место проведения слушаний</w:t>
      </w:r>
      <w:r w:rsidR="00430BBF">
        <w:rPr>
          <w:rFonts w:ascii="Times New Roman" w:eastAsia="Times New Roman" w:hAnsi="Times New Roman" w:cs="Times New Roman"/>
          <w:sz w:val="22"/>
          <w:szCs w:val="22"/>
        </w:rPr>
        <w:t>: -</w:t>
      </w:r>
    </w:p>
    <w:p w14:paraId="1EB61931" w14:textId="18D13186" w:rsidR="009A66CD" w:rsidRPr="00DF6988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F6988">
        <w:rPr>
          <w:rFonts w:ascii="Times New Roman" w:eastAsia="Times New Roman" w:hAnsi="Times New Roman" w:cs="Times New Roman"/>
          <w:sz w:val="22"/>
          <w:szCs w:val="22"/>
        </w:rPr>
        <w:t>ссылка для подключения (</w:t>
      </w:r>
      <w:r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>при наличии у уполномоченного органа технической возможности для проведения слушаний с</w:t>
      </w:r>
      <w:r w:rsidR="001F1360"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DF6988">
        <w:rPr>
          <w:rFonts w:ascii="Times New Roman" w:eastAsia="Times New Roman" w:hAnsi="Times New Roman" w:cs="Times New Roman"/>
          <w:i/>
          <w:iCs/>
          <w:sz w:val="22"/>
          <w:szCs w:val="22"/>
        </w:rPr>
        <w:t>использованием средств дистанционного взаимодействия)</w:t>
      </w:r>
    </w:p>
    <w:p w14:paraId="6FBD6F04" w14:textId="77777777" w:rsidR="00CE3B0D" w:rsidRPr="00DF6988" w:rsidRDefault="00CE3B0D" w:rsidP="00CE3B0D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sz w:val="22"/>
          <w:szCs w:val="22"/>
          <w:highlight w:val="yellow"/>
        </w:rPr>
      </w:pPr>
    </w:p>
    <w:p w14:paraId="5158DB45" w14:textId="77777777" w:rsidR="00CE3B0D" w:rsidRPr="00585B10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585B10">
        <w:rPr>
          <w:rFonts w:ascii="Times New Roman" w:eastAsia="Calibri" w:hAnsi="Times New Roman" w:cs="Times New Roman"/>
          <w:b/>
          <w:sz w:val="22"/>
          <w:szCs w:val="22"/>
        </w:rPr>
        <w:t xml:space="preserve">9. Порядок инициирования гражданами проведения слушаний </w:t>
      </w:r>
      <w:r w:rsidRPr="00585B10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58E0D8C8" w14:textId="4BA3DD1D" w:rsidR="00CE3B0D" w:rsidRPr="00585B10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85B10">
        <w:rPr>
          <w:rFonts w:ascii="Times New Roman" w:eastAsia="Calibri" w:hAnsi="Times New Roman" w:cs="Times New Roman"/>
          <w:sz w:val="22"/>
          <w:szCs w:val="22"/>
        </w:rPr>
        <w:t xml:space="preserve"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</w:t>
      </w:r>
      <w:r w:rsidR="00015786">
        <w:rPr>
          <w:rFonts w:ascii="Times New Roman" w:eastAsia="Calibri" w:hAnsi="Times New Roman" w:cs="Times New Roman"/>
          <w:sz w:val="22"/>
          <w:szCs w:val="22"/>
        </w:rPr>
        <w:br/>
      </w:r>
      <w:r w:rsidRPr="00585B10">
        <w:rPr>
          <w:rFonts w:ascii="Times New Roman" w:eastAsia="Calibri" w:hAnsi="Times New Roman" w:cs="Times New Roman"/>
          <w:sz w:val="22"/>
          <w:szCs w:val="22"/>
        </w:rPr>
        <w:t>«О порядке проведения оценки воздействия на окружающую среду» в течение 7 календарных дней с даты размещения заказчиком (исполнителем) объекта обсуждений граждане вправе инициировать проведение общественных слушаний.</w:t>
      </w:r>
    </w:p>
    <w:p w14:paraId="2C2F75C4" w14:textId="77777777" w:rsidR="00585B10" w:rsidRPr="00585B10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85B10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Инициативу в письменной форме можно направить по адресу Администрации Кондинского района: </w:t>
      </w:r>
      <w:r w:rsidR="00585B10" w:rsidRPr="00585B10">
        <w:rPr>
          <w:rFonts w:ascii="Times New Roman" w:eastAsia="Calibri" w:hAnsi="Times New Roman" w:cs="Times New Roman"/>
          <w:sz w:val="22"/>
          <w:szCs w:val="22"/>
        </w:rPr>
        <w:t>628200, Тюменская область, Кондинский район, пгт. Междуреченский, ул. Титова, 21.</w:t>
      </w:r>
    </w:p>
    <w:p w14:paraId="7BAE3E72" w14:textId="019E2CF5" w:rsidR="00CE3B0D" w:rsidRPr="00585B10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85B10">
        <w:rPr>
          <w:rFonts w:ascii="Times New Roman" w:eastAsia="Calibri" w:hAnsi="Times New Roman" w:cs="Times New Roman"/>
          <w:sz w:val="22"/>
          <w:szCs w:val="22"/>
        </w:rPr>
        <w:t>Инициативу в электронной форме можно направить по адресу электронной почты Администрации Кондинского района: upr@admkonda.ru.</w:t>
      </w:r>
    </w:p>
    <w:p w14:paraId="669EA19C" w14:textId="77777777" w:rsidR="00CE3B0D" w:rsidRPr="00095CB1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85B10">
        <w:rPr>
          <w:rFonts w:ascii="Times New Roman" w:eastAsia="Calibri" w:hAnsi="Times New Roman" w:cs="Times New Roman"/>
          <w:sz w:val="22"/>
          <w:szCs w:val="22"/>
        </w:rPr>
        <w:t xml:space="preserve">При внесении </w:t>
      </w:r>
      <w:r w:rsidRPr="004A512C">
        <w:rPr>
          <w:rFonts w:ascii="Times New Roman" w:eastAsia="Calibri" w:hAnsi="Times New Roman" w:cs="Times New Roman"/>
          <w:sz w:val="22"/>
          <w:szCs w:val="22"/>
        </w:rPr>
        <w:t>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207B183" w14:textId="77777777" w:rsidR="00095CB1" w:rsidRPr="00095CB1" w:rsidRDefault="00095CB1" w:rsidP="00095CB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14:paraId="6D0F971E" w14:textId="77777777" w:rsidR="00095CB1" w:rsidRPr="00095CB1" w:rsidRDefault="00095CB1" w:rsidP="00095CB1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  <w:r w:rsidRPr="00095CB1">
        <w:rPr>
          <w:rFonts w:ascii="Times New Roman" w:eastAsia="Calibri" w:hAnsi="Times New Roman" w:cs="Times New Roman"/>
          <w:b/>
          <w:sz w:val="22"/>
          <w:szCs w:val="22"/>
        </w:rPr>
        <w:t>Сроки обсуждения:</w:t>
      </w:r>
    </w:p>
    <w:p w14:paraId="0A2546D9" w14:textId="4A9CEDFC" w:rsidR="00095CB1" w:rsidRPr="00095CB1" w:rsidRDefault="00095CB1" w:rsidP="00095CB1">
      <w:pPr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095CB1">
        <w:rPr>
          <w:rFonts w:ascii="Times New Roman" w:eastAsia="Calibri" w:hAnsi="Times New Roman" w:cs="Times New Roman"/>
          <w:sz w:val="22"/>
          <w:szCs w:val="22"/>
        </w:rPr>
        <w:t>Дата начала обсуждения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 w:rsidRPr="00095CB1">
        <w:rPr>
          <w:rFonts w:ascii="Times New Roman" w:eastAsia="Calibri" w:hAnsi="Times New Roman" w:cs="Times New Roman"/>
          <w:sz w:val="22"/>
          <w:szCs w:val="22"/>
        </w:rPr>
        <w:t xml:space="preserve"> 12.06.2025 </w:t>
      </w:r>
      <w:r w:rsidR="00BC4393">
        <w:rPr>
          <w:rFonts w:ascii="Times New Roman" w:eastAsia="Calibri" w:hAnsi="Times New Roman" w:cs="Times New Roman"/>
          <w:sz w:val="22"/>
          <w:szCs w:val="22"/>
        </w:rPr>
        <w:t>г.</w:t>
      </w:r>
    </w:p>
    <w:p w14:paraId="531BAA81" w14:textId="5F928671" w:rsidR="00095CB1" w:rsidRPr="00095CB1" w:rsidRDefault="00095CB1" w:rsidP="00095CB1">
      <w:pPr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095CB1">
        <w:rPr>
          <w:rFonts w:ascii="Times New Roman" w:eastAsia="Calibri" w:hAnsi="Times New Roman" w:cs="Times New Roman"/>
          <w:sz w:val="22"/>
          <w:szCs w:val="22"/>
        </w:rPr>
        <w:t>Дата окончания обсуждения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 w:rsidRPr="00095CB1">
        <w:rPr>
          <w:rFonts w:ascii="Times New Roman" w:eastAsia="Calibri" w:hAnsi="Times New Roman" w:cs="Times New Roman"/>
          <w:sz w:val="22"/>
          <w:szCs w:val="22"/>
        </w:rPr>
        <w:t xml:space="preserve"> 11.07.2025</w:t>
      </w:r>
      <w:r w:rsidR="00BC4393">
        <w:rPr>
          <w:rFonts w:ascii="Times New Roman" w:eastAsia="Calibri" w:hAnsi="Times New Roman" w:cs="Times New Roman"/>
          <w:sz w:val="22"/>
          <w:szCs w:val="22"/>
        </w:rPr>
        <w:t xml:space="preserve"> г. </w:t>
      </w:r>
    </w:p>
    <w:p w14:paraId="260C9240" w14:textId="77777777" w:rsidR="00095CB1" w:rsidRPr="00BC4393" w:rsidRDefault="00095CB1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sectPr w:rsidR="00095CB1" w:rsidRPr="00BC4393" w:rsidSect="008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2D11"/>
    <w:multiLevelType w:val="hybridMultilevel"/>
    <w:tmpl w:val="415E11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17397">
    <w:abstractNumId w:val="0"/>
  </w:num>
  <w:num w:numId="2" w16cid:durableId="126627284">
    <w:abstractNumId w:val="1"/>
  </w:num>
  <w:num w:numId="3" w16cid:durableId="33620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14B"/>
    <w:rsid w:val="00004381"/>
    <w:rsid w:val="000120D8"/>
    <w:rsid w:val="00015786"/>
    <w:rsid w:val="000158AF"/>
    <w:rsid w:val="000466DF"/>
    <w:rsid w:val="00063522"/>
    <w:rsid w:val="00095CB1"/>
    <w:rsid w:val="000E0954"/>
    <w:rsid w:val="00100D93"/>
    <w:rsid w:val="00112296"/>
    <w:rsid w:val="00123E9C"/>
    <w:rsid w:val="001322BE"/>
    <w:rsid w:val="00133E3D"/>
    <w:rsid w:val="00146852"/>
    <w:rsid w:val="00155E1A"/>
    <w:rsid w:val="001E12ED"/>
    <w:rsid w:val="001E4B4F"/>
    <w:rsid w:val="001F0B12"/>
    <w:rsid w:val="001F1360"/>
    <w:rsid w:val="00231E28"/>
    <w:rsid w:val="002720DF"/>
    <w:rsid w:val="00280896"/>
    <w:rsid w:val="002867BF"/>
    <w:rsid w:val="002C5918"/>
    <w:rsid w:val="002E478A"/>
    <w:rsid w:val="00327A5F"/>
    <w:rsid w:val="003401B2"/>
    <w:rsid w:val="003717A1"/>
    <w:rsid w:val="00373666"/>
    <w:rsid w:val="00387241"/>
    <w:rsid w:val="0039259B"/>
    <w:rsid w:val="003A0004"/>
    <w:rsid w:val="003E3543"/>
    <w:rsid w:val="00425D77"/>
    <w:rsid w:val="00430BBF"/>
    <w:rsid w:val="0043405E"/>
    <w:rsid w:val="00467512"/>
    <w:rsid w:val="004A512C"/>
    <w:rsid w:val="004C757E"/>
    <w:rsid w:val="004D3916"/>
    <w:rsid w:val="005030AD"/>
    <w:rsid w:val="005234AD"/>
    <w:rsid w:val="00541271"/>
    <w:rsid w:val="00585B10"/>
    <w:rsid w:val="005872FB"/>
    <w:rsid w:val="0059798B"/>
    <w:rsid w:val="005C681A"/>
    <w:rsid w:val="00605FFD"/>
    <w:rsid w:val="006127C8"/>
    <w:rsid w:val="00635667"/>
    <w:rsid w:val="006870BF"/>
    <w:rsid w:val="006C414D"/>
    <w:rsid w:val="006E499B"/>
    <w:rsid w:val="006F5B8A"/>
    <w:rsid w:val="007166B9"/>
    <w:rsid w:val="007370D0"/>
    <w:rsid w:val="00755D6C"/>
    <w:rsid w:val="00794C1B"/>
    <w:rsid w:val="007B52DF"/>
    <w:rsid w:val="008347A4"/>
    <w:rsid w:val="008468B5"/>
    <w:rsid w:val="00880C62"/>
    <w:rsid w:val="00881BB7"/>
    <w:rsid w:val="00882B96"/>
    <w:rsid w:val="008A6EE8"/>
    <w:rsid w:val="008C231B"/>
    <w:rsid w:val="008E1F9C"/>
    <w:rsid w:val="008E2178"/>
    <w:rsid w:val="008F5FEE"/>
    <w:rsid w:val="009002C9"/>
    <w:rsid w:val="00935F24"/>
    <w:rsid w:val="00955D4D"/>
    <w:rsid w:val="00963076"/>
    <w:rsid w:val="00986BDF"/>
    <w:rsid w:val="0099498E"/>
    <w:rsid w:val="009A66CD"/>
    <w:rsid w:val="009B56B2"/>
    <w:rsid w:val="009C1F67"/>
    <w:rsid w:val="009C6179"/>
    <w:rsid w:val="009C7747"/>
    <w:rsid w:val="00A2652D"/>
    <w:rsid w:val="00A271FB"/>
    <w:rsid w:val="00A424BC"/>
    <w:rsid w:val="00A96988"/>
    <w:rsid w:val="00AC02B2"/>
    <w:rsid w:val="00B307CC"/>
    <w:rsid w:val="00B936E3"/>
    <w:rsid w:val="00BA7736"/>
    <w:rsid w:val="00BB7AF5"/>
    <w:rsid w:val="00BC4393"/>
    <w:rsid w:val="00BD5B11"/>
    <w:rsid w:val="00BE5D53"/>
    <w:rsid w:val="00C558B9"/>
    <w:rsid w:val="00C7116A"/>
    <w:rsid w:val="00C91A6B"/>
    <w:rsid w:val="00CD601D"/>
    <w:rsid w:val="00CE2796"/>
    <w:rsid w:val="00CE3B0D"/>
    <w:rsid w:val="00D07081"/>
    <w:rsid w:val="00D14010"/>
    <w:rsid w:val="00D25F26"/>
    <w:rsid w:val="00D32934"/>
    <w:rsid w:val="00D463C0"/>
    <w:rsid w:val="00D50571"/>
    <w:rsid w:val="00DB46C9"/>
    <w:rsid w:val="00DF5515"/>
    <w:rsid w:val="00DF6988"/>
    <w:rsid w:val="00E03391"/>
    <w:rsid w:val="00E03BAB"/>
    <w:rsid w:val="00E22A14"/>
    <w:rsid w:val="00E279E1"/>
    <w:rsid w:val="00E33C60"/>
    <w:rsid w:val="00E443BB"/>
    <w:rsid w:val="00E63C86"/>
    <w:rsid w:val="00E874F1"/>
    <w:rsid w:val="00ED4286"/>
    <w:rsid w:val="00F02EBE"/>
    <w:rsid w:val="00F5014B"/>
    <w:rsid w:val="00F56AA6"/>
    <w:rsid w:val="00F57938"/>
    <w:rsid w:val="00F57AAE"/>
    <w:rsid w:val="00F61AC5"/>
    <w:rsid w:val="00F73A79"/>
    <w:rsid w:val="00F943C6"/>
    <w:rsid w:val="00F95FCA"/>
    <w:rsid w:val="00F967D0"/>
    <w:rsid w:val="00FA79E0"/>
    <w:rsid w:val="00FC3DC2"/>
    <w:rsid w:val="00FE41F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  <w15:docId w15:val="{B7950206-425A-48E4-908B-1C48127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6870B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870BF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6870BF"/>
    <w:rPr>
      <w:rFonts w:ascii="Times New Roman" w:hAnsi="Times New Roman" w:cs="Times New Roman" w:hint="default"/>
      <w:b/>
      <w:bCs/>
    </w:rPr>
  </w:style>
  <w:style w:type="paragraph" w:styleId="af5">
    <w:name w:val="Normal (Web)"/>
    <w:basedOn w:val="a"/>
    <w:uiPriority w:val="99"/>
    <w:semiHidden/>
    <w:unhideWhenUsed/>
    <w:rsid w:val="006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ina_tv@ugrang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ov.AVya@tmn.gazprom-nef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box@ugrang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RNG@gazprom-neft.ru" TargetMode="External"/><Relationship Id="rId10" Type="http://schemas.openxmlformats.org/officeDocument/2006/relationships/hyperlink" Target="mailto:upr@admkon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ugrangp.ru/s/4NBGyLxBj4rSS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Антипина Татьяна Викторовна</cp:lastModifiedBy>
  <cp:revision>88</cp:revision>
  <dcterms:created xsi:type="dcterms:W3CDTF">2025-02-10T08:50:00Z</dcterms:created>
  <dcterms:modified xsi:type="dcterms:W3CDTF">2025-06-03T09:10:00Z</dcterms:modified>
</cp:coreProperties>
</file>