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4763E0" w:rsidRDefault="004763E0" w:rsidP="004763E0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 w:rsidRPr="004763E0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1417"/>
      </w:tblGrid>
      <w:tr w:rsidR="005C66B5" w:rsidRPr="00B91D2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782CF2" w:rsidP="004763E0">
            <w:pPr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>от</w:t>
            </w:r>
            <w:r w:rsidR="00B31CB7" w:rsidRPr="00B91D2D">
              <w:rPr>
                <w:color w:val="000000"/>
                <w:sz w:val="28"/>
                <w:szCs w:val="28"/>
              </w:rPr>
              <w:t xml:space="preserve"> </w:t>
            </w:r>
            <w:r w:rsidR="00326DA5">
              <w:rPr>
                <w:color w:val="000000"/>
                <w:sz w:val="28"/>
                <w:szCs w:val="28"/>
              </w:rPr>
              <w:t xml:space="preserve"> марта</w:t>
            </w:r>
            <w:r w:rsidR="00CD75BE" w:rsidRPr="00B91D2D">
              <w:rPr>
                <w:color w:val="000000"/>
                <w:sz w:val="28"/>
                <w:szCs w:val="28"/>
              </w:rPr>
              <w:t xml:space="preserve"> </w:t>
            </w:r>
            <w:r w:rsidR="00287578" w:rsidRPr="00B91D2D">
              <w:rPr>
                <w:color w:val="000000"/>
                <w:sz w:val="28"/>
                <w:szCs w:val="28"/>
              </w:rPr>
              <w:t>202</w:t>
            </w:r>
            <w:r w:rsidR="004763E0">
              <w:rPr>
                <w:color w:val="000000"/>
                <w:sz w:val="28"/>
                <w:szCs w:val="28"/>
              </w:rPr>
              <w:t>6</w:t>
            </w:r>
            <w:r w:rsidR="005C66B5" w:rsidRPr="00B91D2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4763E0">
            <w:pPr>
              <w:jc w:val="right"/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 xml:space="preserve">№ </w:t>
            </w:r>
            <w:r w:rsidR="00403BC8" w:rsidRPr="00B91D2D">
              <w:rPr>
                <w:color w:val="000000"/>
                <w:sz w:val="28"/>
                <w:szCs w:val="28"/>
              </w:rPr>
              <w:t>-</w:t>
            </w:r>
            <w:proofErr w:type="spellStart"/>
            <w:proofErr w:type="gramStart"/>
            <w:r w:rsidR="00403BC8" w:rsidRPr="00B91D2D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A685C" w:rsidRPr="00B91D2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B91D2D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</w:tblGrid>
      <w:tr w:rsidR="00004EB2" w:rsidRPr="00CB2FDE" w:rsidTr="00F82C42">
        <w:tc>
          <w:tcPr>
            <w:tcW w:w="5778" w:type="dxa"/>
          </w:tcPr>
          <w:p w:rsidR="00004EB2" w:rsidRPr="00CB2FDE" w:rsidRDefault="00004EB2" w:rsidP="004763E0">
            <w:pPr>
              <w:rPr>
                <w:sz w:val="28"/>
                <w:szCs w:val="28"/>
              </w:rPr>
            </w:pPr>
            <w:r w:rsidRPr="00D80B37">
              <w:rPr>
                <w:sz w:val="28"/>
                <w:szCs w:val="28"/>
              </w:rPr>
              <w:t xml:space="preserve">Об утверждении доклада </w:t>
            </w:r>
            <w:r>
              <w:rPr>
                <w:sz w:val="28"/>
                <w:szCs w:val="28"/>
              </w:rPr>
              <w:t xml:space="preserve">о </w:t>
            </w:r>
            <w:r w:rsidRPr="00D80B37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ах</w:t>
            </w:r>
            <w:r w:rsidRPr="00D80B37">
              <w:rPr>
                <w:sz w:val="28"/>
                <w:szCs w:val="28"/>
              </w:rPr>
              <w:t xml:space="preserve"> обобщения правоприменительной практики за 202</w:t>
            </w:r>
            <w:r w:rsidR="004763E0">
              <w:rPr>
                <w:sz w:val="28"/>
                <w:szCs w:val="28"/>
              </w:rPr>
              <w:t>5</w:t>
            </w:r>
            <w:r w:rsidRPr="00D80B3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,</w:t>
            </w:r>
            <w:r w:rsidRPr="00D80B37">
              <w:rPr>
                <w:sz w:val="28"/>
                <w:szCs w:val="28"/>
              </w:rPr>
              <w:t xml:space="preserve"> при осуществлении муниципального </w:t>
            </w:r>
            <w:r>
              <w:rPr>
                <w:sz w:val="28"/>
                <w:szCs w:val="28"/>
              </w:rPr>
              <w:t xml:space="preserve">земельного </w:t>
            </w:r>
            <w:r w:rsidRPr="00D80B37"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004EB2" w:rsidRPr="00004EB2" w:rsidRDefault="00004EB2" w:rsidP="00004EB2">
      <w:pPr>
        <w:ind w:firstLine="709"/>
        <w:jc w:val="both"/>
        <w:rPr>
          <w:color w:val="000000"/>
          <w:sz w:val="28"/>
          <w:szCs w:val="32"/>
        </w:rPr>
      </w:pPr>
    </w:p>
    <w:p w:rsidR="00004EB2" w:rsidRPr="00D80B37" w:rsidRDefault="00004EB2" w:rsidP="00004EB2">
      <w:pPr>
        <w:ind w:firstLine="708"/>
        <w:jc w:val="both"/>
        <w:rPr>
          <w:sz w:val="28"/>
          <w:szCs w:val="28"/>
        </w:rPr>
      </w:pPr>
      <w:proofErr w:type="gramStart"/>
      <w:r w:rsidRPr="00D80B37">
        <w:rPr>
          <w:sz w:val="28"/>
          <w:szCs w:val="28"/>
        </w:rPr>
        <w:t>В соответствии с Федеральным законом от 31 июля 202</w:t>
      </w:r>
      <w:r>
        <w:rPr>
          <w:sz w:val="28"/>
          <w:szCs w:val="28"/>
        </w:rPr>
        <w:t>0</w:t>
      </w:r>
      <w:r w:rsidRPr="00D80B37">
        <w:rPr>
          <w:sz w:val="28"/>
          <w:szCs w:val="28"/>
        </w:rPr>
        <w:t xml:space="preserve"> года № 248-ФЗ «О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           </w:t>
      </w:r>
      <w:r w:rsidRPr="00D80B37">
        <w:rPr>
          <w:sz w:val="28"/>
          <w:szCs w:val="28"/>
        </w:rPr>
        <w:t xml:space="preserve">в Российской Федерации», Федеральным законом от 06 октября 2003 года                                 № 131-ФЗ «Об общих принципах организации местного самоуправления в Российской Федерации», руководствуясь решением Думы Кондинского района от </w:t>
      </w:r>
      <w:r w:rsidR="004763E0">
        <w:rPr>
          <w:sz w:val="28"/>
          <w:szCs w:val="28"/>
        </w:rPr>
        <w:t xml:space="preserve">27 мая 2025 года </w:t>
      </w:r>
      <w:r w:rsidRPr="00D80B37">
        <w:rPr>
          <w:sz w:val="28"/>
          <w:szCs w:val="28"/>
        </w:rPr>
        <w:t xml:space="preserve">№ </w:t>
      </w:r>
      <w:r w:rsidR="004763E0">
        <w:rPr>
          <w:sz w:val="28"/>
          <w:szCs w:val="28"/>
        </w:rPr>
        <w:t>1257</w:t>
      </w:r>
      <w:r w:rsidRPr="00D80B37">
        <w:rPr>
          <w:sz w:val="28"/>
          <w:szCs w:val="28"/>
        </w:rPr>
        <w:t xml:space="preserve"> «Об утверждении положения о </w:t>
      </w:r>
      <w:r w:rsidR="00CB6F19">
        <w:rPr>
          <w:sz w:val="28"/>
          <w:szCs w:val="28"/>
        </w:rPr>
        <w:t>муниципальном земельном контроле</w:t>
      </w:r>
      <w:r w:rsidRPr="00D80B37">
        <w:rPr>
          <w:sz w:val="28"/>
          <w:szCs w:val="28"/>
        </w:rPr>
        <w:t>»:</w:t>
      </w:r>
      <w:proofErr w:type="gramEnd"/>
    </w:p>
    <w:p w:rsidR="00004EB2" w:rsidRPr="00D80B37" w:rsidRDefault="00004EB2" w:rsidP="00004EB2">
      <w:pPr>
        <w:ind w:firstLine="709"/>
        <w:jc w:val="both"/>
        <w:rPr>
          <w:sz w:val="28"/>
          <w:szCs w:val="28"/>
        </w:rPr>
      </w:pPr>
      <w:r w:rsidRPr="00D80B37">
        <w:rPr>
          <w:sz w:val="28"/>
          <w:szCs w:val="28"/>
        </w:rPr>
        <w:t xml:space="preserve">1. Утвердить доклад </w:t>
      </w:r>
      <w:r>
        <w:rPr>
          <w:sz w:val="28"/>
          <w:szCs w:val="28"/>
        </w:rPr>
        <w:t>о</w:t>
      </w:r>
      <w:r w:rsidRPr="00D80B37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ах</w:t>
      </w:r>
      <w:r w:rsidRPr="00D80B37">
        <w:rPr>
          <w:sz w:val="28"/>
          <w:szCs w:val="28"/>
        </w:rPr>
        <w:t xml:space="preserve"> обобщения правоприменительной практики за 202</w:t>
      </w:r>
      <w:r w:rsidR="004763E0">
        <w:rPr>
          <w:sz w:val="28"/>
          <w:szCs w:val="28"/>
        </w:rPr>
        <w:t>5</w:t>
      </w:r>
      <w:r w:rsidRPr="00D80B37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D80B37">
        <w:rPr>
          <w:sz w:val="28"/>
          <w:szCs w:val="28"/>
        </w:rPr>
        <w:t xml:space="preserve"> при осуществлении муниципального </w:t>
      </w:r>
      <w:r>
        <w:rPr>
          <w:sz w:val="28"/>
          <w:szCs w:val="28"/>
        </w:rPr>
        <w:t xml:space="preserve">земельного </w:t>
      </w:r>
      <w:r w:rsidRPr="00D80B37">
        <w:rPr>
          <w:sz w:val="28"/>
          <w:szCs w:val="28"/>
        </w:rPr>
        <w:t>контроля (приложение).</w:t>
      </w:r>
    </w:p>
    <w:p w:rsidR="00004EB2" w:rsidRPr="00796710" w:rsidRDefault="00004EB2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0B37">
        <w:rPr>
          <w:sz w:val="28"/>
          <w:szCs w:val="28"/>
        </w:rPr>
        <w:t xml:space="preserve">2. Распоряжение 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004EB2" w:rsidRPr="00D80B37" w:rsidRDefault="00004EB2" w:rsidP="00004EB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 xml:space="preserve">3. </w:t>
      </w:r>
      <w:proofErr w:type="gramStart"/>
      <w:r w:rsidRPr="00D80B37">
        <w:rPr>
          <w:sz w:val="28"/>
          <w:szCs w:val="28"/>
        </w:rPr>
        <w:t>Контроль за</w:t>
      </w:r>
      <w:proofErr w:type="gramEnd"/>
      <w:r w:rsidRPr="00D80B37">
        <w:rPr>
          <w:sz w:val="28"/>
          <w:szCs w:val="28"/>
        </w:rPr>
        <w:t xml:space="preserve"> выполнением распоряжения оставляю за собой.  </w:t>
      </w:r>
    </w:p>
    <w:p w:rsidR="00E41545" w:rsidRDefault="00E41545" w:rsidP="00E41545">
      <w:pPr>
        <w:ind w:firstLine="709"/>
        <w:jc w:val="both"/>
        <w:rPr>
          <w:color w:val="000000"/>
          <w:sz w:val="28"/>
          <w:szCs w:val="28"/>
        </w:rPr>
      </w:pPr>
    </w:p>
    <w:p w:rsidR="00004EB2" w:rsidRPr="00B91D2D" w:rsidRDefault="00004EB2" w:rsidP="00E41545">
      <w:pPr>
        <w:ind w:firstLine="709"/>
        <w:jc w:val="both"/>
        <w:rPr>
          <w:color w:val="000000"/>
          <w:sz w:val="28"/>
          <w:szCs w:val="28"/>
        </w:rPr>
      </w:pPr>
    </w:p>
    <w:p w:rsidR="00AA3AE1" w:rsidRPr="00B91D2D" w:rsidRDefault="00AA3AE1">
      <w:pPr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1855"/>
        <w:gridCol w:w="3356"/>
      </w:tblGrid>
      <w:tr w:rsidR="00B75BF6" w:rsidRPr="00B91D2D" w:rsidTr="00936E49">
        <w:tc>
          <w:tcPr>
            <w:tcW w:w="4785" w:type="dxa"/>
          </w:tcPr>
          <w:p w:rsidR="00B75BF6" w:rsidRPr="00B91D2D" w:rsidRDefault="0058313B" w:rsidP="0058313B">
            <w:pPr>
              <w:jc w:val="both"/>
              <w:rPr>
                <w:sz w:val="28"/>
                <w:szCs w:val="28"/>
              </w:rPr>
            </w:pPr>
            <w:r w:rsidRPr="00B91D2D">
              <w:rPr>
                <w:sz w:val="28"/>
                <w:szCs w:val="28"/>
              </w:rPr>
              <w:t>Г</w:t>
            </w:r>
            <w:r w:rsidR="00B75BF6" w:rsidRPr="00B91D2D">
              <w:rPr>
                <w:sz w:val="28"/>
                <w:szCs w:val="28"/>
              </w:rPr>
              <w:t>лав</w:t>
            </w:r>
            <w:r w:rsidRPr="00B91D2D">
              <w:rPr>
                <w:sz w:val="28"/>
                <w:szCs w:val="28"/>
              </w:rPr>
              <w:t>а</w:t>
            </w:r>
            <w:r w:rsidR="00B75BF6" w:rsidRPr="00B91D2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B75BF6" w:rsidRPr="00B91D2D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B91D2D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B91D2D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075E2D" w:rsidRDefault="00075E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004EB2" w:rsidRDefault="00004EB2">
      <w:pPr>
        <w:rPr>
          <w:color w:val="000000"/>
          <w:sz w:val="16"/>
        </w:rPr>
      </w:pPr>
    </w:p>
    <w:p w:rsidR="00075E2D" w:rsidRDefault="00075E2D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4763E0" w:rsidRDefault="004763E0" w:rsidP="0066712B">
      <w:pPr>
        <w:rPr>
          <w:color w:val="000000"/>
          <w:sz w:val="16"/>
        </w:rPr>
      </w:pPr>
    </w:p>
    <w:p w:rsidR="004763E0" w:rsidRDefault="004763E0" w:rsidP="0066712B">
      <w:pPr>
        <w:rPr>
          <w:color w:val="000000"/>
          <w:sz w:val="16"/>
        </w:rPr>
      </w:pPr>
    </w:p>
    <w:p w:rsidR="004763E0" w:rsidRDefault="004763E0" w:rsidP="0066712B">
      <w:pPr>
        <w:rPr>
          <w:color w:val="000000"/>
          <w:sz w:val="16"/>
        </w:rPr>
      </w:pPr>
    </w:p>
    <w:p w:rsidR="004763E0" w:rsidRDefault="004763E0" w:rsidP="0066712B">
      <w:pPr>
        <w:rPr>
          <w:color w:val="000000"/>
          <w:sz w:val="16"/>
        </w:rPr>
      </w:pPr>
    </w:p>
    <w:p w:rsidR="004763E0" w:rsidRDefault="004763E0" w:rsidP="0066712B">
      <w:pPr>
        <w:rPr>
          <w:color w:val="000000"/>
          <w:sz w:val="16"/>
        </w:rPr>
      </w:pPr>
    </w:p>
    <w:p w:rsidR="004763E0" w:rsidRDefault="004763E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CB6F19" w:rsidRDefault="00CB6F19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4763E0" w:rsidRDefault="004763E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4763E0" w:rsidRDefault="004763E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4763E0" w:rsidRDefault="004763E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8116F0" w:rsidRPr="00953EC8" w:rsidRDefault="008116F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</w:t>
      </w:r>
    </w:p>
    <w:p w:rsidR="008116F0" w:rsidRPr="00953EC8" w:rsidRDefault="008116F0" w:rsidP="008116F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8116F0" w:rsidRDefault="008116F0" w:rsidP="008116F0">
      <w:pPr>
        <w:tabs>
          <w:tab w:val="left" w:pos="4962"/>
        </w:tabs>
        <w:ind w:left="4962"/>
      </w:pPr>
      <w:r>
        <w:t>от</w:t>
      </w:r>
      <w:r w:rsidR="004763E0">
        <w:t xml:space="preserve"> 00.</w:t>
      </w:r>
      <w:r w:rsidR="00145A57">
        <w:t>0</w:t>
      </w:r>
      <w:r w:rsidR="00326DA5">
        <w:t>3</w:t>
      </w:r>
      <w:r>
        <w:t>.202</w:t>
      </w:r>
      <w:r w:rsidR="004763E0">
        <w:t>6</w:t>
      </w:r>
      <w:r>
        <w:t xml:space="preserve"> № -</w:t>
      </w:r>
      <w:proofErr w:type="spellStart"/>
      <w:proofErr w:type="gramStart"/>
      <w:r>
        <w:t>р</w:t>
      </w:r>
      <w:proofErr w:type="spellEnd"/>
      <w:proofErr w:type="gramEnd"/>
    </w:p>
    <w:p w:rsidR="00936E49" w:rsidRDefault="00936E49" w:rsidP="00936E49">
      <w:pPr>
        <w:jc w:val="center"/>
        <w:outlineLvl w:val="0"/>
        <w:rPr>
          <w:bCs/>
          <w:sz w:val="26"/>
          <w:szCs w:val="26"/>
          <w:lang w:eastAsia="en-US"/>
        </w:rPr>
      </w:pPr>
    </w:p>
    <w:p w:rsidR="00004EB2" w:rsidRPr="0042403C" w:rsidRDefault="00004EB2" w:rsidP="00004EB2">
      <w:pPr>
        <w:jc w:val="center"/>
        <w:rPr>
          <w:sz w:val="26"/>
          <w:szCs w:val="26"/>
        </w:rPr>
      </w:pPr>
      <w:r w:rsidRPr="0042403C">
        <w:rPr>
          <w:sz w:val="26"/>
          <w:szCs w:val="26"/>
        </w:rPr>
        <w:t>Доклад</w:t>
      </w:r>
    </w:p>
    <w:p w:rsidR="00004EB2" w:rsidRPr="0042403C" w:rsidRDefault="00004EB2" w:rsidP="00004EB2">
      <w:pPr>
        <w:jc w:val="center"/>
        <w:rPr>
          <w:sz w:val="26"/>
          <w:szCs w:val="26"/>
        </w:rPr>
      </w:pPr>
      <w:r w:rsidRPr="0042403C">
        <w:rPr>
          <w:sz w:val="26"/>
          <w:szCs w:val="26"/>
        </w:rPr>
        <w:t>о результатах обобщения правоприменительной практики за 202</w:t>
      </w:r>
      <w:r w:rsidR="004763E0">
        <w:rPr>
          <w:sz w:val="26"/>
          <w:szCs w:val="26"/>
        </w:rPr>
        <w:t>5</w:t>
      </w:r>
      <w:r w:rsidRPr="0042403C">
        <w:rPr>
          <w:sz w:val="26"/>
          <w:szCs w:val="26"/>
        </w:rPr>
        <w:t xml:space="preserve"> год, </w:t>
      </w:r>
    </w:p>
    <w:p w:rsidR="004763E0" w:rsidRDefault="00004EB2" w:rsidP="00004EB2">
      <w:pPr>
        <w:jc w:val="center"/>
        <w:rPr>
          <w:sz w:val="26"/>
          <w:szCs w:val="26"/>
        </w:rPr>
      </w:pPr>
      <w:r w:rsidRPr="0042403C">
        <w:rPr>
          <w:sz w:val="26"/>
          <w:szCs w:val="26"/>
        </w:rPr>
        <w:t xml:space="preserve">при осуществлении муниципального </w:t>
      </w:r>
      <w:r>
        <w:rPr>
          <w:sz w:val="26"/>
          <w:szCs w:val="26"/>
        </w:rPr>
        <w:t xml:space="preserve">земельного </w:t>
      </w:r>
      <w:r w:rsidRPr="0042403C">
        <w:rPr>
          <w:sz w:val="26"/>
          <w:szCs w:val="26"/>
        </w:rPr>
        <w:t>контроля</w:t>
      </w:r>
    </w:p>
    <w:p w:rsidR="00004EB2" w:rsidRPr="0042403C" w:rsidRDefault="00004EB2" w:rsidP="00004EB2">
      <w:pPr>
        <w:ind w:firstLine="709"/>
        <w:jc w:val="center"/>
        <w:rPr>
          <w:b/>
          <w:sz w:val="26"/>
          <w:szCs w:val="26"/>
        </w:rPr>
      </w:pPr>
    </w:p>
    <w:p w:rsidR="00004EB2" w:rsidRPr="0042403C" w:rsidRDefault="00004EB2" w:rsidP="00004E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403C">
        <w:rPr>
          <w:bCs/>
          <w:sz w:val="26"/>
          <w:szCs w:val="26"/>
        </w:rPr>
        <w:t>Введение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proofErr w:type="gramStart"/>
      <w:r w:rsidRPr="0042403C">
        <w:rPr>
          <w:sz w:val="26"/>
          <w:szCs w:val="26"/>
        </w:rPr>
        <w:t xml:space="preserve">Доклад, содержащий результаты обобщения правоприменительной практики при осуществлении муниципального </w:t>
      </w:r>
      <w:r>
        <w:rPr>
          <w:sz w:val="26"/>
          <w:szCs w:val="26"/>
        </w:rPr>
        <w:t xml:space="preserve">земельного </w:t>
      </w:r>
      <w:r w:rsidRPr="0042403C">
        <w:rPr>
          <w:sz w:val="26"/>
          <w:szCs w:val="26"/>
        </w:rPr>
        <w:t>контроля за 202</w:t>
      </w:r>
      <w:r w:rsidR="004763E0">
        <w:rPr>
          <w:sz w:val="26"/>
          <w:szCs w:val="26"/>
        </w:rPr>
        <w:t>5</w:t>
      </w:r>
      <w:r w:rsidRPr="0042403C">
        <w:rPr>
          <w:sz w:val="26"/>
          <w:szCs w:val="26"/>
        </w:rPr>
        <w:t xml:space="preserve"> год, подготовлен во исполнение пункта 13 части 3 статьи 46, статьи 47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4763E0">
        <w:rPr>
          <w:sz w:val="26"/>
          <w:szCs w:val="26"/>
        </w:rPr>
        <w:t>под</w:t>
      </w:r>
      <w:r w:rsidRPr="0042403C">
        <w:rPr>
          <w:sz w:val="26"/>
          <w:szCs w:val="26"/>
        </w:rPr>
        <w:t xml:space="preserve">пункта </w:t>
      </w:r>
      <w:r w:rsidR="004763E0">
        <w:rPr>
          <w:sz w:val="26"/>
          <w:szCs w:val="26"/>
        </w:rPr>
        <w:t>2</w:t>
      </w:r>
      <w:r w:rsidRPr="0042403C">
        <w:rPr>
          <w:sz w:val="26"/>
          <w:szCs w:val="26"/>
        </w:rPr>
        <w:t xml:space="preserve"> </w:t>
      </w:r>
      <w:r w:rsidR="004763E0">
        <w:rPr>
          <w:sz w:val="26"/>
          <w:szCs w:val="26"/>
        </w:rPr>
        <w:t xml:space="preserve">пункта 3.4 </w:t>
      </w:r>
      <w:r w:rsidRPr="0042403C">
        <w:rPr>
          <w:sz w:val="26"/>
          <w:szCs w:val="26"/>
        </w:rPr>
        <w:t xml:space="preserve">решения Думы Кондинского района от </w:t>
      </w:r>
      <w:r w:rsidR="004763E0">
        <w:rPr>
          <w:sz w:val="26"/>
          <w:szCs w:val="26"/>
        </w:rPr>
        <w:t xml:space="preserve">27 мая 2025 </w:t>
      </w:r>
      <w:r w:rsidRPr="0042403C">
        <w:rPr>
          <w:sz w:val="26"/>
          <w:szCs w:val="26"/>
        </w:rPr>
        <w:t xml:space="preserve">года № </w:t>
      </w:r>
      <w:r w:rsidR="004763E0">
        <w:rPr>
          <w:sz w:val="26"/>
          <w:szCs w:val="26"/>
        </w:rPr>
        <w:t>1257</w:t>
      </w:r>
      <w:r w:rsidRPr="0042403C">
        <w:rPr>
          <w:sz w:val="26"/>
          <w:szCs w:val="26"/>
        </w:rPr>
        <w:t xml:space="preserve"> «Об утверждении положения</w:t>
      </w:r>
      <w:proofErr w:type="gramEnd"/>
      <w:r w:rsidRPr="0042403C">
        <w:rPr>
          <w:sz w:val="26"/>
          <w:szCs w:val="26"/>
        </w:rPr>
        <w:t xml:space="preserve"> о </w:t>
      </w:r>
      <w:r w:rsidR="004763E0">
        <w:rPr>
          <w:sz w:val="26"/>
          <w:szCs w:val="26"/>
        </w:rPr>
        <w:t>муниципальном земельном контроле</w:t>
      </w:r>
      <w:r w:rsidRPr="0042403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004EB2" w:rsidRPr="0042403C" w:rsidRDefault="00004EB2" w:rsidP="00004EB2">
      <w:pPr>
        <w:ind w:firstLine="709"/>
        <w:jc w:val="both"/>
        <w:rPr>
          <w:b/>
          <w:sz w:val="26"/>
          <w:szCs w:val="26"/>
        </w:rPr>
      </w:pPr>
    </w:p>
    <w:p w:rsidR="00004EB2" w:rsidRPr="0042403C" w:rsidRDefault="00004EB2" w:rsidP="00004EB2">
      <w:pPr>
        <w:jc w:val="center"/>
        <w:rPr>
          <w:color w:val="212121"/>
          <w:spacing w:val="4"/>
          <w:sz w:val="26"/>
          <w:szCs w:val="26"/>
        </w:rPr>
      </w:pPr>
      <w:r>
        <w:rPr>
          <w:color w:val="212121"/>
          <w:spacing w:val="4"/>
          <w:sz w:val="26"/>
          <w:szCs w:val="26"/>
        </w:rPr>
        <w:t xml:space="preserve">Раздел </w:t>
      </w:r>
      <w:r w:rsidRPr="0042403C">
        <w:rPr>
          <w:color w:val="212121"/>
          <w:spacing w:val="4"/>
          <w:sz w:val="26"/>
          <w:szCs w:val="26"/>
          <w:lang w:val="en-US"/>
        </w:rPr>
        <w:t>I</w:t>
      </w:r>
      <w:r w:rsidRPr="0042403C">
        <w:rPr>
          <w:color w:val="212121"/>
          <w:spacing w:val="4"/>
          <w:sz w:val="26"/>
          <w:szCs w:val="26"/>
        </w:rPr>
        <w:t>. Общие положения</w:t>
      </w:r>
    </w:p>
    <w:p w:rsidR="00004EB2" w:rsidRPr="0042403C" w:rsidRDefault="00004EB2" w:rsidP="00004EB2">
      <w:pPr>
        <w:ind w:firstLine="709"/>
        <w:jc w:val="center"/>
        <w:rPr>
          <w:color w:val="212121"/>
          <w:spacing w:val="4"/>
          <w:sz w:val="26"/>
          <w:szCs w:val="26"/>
        </w:rPr>
      </w:pP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 xml:space="preserve">1. Целями проведения обобщения правоприменительной практики при осуществлении муниципального </w:t>
      </w:r>
      <w:r>
        <w:rPr>
          <w:sz w:val="26"/>
          <w:szCs w:val="26"/>
        </w:rPr>
        <w:t xml:space="preserve">земельного </w:t>
      </w:r>
      <w:r w:rsidRPr="0042403C">
        <w:rPr>
          <w:sz w:val="26"/>
          <w:szCs w:val="26"/>
        </w:rPr>
        <w:t xml:space="preserve">контроля являются: 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 xml:space="preserve">1)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 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 xml:space="preserve">2) обеспечение единства практики применения законов и иных нормативных правовых актов Российской Федерации, содержащих обязательные требования для контролируемых лиц; 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 xml:space="preserve">3) обеспечение доступности сведений о правоприменительной практике путем их опубликования на официальном сайте </w:t>
      </w:r>
      <w:r w:rsidRPr="0042403C">
        <w:rPr>
          <w:color w:val="000000"/>
          <w:sz w:val="26"/>
          <w:szCs w:val="26"/>
        </w:rPr>
        <w:t xml:space="preserve">в информационно-телекоммуникационной сети «Интернет» </w:t>
      </w:r>
      <w:hyperlink r:id="rId8" w:history="1">
        <w:r w:rsidR="001F3F1C" w:rsidRPr="00674AA9">
          <w:rPr>
            <w:rStyle w:val="af9"/>
            <w:sz w:val="26"/>
            <w:szCs w:val="26"/>
          </w:rPr>
          <w:t>https://admkonda.ru/mzk-doklad-soderzh-rezul-obobshc-pravoprimenitel-praktiki-kontrol-organa.html</w:t>
        </w:r>
      </w:hyperlink>
      <w:r w:rsidR="001F3F1C">
        <w:rPr>
          <w:sz w:val="26"/>
          <w:szCs w:val="26"/>
        </w:rPr>
        <w:t xml:space="preserve"> </w:t>
      </w:r>
      <w:r w:rsidRPr="0042403C">
        <w:rPr>
          <w:color w:val="000000"/>
          <w:sz w:val="26"/>
          <w:szCs w:val="26"/>
        </w:rPr>
        <w:t>в подразделе «Муниципальный контроль» раздела «Администрация района» (далее - официальный сайт)</w:t>
      </w:r>
      <w:r w:rsidRPr="0042403C">
        <w:rPr>
          <w:sz w:val="26"/>
          <w:szCs w:val="26"/>
        </w:rPr>
        <w:t>;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4) 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004EB2" w:rsidRPr="0042403C" w:rsidRDefault="00004EB2" w:rsidP="00004EB2">
      <w:pPr>
        <w:ind w:firstLine="709"/>
        <w:jc w:val="both"/>
        <w:rPr>
          <w:color w:val="000000"/>
          <w:sz w:val="26"/>
          <w:szCs w:val="26"/>
        </w:rPr>
      </w:pPr>
      <w:r w:rsidRPr="0042403C">
        <w:rPr>
          <w:sz w:val="26"/>
          <w:szCs w:val="26"/>
        </w:rPr>
        <w:t xml:space="preserve">2. </w:t>
      </w:r>
      <w:r w:rsidRPr="0042403C">
        <w:rPr>
          <w:color w:val="000000"/>
          <w:sz w:val="26"/>
          <w:szCs w:val="26"/>
        </w:rPr>
        <w:t xml:space="preserve">Муниципальный </w:t>
      </w:r>
      <w:r>
        <w:rPr>
          <w:color w:val="000000"/>
          <w:sz w:val="26"/>
          <w:szCs w:val="26"/>
        </w:rPr>
        <w:t xml:space="preserve">земельный </w:t>
      </w:r>
      <w:r w:rsidRPr="0042403C">
        <w:rPr>
          <w:color w:val="000000"/>
          <w:sz w:val="26"/>
          <w:szCs w:val="26"/>
        </w:rPr>
        <w:t xml:space="preserve">контроль осуществляется администрацией Кондинского района (далее - контрольный орган). Уполномоченным органом </w:t>
      </w:r>
      <w:r>
        <w:rPr>
          <w:color w:val="000000"/>
          <w:sz w:val="26"/>
          <w:szCs w:val="26"/>
        </w:rPr>
        <w:t xml:space="preserve">                                     </w:t>
      </w:r>
      <w:r w:rsidRPr="0042403C">
        <w:rPr>
          <w:color w:val="000000"/>
          <w:sz w:val="26"/>
          <w:szCs w:val="26"/>
        </w:rPr>
        <w:t xml:space="preserve">на осуществление муниципального </w:t>
      </w:r>
      <w:r>
        <w:rPr>
          <w:color w:val="000000"/>
          <w:sz w:val="26"/>
          <w:szCs w:val="26"/>
        </w:rPr>
        <w:t xml:space="preserve">земельного </w:t>
      </w:r>
      <w:r w:rsidRPr="0042403C">
        <w:rPr>
          <w:color w:val="000000"/>
          <w:sz w:val="26"/>
          <w:szCs w:val="26"/>
        </w:rPr>
        <w:t xml:space="preserve">контроля является отдел муниципального </w:t>
      </w:r>
      <w:r>
        <w:rPr>
          <w:color w:val="000000"/>
          <w:sz w:val="26"/>
          <w:szCs w:val="26"/>
        </w:rPr>
        <w:t xml:space="preserve">и финансового контроля </w:t>
      </w:r>
      <w:r w:rsidRPr="0042403C">
        <w:rPr>
          <w:color w:val="000000"/>
          <w:sz w:val="26"/>
          <w:szCs w:val="26"/>
        </w:rPr>
        <w:t>администрации Кондинского района.</w:t>
      </w:r>
      <w:r>
        <w:rPr>
          <w:color w:val="000000"/>
          <w:sz w:val="26"/>
          <w:szCs w:val="26"/>
        </w:rPr>
        <w:t xml:space="preserve"> </w:t>
      </w:r>
    </w:p>
    <w:p w:rsidR="00682A5F" w:rsidRPr="00023B88" w:rsidRDefault="00004EB2" w:rsidP="00682A5F">
      <w:pPr>
        <w:widowControl w:val="0"/>
        <w:ind w:firstLine="709"/>
        <w:jc w:val="both"/>
        <w:rPr>
          <w:sz w:val="28"/>
          <w:szCs w:val="28"/>
        </w:rPr>
      </w:pPr>
      <w:r w:rsidRPr="00200523">
        <w:rPr>
          <w:color w:val="000000" w:themeColor="text1"/>
          <w:sz w:val="26"/>
          <w:szCs w:val="26"/>
        </w:rPr>
        <w:t xml:space="preserve">3. </w:t>
      </w:r>
      <w:r w:rsidR="00682A5F" w:rsidRPr="00023B88">
        <w:rPr>
          <w:sz w:val="28"/>
          <w:szCs w:val="28"/>
        </w:rPr>
        <w:t xml:space="preserve">Предметом муниципального контроля являются: </w:t>
      </w:r>
    </w:p>
    <w:p w:rsidR="00682A5F" w:rsidRPr="00023B88" w:rsidRDefault="00682A5F" w:rsidP="00682A5F">
      <w:pPr>
        <w:widowControl w:val="0"/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 w:rsidRPr="00023B88">
        <w:rPr>
          <w:color w:val="22272F"/>
          <w:sz w:val="28"/>
          <w:szCs w:val="28"/>
          <w:shd w:val="clear" w:color="auto" w:fill="FFFFFF"/>
        </w:rPr>
        <w:t>1)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:rsidR="00682A5F" w:rsidRPr="00023B88" w:rsidRDefault="00682A5F" w:rsidP="00682A5F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023B88">
        <w:rPr>
          <w:sz w:val="28"/>
          <w:szCs w:val="28"/>
          <w:highlight w:val="white"/>
        </w:rPr>
        <w:t>2) исполнение решений, принимаемых по результатам контрольных мероприятий.</w:t>
      </w:r>
    </w:p>
    <w:p w:rsidR="00004EB2" w:rsidRDefault="00004EB2" w:rsidP="00682A5F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9A1F03">
        <w:rPr>
          <w:spacing w:val="4"/>
          <w:sz w:val="26"/>
          <w:szCs w:val="26"/>
        </w:rPr>
        <w:t xml:space="preserve">4. </w:t>
      </w:r>
      <w:r w:rsidRPr="009A1F03">
        <w:rPr>
          <w:color w:val="000000"/>
          <w:sz w:val="26"/>
          <w:szCs w:val="26"/>
        </w:rPr>
        <w:t xml:space="preserve">Объектами муниципального </w:t>
      </w:r>
      <w:r>
        <w:rPr>
          <w:color w:val="000000"/>
          <w:sz w:val="26"/>
          <w:szCs w:val="26"/>
        </w:rPr>
        <w:t xml:space="preserve">земельного </w:t>
      </w:r>
      <w:r w:rsidRPr="009A1F03">
        <w:rPr>
          <w:color w:val="000000"/>
          <w:sz w:val="26"/>
          <w:szCs w:val="26"/>
        </w:rPr>
        <w:t>контроля являются:</w:t>
      </w:r>
    </w:p>
    <w:p w:rsidR="00682A5F" w:rsidRPr="00682A5F" w:rsidRDefault="00682A5F" w:rsidP="00682A5F">
      <w:pPr>
        <w:widowControl w:val="0"/>
        <w:ind w:firstLine="709"/>
        <w:jc w:val="both"/>
        <w:rPr>
          <w:sz w:val="26"/>
          <w:szCs w:val="26"/>
        </w:rPr>
      </w:pPr>
      <w:r w:rsidRPr="00682A5F">
        <w:rPr>
          <w:sz w:val="26"/>
          <w:szCs w:val="26"/>
        </w:rPr>
        <w:lastRenderedPageBreak/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82A5F" w:rsidRPr="00682A5F" w:rsidRDefault="00682A5F" w:rsidP="00682A5F">
      <w:pPr>
        <w:widowControl w:val="0"/>
        <w:ind w:firstLine="709"/>
        <w:jc w:val="both"/>
        <w:rPr>
          <w:sz w:val="26"/>
          <w:szCs w:val="26"/>
        </w:rPr>
      </w:pPr>
      <w:r w:rsidRPr="00682A5F">
        <w:rPr>
          <w:sz w:val="26"/>
          <w:szCs w:val="2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82A5F" w:rsidRPr="00023B88" w:rsidRDefault="00682A5F" w:rsidP="00682A5F">
      <w:pPr>
        <w:widowControl w:val="0"/>
        <w:ind w:firstLine="709"/>
        <w:jc w:val="both"/>
        <w:rPr>
          <w:sz w:val="28"/>
          <w:szCs w:val="28"/>
          <w:highlight w:val="white"/>
        </w:rPr>
      </w:pPr>
      <w:proofErr w:type="gramStart"/>
      <w:r w:rsidRPr="00682A5F">
        <w:rPr>
          <w:sz w:val="26"/>
          <w:szCs w:val="26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682A5F">
        <w:rPr>
          <w:sz w:val="26"/>
          <w:szCs w:val="26"/>
          <w:highlight w:val="white"/>
        </w:rPr>
        <w:t>предметы, материалы, транспортные средства,</w:t>
      </w:r>
      <w:r w:rsidRPr="00682A5F">
        <w:rPr>
          <w:rFonts w:ascii="Arial" w:hAnsi="Arial" w:cs="Arial"/>
          <w:sz w:val="26"/>
          <w:szCs w:val="26"/>
          <w:highlight w:val="white"/>
        </w:rPr>
        <w:t xml:space="preserve"> </w:t>
      </w:r>
      <w:r w:rsidRPr="00682A5F">
        <w:rPr>
          <w:sz w:val="26"/>
          <w:szCs w:val="26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682A5F">
        <w:rPr>
          <w:rFonts w:ascii="Arial" w:hAnsi="Arial" w:cs="Arial"/>
          <w:sz w:val="26"/>
          <w:szCs w:val="26"/>
          <w:highlight w:val="white"/>
        </w:rPr>
        <w:t xml:space="preserve"> </w:t>
      </w:r>
      <w:r w:rsidRPr="00682A5F">
        <w:rPr>
          <w:sz w:val="26"/>
          <w:szCs w:val="26"/>
          <w:highlight w:val="white"/>
        </w:rPr>
        <w:t>компоненты природной среды, природные и природно-антропогенные объекты, не находящиеся во владении и (</w:t>
      </w:r>
      <w:r w:rsidRPr="00023B88">
        <w:rPr>
          <w:sz w:val="28"/>
          <w:szCs w:val="28"/>
          <w:highlight w:val="white"/>
        </w:rPr>
        <w:t>или) пользовании граждан или организаций,  к которым предъявляются обязательные требования.</w:t>
      </w:r>
      <w:proofErr w:type="gramEnd"/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2403C">
        <w:rPr>
          <w:sz w:val="26"/>
          <w:szCs w:val="26"/>
        </w:rPr>
        <w:t xml:space="preserve">5. Контрольным органом ведется учет объектов контроля в системе </w:t>
      </w:r>
      <w:r>
        <w:rPr>
          <w:sz w:val="26"/>
          <w:szCs w:val="26"/>
        </w:rPr>
        <w:t xml:space="preserve">                        </w:t>
      </w:r>
      <w:r w:rsidRPr="0042403C">
        <w:rPr>
          <w:sz w:val="26"/>
          <w:szCs w:val="26"/>
        </w:rPr>
        <w:t xml:space="preserve">Единый реестр видов контроля (далее - ЕРВК), </w:t>
      </w:r>
      <w:proofErr w:type="spellStart"/>
      <w:r w:rsidRPr="0042403C">
        <w:rPr>
          <w:sz w:val="26"/>
          <w:szCs w:val="26"/>
        </w:rPr>
        <w:t>в</w:t>
      </w:r>
      <w:r w:rsidRPr="0042403C">
        <w:rPr>
          <w:rStyle w:val="markedcontent"/>
          <w:sz w:val="26"/>
          <w:szCs w:val="26"/>
        </w:rPr>
        <w:t>иджет</w:t>
      </w:r>
      <w:proofErr w:type="spellEnd"/>
      <w:r w:rsidRPr="0042403C">
        <w:rPr>
          <w:rStyle w:val="markedcontent"/>
          <w:sz w:val="26"/>
          <w:szCs w:val="26"/>
        </w:rPr>
        <w:t xml:space="preserve"> объектов контроля ЕРВК размещен на официальном сайте</w:t>
      </w:r>
      <w:r w:rsidRPr="0042403C">
        <w:rPr>
          <w:sz w:val="26"/>
          <w:szCs w:val="26"/>
        </w:rPr>
        <w:t xml:space="preserve"> </w:t>
      </w:r>
      <w:r w:rsidRPr="000B1D2F">
        <w:rPr>
          <w:rStyle w:val="markedcontent"/>
          <w:sz w:val="26"/>
          <w:szCs w:val="26"/>
        </w:rPr>
        <w:t>https://admkonda.ru/vidzhet-ob-ektov-kontrolya-ervk.html</w:t>
      </w:r>
      <w:r w:rsidR="00543D07">
        <w:rPr>
          <w:rStyle w:val="markedcontent"/>
          <w:sz w:val="26"/>
          <w:szCs w:val="26"/>
        </w:rPr>
        <w:t>.</w:t>
      </w:r>
    </w:p>
    <w:p w:rsidR="007E7E71" w:rsidRPr="007E7E71" w:rsidRDefault="00004EB2" w:rsidP="00004EB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7E71">
        <w:rPr>
          <w:color w:val="000000" w:themeColor="text1"/>
          <w:sz w:val="26"/>
          <w:szCs w:val="26"/>
        </w:rPr>
        <w:t xml:space="preserve">6. Перечень подконтрольных субъектов размещен на официальном сайте </w:t>
      </w:r>
      <w:hyperlink r:id="rId9" w:history="1">
        <w:r w:rsidR="007E7E71" w:rsidRPr="007E7E71">
          <w:rPr>
            <w:rStyle w:val="af9"/>
            <w:sz w:val="26"/>
            <w:szCs w:val="26"/>
          </w:rPr>
          <w:t>https://admkonda.ru/ob-ekty-munitcipal-nogo-zemel-nogo-kontrolya.html</w:t>
        </w:r>
      </w:hyperlink>
    </w:p>
    <w:p w:rsidR="00004EB2" w:rsidRPr="0042403C" w:rsidRDefault="00004EB2" w:rsidP="00004EB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403C">
        <w:rPr>
          <w:rFonts w:eastAsia="Calibri"/>
          <w:color w:val="000000"/>
          <w:sz w:val="26"/>
          <w:szCs w:val="26"/>
        </w:rPr>
        <w:t xml:space="preserve">7. </w:t>
      </w:r>
      <w:r w:rsidRPr="0042403C">
        <w:rPr>
          <w:sz w:val="26"/>
          <w:szCs w:val="26"/>
        </w:rPr>
        <w:t xml:space="preserve">В целях эффективного решения вопросов местного значения городских поселений Кондинское, Куминский, </w:t>
      </w:r>
      <w:proofErr w:type="gramStart"/>
      <w:r w:rsidRPr="0042403C">
        <w:rPr>
          <w:sz w:val="26"/>
          <w:szCs w:val="26"/>
        </w:rPr>
        <w:t>Междуреченский</w:t>
      </w:r>
      <w:proofErr w:type="gramEnd"/>
      <w:r w:rsidRPr="0042403C">
        <w:rPr>
          <w:sz w:val="26"/>
          <w:szCs w:val="26"/>
        </w:rPr>
        <w:t>, Мортка, Луговой и сельских поселений Болчары, Половинка, Леуши, Мулымья, Шугур</w:t>
      </w:r>
      <w:r>
        <w:rPr>
          <w:sz w:val="26"/>
          <w:szCs w:val="26"/>
        </w:rPr>
        <w:t xml:space="preserve">                                                          </w:t>
      </w:r>
      <w:r w:rsidRPr="0042403C">
        <w:rPr>
          <w:sz w:val="26"/>
          <w:szCs w:val="26"/>
        </w:rPr>
        <w:t xml:space="preserve">за отделом муниципального </w:t>
      </w:r>
      <w:r w:rsidR="00682A5F">
        <w:rPr>
          <w:sz w:val="26"/>
          <w:szCs w:val="26"/>
        </w:rPr>
        <w:t xml:space="preserve">и финансового </w:t>
      </w:r>
      <w:r w:rsidRPr="0042403C">
        <w:rPr>
          <w:sz w:val="26"/>
          <w:szCs w:val="26"/>
        </w:rPr>
        <w:t xml:space="preserve">контроля администрации Кондинского района закреплены полномочия в части организации и осуществления муниципального </w:t>
      </w:r>
      <w:r>
        <w:rPr>
          <w:sz w:val="26"/>
          <w:szCs w:val="26"/>
        </w:rPr>
        <w:t xml:space="preserve">земельного </w:t>
      </w:r>
      <w:r w:rsidRPr="0042403C">
        <w:rPr>
          <w:sz w:val="26"/>
          <w:szCs w:val="26"/>
        </w:rPr>
        <w:t>контроля на территории поселений Кондинского района.</w:t>
      </w:r>
    </w:p>
    <w:p w:rsidR="00004EB2" w:rsidRPr="0042403C" w:rsidRDefault="00004EB2" w:rsidP="00004EB2">
      <w:pPr>
        <w:shd w:val="clear" w:color="auto" w:fill="FFFFFF"/>
        <w:ind w:firstLine="709"/>
        <w:jc w:val="both"/>
        <w:textAlignment w:val="baseline"/>
        <w:outlineLvl w:val="2"/>
        <w:rPr>
          <w:spacing w:val="4"/>
          <w:sz w:val="26"/>
          <w:szCs w:val="26"/>
        </w:rPr>
      </w:pPr>
    </w:p>
    <w:p w:rsidR="00004EB2" w:rsidRPr="0042403C" w:rsidRDefault="00004EB2" w:rsidP="00004E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color w:val="212121"/>
          <w:spacing w:val="4"/>
          <w:sz w:val="26"/>
          <w:szCs w:val="26"/>
        </w:rPr>
        <w:t>Раздел</w:t>
      </w:r>
      <w:r w:rsidRPr="006E0BD6">
        <w:rPr>
          <w:spacing w:val="4"/>
          <w:sz w:val="26"/>
          <w:szCs w:val="26"/>
        </w:rPr>
        <w:t xml:space="preserve"> </w:t>
      </w:r>
      <w:r w:rsidRPr="0042403C">
        <w:rPr>
          <w:spacing w:val="4"/>
          <w:sz w:val="26"/>
          <w:szCs w:val="26"/>
          <w:lang w:val="en-US"/>
        </w:rPr>
        <w:t>II</w:t>
      </w:r>
      <w:r w:rsidRPr="0042403C">
        <w:rPr>
          <w:spacing w:val="4"/>
          <w:sz w:val="26"/>
          <w:szCs w:val="26"/>
        </w:rPr>
        <w:t xml:space="preserve">. </w:t>
      </w:r>
      <w:r w:rsidRPr="0042403C">
        <w:rPr>
          <w:bCs/>
          <w:sz w:val="26"/>
          <w:szCs w:val="26"/>
        </w:rPr>
        <w:t>Особенности осуществления</w:t>
      </w:r>
      <w:r>
        <w:rPr>
          <w:bCs/>
          <w:sz w:val="26"/>
          <w:szCs w:val="26"/>
        </w:rPr>
        <w:t xml:space="preserve"> </w:t>
      </w:r>
      <w:r w:rsidRPr="0042403C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земельного </w:t>
      </w:r>
      <w:r w:rsidRPr="0042403C">
        <w:rPr>
          <w:bCs/>
          <w:sz w:val="26"/>
          <w:szCs w:val="26"/>
        </w:rPr>
        <w:t>контроля</w:t>
      </w:r>
    </w:p>
    <w:p w:rsidR="00004EB2" w:rsidRPr="00315800" w:rsidRDefault="00004EB2" w:rsidP="00004EB2">
      <w:pPr>
        <w:ind w:firstLine="709"/>
        <w:jc w:val="both"/>
        <w:rPr>
          <w:color w:val="000000"/>
          <w:sz w:val="26"/>
          <w:szCs w:val="26"/>
        </w:rPr>
      </w:pPr>
    </w:p>
    <w:p w:rsidR="00004EB2" w:rsidRPr="00315800" w:rsidRDefault="00004EB2" w:rsidP="009D50F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color w:val="000000"/>
          <w:sz w:val="26"/>
          <w:szCs w:val="26"/>
        </w:rPr>
      </w:pPr>
      <w:r w:rsidRPr="00315800">
        <w:rPr>
          <w:b w:val="0"/>
          <w:color w:val="000000"/>
          <w:sz w:val="26"/>
          <w:szCs w:val="26"/>
        </w:rPr>
        <w:t xml:space="preserve">1. </w:t>
      </w:r>
      <w:r w:rsidRPr="00315800">
        <w:rPr>
          <w:b w:val="0"/>
          <w:spacing w:val="4"/>
          <w:sz w:val="26"/>
          <w:szCs w:val="26"/>
        </w:rPr>
        <w:t>В 202</w:t>
      </w:r>
      <w:r w:rsidR="00682A5F">
        <w:rPr>
          <w:b w:val="0"/>
          <w:spacing w:val="4"/>
          <w:sz w:val="26"/>
          <w:szCs w:val="26"/>
        </w:rPr>
        <w:t>5</w:t>
      </w:r>
      <w:r w:rsidRPr="00315800">
        <w:rPr>
          <w:b w:val="0"/>
          <w:spacing w:val="4"/>
          <w:sz w:val="26"/>
          <w:szCs w:val="26"/>
        </w:rPr>
        <w:t xml:space="preserve"> году муниципальный </w:t>
      </w:r>
      <w:r>
        <w:rPr>
          <w:b w:val="0"/>
          <w:spacing w:val="4"/>
          <w:sz w:val="26"/>
          <w:szCs w:val="26"/>
        </w:rPr>
        <w:t>земельный</w:t>
      </w:r>
      <w:r w:rsidRPr="00315800">
        <w:rPr>
          <w:b w:val="0"/>
          <w:spacing w:val="4"/>
          <w:sz w:val="26"/>
          <w:szCs w:val="26"/>
        </w:rPr>
        <w:t xml:space="preserve"> контроль осуществлялся </w:t>
      </w:r>
      <w:r>
        <w:rPr>
          <w:b w:val="0"/>
          <w:spacing w:val="4"/>
          <w:sz w:val="26"/>
          <w:szCs w:val="26"/>
        </w:rPr>
        <w:t xml:space="preserve">                          </w:t>
      </w:r>
      <w:r w:rsidRPr="00315800">
        <w:rPr>
          <w:b w:val="0"/>
          <w:spacing w:val="4"/>
          <w:sz w:val="26"/>
          <w:szCs w:val="26"/>
        </w:rPr>
        <w:t>в соответствии с Федеральным законом от 31 июля 2020 года № 248-ФЗ                              «О государственном контроле (надзоре) и муниципальном контроле в Российской Федерации»</w:t>
      </w:r>
      <w:r w:rsidR="00DB5E28">
        <w:rPr>
          <w:b w:val="0"/>
          <w:spacing w:val="4"/>
          <w:sz w:val="26"/>
          <w:szCs w:val="26"/>
        </w:rPr>
        <w:t xml:space="preserve"> (далее – Федеральный закон № 248-ФЗ)</w:t>
      </w:r>
      <w:r w:rsidRPr="00315800">
        <w:rPr>
          <w:b w:val="0"/>
          <w:spacing w:val="4"/>
          <w:sz w:val="26"/>
          <w:szCs w:val="26"/>
        </w:rPr>
        <w:t>.</w:t>
      </w:r>
    </w:p>
    <w:p w:rsidR="009D50F7" w:rsidRDefault="00004EB2" w:rsidP="009D50F7">
      <w:pPr>
        <w:pStyle w:val="afe"/>
        <w:spacing w:before="0" w:beforeAutospacing="0" w:after="0" w:afterAutospacing="0"/>
        <w:ind w:firstLine="709"/>
        <w:jc w:val="both"/>
        <w:rPr>
          <w:color w:val="222222"/>
          <w:sz w:val="26"/>
          <w:szCs w:val="26"/>
        </w:rPr>
      </w:pPr>
      <w:r w:rsidRPr="009D50F7">
        <w:rPr>
          <w:rStyle w:val="afd"/>
          <w:b w:val="0"/>
          <w:color w:val="000000" w:themeColor="text1"/>
          <w:sz w:val="26"/>
          <w:szCs w:val="26"/>
          <w:shd w:val="clear" w:color="auto" w:fill="FFFFFF"/>
        </w:rPr>
        <w:t>2</w:t>
      </w:r>
      <w:r w:rsidRPr="009D50F7">
        <w:rPr>
          <w:rStyle w:val="afd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9D50F7" w:rsidRPr="009D50F7">
        <w:rPr>
          <w:color w:val="222222"/>
          <w:sz w:val="26"/>
          <w:szCs w:val="26"/>
        </w:rPr>
        <w:t>С 2025 года мораторий на внеплановые проверки по </w:t>
      </w:r>
      <w:r w:rsidR="007E7E71">
        <w:rPr>
          <w:color w:val="222222"/>
          <w:sz w:val="26"/>
          <w:szCs w:val="26"/>
        </w:rPr>
        <w:t>п</w:t>
      </w:r>
      <w:r w:rsidR="009D50F7" w:rsidRPr="009D50F7">
        <w:rPr>
          <w:color w:val="222222"/>
          <w:sz w:val="26"/>
          <w:szCs w:val="26"/>
        </w:rPr>
        <w:t xml:space="preserve">остановлению Правительства № 336 больше не действует. «Заморозка» сохранилась только в отношении плановых контрольных мероприятий, за исключением </w:t>
      </w:r>
      <w:proofErr w:type="spellStart"/>
      <w:r w:rsidR="009D50F7" w:rsidRPr="009D50F7">
        <w:rPr>
          <w:color w:val="222222"/>
          <w:sz w:val="26"/>
          <w:szCs w:val="26"/>
        </w:rPr>
        <w:t>высокорисковых</w:t>
      </w:r>
      <w:proofErr w:type="spellEnd"/>
      <w:r w:rsidR="009D50F7" w:rsidRPr="009D50F7">
        <w:rPr>
          <w:color w:val="222222"/>
          <w:sz w:val="26"/>
          <w:szCs w:val="26"/>
        </w:rPr>
        <w:t xml:space="preserve"> объектов.</w:t>
      </w:r>
      <w:r w:rsidR="009D50F7">
        <w:rPr>
          <w:color w:val="222222"/>
          <w:sz w:val="26"/>
          <w:szCs w:val="26"/>
        </w:rPr>
        <w:t xml:space="preserve"> </w:t>
      </w:r>
    </w:p>
    <w:p w:rsidR="00682A5F" w:rsidRPr="009D50F7" w:rsidRDefault="00004EB2" w:rsidP="009D50F7">
      <w:pPr>
        <w:pStyle w:val="110"/>
        <w:shd w:val="clear" w:color="auto" w:fill="FFFFFF"/>
        <w:spacing w:before="0" w:beforeAutospacing="0" w:after="450" w:afterAutospacing="0"/>
        <w:ind w:firstLine="709"/>
        <w:contextualSpacing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9D50F7">
        <w:rPr>
          <w:rStyle w:val="afd"/>
          <w:color w:val="000000" w:themeColor="text1"/>
          <w:sz w:val="26"/>
          <w:szCs w:val="26"/>
          <w:shd w:val="clear" w:color="auto" w:fill="FFFFFF"/>
        </w:rPr>
        <w:t>3.</w:t>
      </w:r>
      <w:r w:rsidRPr="009D50F7">
        <w:rPr>
          <w:b w:val="0"/>
          <w:color w:val="000000" w:themeColor="text1"/>
          <w:sz w:val="26"/>
          <w:szCs w:val="26"/>
        </w:rPr>
        <w:t xml:space="preserve"> </w:t>
      </w:r>
      <w:r w:rsidR="00682A5F" w:rsidRPr="009D50F7">
        <w:rPr>
          <w:b w:val="0"/>
          <w:color w:val="000000"/>
          <w:sz w:val="26"/>
          <w:szCs w:val="26"/>
          <w:shd w:val="clear" w:color="auto" w:fill="FFFFFF"/>
        </w:rPr>
        <w:t>Федеральным законом от 28</w:t>
      </w:r>
      <w:r w:rsidR="00DB5E28" w:rsidRPr="009D50F7">
        <w:rPr>
          <w:b w:val="0"/>
          <w:color w:val="000000"/>
          <w:sz w:val="26"/>
          <w:szCs w:val="26"/>
          <w:shd w:val="clear" w:color="auto" w:fill="FFFFFF"/>
        </w:rPr>
        <w:t xml:space="preserve"> декабря </w:t>
      </w:r>
      <w:r w:rsidR="00682A5F" w:rsidRPr="009D50F7">
        <w:rPr>
          <w:b w:val="0"/>
          <w:color w:val="000000"/>
          <w:sz w:val="26"/>
          <w:szCs w:val="26"/>
          <w:shd w:val="clear" w:color="auto" w:fill="FFFFFF"/>
        </w:rPr>
        <w:t>2024</w:t>
      </w:r>
      <w:r w:rsidR="00DB5E28" w:rsidRPr="009D50F7">
        <w:rPr>
          <w:b w:val="0"/>
          <w:color w:val="000000"/>
          <w:sz w:val="26"/>
          <w:szCs w:val="26"/>
          <w:shd w:val="clear" w:color="auto" w:fill="FFFFFF"/>
        </w:rPr>
        <w:t xml:space="preserve"> года </w:t>
      </w:r>
      <w:r w:rsidR="00682A5F" w:rsidRPr="009D50F7">
        <w:rPr>
          <w:b w:val="0"/>
          <w:color w:val="000000"/>
          <w:sz w:val="26"/>
          <w:szCs w:val="26"/>
          <w:shd w:val="clear" w:color="auto" w:fill="FFFFFF"/>
        </w:rPr>
        <w:t xml:space="preserve">№ 540-ФЗ внесены изменения в Федеральный закон </w:t>
      </w:r>
      <w:r w:rsidR="00DB5E28" w:rsidRPr="009D50F7">
        <w:rPr>
          <w:b w:val="0"/>
          <w:color w:val="000000"/>
          <w:sz w:val="26"/>
          <w:szCs w:val="26"/>
          <w:shd w:val="clear" w:color="auto" w:fill="FFFFFF"/>
        </w:rPr>
        <w:t xml:space="preserve">№ </w:t>
      </w:r>
      <w:r w:rsidR="00682A5F" w:rsidRPr="009D50F7">
        <w:rPr>
          <w:b w:val="0"/>
          <w:color w:val="000000"/>
          <w:sz w:val="26"/>
          <w:szCs w:val="26"/>
          <w:shd w:val="clear" w:color="auto" w:fill="FFFFFF"/>
        </w:rPr>
        <w:t xml:space="preserve">248-ФЗ. </w:t>
      </w:r>
    </w:p>
    <w:p w:rsidR="00682A5F" w:rsidRPr="00CB6F19" w:rsidRDefault="00682A5F" w:rsidP="009D50F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 w:rsidRPr="009D50F7">
        <w:rPr>
          <w:b w:val="0"/>
          <w:color w:val="000000"/>
          <w:sz w:val="26"/>
          <w:szCs w:val="26"/>
          <w:shd w:val="clear" w:color="auto" w:fill="FFFFFF"/>
        </w:rPr>
        <w:t>4. С 1 сентября 2025 года вступили в силу изменения в части порядка оформления акта контрольного мероприятия.  Допускаться о</w:t>
      </w:r>
      <w:r w:rsidRPr="009D50F7">
        <w:rPr>
          <w:b w:val="0"/>
          <w:color w:val="000000"/>
          <w:sz w:val="26"/>
          <w:szCs w:val="26"/>
        </w:rPr>
        <w:t>формление акта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</w:t>
      </w:r>
      <w:r w:rsidRPr="00CB6F19">
        <w:rPr>
          <w:b w:val="0"/>
          <w:color w:val="000000"/>
          <w:sz w:val="26"/>
          <w:szCs w:val="26"/>
        </w:rPr>
        <w:t xml:space="preserve"> Федеральным законом </w:t>
      </w:r>
      <w:r w:rsidR="00DB5E28">
        <w:rPr>
          <w:b w:val="0"/>
          <w:color w:val="000000"/>
          <w:sz w:val="26"/>
          <w:szCs w:val="26"/>
        </w:rPr>
        <w:t xml:space="preserve">№ </w:t>
      </w:r>
      <w:r w:rsidRPr="00CB6F19">
        <w:rPr>
          <w:b w:val="0"/>
          <w:color w:val="000000"/>
          <w:sz w:val="26"/>
          <w:szCs w:val="26"/>
        </w:rPr>
        <w:t>248-ФЗ.</w:t>
      </w:r>
    </w:p>
    <w:p w:rsidR="00682A5F" w:rsidRPr="00CB6F19" w:rsidRDefault="00682A5F" w:rsidP="009D50F7">
      <w:pPr>
        <w:ind w:firstLine="709"/>
        <w:jc w:val="both"/>
        <w:rPr>
          <w:color w:val="000000" w:themeColor="text1"/>
          <w:sz w:val="26"/>
          <w:szCs w:val="26"/>
        </w:rPr>
      </w:pPr>
      <w:r w:rsidRPr="00CB6F19">
        <w:rPr>
          <w:color w:val="000000" w:themeColor="text1"/>
          <w:sz w:val="26"/>
          <w:szCs w:val="26"/>
        </w:rPr>
        <w:t>5. Постановлением Правительства Российской Федерации от 23</w:t>
      </w:r>
      <w:r w:rsidR="00DB5E28">
        <w:rPr>
          <w:color w:val="000000" w:themeColor="text1"/>
          <w:sz w:val="26"/>
          <w:szCs w:val="26"/>
        </w:rPr>
        <w:t xml:space="preserve"> мая </w:t>
      </w:r>
      <w:r w:rsidRPr="00CB6F19">
        <w:rPr>
          <w:color w:val="000000" w:themeColor="text1"/>
          <w:sz w:val="26"/>
          <w:szCs w:val="26"/>
        </w:rPr>
        <w:t>2025</w:t>
      </w:r>
      <w:r w:rsidR="00DB5E28">
        <w:rPr>
          <w:color w:val="000000" w:themeColor="text1"/>
          <w:sz w:val="26"/>
          <w:szCs w:val="26"/>
        </w:rPr>
        <w:t xml:space="preserve"> года</w:t>
      </w:r>
      <w:r w:rsidRPr="00CB6F19">
        <w:rPr>
          <w:color w:val="000000" w:themeColor="text1"/>
          <w:sz w:val="26"/>
          <w:szCs w:val="26"/>
        </w:rPr>
        <w:t xml:space="preserve"> </w:t>
      </w:r>
      <w:r w:rsidR="00DB5E28">
        <w:rPr>
          <w:color w:val="000000" w:themeColor="text1"/>
          <w:sz w:val="26"/>
          <w:szCs w:val="26"/>
        </w:rPr>
        <w:t xml:space="preserve">              </w:t>
      </w:r>
      <w:r w:rsidRPr="00CB6F19">
        <w:rPr>
          <w:color w:val="000000" w:themeColor="text1"/>
          <w:sz w:val="26"/>
          <w:szCs w:val="26"/>
        </w:rPr>
        <w:t>№ 718  «О внесении изменений в некоторые акты Правительства Российской Федерации» внесены изменения в п</w:t>
      </w:r>
      <w:r w:rsidRPr="00CB6F19">
        <w:rPr>
          <w:color w:val="000000" w:themeColor="text1"/>
          <w:sz w:val="26"/>
          <w:szCs w:val="26"/>
          <w:shd w:val="clear" w:color="auto" w:fill="FFFFFF"/>
        </w:rPr>
        <w:t>остановление Правительства РФ от 25</w:t>
      </w:r>
      <w:r w:rsidR="00DB5E28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CB6F19">
        <w:rPr>
          <w:color w:val="000000" w:themeColor="text1"/>
          <w:sz w:val="26"/>
          <w:szCs w:val="26"/>
          <w:shd w:val="clear" w:color="auto" w:fill="FFFFFF"/>
        </w:rPr>
        <w:t>2021</w:t>
      </w:r>
      <w:r w:rsidR="00DB5E28">
        <w:rPr>
          <w:color w:val="000000" w:themeColor="text1"/>
          <w:sz w:val="26"/>
          <w:szCs w:val="26"/>
          <w:shd w:val="clear" w:color="auto" w:fill="FFFFFF"/>
        </w:rPr>
        <w:t xml:space="preserve"> года</w:t>
      </w:r>
      <w:r w:rsidRPr="00CB6F19">
        <w:rPr>
          <w:color w:val="000000" w:themeColor="text1"/>
          <w:sz w:val="26"/>
          <w:szCs w:val="26"/>
          <w:shd w:val="clear" w:color="auto" w:fill="FFFFFF"/>
        </w:rPr>
        <w:t xml:space="preserve"> № 990 "Об утверждении Правил разработки, утверждения и актуализации </w:t>
      </w:r>
      <w:r w:rsidRPr="00CB6F19">
        <w:rPr>
          <w:color w:val="000000" w:themeColor="text1"/>
          <w:sz w:val="26"/>
          <w:szCs w:val="26"/>
          <w:shd w:val="clear" w:color="auto" w:fill="FFFFFF"/>
        </w:rPr>
        <w:lastRenderedPageBreak/>
        <w:t xml:space="preserve">контрольными (надзорными) органами программы профилактики рисков причинения вреда (ущерба) охраняемым законом ценностям". </w:t>
      </w:r>
      <w:r w:rsidRPr="00CB6F19">
        <w:rPr>
          <w:color w:val="000000" w:themeColor="text1"/>
          <w:sz w:val="26"/>
          <w:szCs w:val="26"/>
        </w:rPr>
        <w:t xml:space="preserve">Общественное обсуждение проекта программы профилактики больше не требуется. </w:t>
      </w:r>
    </w:p>
    <w:p w:rsidR="00004EB2" w:rsidRPr="00CB6F19" w:rsidRDefault="00D031E4" w:rsidP="00CB6F1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15"/>
          <w:b w:val="0"/>
          <w:color w:val="000000"/>
          <w:sz w:val="26"/>
          <w:szCs w:val="26"/>
        </w:rPr>
      </w:pPr>
      <w:r>
        <w:rPr>
          <w:rStyle w:val="15"/>
          <w:b w:val="0"/>
          <w:color w:val="000000"/>
          <w:sz w:val="26"/>
          <w:szCs w:val="26"/>
        </w:rPr>
        <w:t>6</w:t>
      </w:r>
      <w:r w:rsidR="00004EB2" w:rsidRPr="00CB6F19">
        <w:rPr>
          <w:rStyle w:val="15"/>
          <w:b w:val="0"/>
          <w:color w:val="000000"/>
          <w:sz w:val="26"/>
          <w:szCs w:val="26"/>
        </w:rPr>
        <w:t xml:space="preserve">. </w:t>
      </w:r>
      <w:r w:rsidR="00682A5F" w:rsidRPr="00CB6F19">
        <w:rPr>
          <w:rStyle w:val="15"/>
          <w:b w:val="0"/>
          <w:color w:val="000000"/>
          <w:sz w:val="26"/>
          <w:szCs w:val="26"/>
        </w:rPr>
        <w:t>П</w:t>
      </w:r>
      <w:r w:rsidR="00004EB2" w:rsidRPr="00CB6F19">
        <w:rPr>
          <w:rStyle w:val="15"/>
          <w:b w:val="0"/>
          <w:color w:val="000000"/>
          <w:sz w:val="26"/>
          <w:szCs w:val="26"/>
        </w:rPr>
        <w:t xml:space="preserve">лановые контрольные мероприятия </w:t>
      </w:r>
      <w:r w:rsidR="00682A5F" w:rsidRPr="00CB6F19">
        <w:rPr>
          <w:rStyle w:val="15"/>
          <w:b w:val="0"/>
          <w:color w:val="000000"/>
          <w:sz w:val="26"/>
          <w:szCs w:val="26"/>
        </w:rPr>
        <w:t xml:space="preserve">в 2025 году </w:t>
      </w:r>
      <w:r w:rsidR="00004EB2" w:rsidRPr="00CB6F19">
        <w:rPr>
          <w:rStyle w:val="15"/>
          <w:b w:val="0"/>
          <w:color w:val="000000"/>
          <w:sz w:val="26"/>
          <w:szCs w:val="26"/>
        </w:rPr>
        <w:t>не проводились.</w:t>
      </w:r>
    </w:p>
    <w:p w:rsidR="00004EB2" w:rsidRDefault="00D031E4" w:rsidP="00CB6F1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>
        <w:rPr>
          <w:rStyle w:val="15"/>
          <w:b w:val="0"/>
          <w:color w:val="000000"/>
          <w:sz w:val="26"/>
          <w:szCs w:val="26"/>
        </w:rPr>
        <w:t>7</w:t>
      </w:r>
      <w:r w:rsidR="00004EB2" w:rsidRPr="00CB6F19">
        <w:rPr>
          <w:rStyle w:val="15"/>
          <w:b w:val="0"/>
          <w:color w:val="000000"/>
          <w:sz w:val="26"/>
          <w:szCs w:val="26"/>
        </w:rPr>
        <w:t>. В течение 202</w:t>
      </w:r>
      <w:r w:rsidR="00682A5F" w:rsidRPr="00CB6F19">
        <w:rPr>
          <w:rStyle w:val="15"/>
          <w:b w:val="0"/>
          <w:color w:val="000000"/>
          <w:sz w:val="26"/>
          <w:szCs w:val="26"/>
        </w:rPr>
        <w:t>5</w:t>
      </w:r>
      <w:r w:rsidR="00004EB2" w:rsidRPr="00CB6F19">
        <w:rPr>
          <w:rStyle w:val="15"/>
          <w:b w:val="0"/>
          <w:color w:val="000000"/>
          <w:sz w:val="26"/>
          <w:szCs w:val="26"/>
        </w:rPr>
        <w:t xml:space="preserve"> года выявление индикаторов риска нарушения обязательных требований земельного законодательства, </w:t>
      </w:r>
      <w:r w:rsidR="00004EB2" w:rsidRPr="00CB6F19">
        <w:rPr>
          <w:b w:val="0"/>
          <w:color w:val="000000"/>
          <w:sz w:val="26"/>
          <w:szCs w:val="26"/>
        </w:rPr>
        <w:t>случаев причинения юридическим лицом, индивидуальным</w:t>
      </w:r>
      <w:r w:rsidR="00004EB2" w:rsidRPr="0042403C">
        <w:rPr>
          <w:b w:val="0"/>
          <w:color w:val="000000"/>
          <w:sz w:val="26"/>
          <w:szCs w:val="26"/>
        </w:rPr>
        <w:t xml:space="preserve"> предпринимателем вреда жизни и здоровью граждан, окружающей среде, а также случаев возникновения чрезвычайных ситуаций природного и техногенного характера не выявлено. </w:t>
      </w:r>
    </w:p>
    <w:p w:rsidR="00004EB2" w:rsidRDefault="00D031E4" w:rsidP="00CB6F1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8</w:t>
      </w:r>
      <w:r w:rsidR="00004EB2" w:rsidRPr="00973A7C">
        <w:rPr>
          <w:b w:val="0"/>
          <w:color w:val="000000"/>
          <w:sz w:val="26"/>
          <w:szCs w:val="26"/>
        </w:rPr>
        <w:t>. В</w:t>
      </w:r>
      <w:r w:rsidR="00004EB2">
        <w:rPr>
          <w:b w:val="0"/>
          <w:color w:val="000000"/>
          <w:sz w:val="26"/>
          <w:szCs w:val="26"/>
        </w:rPr>
        <w:t xml:space="preserve"> целях оценки соблюдения контролируемыми лицами обязательных требований, в </w:t>
      </w:r>
      <w:r w:rsidR="00004EB2" w:rsidRPr="00973A7C">
        <w:rPr>
          <w:b w:val="0"/>
          <w:color w:val="000000"/>
          <w:sz w:val="26"/>
          <w:szCs w:val="26"/>
        </w:rPr>
        <w:t>202</w:t>
      </w:r>
      <w:r w:rsidR="00682A5F">
        <w:rPr>
          <w:b w:val="0"/>
          <w:color w:val="000000"/>
          <w:sz w:val="26"/>
          <w:szCs w:val="26"/>
        </w:rPr>
        <w:t>5</w:t>
      </w:r>
      <w:r w:rsidR="00004EB2" w:rsidRPr="00973A7C">
        <w:rPr>
          <w:b w:val="0"/>
          <w:color w:val="000000"/>
          <w:sz w:val="26"/>
          <w:szCs w:val="26"/>
        </w:rPr>
        <w:t xml:space="preserve"> году проведено </w:t>
      </w:r>
      <w:r w:rsidR="00CA7F6E">
        <w:rPr>
          <w:b w:val="0"/>
          <w:color w:val="000000"/>
          <w:sz w:val="26"/>
          <w:szCs w:val="26"/>
        </w:rPr>
        <w:t>21</w:t>
      </w:r>
      <w:r w:rsidR="00004EB2" w:rsidRPr="00973A7C">
        <w:rPr>
          <w:b w:val="0"/>
          <w:color w:val="000000"/>
          <w:sz w:val="26"/>
          <w:szCs w:val="26"/>
        </w:rPr>
        <w:t xml:space="preserve"> контрольн</w:t>
      </w:r>
      <w:r w:rsidR="00CA7F6E">
        <w:rPr>
          <w:b w:val="0"/>
          <w:color w:val="000000"/>
          <w:sz w:val="26"/>
          <w:szCs w:val="26"/>
        </w:rPr>
        <w:t xml:space="preserve">ое </w:t>
      </w:r>
      <w:r w:rsidR="00004EB2" w:rsidRPr="00973A7C">
        <w:rPr>
          <w:b w:val="0"/>
          <w:color w:val="000000"/>
          <w:sz w:val="26"/>
          <w:szCs w:val="26"/>
        </w:rPr>
        <w:t>мероприяти</w:t>
      </w:r>
      <w:r w:rsidR="00CA7F6E">
        <w:rPr>
          <w:b w:val="0"/>
          <w:color w:val="000000"/>
          <w:sz w:val="26"/>
          <w:szCs w:val="26"/>
        </w:rPr>
        <w:t>е</w:t>
      </w:r>
      <w:r w:rsidR="00004EB2" w:rsidRPr="00973A7C">
        <w:rPr>
          <w:b w:val="0"/>
          <w:color w:val="000000"/>
          <w:sz w:val="26"/>
          <w:szCs w:val="26"/>
        </w:rPr>
        <w:t xml:space="preserve"> без взаимодействия с контролируемыми лицами</w:t>
      </w:r>
      <w:r w:rsidR="00004EB2">
        <w:rPr>
          <w:b w:val="0"/>
          <w:color w:val="000000"/>
          <w:sz w:val="26"/>
          <w:szCs w:val="26"/>
        </w:rPr>
        <w:t xml:space="preserve"> в форме выездных обследований</w:t>
      </w:r>
      <w:r w:rsidR="00CA7F6E">
        <w:rPr>
          <w:b w:val="0"/>
          <w:color w:val="000000"/>
          <w:sz w:val="26"/>
          <w:szCs w:val="26"/>
        </w:rPr>
        <w:t xml:space="preserve"> и наблюдения за соблюдением обязательных требований</w:t>
      </w:r>
      <w:r w:rsidR="00004EB2">
        <w:rPr>
          <w:b w:val="0"/>
          <w:color w:val="000000"/>
          <w:sz w:val="26"/>
          <w:szCs w:val="26"/>
        </w:rPr>
        <w:t xml:space="preserve">. </w:t>
      </w:r>
    </w:p>
    <w:p w:rsidR="00CB6F19" w:rsidRDefault="00CB6F19" w:rsidP="00CB6F1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</w:p>
    <w:p w:rsidR="00004EB2" w:rsidRPr="0042403C" w:rsidRDefault="00004EB2" w:rsidP="00004EB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</w:p>
    <w:p w:rsidR="00004EB2" w:rsidRPr="0042403C" w:rsidRDefault="00004EB2" w:rsidP="00004E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color w:val="212121"/>
          <w:spacing w:val="4"/>
          <w:sz w:val="26"/>
          <w:szCs w:val="26"/>
        </w:rPr>
        <w:t>Раздел</w:t>
      </w:r>
      <w:r w:rsidRPr="00747F14">
        <w:rPr>
          <w:bCs/>
          <w:sz w:val="26"/>
          <w:szCs w:val="26"/>
        </w:rPr>
        <w:t xml:space="preserve"> </w:t>
      </w:r>
      <w:r w:rsidRPr="0042403C">
        <w:rPr>
          <w:bCs/>
          <w:sz w:val="26"/>
          <w:szCs w:val="26"/>
          <w:lang w:val="en-US"/>
        </w:rPr>
        <w:t>III</w:t>
      </w:r>
      <w:r w:rsidRPr="0042403C">
        <w:rPr>
          <w:bCs/>
          <w:sz w:val="26"/>
          <w:szCs w:val="26"/>
        </w:rPr>
        <w:t>. Профилактика рисков причинения вреда (ущерба)</w:t>
      </w:r>
    </w:p>
    <w:p w:rsidR="00004EB2" w:rsidRDefault="00004EB2" w:rsidP="00004EB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 w:val="0"/>
          <w:bCs/>
          <w:sz w:val="26"/>
          <w:szCs w:val="26"/>
        </w:rPr>
      </w:pPr>
      <w:r w:rsidRPr="0042403C">
        <w:rPr>
          <w:b w:val="0"/>
          <w:bCs/>
          <w:sz w:val="26"/>
          <w:szCs w:val="26"/>
        </w:rPr>
        <w:t>охраняемым законом ценностям</w:t>
      </w:r>
    </w:p>
    <w:p w:rsidR="00004EB2" w:rsidRPr="0042403C" w:rsidRDefault="00004EB2" w:rsidP="00004EB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 w:val="0"/>
          <w:bCs/>
          <w:sz w:val="26"/>
          <w:szCs w:val="26"/>
        </w:rPr>
      </w:pP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1. Профилактические мероприятия в 202</w:t>
      </w:r>
      <w:r w:rsidR="00CA7F6E">
        <w:rPr>
          <w:sz w:val="26"/>
          <w:szCs w:val="26"/>
        </w:rPr>
        <w:t>5</w:t>
      </w:r>
      <w:r w:rsidRPr="0042403C">
        <w:rPr>
          <w:sz w:val="26"/>
          <w:szCs w:val="26"/>
        </w:rPr>
        <w:t xml:space="preserve"> году проводились контрольным органом</w:t>
      </w:r>
      <w:r w:rsidRPr="0042403C">
        <w:rPr>
          <w:i/>
          <w:sz w:val="26"/>
          <w:szCs w:val="26"/>
        </w:rPr>
        <w:t xml:space="preserve"> </w:t>
      </w:r>
      <w:r w:rsidRPr="0042403C">
        <w:rPr>
          <w:sz w:val="26"/>
          <w:szCs w:val="26"/>
        </w:rPr>
        <w:t xml:space="preserve">в целях стимулирования добросовестного соблюдения обязательных требований контролируемыми лицами и были направлены на снижение риска причинения вреда (ущерба). </w:t>
      </w:r>
    </w:p>
    <w:p w:rsidR="00CA7F6E" w:rsidRPr="00CB6F19" w:rsidRDefault="00004EB2" w:rsidP="00004EB2">
      <w:pPr>
        <w:ind w:firstLine="709"/>
        <w:jc w:val="both"/>
        <w:rPr>
          <w:rStyle w:val="aff0"/>
          <w:color w:val="000000" w:themeColor="text1"/>
          <w:sz w:val="26"/>
          <w:szCs w:val="26"/>
          <w:shd w:val="clear" w:color="auto" w:fill="FFFFFF"/>
        </w:rPr>
      </w:pPr>
      <w:r w:rsidRPr="0032374C">
        <w:rPr>
          <w:color w:val="000000" w:themeColor="text1"/>
          <w:sz w:val="26"/>
          <w:szCs w:val="26"/>
        </w:rPr>
        <w:t xml:space="preserve">2. </w:t>
      </w:r>
      <w:proofErr w:type="gramStart"/>
      <w:r w:rsidRPr="0032374C">
        <w:rPr>
          <w:color w:val="000000" w:themeColor="text1"/>
          <w:sz w:val="26"/>
          <w:szCs w:val="26"/>
        </w:rPr>
        <w:t xml:space="preserve">Профилактические мероприятия осуществлялись на основании программы профилактики рисков причинения вреда (ущерба) охраняемым законом ценностям </w:t>
      </w:r>
      <w:r w:rsidR="00544EB3" w:rsidRPr="0032374C">
        <w:rPr>
          <w:color w:val="000000" w:themeColor="text1"/>
          <w:sz w:val="26"/>
          <w:szCs w:val="26"/>
        </w:rPr>
        <w:t xml:space="preserve">                </w:t>
      </w:r>
      <w:r w:rsidRPr="0032374C">
        <w:rPr>
          <w:color w:val="000000" w:themeColor="text1"/>
          <w:sz w:val="26"/>
          <w:szCs w:val="26"/>
        </w:rPr>
        <w:t>по муниципальному земельному контролю на 202</w:t>
      </w:r>
      <w:r w:rsidR="00CA7F6E" w:rsidRPr="0032374C">
        <w:rPr>
          <w:color w:val="000000" w:themeColor="text1"/>
          <w:sz w:val="26"/>
          <w:szCs w:val="26"/>
        </w:rPr>
        <w:t>5</w:t>
      </w:r>
      <w:r w:rsidRPr="0032374C">
        <w:rPr>
          <w:color w:val="000000" w:themeColor="text1"/>
          <w:sz w:val="26"/>
          <w:szCs w:val="26"/>
        </w:rPr>
        <w:t xml:space="preserve"> год, утвержденной распоряжением администрации Кондинского района от </w:t>
      </w:r>
      <w:hyperlink r:id="rId10" w:history="1">
        <w:r w:rsidR="00CA7F6E" w:rsidRPr="0032374C">
          <w:rPr>
            <w:rStyle w:val="afd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="00CA7F6E" w:rsidRPr="0032374C">
          <w:rPr>
            <w:rStyle w:val="afd"/>
            <w:b w:val="0"/>
            <w:color w:val="000000" w:themeColor="text1"/>
            <w:sz w:val="26"/>
            <w:szCs w:val="26"/>
            <w:shd w:val="clear" w:color="auto" w:fill="FFFFFF"/>
          </w:rPr>
          <w:t>06 декабря 2024 года № 800-р</w:t>
        </w:r>
      </w:hyperlink>
      <w:r w:rsidR="00CA7F6E" w:rsidRPr="0032374C">
        <w:rPr>
          <w:color w:val="000000" w:themeColor="text1"/>
          <w:sz w:val="26"/>
          <w:szCs w:val="26"/>
          <w:shd w:val="clear" w:color="auto" w:fill="FFFFFF"/>
        </w:rPr>
        <w:t> «Об утверждении программы профилактики рисков причинения вреда (ущерба) охраняемым законом ценностям по муниципальному земельному контролю на 2025 год</w:t>
      </w:r>
      <w:r w:rsidR="00CA7F6E" w:rsidRPr="00CB6F19">
        <w:rPr>
          <w:i/>
          <w:color w:val="000000" w:themeColor="text1"/>
          <w:sz w:val="26"/>
          <w:szCs w:val="26"/>
          <w:shd w:val="clear" w:color="auto" w:fill="FFFFFF"/>
        </w:rPr>
        <w:t>» </w:t>
      </w:r>
      <w:r w:rsidR="00CA7F6E" w:rsidRPr="00CB6F19">
        <w:rPr>
          <w:rStyle w:val="aff0"/>
          <w:i w:val="0"/>
          <w:color w:val="000000" w:themeColor="text1"/>
          <w:sz w:val="26"/>
          <w:szCs w:val="26"/>
          <w:shd w:val="clear" w:color="auto" w:fill="FFFFFF"/>
        </w:rPr>
        <w:t>(внесены изменения </w:t>
      </w:r>
      <w:hyperlink r:id="rId11" w:history="1">
        <w:r w:rsidR="00CA7F6E" w:rsidRPr="00CB6F19">
          <w:rPr>
            <w:rStyle w:val="af9"/>
            <w:iCs/>
            <w:color w:val="000000" w:themeColor="text1"/>
            <w:sz w:val="26"/>
            <w:szCs w:val="26"/>
            <w:u w:val="none"/>
            <w:shd w:val="clear" w:color="auto" w:fill="FFFFFF"/>
          </w:rPr>
          <w:t>от 05.03.2025 №197-р</w:t>
        </w:r>
      </w:hyperlink>
      <w:r w:rsidR="00CA7F6E" w:rsidRPr="00CB6F19">
        <w:rPr>
          <w:rStyle w:val="aff0"/>
          <w:color w:val="000000" w:themeColor="text1"/>
          <w:sz w:val="26"/>
          <w:szCs w:val="26"/>
          <w:shd w:val="clear" w:color="auto" w:fill="FFFFFF"/>
        </w:rPr>
        <w:t>, </w:t>
      </w:r>
      <w:hyperlink r:id="rId12" w:history="1">
        <w:r w:rsidR="00CA7F6E" w:rsidRPr="00CB6F19">
          <w:rPr>
            <w:rStyle w:val="af9"/>
            <w:iCs/>
            <w:color w:val="000000" w:themeColor="text1"/>
            <w:sz w:val="26"/>
            <w:szCs w:val="26"/>
            <w:u w:val="none"/>
            <w:shd w:val="clear" w:color="auto" w:fill="FFFFFF"/>
          </w:rPr>
          <w:t>от 18.07.2025 №510-р</w:t>
        </w:r>
      </w:hyperlink>
      <w:r w:rsidR="00CB6F19">
        <w:t>)</w:t>
      </w:r>
      <w:r w:rsidR="00CA7F6E" w:rsidRPr="00CB6F19">
        <w:rPr>
          <w:rStyle w:val="aff0"/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 xml:space="preserve">Программа профилактики </w:t>
      </w:r>
      <w:r>
        <w:rPr>
          <w:sz w:val="26"/>
          <w:szCs w:val="26"/>
        </w:rPr>
        <w:t>на 202</w:t>
      </w:r>
      <w:r w:rsidR="00CA7F6E">
        <w:rPr>
          <w:sz w:val="26"/>
          <w:szCs w:val="26"/>
        </w:rPr>
        <w:t>5</w:t>
      </w:r>
      <w:r>
        <w:rPr>
          <w:sz w:val="26"/>
          <w:szCs w:val="26"/>
        </w:rPr>
        <w:t xml:space="preserve"> год </w:t>
      </w:r>
      <w:r w:rsidRPr="0042403C">
        <w:rPr>
          <w:sz w:val="26"/>
          <w:szCs w:val="26"/>
        </w:rPr>
        <w:t xml:space="preserve">размещена на официальном сайте </w:t>
      </w:r>
      <w:r w:rsidRPr="00BF6369">
        <w:rPr>
          <w:sz w:val="26"/>
          <w:szCs w:val="26"/>
        </w:rPr>
        <w:t>https://admkonda.ru/programma-profilaktiki-riskov-prichineniya-vreda-mzk.html</w:t>
      </w: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796BD4">
        <w:rPr>
          <w:sz w:val="26"/>
          <w:szCs w:val="26"/>
        </w:rPr>
        <w:t>3. Контрольный орган в рамках осуществления муниципального земельного контроля проводил в 202</w:t>
      </w:r>
      <w:r w:rsidR="0032374C">
        <w:rPr>
          <w:sz w:val="26"/>
          <w:szCs w:val="26"/>
        </w:rPr>
        <w:t>5</w:t>
      </w:r>
      <w:r w:rsidRPr="00796BD4">
        <w:rPr>
          <w:sz w:val="26"/>
          <w:szCs w:val="26"/>
        </w:rPr>
        <w:t xml:space="preserve"> году следующие профилактические мероприятия:</w:t>
      </w: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1) информирование;</w:t>
      </w: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2) обобщение правоприменительной практики;</w:t>
      </w: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3) консультирование;</w:t>
      </w:r>
    </w:p>
    <w:p w:rsidR="00004EB2" w:rsidRPr="0042403C" w:rsidRDefault="00004EB2" w:rsidP="00004EB2">
      <w:pPr>
        <w:ind w:firstLine="709"/>
        <w:jc w:val="both"/>
        <w:rPr>
          <w:sz w:val="26"/>
          <w:szCs w:val="26"/>
        </w:rPr>
      </w:pPr>
      <w:r w:rsidRPr="0042403C">
        <w:rPr>
          <w:sz w:val="26"/>
          <w:szCs w:val="26"/>
        </w:rPr>
        <w:t>4) профилактический визит.</w:t>
      </w:r>
    </w:p>
    <w:p w:rsidR="00004EB2" w:rsidRPr="00544EB3" w:rsidRDefault="00004EB2" w:rsidP="00544EB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047CD">
        <w:rPr>
          <w:sz w:val="26"/>
          <w:szCs w:val="26"/>
        </w:rPr>
        <w:t>4. Информирование в 202</w:t>
      </w:r>
      <w:r w:rsidR="0032374C">
        <w:rPr>
          <w:sz w:val="26"/>
          <w:szCs w:val="26"/>
        </w:rPr>
        <w:t>5</w:t>
      </w:r>
      <w:r w:rsidRPr="007047CD">
        <w:rPr>
          <w:sz w:val="26"/>
          <w:szCs w:val="26"/>
        </w:rPr>
        <w:t xml:space="preserve"> году осуществлялось посредством размещения сведений, предусмотренных частью 3 статьи 46 Федерального закона </w:t>
      </w:r>
      <w:r w:rsidR="00DB5E28">
        <w:rPr>
          <w:sz w:val="26"/>
          <w:szCs w:val="26"/>
        </w:rPr>
        <w:t xml:space="preserve">№ </w:t>
      </w:r>
      <w:r w:rsidRPr="007047CD">
        <w:rPr>
          <w:sz w:val="26"/>
          <w:szCs w:val="26"/>
        </w:rPr>
        <w:t xml:space="preserve">248-ФЗ                   на официальном </w:t>
      </w:r>
      <w:r w:rsidR="00544EB3" w:rsidRPr="00544EB3">
        <w:rPr>
          <w:sz w:val="26"/>
          <w:szCs w:val="26"/>
        </w:rPr>
        <w:t>сайте органов местного самоуправления Кондинского района</w:t>
      </w:r>
      <w:r w:rsidRPr="007047CD">
        <w:rPr>
          <w:sz w:val="26"/>
          <w:szCs w:val="26"/>
        </w:rPr>
        <w:t>,              а также путем направления информационных писем в адрес контролируемых лиц.</w:t>
      </w:r>
      <w:r>
        <w:rPr>
          <w:sz w:val="26"/>
          <w:szCs w:val="26"/>
        </w:rPr>
        <w:t xml:space="preserve">                 </w:t>
      </w:r>
      <w:r w:rsidRPr="009E6BFE">
        <w:rPr>
          <w:sz w:val="26"/>
          <w:szCs w:val="26"/>
        </w:rPr>
        <w:t>В 202</w:t>
      </w:r>
      <w:r w:rsidR="0032374C">
        <w:rPr>
          <w:sz w:val="26"/>
          <w:szCs w:val="26"/>
        </w:rPr>
        <w:t>5</w:t>
      </w:r>
      <w:r w:rsidRPr="009E6BFE">
        <w:rPr>
          <w:sz w:val="26"/>
          <w:szCs w:val="26"/>
        </w:rPr>
        <w:t xml:space="preserve"> году осуществлено </w:t>
      </w:r>
      <w:r w:rsidR="0032374C">
        <w:rPr>
          <w:sz w:val="26"/>
          <w:szCs w:val="26"/>
        </w:rPr>
        <w:t>19</w:t>
      </w:r>
      <w:r w:rsidRPr="009E6BFE">
        <w:rPr>
          <w:sz w:val="26"/>
          <w:szCs w:val="26"/>
        </w:rPr>
        <w:t xml:space="preserve"> информировани</w:t>
      </w:r>
      <w:r w:rsidR="0032374C">
        <w:rPr>
          <w:sz w:val="26"/>
          <w:szCs w:val="26"/>
        </w:rPr>
        <w:t>й</w:t>
      </w:r>
      <w:r w:rsidRPr="009E6BFE">
        <w:rPr>
          <w:sz w:val="26"/>
          <w:szCs w:val="26"/>
        </w:rPr>
        <w:t>.</w:t>
      </w:r>
    </w:p>
    <w:p w:rsidR="00004EB2" w:rsidRPr="00544EB3" w:rsidRDefault="00004EB2" w:rsidP="00544EB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403C">
        <w:rPr>
          <w:color w:val="000000"/>
          <w:sz w:val="26"/>
          <w:szCs w:val="26"/>
        </w:rPr>
        <w:t xml:space="preserve">5. </w:t>
      </w:r>
      <w:r w:rsidRPr="00544EB3">
        <w:rPr>
          <w:color w:val="000000"/>
          <w:sz w:val="26"/>
          <w:szCs w:val="26"/>
        </w:rPr>
        <w:t xml:space="preserve">В целях информирования контролируемых лиц на официальном </w:t>
      </w:r>
      <w:r w:rsidR="00544EB3" w:rsidRPr="00544EB3">
        <w:rPr>
          <w:sz w:val="26"/>
          <w:szCs w:val="26"/>
        </w:rPr>
        <w:t>сайте органов местного самоуправления Кондинского района</w:t>
      </w:r>
      <w:r w:rsidRPr="00544EB3">
        <w:rPr>
          <w:color w:val="000000"/>
          <w:sz w:val="26"/>
          <w:szCs w:val="26"/>
        </w:rPr>
        <w:t xml:space="preserve"> в разделе</w:t>
      </w:r>
      <w:r w:rsidRPr="0042403C">
        <w:rPr>
          <w:color w:val="000000"/>
          <w:sz w:val="26"/>
          <w:szCs w:val="26"/>
        </w:rPr>
        <w:t xml:space="preserve"> «Муниципальный </w:t>
      </w:r>
      <w:r>
        <w:rPr>
          <w:color w:val="000000"/>
          <w:sz w:val="26"/>
          <w:szCs w:val="26"/>
        </w:rPr>
        <w:t>земельный</w:t>
      </w:r>
      <w:r w:rsidRPr="0042403C">
        <w:rPr>
          <w:color w:val="000000"/>
          <w:sz w:val="26"/>
          <w:szCs w:val="26"/>
        </w:rPr>
        <w:t xml:space="preserve"> контроль», размещены:</w:t>
      </w:r>
    </w:p>
    <w:p w:rsidR="00004EB2" w:rsidRPr="0042403C" w:rsidRDefault="00004EB2" w:rsidP="00004EB2">
      <w:pPr>
        <w:ind w:firstLine="709"/>
        <w:jc w:val="both"/>
        <w:rPr>
          <w:color w:val="000000"/>
          <w:sz w:val="26"/>
          <w:szCs w:val="26"/>
        </w:rPr>
      </w:pPr>
      <w:r w:rsidRPr="0042403C">
        <w:rPr>
          <w:color w:val="000000"/>
          <w:sz w:val="26"/>
          <w:szCs w:val="26"/>
        </w:rPr>
        <w:t xml:space="preserve">1) тексты нормативных правовых актов, регулирующих осуществление муниципального </w:t>
      </w:r>
      <w:r>
        <w:rPr>
          <w:color w:val="000000"/>
          <w:sz w:val="26"/>
          <w:szCs w:val="26"/>
        </w:rPr>
        <w:t xml:space="preserve">земельного </w:t>
      </w:r>
      <w:r w:rsidRPr="0042403C">
        <w:rPr>
          <w:color w:val="000000"/>
          <w:sz w:val="26"/>
          <w:szCs w:val="26"/>
        </w:rPr>
        <w:t>контроля</w:t>
      </w:r>
      <w:r>
        <w:rPr>
          <w:color w:val="000000"/>
          <w:sz w:val="26"/>
          <w:szCs w:val="26"/>
        </w:rPr>
        <w:t xml:space="preserve"> </w:t>
      </w:r>
      <w:r w:rsidRPr="00FB1874">
        <w:rPr>
          <w:color w:val="000000"/>
          <w:sz w:val="26"/>
          <w:szCs w:val="26"/>
        </w:rPr>
        <w:t>https://admkonda.ru/teksty-npa-reguliruyushcikh-osushcestvlenie-mzk.html</w:t>
      </w:r>
      <w:r w:rsidRPr="0042403C">
        <w:rPr>
          <w:color w:val="000000"/>
          <w:sz w:val="26"/>
          <w:szCs w:val="26"/>
        </w:rPr>
        <w:t>;</w:t>
      </w:r>
    </w:p>
    <w:p w:rsidR="00004EB2" w:rsidRPr="00544EB3" w:rsidRDefault="00004EB2" w:rsidP="00004EB2">
      <w:pPr>
        <w:ind w:firstLine="709"/>
        <w:jc w:val="both"/>
        <w:rPr>
          <w:color w:val="000000" w:themeColor="text1"/>
          <w:sz w:val="26"/>
          <w:szCs w:val="26"/>
        </w:rPr>
      </w:pPr>
      <w:r w:rsidRPr="0042403C">
        <w:rPr>
          <w:color w:val="000000"/>
          <w:sz w:val="26"/>
          <w:szCs w:val="26"/>
        </w:rPr>
        <w:lastRenderedPageBreak/>
        <w:t>2)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информация о мерах ответственности, применяемых при нарушении</w:t>
      </w:r>
      <w:r w:rsidRPr="0042403C">
        <w:rPr>
          <w:color w:val="22272F"/>
          <w:sz w:val="26"/>
          <w:szCs w:val="26"/>
        </w:rPr>
        <w:t xml:space="preserve"> обязательных требований, </w:t>
      </w:r>
      <w:r>
        <w:rPr>
          <w:color w:val="22272F"/>
          <w:sz w:val="26"/>
          <w:szCs w:val="26"/>
        </w:rPr>
        <w:t xml:space="preserve">                   </w:t>
      </w:r>
      <w:r w:rsidRPr="00544EB3">
        <w:rPr>
          <w:color w:val="000000" w:themeColor="text1"/>
          <w:sz w:val="26"/>
          <w:szCs w:val="26"/>
        </w:rPr>
        <w:t>с текстами в действующей редакции https://admkonda.ru/perechen-npa-obyazat-treb-otcenka-soblyudeniya-kotorykh-yavl-predmetom-mzk.html;</w:t>
      </w:r>
    </w:p>
    <w:p w:rsidR="00004EB2" w:rsidRPr="0042403C" w:rsidRDefault="00004EB2" w:rsidP="00004EB2">
      <w:pPr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2403C">
        <w:rPr>
          <w:color w:val="22272F"/>
          <w:sz w:val="26"/>
          <w:szCs w:val="26"/>
        </w:rPr>
        <w:t>3) пр</w:t>
      </w:r>
      <w:r w:rsidRPr="0042403C">
        <w:rPr>
          <w:rFonts w:ascii="Times New Roman CYR" w:hAnsi="Times New Roman CYR" w:cs="Times New Roman CYR"/>
          <w:color w:val="000000"/>
          <w:sz w:val="26"/>
          <w:szCs w:val="26"/>
        </w:rPr>
        <w:t>оверочный лист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FB1874">
        <w:rPr>
          <w:rFonts w:ascii="Times New Roman CYR" w:hAnsi="Times New Roman CYR" w:cs="Times New Roman CYR"/>
          <w:color w:val="000000"/>
          <w:sz w:val="26"/>
          <w:szCs w:val="26"/>
        </w:rPr>
        <w:t>https://admkonda.ru/proverochnye-listy-mzk.html</w:t>
      </w:r>
      <w:r w:rsidRPr="0042403C">
        <w:rPr>
          <w:rFonts w:ascii="Times New Roman CYR" w:hAnsi="Times New Roman CYR" w:cs="Times New Roman CYR"/>
          <w:color w:val="000000"/>
          <w:sz w:val="26"/>
          <w:szCs w:val="26"/>
        </w:rPr>
        <w:t>;</w:t>
      </w:r>
    </w:p>
    <w:p w:rsidR="00004EB2" w:rsidRPr="00544EB3" w:rsidRDefault="00004EB2" w:rsidP="00004EB2">
      <w:pPr>
        <w:ind w:firstLine="709"/>
        <w:jc w:val="both"/>
        <w:rPr>
          <w:color w:val="000000" w:themeColor="text1"/>
          <w:sz w:val="26"/>
          <w:szCs w:val="26"/>
        </w:rPr>
      </w:pPr>
      <w:r w:rsidRPr="00544EB3"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4) перечень </w:t>
      </w:r>
      <w:r w:rsidRPr="00544EB3">
        <w:rPr>
          <w:color w:val="000000" w:themeColor="text1"/>
          <w:sz w:val="26"/>
          <w:szCs w:val="26"/>
        </w:rPr>
        <w:t>индикаторов риска нарушения обязательных требований https://admkonda.ru/perechen-indikatorov-riska-narusheniya-obyazatel-nykh-trebovaniy-mzk.html;</w:t>
      </w:r>
    </w:p>
    <w:p w:rsidR="00004EB2" w:rsidRPr="0042403C" w:rsidRDefault="00004EB2" w:rsidP="00004EB2">
      <w:pPr>
        <w:ind w:firstLine="709"/>
        <w:jc w:val="both"/>
        <w:rPr>
          <w:color w:val="000000"/>
          <w:sz w:val="26"/>
          <w:szCs w:val="26"/>
        </w:rPr>
      </w:pPr>
      <w:r w:rsidRPr="0042403C">
        <w:rPr>
          <w:color w:val="000000"/>
          <w:sz w:val="26"/>
          <w:szCs w:val="26"/>
        </w:rPr>
        <w:t>5) программа профилактики рисков причинения вреда (ущерба) охраняемым законом ценностям на 202</w:t>
      </w:r>
      <w:r w:rsidR="0032374C">
        <w:rPr>
          <w:color w:val="000000"/>
          <w:sz w:val="26"/>
          <w:szCs w:val="26"/>
        </w:rPr>
        <w:t>6</w:t>
      </w:r>
      <w:r w:rsidRPr="0042403C">
        <w:rPr>
          <w:color w:val="000000"/>
          <w:sz w:val="26"/>
          <w:szCs w:val="26"/>
        </w:rPr>
        <w:t xml:space="preserve"> год </w:t>
      </w:r>
      <w:r w:rsidRPr="00FB1874">
        <w:rPr>
          <w:color w:val="000000"/>
          <w:sz w:val="26"/>
          <w:szCs w:val="26"/>
        </w:rPr>
        <w:t>https://admkonda.ru/programma-profilaktiki-riskov-prichineniya-vreda-mzk.html</w:t>
      </w:r>
      <w:r w:rsidRPr="0042403C">
        <w:rPr>
          <w:color w:val="000000"/>
          <w:sz w:val="26"/>
          <w:szCs w:val="26"/>
        </w:rPr>
        <w:t>;</w:t>
      </w:r>
    </w:p>
    <w:p w:rsidR="00004EB2" w:rsidRPr="006E0BD6" w:rsidRDefault="00004EB2" w:rsidP="00004EB2">
      <w:pPr>
        <w:ind w:firstLine="709"/>
        <w:jc w:val="both"/>
        <w:rPr>
          <w:color w:val="000000"/>
          <w:sz w:val="25"/>
          <w:szCs w:val="25"/>
        </w:rPr>
      </w:pPr>
      <w:r w:rsidRPr="0042403C">
        <w:rPr>
          <w:color w:val="000000"/>
          <w:sz w:val="26"/>
          <w:szCs w:val="26"/>
        </w:rPr>
        <w:t xml:space="preserve">6) исчерпывающий перечень сведений, которые могут запрашиваться </w:t>
      </w:r>
      <w:r>
        <w:rPr>
          <w:color w:val="000000"/>
          <w:sz w:val="26"/>
          <w:szCs w:val="26"/>
        </w:rPr>
        <w:t xml:space="preserve">                       </w:t>
      </w:r>
      <w:r w:rsidRPr="0042403C">
        <w:rPr>
          <w:color w:val="000000"/>
          <w:sz w:val="26"/>
          <w:szCs w:val="26"/>
        </w:rPr>
        <w:t>у контролируемых лиц</w:t>
      </w:r>
      <w:r>
        <w:rPr>
          <w:color w:val="000000"/>
          <w:sz w:val="26"/>
          <w:szCs w:val="26"/>
        </w:rPr>
        <w:t xml:space="preserve"> </w:t>
      </w:r>
      <w:r w:rsidRPr="00FB1874">
        <w:rPr>
          <w:color w:val="000000"/>
          <w:sz w:val="25"/>
          <w:szCs w:val="25"/>
        </w:rPr>
        <w:t>https://admkonda.ru/tinybrowser/files/munkontrol/svedenia/perechen-zk.docx</w:t>
      </w:r>
      <w:r w:rsidRPr="006E0BD6">
        <w:rPr>
          <w:color w:val="000000"/>
          <w:sz w:val="25"/>
          <w:szCs w:val="25"/>
        </w:rPr>
        <w:t>;</w:t>
      </w:r>
    </w:p>
    <w:p w:rsidR="00004EB2" w:rsidRPr="008F576C" w:rsidRDefault="00004EB2" w:rsidP="00004EB2">
      <w:pPr>
        <w:ind w:firstLine="709"/>
        <w:jc w:val="both"/>
        <w:rPr>
          <w:color w:val="000000" w:themeColor="text1"/>
          <w:sz w:val="26"/>
          <w:szCs w:val="26"/>
        </w:rPr>
      </w:pPr>
      <w:r w:rsidRPr="0042403C">
        <w:rPr>
          <w:color w:val="000000"/>
          <w:sz w:val="26"/>
          <w:szCs w:val="26"/>
        </w:rPr>
        <w:t xml:space="preserve">7) сведения о способах получения консультации по вопросам соблюдения обязательных требований </w:t>
      </w:r>
      <w:r w:rsidRPr="00FB1874">
        <w:rPr>
          <w:color w:val="000000"/>
          <w:sz w:val="26"/>
          <w:szCs w:val="26"/>
        </w:rPr>
        <w:t>https://admkonda.ru/svedeniya-o-sposobakh-polucheniya-</w:t>
      </w:r>
      <w:r w:rsidRPr="008F576C">
        <w:rPr>
          <w:color w:val="000000" w:themeColor="text1"/>
          <w:sz w:val="26"/>
          <w:szCs w:val="26"/>
        </w:rPr>
        <w:t>konsul-tatciy-po-voprosam-soblyudeniya-obyazatel-nykh-trebovaniy.html;</w:t>
      </w:r>
    </w:p>
    <w:p w:rsidR="00004EB2" w:rsidRPr="008F576C" w:rsidRDefault="00004EB2" w:rsidP="00004EB2">
      <w:pPr>
        <w:ind w:firstLine="709"/>
        <w:jc w:val="both"/>
        <w:rPr>
          <w:color w:val="000000" w:themeColor="text1"/>
          <w:sz w:val="26"/>
          <w:szCs w:val="26"/>
        </w:rPr>
      </w:pPr>
      <w:r w:rsidRPr="008F576C">
        <w:rPr>
          <w:color w:val="000000" w:themeColor="text1"/>
          <w:sz w:val="26"/>
          <w:szCs w:val="26"/>
        </w:rPr>
        <w:t xml:space="preserve">8) </w:t>
      </w:r>
      <w:hyperlink r:id="rId13" w:tgtFrame="_parent" w:tooltip="Доклад об осуществлении муниципального земельного контроля на территории Ашинского городского поселения и на территории сельских поселений, входящих в состав Ашинского муниципального района, за 2021 год" w:history="1">
        <w:r w:rsidRPr="008F576C">
          <w:rPr>
            <w:color w:val="000000" w:themeColor="text1"/>
            <w:sz w:val="26"/>
            <w:szCs w:val="26"/>
          </w:rPr>
          <w:t>доклад об осуществлении муниципального земельного контроля за 202</w:t>
        </w:r>
        <w:r w:rsidR="0032374C">
          <w:rPr>
            <w:color w:val="000000" w:themeColor="text1"/>
            <w:sz w:val="26"/>
            <w:szCs w:val="26"/>
          </w:rPr>
          <w:t>5</w:t>
        </w:r>
        <w:r w:rsidRPr="008F576C">
          <w:rPr>
            <w:color w:val="000000" w:themeColor="text1"/>
            <w:sz w:val="26"/>
            <w:szCs w:val="26"/>
          </w:rPr>
          <w:t xml:space="preserve"> год</w:t>
        </w:r>
      </w:hyperlink>
      <w:r w:rsidRPr="008F576C">
        <w:rPr>
          <w:color w:val="000000" w:themeColor="text1"/>
          <w:sz w:val="26"/>
          <w:szCs w:val="26"/>
          <w:highlight w:val="yellow"/>
        </w:rPr>
        <w:t xml:space="preserve"> </w:t>
      </w:r>
      <w:r w:rsidRPr="008F576C">
        <w:rPr>
          <w:color w:val="000000" w:themeColor="text1"/>
          <w:sz w:val="26"/>
          <w:szCs w:val="26"/>
        </w:rPr>
        <w:t>https://admkonda.ru/doklad-o-munitcipal-nom-kontrole-mzk.html</w:t>
      </w:r>
      <w:r w:rsidR="00543D07">
        <w:rPr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004EB2" w:rsidRPr="00544EB3" w:rsidRDefault="00004EB2" w:rsidP="00544EB3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F576C">
        <w:rPr>
          <w:color w:val="000000" w:themeColor="text1"/>
          <w:sz w:val="26"/>
          <w:szCs w:val="26"/>
        </w:rPr>
        <w:t xml:space="preserve">6. </w:t>
      </w:r>
      <w:proofErr w:type="gramStart"/>
      <w:r w:rsidRPr="00544EB3">
        <w:rPr>
          <w:color w:val="000000" w:themeColor="text1"/>
          <w:sz w:val="26"/>
          <w:szCs w:val="26"/>
        </w:rPr>
        <w:t xml:space="preserve">В целях предупреждения пожаров на землях сельскохозяйственного назначения, на официальном </w:t>
      </w:r>
      <w:r w:rsidR="00544EB3" w:rsidRPr="00544EB3">
        <w:rPr>
          <w:sz w:val="26"/>
          <w:szCs w:val="26"/>
        </w:rPr>
        <w:t>сайте органов местного самоуправления Кондинского района</w:t>
      </w:r>
      <w:r w:rsidRPr="00544EB3">
        <w:rPr>
          <w:color w:val="000000" w:themeColor="text1"/>
          <w:sz w:val="26"/>
          <w:szCs w:val="26"/>
        </w:rPr>
        <w:t xml:space="preserve"> </w:t>
      </w:r>
      <w:hyperlink r:id="rId14" w:history="1">
        <w:r w:rsidRPr="00544EB3">
          <w:rPr>
            <w:rStyle w:val="af9"/>
            <w:color w:val="000000" w:themeColor="text1"/>
            <w:sz w:val="26"/>
            <w:szCs w:val="26"/>
            <w:u w:val="none"/>
          </w:rPr>
          <w:t>https://admkonda.ru/mzk.html</w:t>
        </w:r>
      </w:hyperlink>
      <w:r w:rsidRPr="00544EB3">
        <w:rPr>
          <w:color w:val="000000" w:themeColor="text1"/>
          <w:sz w:val="26"/>
          <w:szCs w:val="26"/>
        </w:rPr>
        <w:t xml:space="preserve"> размещена памятка </w:t>
      </w:r>
      <w:r w:rsidRPr="00544EB3">
        <w:rPr>
          <w:bCs/>
          <w:color w:val="000000" w:themeColor="text1"/>
          <w:sz w:val="26"/>
          <w:szCs w:val="26"/>
        </w:rPr>
        <w:t xml:space="preserve">о соблюдении мер противопожарной безопасности в пожароопасный период, </w:t>
      </w:r>
      <w:r w:rsidRPr="00544EB3">
        <w:rPr>
          <w:color w:val="000000" w:themeColor="text1"/>
          <w:sz w:val="26"/>
          <w:szCs w:val="26"/>
        </w:rPr>
        <w:t xml:space="preserve">текст </w:t>
      </w:r>
      <w:hyperlink r:id="rId15" w:history="1">
        <w:r w:rsidRPr="00544EB3">
          <w:rPr>
            <w:rStyle w:val="afd"/>
            <w:b w:val="0"/>
            <w:color w:val="000000" w:themeColor="text1"/>
            <w:sz w:val="26"/>
            <w:szCs w:val="26"/>
            <w:shd w:val="clear" w:color="auto" w:fill="FFFFFF"/>
          </w:rPr>
          <w:t>постановления Правительства РФ от 16 сентября 2020 года № 1479</w:t>
        </w:r>
      </w:hyperlink>
      <w:r w:rsidRPr="00544EB3">
        <w:rPr>
          <w:color w:val="000000" w:themeColor="text1"/>
          <w:sz w:val="26"/>
          <w:szCs w:val="26"/>
        </w:rPr>
        <w:t xml:space="preserve"> </w:t>
      </w:r>
      <w:r w:rsidR="00544EB3">
        <w:rPr>
          <w:color w:val="000000" w:themeColor="text1"/>
          <w:sz w:val="26"/>
          <w:szCs w:val="26"/>
        </w:rPr>
        <w:t>«</w:t>
      </w:r>
      <w:r w:rsidRPr="00544EB3">
        <w:rPr>
          <w:color w:val="000000" w:themeColor="text1"/>
          <w:sz w:val="26"/>
          <w:szCs w:val="26"/>
          <w:shd w:val="clear" w:color="auto" w:fill="FFFFFF"/>
        </w:rPr>
        <w:t>Об утверждении Правил противопожарного режима в Российской Федерации</w:t>
      </w:r>
      <w:r w:rsidR="00544EB3">
        <w:rPr>
          <w:color w:val="000000" w:themeColor="text1"/>
          <w:sz w:val="26"/>
          <w:szCs w:val="26"/>
          <w:shd w:val="clear" w:color="auto" w:fill="FFFFFF"/>
        </w:rPr>
        <w:t>»</w:t>
      </w:r>
      <w:r w:rsidRPr="00544EB3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hyperlink r:id="rId16" w:history="1">
        <w:r w:rsidRPr="00544EB3">
          <w:rPr>
            <w:rStyle w:val="afd"/>
            <w:b w:val="0"/>
            <w:color w:val="000000" w:themeColor="text1"/>
            <w:sz w:val="26"/>
            <w:szCs w:val="26"/>
            <w:shd w:val="clear" w:color="auto" w:fill="FFFFFF"/>
          </w:rPr>
          <w:t xml:space="preserve">постановление Правительства </w:t>
        </w:r>
        <w:r w:rsidR="00544EB3">
          <w:rPr>
            <w:rStyle w:val="afd"/>
            <w:b w:val="0"/>
            <w:color w:val="000000" w:themeColor="text1"/>
            <w:sz w:val="26"/>
            <w:szCs w:val="26"/>
            <w:shd w:val="clear" w:color="auto" w:fill="FFFFFF"/>
          </w:rPr>
          <w:t xml:space="preserve">Российской Федерации </w:t>
        </w:r>
        <w:r w:rsidRPr="00544EB3">
          <w:rPr>
            <w:rStyle w:val="afd"/>
            <w:b w:val="0"/>
            <w:color w:val="000000" w:themeColor="text1"/>
            <w:sz w:val="26"/>
            <w:szCs w:val="26"/>
            <w:shd w:val="clear" w:color="auto" w:fill="FFFFFF"/>
          </w:rPr>
          <w:t>от 18 сентября 2020 года № 1482</w:t>
        </w:r>
      </w:hyperlink>
      <w:r w:rsidRPr="00544EB3">
        <w:rPr>
          <w:b/>
          <w:color w:val="000000" w:themeColor="text1"/>
          <w:sz w:val="26"/>
          <w:szCs w:val="26"/>
          <w:shd w:val="clear" w:color="auto" w:fill="FFFFFF"/>
        </w:rPr>
        <w:t> </w:t>
      </w:r>
      <w:r w:rsidR="00544EB3">
        <w:rPr>
          <w:b/>
          <w:color w:val="000000" w:themeColor="text1"/>
          <w:sz w:val="26"/>
          <w:szCs w:val="26"/>
          <w:shd w:val="clear" w:color="auto" w:fill="FFFFFF"/>
        </w:rPr>
        <w:t>«</w:t>
      </w:r>
      <w:r w:rsidRPr="00544EB3">
        <w:rPr>
          <w:color w:val="000000" w:themeColor="text1"/>
          <w:sz w:val="26"/>
          <w:szCs w:val="26"/>
          <w:shd w:val="clear" w:color="auto" w:fill="FFFFFF"/>
        </w:rPr>
        <w:t>О</w:t>
      </w:r>
      <w:proofErr w:type="gramEnd"/>
      <w:r w:rsidRPr="00544EB3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544EB3">
        <w:rPr>
          <w:color w:val="000000" w:themeColor="text1"/>
          <w:sz w:val="26"/>
          <w:szCs w:val="26"/>
          <w:shd w:val="clear" w:color="auto" w:fill="FFFFFF"/>
        </w:rPr>
        <w:t>признаках</w:t>
      </w:r>
      <w:proofErr w:type="gramEnd"/>
      <w:r w:rsidRPr="00544EB3">
        <w:rPr>
          <w:color w:val="000000" w:themeColor="text1"/>
          <w:sz w:val="26"/>
          <w:szCs w:val="26"/>
          <w:shd w:val="clear" w:color="auto" w:fill="FFFFFF"/>
        </w:rPr>
        <w:t xml:space="preserve"> неиспользования земельных участков из земель сельскохозяйственного назначения </w:t>
      </w:r>
      <w:r w:rsidR="00544EB3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44EB3">
        <w:rPr>
          <w:color w:val="000000" w:themeColor="text1"/>
          <w:sz w:val="26"/>
          <w:szCs w:val="26"/>
          <w:shd w:val="clear" w:color="auto" w:fill="FFFFFF"/>
        </w:rPr>
        <w:t>по целевому назначению или использования с нарушением законодательства Российской Федерации</w:t>
      </w:r>
      <w:r w:rsidR="00544EB3">
        <w:rPr>
          <w:color w:val="000000" w:themeColor="text1"/>
          <w:sz w:val="26"/>
          <w:szCs w:val="26"/>
          <w:shd w:val="clear" w:color="auto" w:fill="FFFFFF"/>
        </w:rPr>
        <w:t>»</w:t>
      </w:r>
      <w:r w:rsidRPr="00544EB3">
        <w:rPr>
          <w:color w:val="000000" w:themeColor="text1"/>
          <w:sz w:val="26"/>
          <w:szCs w:val="26"/>
        </w:rPr>
        <w:t>.</w:t>
      </w:r>
    </w:p>
    <w:p w:rsidR="00004EB2" w:rsidRPr="00605497" w:rsidRDefault="00004EB2" w:rsidP="00004EB2">
      <w:pPr>
        <w:ind w:firstLine="709"/>
        <w:jc w:val="both"/>
        <w:rPr>
          <w:color w:val="000000" w:themeColor="text1"/>
          <w:sz w:val="26"/>
          <w:szCs w:val="26"/>
        </w:rPr>
      </w:pPr>
      <w:r w:rsidRPr="00605497">
        <w:rPr>
          <w:color w:val="000000" w:themeColor="text1"/>
          <w:sz w:val="26"/>
          <w:szCs w:val="26"/>
        </w:rPr>
        <w:t>7. Обобщение правоприменительной практики осуществлялось посредством сбора и анализа данных о проведенных контрольных</w:t>
      </w:r>
      <w:r>
        <w:rPr>
          <w:color w:val="000000" w:themeColor="text1"/>
          <w:sz w:val="26"/>
          <w:szCs w:val="26"/>
        </w:rPr>
        <w:t xml:space="preserve"> </w:t>
      </w:r>
      <w:r w:rsidRPr="00605497">
        <w:rPr>
          <w:color w:val="000000" w:themeColor="text1"/>
          <w:sz w:val="26"/>
          <w:szCs w:val="26"/>
        </w:rPr>
        <w:t>мероприятиях и их результатах, а также о профилактических мероприятиях.</w:t>
      </w:r>
    </w:p>
    <w:p w:rsidR="00004EB2" w:rsidRPr="00605497" w:rsidRDefault="00004EB2" w:rsidP="00004EB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05497">
        <w:rPr>
          <w:color w:val="000000" w:themeColor="text1"/>
          <w:sz w:val="26"/>
          <w:szCs w:val="26"/>
        </w:rPr>
        <w:t xml:space="preserve">8. </w:t>
      </w:r>
      <w:proofErr w:type="gramStart"/>
      <w:r w:rsidRPr="00605497">
        <w:rPr>
          <w:color w:val="000000" w:themeColor="text1"/>
          <w:sz w:val="26"/>
          <w:szCs w:val="26"/>
        </w:rPr>
        <w:t>В 202</w:t>
      </w:r>
      <w:r w:rsidR="0032374C">
        <w:rPr>
          <w:color w:val="000000" w:themeColor="text1"/>
          <w:sz w:val="26"/>
          <w:szCs w:val="26"/>
        </w:rPr>
        <w:t>5</w:t>
      </w:r>
      <w:r w:rsidRPr="00605497">
        <w:rPr>
          <w:color w:val="000000" w:themeColor="text1"/>
          <w:sz w:val="26"/>
          <w:szCs w:val="26"/>
        </w:rPr>
        <w:t xml:space="preserve"> году наиболее часто встречающимися признаками нарушений земельного законодательства, с которыми сталкивались инспекторы муниципального земельного контроля, являлись: самовольное занятие земельного участка</w:t>
      </w:r>
      <w:r>
        <w:rPr>
          <w:color w:val="000000" w:themeColor="text1"/>
          <w:sz w:val="26"/>
          <w:szCs w:val="26"/>
        </w:rPr>
        <w:t xml:space="preserve">, </w:t>
      </w:r>
      <w:r w:rsidRPr="00605497">
        <w:rPr>
          <w:color w:val="000000" w:themeColor="text1"/>
          <w:sz w:val="26"/>
          <w:szCs w:val="26"/>
        </w:rPr>
        <w:t xml:space="preserve"> использование земельных участков не по целевому назначению,</w:t>
      </w:r>
      <w:r>
        <w:rPr>
          <w:color w:val="000000" w:themeColor="text1"/>
          <w:sz w:val="26"/>
          <w:szCs w:val="26"/>
        </w:rPr>
        <w:t xml:space="preserve"> а также </w:t>
      </w:r>
      <w:r w:rsidRPr="00605497">
        <w:rPr>
          <w:color w:val="000000" w:themeColor="text1"/>
          <w:sz w:val="26"/>
          <w:szCs w:val="26"/>
        </w:rPr>
        <w:t xml:space="preserve"> 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</w:t>
      </w:r>
      <w:r w:rsidR="00544EB3">
        <w:rPr>
          <w:color w:val="000000" w:themeColor="text1"/>
          <w:sz w:val="26"/>
          <w:szCs w:val="26"/>
        </w:rPr>
        <w:t>«</w:t>
      </w:r>
      <w:r w:rsidRPr="00605497">
        <w:rPr>
          <w:color w:val="000000" w:themeColor="text1"/>
          <w:sz w:val="26"/>
          <w:szCs w:val="26"/>
        </w:rPr>
        <w:t>Об обороте земель сельскохозяйственного назначения</w:t>
      </w:r>
      <w:r w:rsidR="00544EB3">
        <w:rPr>
          <w:color w:val="000000" w:themeColor="text1"/>
          <w:sz w:val="26"/>
          <w:szCs w:val="26"/>
        </w:rPr>
        <w:t>»</w:t>
      </w:r>
      <w:r w:rsidRPr="00605497">
        <w:rPr>
          <w:color w:val="000000" w:themeColor="text1"/>
          <w:sz w:val="26"/>
          <w:szCs w:val="26"/>
        </w:rPr>
        <w:t>.</w:t>
      </w:r>
      <w:proofErr w:type="gramEnd"/>
    </w:p>
    <w:p w:rsidR="00004EB2" w:rsidRPr="00605497" w:rsidRDefault="00004EB2" w:rsidP="00004EB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05497">
        <w:rPr>
          <w:color w:val="000000" w:themeColor="text1"/>
          <w:sz w:val="26"/>
          <w:szCs w:val="26"/>
        </w:rPr>
        <w:t xml:space="preserve">9. </w:t>
      </w:r>
      <w:r>
        <w:rPr>
          <w:color w:val="000000" w:themeColor="text1"/>
          <w:sz w:val="26"/>
          <w:szCs w:val="26"/>
        </w:rPr>
        <w:t>З</w:t>
      </w:r>
      <w:r w:rsidRPr="00605497">
        <w:rPr>
          <w:color w:val="000000" w:themeColor="text1"/>
          <w:sz w:val="26"/>
          <w:szCs w:val="26"/>
        </w:rPr>
        <w:t>емельные споры между землепользователями соседних участков происходят из-за разногласий в установлении смежных границ. При этом</w:t>
      </w:r>
      <w:proofErr w:type="gramStart"/>
      <w:r w:rsidRPr="00605497">
        <w:rPr>
          <w:color w:val="000000" w:themeColor="text1"/>
          <w:sz w:val="26"/>
          <w:szCs w:val="26"/>
        </w:rPr>
        <w:t>,</w:t>
      </w:r>
      <w:proofErr w:type="gramEnd"/>
      <w:r w:rsidRPr="0060549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согласно статье 64 Земельного Кодекса Российской Федерации </w:t>
      </w:r>
      <w:r w:rsidRPr="00605497">
        <w:rPr>
          <w:color w:val="000000" w:themeColor="text1"/>
          <w:sz w:val="26"/>
          <w:szCs w:val="26"/>
        </w:rPr>
        <w:t>земельные споры рассматриваются исключительно в судебном порядке.</w:t>
      </w:r>
      <w:r>
        <w:rPr>
          <w:color w:val="000000" w:themeColor="text1"/>
          <w:sz w:val="26"/>
          <w:szCs w:val="26"/>
        </w:rPr>
        <w:t xml:space="preserve"> </w:t>
      </w:r>
      <w:r w:rsidRPr="00605497">
        <w:rPr>
          <w:color w:val="000000" w:themeColor="text1"/>
          <w:sz w:val="26"/>
          <w:szCs w:val="26"/>
        </w:rPr>
        <w:t>Поэтому во избежание проблем, связанных с земельными спорами и судебными тяжбами необходимо своевременно уточнить границы земельного участка и внести сведения о них в Единый государственный реестр недвижимости</w:t>
      </w:r>
      <w:r>
        <w:rPr>
          <w:color w:val="000000" w:themeColor="text1"/>
          <w:sz w:val="26"/>
          <w:szCs w:val="26"/>
        </w:rPr>
        <w:t xml:space="preserve"> (далее - ЕГРН)</w:t>
      </w:r>
      <w:r w:rsidRPr="00605497">
        <w:rPr>
          <w:color w:val="000000" w:themeColor="text1"/>
          <w:sz w:val="26"/>
          <w:szCs w:val="26"/>
        </w:rPr>
        <w:t>.</w:t>
      </w:r>
    </w:p>
    <w:p w:rsidR="00004EB2" w:rsidRDefault="00004EB2" w:rsidP="00004EB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10. В</w:t>
      </w:r>
      <w:r w:rsidRPr="00605497">
        <w:rPr>
          <w:color w:val="000000" w:themeColor="text1"/>
          <w:sz w:val="26"/>
          <w:szCs w:val="26"/>
        </w:rPr>
        <w:t xml:space="preserve"> целях недопущения самовольного занятия земельного участка необходимо удостовериться, что границы используемого земельного участка соответствуют границам земельного участка, содержащимся в </w:t>
      </w:r>
      <w:r>
        <w:rPr>
          <w:color w:val="000000" w:themeColor="text1"/>
          <w:sz w:val="26"/>
          <w:szCs w:val="26"/>
        </w:rPr>
        <w:t xml:space="preserve">ЕГРН </w:t>
      </w:r>
      <w:r w:rsidRPr="00605497">
        <w:rPr>
          <w:color w:val="000000" w:themeColor="text1"/>
          <w:sz w:val="26"/>
          <w:szCs w:val="26"/>
        </w:rPr>
        <w:t xml:space="preserve">и не пересекают границ смежных земельных участков. 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</w:t>
      </w:r>
      <w:r w:rsidR="00B26627">
        <w:rPr>
          <w:color w:val="000000" w:themeColor="text1"/>
          <w:sz w:val="26"/>
          <w:szCs w:val="26"/>
        </w:rPr>
        <w:t xml:space="preserve">                        </w:t>
      </w:r>
      <w:r w:rsidRPr="00605497">
        <w:rPr>
          <w:color w:val="000000" w:themeColor="text1"/>
          <w:sz w:val="26"/>
          <w:szCs w:val="26"/>
        </w:rPr>
        <w:t xml:space="preserve">в результате которых будет определено местоположение границ земельного участка, </w:t>
      </w:r>
      <w:r w:rsidR="00B26627">
        <w:rPr>
          <w:color w:val="000000" w:themeColor="text1"/>
          <w:sz w:val="26"/>
          <w:szCs w:val="26"/>
        </w:rPr>
        <w:t xml:space="preserve"> </w:t>
      </w:r>
      <w:r w:rsidRPr="00605497">
        <w:rPr>
          <w:color w:val="000000" w:themeColor="text1"/>
          <w:sz w:val="26"/>
          <w:szCs w:val="26"/>
        </w:rPr>
        <w:t>а также будут подготовлены документы для обращения с заявлением о внесении сведений о границах земельного участка в ЕГРН.</w:t>
      </w:r>
    </w:p>
    <w:p w:rsidR="00004EB2" w:rsidRPr="00976E16" w:rsidRDefault="00004EB2" w:rsidP="00004EB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11. </w:t>
      </w:r>
      <w:r w:rsidRPr="00605497">
        <w:rPr>
          <w:color w:val="000000" w:themeColor="text1"/>
          <w:sz w:val="26"/>
          <w:szCs w:val="26"/>
        </w:rPr>
        <w:t xml:space="preserve">Землепользователям рекомендуется проверить, имеются ли документы, подтверждающие право владения или пользования земельным участком, на котором разведен огород, построен дом, гараж, баня и другие объекты. Необходимо убедиться, </w:t>
      </w:r>
      <w:r w:rsidRPr="00976E16">
        <w:rPr>
          <w:color w:val="000000" w:themeColor="text1"/>
          <w:sz w:val="26"/>
          <w:szCs w:val="26"/>
        </w:rPr>
        <w:t>что используемое в хозяйстве имущество - дрова, строительные и иные материалы, размещены в границах вашего земельного участка, а не на свободной территории и не на участке соседей.</w:t>
      </w:r>
    </w:p>
    <w:p w:rsidR="00004EB2" w:rsidRPr="001E1157" w:rsidRDefault="00004EB2" w:rsidP="001E1157">
      <w:pPr>
        <w:ind w:firstLine="709"/>
        <w:jc w:val="both"/>
        <w:rPr>
          <w:color w:val="000000" w:themeColor="text1"/>
          <w:sz w:val="26"/>
          <w:szCs w:val="26"/>
        </w:rPr>
      </w:pPr>
      <w:r w:rsidRPr="00976E16">
        <w:rPr>
          <w:color w:val="000000" w:themeColor="text1"/>
          <w:sz w:val="26"/>
          <w:szCs w:val="26"/>
        </w:rPr>
        <w:t xml:space="preserve">12. </w:t>
      </w:r>
      <w:r w:rsidRPr="00976E16">
        <w:rPr>
          <w:bCs/>
          <w:color w:val="1A1A1A"/>
          <w:sz w:val="26"/>
          <w:szCs w:val="26"/>
          <w:shd w:val="clear" w:color="auto" w:fill="FFFFFF"/>
        </w:rPr>
        <w:t xml:space="preserve">Проконтролированная </w:t>
      </w:r>
      <w:r>
        <w:rPr>
          <w:bCs/>
          <w:color w:val="1A1A1A"/>
          <w:sz w:val="26"/>
          <w:szCs w:val="26"/>
          <w:shd w:val="clear" w:color="auto" w:fill="FFFFFF"/>
        </w:rPr>
        <w:t>в 202</w:t>
      </w:r>
      <w:r w:rsidR="0032374C">
        <w:rPr>
          <w:bCs/>
          <w:color w:val="1A1A1A"/>
          <w:sz w:val="26"/>
          <w:szCs w:val="26"/>
          <w:shd w:val="clear" w:color="auto" w:fill="FFFFFF"/>
        </w:rPr>
        <w:t>5</w:t>
      </w:r>
      <w:r>
        <w:rPr>
          <w:bCs/>
          <w:color w:val="1A1A1A"/>
          <w:sz w:val="26"/>
          <w:szCs w:val="26"/>
          <w:shd w:val="clear" w:color="auto" w:fill="FFFFFF"/>
        </w:rPr>
        <w:t xml:space="preserve"> году </w:t>
      </w:r>
      <w:r w:rsidRPr="00976E16">
        <w:rPr>
          <w:bCs/>
          <w:color w:val="1A1A1A"/>
          <w:sz w:val="26"/>
          <w:szCs w:val="26"/>
          <w:shd w:val="clear" w:color="auto" w:fill="FFFFFF"/>
        </w:rPr>
        <w:t xml:space="preserve">площадь земель </w:t>
      </w:r>
      <w:r w:rsidRPr="00B26627">
        <w:rPr>
          <w:bCs/>
          <w:color w:val="1A1A1A"/>
          <w:sz w:val="26"/>
          <w:szCs w:val="26"/>
          <w:shd w:val="clear" w:color="auto" w:fill="FFFFFF"/>
        </w:rPr>
        <w:t xml:space="preserve">сельскохозяйственного назначения, оборот которых регулируется Федеральным законом </w:t>
      </w:r>
      <w:r w:rsidR="00B26627" w:rsidRPr="00B26627">
        <w:rPr>
          <w:bCs/>
          <w:color w:val="1A1A1A"/>
          <w:sz w:val="26"/>
          <w:szCs w:val="26"/>
          <w:shd w:val="clear" w:color="auto" w:fill="FFFFFF"/>
        </w:rPr>
        <w:t>«</w:t>
      </w:r>
      <w:r w:rsidRPr="00B26627">
        <w:rPr>
          <w:bCs/>
          <w:color w:val="1A1A1A"/>
          <w:sz w:val="26"/>
          <w:szCs w:val="26"/>
          <w:shd w:val="clear" w:color="auto" w:fill="FFFFFF"/>
        </w:rPr>
        <w:t>Об обороте земель сельскохозяйственного назначения</w:t>
      </w:r>
      <w:r w:rsidR="00B26627" w:rsidRPr="00B26627">
        <w:rPr>
          <w:bCs/>
          <w:color w:val="1A1A1A"/>
          <w:sz w:val="26"/>
          <w:szCs w:val="26"/>
          <w:shd w:val="clear" w:color="auto" w:fill="FFFFFF"/>
        </w:rPr>
        <w:t>»</w:t>
      </w:r>
      <w:r w:rsidRPr="00B26627">
        <w:rPr>
          <w:bCs/>
          <w:color w:val="1A1A1A"/>
          <w:sz w:val="26"/>
          <w:szCs w:val="26"/>
          <w:shd w:val="clear" w:color="auto" w:fill="FFFFFF"/>
        </w:rPr>
        <w:t xml:space="preserve"> составила </w:t>
      </w:r>
      <w:r w:rsidR="0032374C">
        <w:rPr>
          <w:bCs/>
          <w:color w:val="1A1A1A"/>
          <w:sz w:val="26"/>
          <w:szCs w:val="26"/>
          <w:shd w:val="clear" w:color="auto" w:fill="FFFFFF"/>
        </w:rPr>
        <w:t>653</w:t>
      </w:r>
      <w:r w:rsidRPr="00B26627">
        <w:rPr>
          <w:bCs/>
          <w:color w:val="1A1A1A"/>
          <w:sz w:val="26"/>
          <w:szCs w:val="26"/>
          <w:shd w:val="clear" w:color="auto" w:fill="FFFFFF"/>
        </w:rPr>
        <w:t xml:space="preserve"> га. </w:t>
      </w:r>
      <w:r w:rsidRPr="00B26627">
        <w:rPr>
          <w:color w:val="000000"/>
          <w:sz w:val="26"/>
          <w:szCs w:val="26"/>
        </w:rPr>
        <w:t xml:space="preserve">Часть </w:t>
      </w:r>
      <w:r w:rsidRPr="00B26627">
        <w:rPr>
          <w:sz w:val="26"/>
          <w:szCs w:val="26"/>
        </w:rPr>
        <w:t xml:space="preserve">земельных участков заросла </w:t>
      </w:r>
      <w:r w:rsidRPr="00B26627">
        <w:rPr>
          <w:color w:val="000000"/>
          <w:sz w:val="26"/>
          <w:szCs w:val="26"/>
        </w:rPr>
        <w:t xml:space="preserve">древесно-кустарниковой и сорной травянистой растительностью. </w:t>
      </w:r>
      <w:hyperlink r:id="rId17" w:anchor="Par29" w:tooltip="ПРИЗНАКИ" w:history="1">
        <w:r w:rsidRPr="00B26627">
          <w:rPr>
            <w:rStyle w:val="af9"/>
            <w:color w:val="000000" w:themeColor="text1"/>
            <w:sz w:val="26"/>
            <w:szCs w:val="26"/>
            <w:u w:val="none"/>
            <w:shd w:val="clear" w:color="auto" w:fill="FFFFFF"/>
          </w:rPr>
          <w:t>Признаки</w:t>
        </w:r>
      </w:hyperlink>
      <w:r w:rsidRPr="00B26627">
        <w:rPr>
          <w:color w:val="000000" w:themeColor="text1"/>
          <w:sz w:val="26"/>
          <w:szCs w:val="26"/>
          <w:shd w:val="clear" w:color="auto" w:fill="FFFFFF"/>
        </w:rPr>
        <w:t> неиспользования земельных участков из земель сельскохозяйственного</w:t>
      </w:r>
      <w:r w:rsidRPr="00C346A5">
        <w:rPr>
          <w:color w:val="000000" w:themeColor="text1"/>
          <w:sz w:val="26"/>
          <w:szCs w:val="26"/>
          <w:shd w:val="clear" w:color="auto" w:fill="FFFFFF"/>
        </w:rPr>
        <w:t xml:space="preserve"> назначения по целевому назначению установлены постановлением Правительства Российской Федерации от 18 сентября 2020 года № 1482 </w:t>
      </w:r>
      <w:r w:rsidR="00B26627">
        <w:rPr>
          <w:color w:val="000000" w:themeColor="text1"/>
          <w:sz w:val="26"/>
          <w:szCs w:val="26"/>
          <w:shd w:val="clear" w:color="auto" w:fill="FFFFFF"/>
        </w:rPr>
        <w:t>«</w:t>
      </w:r>
      <w:r w:rsidRPr="00B26627">
        <w:rPr>
          <w:color w:val="000000" w:themeColor="text1"/>
          <w:sz w:val="26"/>
          <w:szCs w:val="26"/>
          <w:shd w:val="clear" w:color="auto" w:fill="FFFFFF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</w:t>
      </w:r>
      <w:r w:rsidR="00B26627">
        <w:rPr>
          <w:color w:val="000000" w:themeColor="text1"/>
          <w:sz w:val="26"/>
          <w:szCs w:val="26"/>
          <w:shd w:val="clear" w:color="auto" w:fill="FFFFFF"/>
        </w:rPr>
        <w:t>дательства Российской Федерации»</w:t>
      </w:r>
      <w:r w:rsidRPr="00B26627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B26627">
        <w:rPr>
          <w:color w:val="000000" w:themeColor="text1"/>
          <w:sz w:val="26"/>
          <w:szCs w:val="26"/>
        </w:rPr>
        <w:t xml:space="preserve">Контролируемым лицам объявлены предостережения о недопустимости </w:t>
      </w:r>
      <w:r w:rsidRPr="001E1157">
        <w:rPr>
          <w:color w:val="000000" w:themeColor="text1"/>
          <w:sz w:val="26"/>
          <w:szCs w:val="26"/>
        </w:rPr>
        <w:t xml:space="preserve">нарушения обязательных требований. </w:t>
      </w:r>
    </w:p>
    <w:p w:rsidR="00DA5887" w:rsidRDefault="001E1157" w:rsidP="001E1157">
      <w:pPr>
        <w:pStyle w:val="afe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DA5887">
        <w:rPr>
          <w:color w:val="000000" w:themeColor="text1"/>
          <w:sz w:val="26"/>
          <w:szCs w:val="26"/>
          <w:shd w:val="clear" w:color="auto" w:fill="FFFFFF"/>
        </w:rPr>
        <w:t xml:space="preserve">13. </w:t>
      </w:r>
      <w:r w:rsidRPr="00DA5887">
        <w:rPr>
          <w:color w:val="292C2F"/>
          <w:sz w:val="26"/>
          <w:szCs w:val="26"/>
        </w:rPr>
        <w:t>С 1 сентября 2025 года вступ</w:t>
      </w:r>
      <w:r w:rsidR="00DA5887" w:rsidRPr="00DA5887">
        <w:rPr>
          <w:color w:val="292C2F"/>
          <w:sz w:val="26"/>
          <w:szCs w:val="26"/>
        </w:rPr>
        <w:t xml:space="preserve">ило </w:t>
      </w:r>
      <w:r w:rsidRPr="00DA5887">
        <w:rPr>
          <w:color w:val="292C2F"/>
          <w:sz w:val="26"/>
          <w:szCs w:val="26"/>
        </w:rPr>
        <w:t>в силу </w:t>
      </w:r>
      <w:hyperlink r:id="rId18" w:history="1">
        <w:r w:rsidRPr="00DA5887">
          <w:rPr>
            <w:rStyle w:val="af9"/>
            <w:color w:val="000000" w:themeColor="text1"/>
            <w:sz w:val="26"/>
            <w:szCs w:val="26"/>
            <w:u w:val="none"/>
          </w:rPr>
          <w:t xml:space="preserve">постановление Правительства </w:t>
        </w:r>
        <w:r w:rsidR="00DA5887" w:rsidRPr="00DA5887">
          <w:rPr>
            <w:rStyle w:val="af9"/>
            <w:color w:val="000000" w:themeColor="text1"/>
            <w:sz w:val="26"/>
            <w:szCs w:val="26"/>
            <w:u w:val="none"/>
          </w:rPr>
          <w:t xml:space="preserve">от              31 мая 2025 года № </w:t>
        </w:r>
      </w:hyperlink>
      <w:r w:rsidRPr="00DA5887">
        <w:rPr>
          <w:color w:val="000000" w:themeColor="text1"/>
          <w:sz w:val="26"/>
          <w:szCs w:val="26"/>
        </w:rPr>
        <w:t xml:space="preserve">826 </w:t>
      </w:r>
      <w:r w:rsidR="00DA5887" w:rsidRPr="00DA5887">
        <w:rPr>
          <w:rFonts w:ascii="PT Serif" w:hAnsi="PT Serif"/>
          <w:color w:val="22272F"/>
          <w:sz w:val="26"/>
          <w:szCs w:val="26"/>
          <w:shd w:val="clear" w:color="auto" w:fill="FFFFFF"/>
        </w:rPr>
        <w:t>"Об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участков"</w:t>
      </w:r>
      <w:r w:rsidR="00DA5887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. </w:t>
      </w:r>
      <w:r w:rsidRPr="00DA5887">
        <w:rPr>
          <w:color w:val="000000" w:themeColor="text1"/>
          <w:sz w:val="26"/>
          <w:szCs w:val="26"/>
        </w:rPr>
        <w:t>Документ содержит критерии, которые позволят оценить, используются ли земельные участки в соответствии с целевым назначением или нет.</w:t>
      </w:r>
      <w:r w:rsidR="00DA5887">
        <w:rPr>
          <w:color w:val="000000" w:themeColor="text1"/>
          <w:sz w:val="26"/>
          <w:szCs w:val="26"/>
        </w:rPr>
        <w:t xml:space="preserve"> </w:t>
      </w:r>
      <w:r w:rsidRPr="001E1157">
        <w:rPr>
          <w:color w:val="000000" w:themeColor="text1"/>
          <w:sz w:val="26"/>
          <w:szCs w:val="26"/>
        </w:rPr>
        <w:t>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</w:t>
      </w:r>
    </w:p>
    <w:p w:rsidR="00DA5887" w:rsidRPr="00DA5887" w:rsidRDefault="00DA5887" w:rsidP="001E1157">
      <w:pPr>
        <w:pStyle w:val="afe"/>
        <w:spacing w:before="0" w:beforeAutospacing="0" w:after="0" w:afterAutospacing="0"/>
        <w:ind w:firstLine="709"/>
        <w:jc w:val="both"/>
        <w:rPr>
          <w:iCs/>
          <w:color w:val="000000" w:themeColor="text1"/>
          <w:sz w:val="26"/>
          <w:szCs w:val="26"/>
        </w:rPr>
      </w:pPr>
      <w:r w:rsidRPr="00DA5887">
        <w:rPr>
          <w:color w:val="000000" w:themeColor="text1"/>
          <w:sz w:val="26"/>
          <w:szCs w:val="26"/>
        </w:rPr>
        <w:t xml:space="preserve">14. </w:t>
      </w:r>
      <w:r w:rsidR="001E1157" w:rsidRPr="00DA5887">
        <w:rPr>
          <w:iCs/>
          <w:color w:val="000000" w:themeColor="text1"/>
          <w:sz w:val="26"/>
          <w:szCs w:val="26"/>
        </w:rPr>
        <w:t>Признаки неиспользования земельных участков решают сразу две ключевых задачи: во-первых, это защита добросовестных собственников от необоснованных жалоб, претензий и оценочных суждений инспектора. Теперь решение о наличии или отсутствии нарушения будет приниматься исключительно на основе утвержденных признаков. Во-вторых, это механизм воздействия на тех, кто бросил свою землю и не использует ее годами. Такого быть не должно. Земля – это ресурс, который необходимо использовать по целевому назначению. От заброшенных и неэффективно используемых земель страдают не только добросовестные землепользователи и владельцы, но и государство в целом</w:t>
      </w:r>
      <w:r w:rsidRPr="00DA5887">
        <w:rPr>
          <w:iCs/>
          <w:color w:val="000000" w:themeColor="text1"/>
          <w:sz w:val="26"/>
          <w:szCs w:val="26"/>
        </w:rPr>
        <w:t>.</w:t>
      </w:r>
    </w:p>
    <w:p w:rsidR="001E1157" w:rsidRPr="001E1157" w:rsidRDefault="001E1157" w:rsidP="001E1157">
      <w:pPr>
        <w:pStyle w:val="afe"/>
        <w:spacing w:before="240" w:beforeAutospacing="0" w:after="0" w:afterAutospacing="0"/>
        <w:ind w:firstLine="709"/>
        <w:jc w:val="both"/>
        <w:rPr>
          <w:color w:val="292C2F"/>
          <w:sz w:val="26"/>
          <w:szCs w:val="26"/>
        </w:rPr>
      </w:pPr>
      <w:r w:rsidRPr="001E1157">
        <w:rPr>
          <w:color w:val="292C2F"/>
          <w:sz w:val="26"/>
          <w:szCs w:val="26"/>
        </w:rPr>
        <w:t> </w:t>
      </w:r>
    </w:p>
    <w:p w:rsidR="001E1157" w:rsidRPr="001E1157" w:rsidRDefault="001E1157" w:rsidP="001E1157">
      <w:pPr>
        <w:pStyle w:val="afe"/>
        <w:spacing w:before="240" w:beforeAutospacing="0" w:after="0" w:afterAutospacing="0"/>
        <w:ind w:firstLine="709"/>
        <w:jc w:val="both"/>
        <w:rPr>
          <w:color w:val="292C2F"/>
          <w:sz w:val="26"/>
          <w:szCs w:val="26"/>
        </w:rPr>
      </w:pPr>
      <w:r w:rsidRPr="001E1157">
        <w:rPr>
          <w:color w:val="292C2F"/>
          <w:sz w:val="26"/>
          <w:szCs w:val="26"/>
        </w:rPr>
        <w:lastRenderedPageBreak/>
        <w:t>Руководствуясь перечнем признаков неиспользования, правообладатели будут знать, чего нельзя допускать на своих земельных участках, и смогут своевременно принять меры, необходимые для соблюдения законодательства.</w:t>
      </w:r>
    </w:p>
    <w:p w:rsidR="00004EB2" w:rsidRPr="00976E16" w:rsidRDefault="00004EB2" w:rsidP="001E1157">
      <w:pPr>
        <w:pStyle w:val="afe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DA5887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. </w:t>
      </w:r>
      <w:r w:rsidRPr="00976E16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сего в </w:t>
      </w:r>
      <w:r w:rsidRPr="00976E16">
        <w:rPr>
          <w:color w:val="000000" w:themeColor="text1"/>
          <w:sz w:val="26"/>
          <w:szCs w:val="26"/>
        </w:rPr>
        <w:t>202</w:t>
      </w:r>
      <w:r w:rsidR="0032374C">
        <w:rPr>
          <w:color w:val="000000" w:themeColor="text1"/>
          <w:sz w:val="26"/>
          <w:szCs w:val="26"/>
        </w:rPr>
        <w:t>5</w:t>
      </w:r>
      <w:r w:rsidRPr="00976E16">
        <w:rPr>
          <w:color w:val="000000" w:themeColor="text1"/>
          <w:sz w:val="26"/>
          <w:szCs w:val="26"/>
        </w:rPr>
        <w:t xml:space="preserve"> году выдано </w:t>
      </w:r>
      <w:r w:rsidR="0032374C">
        <w:rPr>
          <w:color w:val="000000" w:themeColor="text1"/>
          <w:sz w:val="26"/>
          <w:szCs w:val="26"/>
        </w:rPr>
        <w:t>26</w:t>
      </w:r>
      <w:r w:rsidRPr="00976E16">
        <w:rPr>
          <w:color w:val="000000" w:themeColor="text1"/>
          <w:sz w:val="26"/>
          <w:szCs w:val="26"/>
        </w:rPr>
        <w:t xml:space="preserve"> предостережени</w:t>
      </w:r>
      <w:r w:rsidR="0032374C">
        <w:rPr>
          <w:color w:val="000000" w:themeColor="text1"/>
          <w:sz w:val="26"/>
          <w:szCs w:val="26"/>
        </w:rPr>
        <w:t>й</w:t>
      </w:r>
      <w:r w:rsidRPr="00976E16">
        <w:rPr>
          <w:color w:val="000000" w:themeColor="text1"/>
          <w:sz w:val="26"/>
          <w:szCs w:val="26"/>
        </w:rPr>
        <w:t xml:space="preserve"> о недопустимости нарушения обязательных требований</w:t>
      </w:r>
      <w:r>
        <w:rPr>
          <w:color w:val="000000" w:themeColor="text1"/>
          <w:sz w:val="26"/>
          <w:szCs w:val="26"/>
        </w:rPr>
        <w:t xml:space="preserve"> земельного законодательства</w:t>
      </w:r>
      <w:r w:rsidRPr="00976E16">
        <w:rPr>
          <w:color w:val="000000" w:themeColor="text1"/>
          <w:sz w:val="26"/>
          <w:szCs w:val="26"/>
        </w:rPr>
        <w:t>. Предостережения размещены в ЕРКНМ.</w:t>
      </w:r>
    </w:p>
    <w:p w:rsidR="00004EB2" w:rsidRDefault="00004EB2" w:rsidP="00004EB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DA5887">
        <w:rPr>
          <w:color w:val="000000" w:themeColor="text1"/>
          <w:sz w:val="26"/>
          <w:szCs w:val="26"/>
        </w:rPr>
        <w:t>6</w:t>
      </w:r>
      <w:r w:rsidRPr="00976E16">
        <w:rPr>
          <w:color w:val="000000" w:themeColor="text1"/>
          <w:sz w:val="26"/>
          <w:szCs w:val="26"/>
        </w:rPr>
        <w:t>. Консультирование контролируемых лиц и их представителей</w:t>
      </w:r>
      <w:r w:rsidRPr="00605497">
        <w:rPr>
          <w:color w:val="000000" w:themeColor="text1"/>
          <w:sz w:val="26"/>
          <w:szCs w:val="26"/>
        </w:rPr>
        <w:t xml:space="preserve"> осуществлялось  муниципальными инспекторами, по обращениям контролируемых лиц, связанным с организацией и осуществлением муниципального земельного контроля - посредством телефонной связи, на личном приеме. В 202</w:t>
      </w:r>
      <w:r w:rsidR="00FC6FD5">
        <w:rPr>
          <w:color w:val="000000" w:themeColor="text1"/>
          <w:sz w:val="26"/>
          <w:szCs w:val="26"/>
        </w:rPr>
        <w:t xml:space="preserve">5 году осуществлено </w:t>
      </w:r>
      <w:r w:rsidRPr="00605497">
        <w:rPr>
          <w:color w:val="000000" w:themeColor="text1"/>
          <w:sz w:val="26"/>
          <w:szCs w:val="26"/>
        </w:rPr>
        <w:t>5 консультирований.</w:t>
      </w:r>
    </w:p>
    <w:p w:rsidR="002F27B6" w:rsidRDefault="002F27B6" w:rsidP="002F27B6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17. </w:t>
      </w:r>
      <w:r>
        <w:rPr>
          <w:rStyle w:val="afd"/>
          <w:b w:val="0"/>
          <w:color w:val="000000" w:themeColor="text1"/>
          <w:sz w:val="26"/>
          <w:szCs w:val="26"/>
          <w:shd w:val="clear" w:color="auto" w:fill="FFFFFF"/>
        </w:rPr>
        <w:t>К</w:t>
      </w:r>
      <w:r w:rsidRPr="00605497">
        <w:rPr>
          <w:color w:val="000000"/>
          <w:sz w:val="26"/>
          <w:szCs w:val="26"/>
          <w:shd w:val="clear" w:color="auto" w:fill="FFFFFF"/>
        </w:rPr>
        <w:t>онсультирование - это важн</w:t>
      </w:r>
      <w:r>
        <w:rPr>
          <w:color w:val="000000"/>
          <w:sz w:val="26"/>
          <w:szCs w:val="26"/>
          <w:shd w:val="clear" w:color="auto" w:fill="FFFFFF"/>
        </w:rPr>
        <w:t>ая</w:t>
      </w:r>
      <w:r w:rsidRPr="00605497">
        <w:rPr>
          <w:color w:val="000000"/>
          <w:sz w:val="26"/>
          <w:szCs w:val="26"/>
          <w:shd w:val="clear" w:color="auto" w:fill="FFFFFF"/>
        </w:rPr>
        <w:t xml:space="preserve"> мер</w:t>
      </w:r>
      <w:r>
        <w:rPr>
          <w:color w:val="000000"/>
          <w:sz w:val="26"/>
          <w:szCs w:val="26"/>
          <w:shd w:val="clear" w:color="auto" w:fill="FFFFFF"/>
        </w:rPr>
        <w:t>а</w:t>
      </w:r>
      <w:r w:rsidRPr="00605497">
        <w:rPr>
          <w:color w:val="000000"/>
          <w:sz w:val="26"/>
          <w:szCs w:val="26"/>
          <w:shd w:val="clear" w:color="auto" w:fill="FFFFFF"/>
        </w:rPr>
        <w:t>, котор</w:t>
      </w:r>
      <w:r>
        <w:rPr>
          <w:color w:val="000000"/>
          <w:sz w:val="26"/>
          <w:szCs w:val="26"/>
          <w:shd w:val="clear" w:color="auto" w:fill="FFFFFF"/>
        </w:rPr>
        <w:t>ая</w:t>
      </w:r>
      <w:r w:rsidRPr="00605497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может </w:t>
      </w:r>
      <w:r w:rsidRPr="00605497">
        <w:rPr>
          <w:color w:val="000000"/>
          <w:sz w:val="26"/>
          <w:szCs w:val="26"/>
          <w:shd w:val="clear" w:color="auto" w:fill="FFFFFF"/>
        </w:rPr>
        <w:t>обеспечить соблюдение</w:t>
      </w:r>
      <w:r w:rsidRPr="005A655F">
        <w:rPr>
          <w:color w:val="000000"/>
          <w:sz w:val="26"/>
          <w:szCs w:val="26"/>
          <w:shd w:val="clear" w:color="auto" w:fill="FFFFFF"/>
        </w:rPr>
        <w:t xml:space="preserve"> законодательства и повысить уровень правовой осведомленности. </w:t>
      </w:r>
    </w:p>
    <w:p w:rsidR="00004EB2" w:rsidRPr="00605497" w:rsidRDefault="002F27B6" w:rsidP="002F27B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18. </w:t>
      </w:r>
      <w:r w:rsidR="00004EB2" w:rsidRPr="00605497">
        <w:rPr>
          <w:color w:val="000000" w:themeColor="text1"/>
          <w:sz w:val="26"/>
          <w:szCs w:val="26"/>
        </w:rPr>
        <w:t>Информация о месте приема, а также об установленных для приема днях и часах размещена на официальном сайте https://admkonda.ru/svedeniya-o-sposobakh-polucheniya-konsul-tatciy-po-voprosam-soblyudeniya-obyazatel-nykh-trebovaniy.html.</w:t>
      </w:r>
    </w:p>
    <w:p w:rsidR="00004EB2" w:rsidRPr="00605497" w:rsidRDefault="002F27B6" w:rsidP="00004EB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19</w:t>
      </w:r>
      <w:r w:rsidR="00004EB2" w:rsidRPr="00605497">
        <w:rPr>
          <w:color w:val="000000" w:themeColor="text1"/>
          <w:sz w:val="26"/>
          <w:szCs w:val="26"/>
        </w:rPr>
        <w:t>. Профилактические визиты в 202</w:t>
      </w:r>
      <w:r w:rsidR="00FC6FD5">
        <w:rPr>
          <w:color w:val="000000" w:themeColor="text1"/>
          <w:sz w:val="26"/>
          <w:szCs w:val="26"/>
        </w:rPr>
        <w:t>5</w:t>
      </w:r>
      <w:r w:rsidR="00004EB2" w:rsidRPr="00605497">
        <w:rPr>
          <w:color w:val="000000" w:themeColor="text1"/>
          <w:sz w:val="26"/>
          <w:szCs w:val="26"/>
        </w:rPr>
        <w:t xml:space="preserve"> году не проводились.</w:t>
      </w:r>
    </w:p>
    <w:p w:rsidR="00004EB2" w:rsidRPr="005A655F" w:rsidRDefault="00DA5887" w:rsidP="00004EB2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>20</w:t>
      </w:r>
      <w:r w:rsidR="00004EB2" w:rsidRPr="005A655F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gramStart"/>
      <w:r w:rsidR="00004EB2" w:rsidRPr="005A655F">
        <w:rPr>
          <w:color w:val="000000" w:themeColor="text1"/>
          <w:sz w:val="26"/>
          <w:szCs w:val="26"/>
          <w:shd w:val="clear" w:color="auto" w:fill="FFFFFF"/>
        </w:rPr>
        <w:t xml:space="preserve">Ссылки на сервисы </w:t>
      </w:r>
      <w:hyperlink r:id="rId19" w:history="1">
        <w:r w:rsidR="00004EB2" w:rsidRPr="00B26627">
          <w:rPr>
            <w:rStyle w:val="afd"/>
            <w:b w:val="0"/>
            <w:color w:val="000000" w:themeColor="text1"/>
            <w:sz w:val="26"/>
            <w:szCs w:val="26"/>
          </w:rPr>
          <w:t>по записи на профилактический визит</w:t>
        </w:r>
      </w:hyperlink>
      <w:r w:rsidR="00004EB2" w:rsidRPr="00B26627">
        <w:rPr>
          <w:b/>
          <w:color w:val="000000" w:themeColor="text1"/>
          <w:sz w:val="26"/>
          <w:szCs w:val="26"/>
        </w:rPr>
        <w:t xml:space="preserve"> </w:t>
      </w:r>
      <w:hyperlink r:id="rId20" w:tgtFrame="_blank" w:history="1">
        <w:r w:rsidR="00004EB2" w:rsidRPr="005A655F">
          <w:rPr>
            <w:rStyle w:val="af9"/>
            <w:color w:val="000000" w:themeColor="text1"/>
            <w:sz w:val="26"/>
            <w:szCs w:val="26"/>
            <w:u w:val="none"/>
          </w:rPr>
          <w:t>https://www.gosuslugi.ru/626705/1/form</w:t>
        </w:r>
      </w:hyperlink>
      <w:r w:rsidR="00004EB2" w:rsidRPr="005A655F">
        <w:rPr>
          <w:color w:val="000000" w:themeColor="text1"/>
          <w:sz w:val="26"/>
          <w:szCs w:val="26"/>
        </w:rPr>
        <w:t xml:space="preserve">, </w:t>
      </w:r>
      <w:r w:rsidR="00004EB2">
        <w:rPr>
          <w:color w:val="000000" w:themeColor="text1"/>
          <w:sz w:val="26"/>
          <w:szCs w:val="26"/>
        </w:rPr>
        <w:t xml:space="preserve">по записи </w:t>
      </w:r>
      <w:r w:rsidR="00004EB2" w:rsidRPr="005A655F">
        <w:rPr>
          <w:color w:val="000000" w:themeColor="text1"/>
          <w:sz w:val="26"/>
          <w:szCs w:val="26"/>
        </w:rPr>
        <w:t>на консультацию</w:t>
      </w:r>
      <w:r w:rsidR="00004EB2">
        <w:rPr>
          <w:color w:val="000000" w:themeColor="text1"/>
          <w:sz w:val="26"/>
          <w:szCs w:val="26"/>
        </w:rPr>
        <w:t xml:space="preserve"> </w:t>
      </w:r>
      <w:hyperlink r:id="rId21" w:tgtFrame="_blank" w:history="1">
        <w:r w:rsidR="00004EB2" w:rsidRPr="005A655F">
          <w:rPr>
            <w:rStyle w:val="af9"/>
            <w:color w:val="000000" w:themeColor="text1"/>
            <w:sz w:val="26"/>
            <w:szCs w:val="26"/>
            <w:u w:val="none"/>
          </w:rPr>
          <w:t>https://www.gosuslugi.ru/625710/1/form</w:t>
        </w:r>
      </w:hyperlink>
      <w:r w:rsidR="00004EB2" w:rsidRPr="005A655F">
        <w:rPr>
          <w:color w:val="000000" w:themeColor="text1"/>
          <w:sz w:val="26"/>
          <w:szCs w:val="26"/>
        </w:rPr>
        <w:t xml:space="preserve">, </w:t>
      </w:r>
      <w:r w:rsidR="00004EB2">
        <w:rPr>
          <w:color w:val="000000" w:themeColor="text1"/>
          <w:sz w:val="26"/>
          <w:szCs w:val="26"/>
        </w:rPr>
        <w:t xml:space="preserve">а также </w:t>
      </w:r>
      <w:r w:rsidR="00004EB2" w:rsidRPr="005A655F">
        <w:rPr>
          <w:color w:val="000000" w:themeColor="text1"/>
          <w:sz w:val="26"/>
          <w:szCs w:val="26"/>
        </w:rPr>
        <w:t>инструкции по записи на указанные профилактические мероприятия размещены</w:t>
      </w:r>
      <w:r w:rsidR="00004EB2">
        <w:rPr>
          <w:color w:val="000000" w:themeColor="text1"/>
          <w:sz w:val="26"/>
          <w:szCs w:val="26"/>
        </w:rPr>
        <w:t xml:space="preserve"> на официальном сайте </w:t>
      </w:r>
      <w:hyperlink r:id="rId22" w:history="1">
        <w:r w:rsidR="00004EB2" w:rsidRPr="005A655F">
          <w:rPr>
            <w:rStyle w:val="af9"/>
            <w:color w:val="000000" w:themeColor="text1"/>
            <w:sz w:val="26"/>
            <w:szCs w:val="26"/>
            <w:u w:val="none"/>
          </w:rPr>
          <w:t>https://admkonda.ru/munitcipal-nyy-kontrol.html</w:t>
        </w:r>
      </w:hyperlink>
      <w:r w:rsidR="00004EB2">
        <w:rPr>
          <w:color w:val="000000" w:themeColor="text1"/>
          <w:sz w:val="26"/>
          <w:szCs w:val="26"/>
        </w:rPr>
        <w:t xml:space="preserve">. </w:t>
      </w:r>
      <w:r w:rsidR="00004EB2" w:rsidRPr="005A655F">
        <w:rPr>
          <w:color w:val="000000" w:themeColor="text1"/>
          <w:sz w:val="26"/>
          <w:szCs w:val="26"/>
        </w:rPr>
        <w:t>Уведомление о получении заявления, подтверждении записи либо об отказе в проведении мероприятия будет доступно в личном</w:t>
      </w:r>
      <w:proofErr w:type="gramEnd"/>
      <w:r w:rsidR="00004EB2" w:rsidRPr="005A655F">
        <w:rPr>
          <w:color w:val="000000" w:themeColor="text1"/>
          <w:sz w:val="26"/>
          <w:szCs w:val="26"/>
        </w:rPr>
        <w:t xml:space="preserve"> </w:t>
      </w:r>
      <w:proofErr w:type="gramStart"/>
      <w:r w:rsidR="00004EB2" w:rsidRPr="005A655F">
        <w:rPr>
          <w:color w:val="000000" w:themeColor="text1"/>
          <w:sz w:val="26"/>
          <w:szCs w:val="26"/>
        </w:rPr>
        <w:t>кабинете</w:t>
      </w:r>
      <w:proofErr w:type="gramEnd"/>
      <w:r w:rsidR="00004EB2" w:rsidRPr="005A655F">
        <w:rPr>
          <w:color w:val="000000" w:themeColor="text1"/>
          <w:sz w:val="26"/>
          <w:szCs w:val="26"/>
        </w:rPr>
        <w:t xml:space="preserve"> на </w:t>
      </w:r>
      <w:r w:rsidR="00004EB2">
        <w:rPr>
          <w:color w:val="000000" w:themeColor="text1"/>
          <w:sz w:val="26"/>
          <w:szCs w:val="26"/>
        </w:rPr>
        <w:t>Едином портале государственных услуг</w:t>
      </w:r>
      <w:r w:rsidR="00004EB2" w:rsidRPr="005A655F">
        <w:rPr>
          <w:color w:val="000000" w:themeColor="text1"/>
          <w:sz w:val="26"/>
          <w:szCs w:val="26"/>
        </w:rPr>
        <w:t>.</w:t>
      </w:r>
    </w:p>
    <w:p w:rsidR="00DB5E28" w:rsidRDefault="00DA5887" w:rsidP="00004EB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21</w:t>
      </w:r>
      <w:r w:rsidR="00004EB2" w:rsidRPr="005A655F">
        <w:rPr>
          <w:sz w:val="26"/>
          <w:szCs w:val="26"/>
        </w:rPr>
        <w:t xml:space="preserve">. Контрольным органом на постоянной основе </w:t>
      </w:r>
      <w:r w:rsidR="00004EB2" w:rsidRPr="005A655F">
        <w:rPr>
          <w:color w:val="000000"/>
          <w:sz w:val="26"/>
          <w:szCs w:val="26"/>
        </w:rPr>
        <w:t xml:space="preserve">проводится актуализация размещенной на </w:t>
      </w:r>
      <w:r w:rsidR="00004EB2" w:rsidRPr="005A655F">
        <w:rPr>
          <w:sz w:val="26"/>
          <w:szCs w:val="26"/>
        </w:rPr>
        <w:t>сайте органов местного самоуправления Кондинского района</w:t>
      </w:r>
      <w:r w:rsidR="00004EB2" w:rsidRPr="00135CE8">
        <w:rPr>
          <w:sz w:val="26"/>
          <w:szCs w:val="26"/>
        </w:rPr>
        <w:t xml:space="preserve"> </w:t>
      </w:r>
      <w:r w:rsidR="00004EB2" w:rsidRPr="00135CE8">
        <w:rPr>
          <w:color w:val="000000"/>
          <w:sz w:val="26"/>
          <w:szCs w:val="26"/>
        </w:rPr>
        <w:t>информации</w:t>
      </w:r>
      <w:r w:rsidR="00DB5E28">
        <w:rPr>
          <w:color w:val="000000"/>
          <w:sz w:val="26"/>
          <w:szCs w:val="26"/>
        </w:rPr>
        <w:t>.</w:t>
      </w:r>
    </w:p>
    <w:p w:rsidR="00004EB2" w:rsidRPr="0042403C" w:rsidRDefault="00004EB2" w:rsidP="00004EB2">
      <w:pPr>
        <w:ind w:firstLine="709"/>
        <w:jc w:val="both"/>
        <w:rPr>
          <w:rStyle w:val="aff0"/>
          <w:i w:val="0"/>
          <w:color w:val="000000"/>
          <w:sz w:val="26"/>
          <w:szCs w:val="26"/>
        </w:rPr>
      </w:pPr>
    </w:p>
    <w:p w:rsidR="00004EB2" w:rsidRPr="0042403C" w:rsidRDefault="00004EB2" w:rsidP="00004E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color w:val="212121"/>
          <w:spacing w:val="4"/>
          <w:sz w:val="26"/>
          <w:szCs w:val="26"/>
        </w:rPr>
        <w:t>Раздел</w:t>
      </w:r>
      <w:r w:rsidRPr="00747F14">
        <w:rPr>
          <w:bCs/>
          <w:sz w:val="26"/>
          <w:szCs w:val="26"/>
        </w:rPr>
        <w:t xml:space="preserve"> </w:t>
      </w:r>
      <w:r w:rsidRPr="0042403C">
        <w:rPr>
          <w:bCs/>
          <w:sz w:val="26"/>
          <w:szCs w:val="26"/>
          <w:lang w:val="en-US"/>
        </w:rPr>
        <w:t>IV</w:t>
      </w:r>
      <w:r w:rsidRPr="0042403C">
        <w:rPr>
          <w:bCs/>
          <w:sz w:val="26"/>
          <w:szCs w:val="26"/>
        </w:rPr>
        <w:t>. Выводы и предложения по итогам</w:t>
      </w:r>
    </w:p>
    <w:p w:rsidR="00004EB2" w:rsidRPr="0042403C" w:rsidRDefault="00004EB2" w:rsidP="00004E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403C">
        <w:rPr>
          <w:bCs/>
          <w:sz w:val="26"/>
          <w:szCs w:val="26"/>
        </w:rPr>
        <w:t xml:space="preserve">организации и осуществления муниципального </w:t>
      </w:r>
      <w:r>
        <w:rPr>
          <w:bCs/>
          <w:sz w:val="26"/>
          <w:szCs w:val="26"/>
        </w:rPr>
        <w:t xml:space="preserve">земельного </w:t>
      </w:r>
      <w:r w:rsidRPr="0042403C">
        <w:rPr>
          <w:bCs/>
          <w:sz w:val="26"/>
          <w:szCs w:val="26"/>
        </w:rPr>
        <w:t>контроля</w:t>
      </w:r>
    </w:p>
    <w:p w:rsidR="00004EB2" w:rsidRPr="0042403C" w:rsidRDefault="00004EB2" w:rsidP="00004EB2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004EB2" w:rsidRPr="00072694" w:rsidRDefault="00004EB2" w:rsidP="00004EB2">
      <w:pPr>
        <w:autoSpaceDE w:val="0"/>
        <w:autoSpaceDN w:val="0"/>
        <w:adjustRightInd w:val="0"/>
        <w:ind w:firstLine="709"/>
        <w:jc w:val="both"/>
        <w:rPr>
          <w:rStyle w:val="aff0"/>
          <w:i w:val="0"/>
          <w:color w:val="000000"/>
          <w:sz w:val="26"/>
          <w:szCs w:val="26"/>
        </w:rPr>
      </w:pPr>
      <w:r w:rsidRPr="0042403C">
        <w:rPr>
          <w:sz w:val="26"/>
          <w:szCs w:val="26"/>
        </w:rPr>
        <w:t xml:space="preserve">1. </w:t>
      </w:r>
      <w:proofErr w:type="gramStart"/>
      <w:r w:rsidRPr="0042403C">
        <w:rPr>
          <w:sz w:val="26"/>
          <w:szCs w:val="26"/>
        </w:rPr>
        <w:t xml:space="preserve">Контрольным органом в </w:t>
      </w:r>
      <w:r>
        <w:rPr>
          <w:sz w:val="26"/>
          <w:szCs w:val="26"/>
        </w:rPr>
        <w:t xml:space="preserve">течение </w:t>
      </w:r>
      <w:r w:rsidRPr="0042403C">
        <w:rPr>
          <w:sz w:val="26"/>
          <w:szCs w:val="26"/>
        </w:rPr>
        <w:t>202</w:t>
      </w:r>
      <w:r w:rsidR="00FC6FD5">
        <w:rPr>
          <w:sz w:val="26"/>
          <w:szCs w:val="26"/>
        </w:rPr>
        <w:t>5</w:t>
      </w:r>
      <w:r w:rsidRPr="004240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42403C">
        <w:rPr>
          <w:sz w:val="26"/>
          <w:szCs w:val="26"/>
        </w:rPr>
        <w:t xml:space="preserve"> велась работа, направленная</w:t>
      </w:r>
      <w:r w:rsidR="00B26627">
        <w:rPr>
          <w:sz w:val="26"/>
          <w:szCs w:val="26"/>
        </w:rPr>
        <w:t xml:space="preserve">                 </w:t>
      </w:r>
      <w:r w:rsidRPr="0042403C">
        <w:rPr>
          <w:sz w:val="26"/>
          <w:szCs w:val="26"/>
        </w:rPr>
        <w:t xml:space="preserve"> на повышение эффективности предупреждения нарушений обязательных требований, повышение правовой грамотности контролируемых лиц и снижению количества </w:t>
      </w:r>
      <w:r w:rsidRPr="00072694">
        <w:rPr>
          <w:sz w:val="26"/>
          <w:szCs w:val="26"/>
        </w:rPr>
        <w:t>правонарушений при осуществлении контролируемыми лицами своей деятельности, путем информирования, посредством размещения соответствующих сведений на официальном сайте о принятых и готовящихся изменениях в системе обязательных требований, о порядке проведения контрольных, профилактических мероприятий и правах контролируемых лиц в</w:t>
      </w:r>
      <w:proofErr w:type="gramEnd"/>
      <w:r w:rsidRPr="00072694">
        <w:rPr>
          <w:sz w:val="26"/>
          <w:szCs w:val="26"/>
        </w:rPr>
        <w:t xml:space="preserve"> ходе их проведения.</w:t>
      </w:r>
    </w:p>
    <w:p w:rsidR="00FC6FD5" w:rsidRPr="00FC6FD5" w:rsidRDefault="00004EB2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50F7">
        <w:rPr>
          <w:rStyle w:val="aff0"/>
          <w:i w:val="0"/>
          <w:color w:val="000000" w:themeColor="text1"/>
          <w:sz w:val="26"/>
          <w:szCs w:val="26"/>
        </w:rPr>
        <w:t>2</w:t>
      </w:r>
      <w:r w:rsidRPr="00FC6FD5">
        <w:rPr>
          <w:rStyle w:val="aff0"/>
          <w:color w:val="000000" w:themeColor="text1"/>
          <w:sz w:val="26"/>
          <w:szCs w:val="26"/>
        </w:rPr>
        <w:t xml:space="preserve">. </w:t>
      </w:r>
      <w:r w:rsidR="00FC6FD5" w:rsidRPr="00FC6FD5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Федеральным законом от 29 декабря 2025 года № 567-ФЗ "О внесении изменений в Федеральный закон "О государственном контроле (надзоре) и муниципальном контроле в Российской Федерации" </w:t>
      </w:r>
      <w:r w:rsidR="00FC6FD5" w:rsidRPr="00FC6FD5">
        <w:rPr>
          <w:color w:val="000000"/>
          <w:sz w:val="26"/>
          <w:szCs w:val="26"/>
        </w:rPr>
        <w:t>был внесен ряд изменений в закон о госконтроле.</w:t>
      </w:r>
    </w:p>
    <w:p w:rsidR="00CB6F19" w:rsidRDefault="00C704C7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FC6FD5" w:rsidRPr="00FC6FD5">
        <w:rPr>
          <w:color w:val="000000"/>
          <w:sz w:val="26"/>
          <w:szCs w:val="26"/>
        </w:rPr>
        <w:t>Теперь контрольно-надзорные органы не формир</w:t>
      </w:r>
      <w:r w:rsidR="00DB5E28">
        <w:rPr>
          <w:color w:val="000000"/>
          <w:sz w:val="26"/>
          <w:szCs w:val="26"/>
        </w:rPr>
        <w:t xml:space="preserve">уют </w:t>
      </w:r>
      <w:r w:rsidR="00FC6FD5" w:rsidRPr="00FC6FD5">
        <w:rPr>
          <w:color w:val="000000"/>
          <w:sz w:val="26"/>
          <w:szCs w:val="26"/>
        </w:rPr>
        <w:t>решени</w:t>
      </w:r>
      <w:r w:rsidR="00DB5E28">
        <w:rPr>
          <w:color w:val="000000"/>
          <w:sz w:val="26"/>
          <w:szCs w:val="26"/>
        </w:rPr>
        <w:t>я</w:t>
      </w:r>
      <w:r w:rsidR="00FC6FD5" w:rsidRPr="00FC6FD5">
        <w:rPr>
          <w:color w:val="000000"/>
          <w:sz w:val="26"/>
          <w:szCs w:val="26"/>
        </w:rPr>
        <w:t xml:space="preserve"> и акт</w:t>
      </w:r>
      <w:r w:rsidR="00DB5E28">
        <w:rPr>
          <w:color w:val="000000"/>
          <w:sz w:val="26"/>
          <w:szCs w:val="26"/>
        </w:rPr>
        <w:t xml:space="preserve">ы </w:t>
      </w:r>
      <w:r w:rsidR="00FC6FD5" w:rsidRPr="00FC6FD5">
        <w:rPr>
          <w:color w:val="000000"/>
          <w:sz w:val="26"/>
          <w:szCs w:val="26"/>
        </w:rPr>
        <w:t xml:space="preserve">в виде отдельных документов – всё будет существовать только в реестре. В частности, теперь установлено, что посредством внесения сведений в единый реестр контрольных (надзорных) мероприятий оформляются: </w:t>
      </w:r>
    </w:p>
    <w:p w:rsidR="00CB6F19" w:rsidRDefault="00FC6FD5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C6FD5">
        <w:rPr>
          <w:color w:val="000000"/>
          <w:sz w:val="26"/>
          <w:szCs w:val="26"/>
        </w:rPr>
        <w:lastRenderedPageBreak/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лицом; </w:t>
      </w:r>
    </w:p>
    <w:p w:rsidR="00FC6FD5" w:rsidRPr="00FC6FD5" w:rsidRDefault="00FC6FD5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C6FD5">
        <w:rPr>
          <w:color w:val="000000"/>
          <w:sz w:val="26"/>
          <w:szCs w:val="26"/>
        </w:rPr>
        <w:t>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нарушений.</w:t>
      </w:r>
    </w:p>
    <w:p w:rsidR="00FC6FD5" w:rsidRPr="00FC6FD5" w:rsidRDefault="00C704C7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CB6F19">
        <w:rPr>
          <w:color w:val="000000"/>
          <w:sz w:val="26"/>
          <w:szCs w:val="26"/>
        </w:rPr>
        <w:t>П</w:t>
      </w:r>
      <w:r w:rsidR="00FC6FD5" w:rsidRPr="00FC6FD5">
        <w:rPr>
          <w:color w:val="000000"/>
          <w:sz w:val="26"/>
          <w:szCs w:val="26"/>
        </w:rPr>
        <w:t>рисвоение категории риска теперь фиксируется только в реестре</w:t>
      </w:r>
      <w:r w:rsidR="00CB6F19">
        <w:rPr>
          <w:color w:val="000000"/>
          <w:sz w:val="26"/>
          <w:szCs w:val="26"/>
        </w:rPr>
        <w:t xml:space="preserve">, </w:t>
      </w:r>
      <w:r w:rsidR="00FC6FD5" w:rsidRPr="00FC6FD5">
        <w:rPr>
          <w:color w:val="00000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:rsidR="00FC6FD5" w:rsidRPr="00FC6FD5" w:rsidRDefault="00C704C7" w:rsidP="00C704C7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FC6FD5" w:rsidRPr="00FC6FD5">
        <w:rPr>
          <w:color w:val="000000"/>
          <w:sz w:val="26"/>
          <w:szCs w:val="26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такого предостережения. Такое право было и раньше, но теперь добавили, что это можно сделать, как вариант, посредством единого портала </w:t>
      </w:r>
      <w:proofErr w:type="spellStart"/>
      <w:r w:rsidR="00FC6FD5" w:rsidRPr="00FC6FD5">
        <w:rPr>
          <w:color w:val="000000"/>
          <w:sz w:val="26"/>
          <w:szCs w:val="26"/>
        </w:rPr>
        <w:t>госуслуг</w:t>
      </w:r>
      <w:proofErr w:type="spellEnd"/>
      <w:r w:rsidR="00FC6FD5" w:rsidRPr="00FC6FD5">
        <w:rPr>
          <w:color w:val="000000"/>
          <w:sz w:val="26"/>
          <w:szCs w:val="26"/>
        </w:rPr>
        <w:t xml:space="preserve">. То же самое касается обращений, по результатам которых контролируемое лицо может получить консультацию от </w:t>
      </w:r>
      <w:r w:rsidR="00DB5E28">
        <w:rPr>
          <w:color w:val="000000"/>
          <w:sz w:val="26"/>
          <w:szCs w:val="26"/>
        </w:rPr>
        <w:t>контрольного органа</w:t>
      </w:r>
      <w:r w:rsidR="00FC6FD5" w:rsidRPr="00FC6FD5">
        <w:rPr>
          <w:color w:val="000000"/>
          <w:sz w:val="26"/>
          <w:szCs w:val="26"/>
        </w:rPr>
        <w:t xml:space="preserve">. </w:t>
      </w:r>
    </w:p>
    <w:p w:rsidR="00FC6FD5" w:rsidRPr="00E158E5" w:rsidRDefault="00C704C7" w:rsidP="00E158E5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="00FC6FD5" w:rsidRPr="00FC6FD5">
        <w:rPr>
          <w:color w:val="000000"/>
          <w:sz w:val="26"/>
          <w:szCs w:val="26"/>
        </w:rPr>
        <w:t xml:space="preserve">Среди поводов для принятия решения контрольного органа о проведении контрольного мероприятия появился такой - выявление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</w:t>
      </w:r>
      <w:r w:rsidR="00FC6FD5" w:rsidRPr="00E158E5">
        <w:rPr>
          <w:color w:val="000000" w:themeColor="text1"/>
          <w:sz w:val="26"/>
          <w:szCs w:val="26"/>
        </w:rPr>
        <w:t>беспилотных аппаратов (систем).</w:t>
      </w:r>
    </w:p>
    <w:p w:rsidR="00E158E5" w:rsidRPr="00E158E5" w:rsidRDefault="00E158E5" w:rsidP="00E158E5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6"/>
          <w:szCs w:val="26"/>
        </w:rPr>
      </w:pPr>
      <w:r w:rsidRPr="00E158E5">
        <w:rPr>
          <w:color w:val="000000" w:themeColor="text1"/>
          <w:sz w:val="26"/>
          <w:szCs w:val="26"/>
        </w:rPr>
        <w:t xml:space="preserve">7. </w:t>
      </w:r>
      <w:r w:rsidR="00004EB2" w:rsidRPr="00E158E5">
        <w:rPr>
          <w:color w:val="000000" w:themeColor="text1"/>
          <w:sz w:val="26"/>
          <w:szCs w:val="26"/>
        </w:rPr>
        <w:t xml:space="preserve">Отделом муниципального и финансового контроля </w:t>
      </w:r>
      <w:r w:rsidR="00C704C7" w:rsidRPr="00E158E5">
        <w:rPr>
          <w:color w:val="000000" w:themeColor="text1"/>
          <w:sz w:val="26"/>
          <w:szCs w:val="26"/>
        </w:rPr>
        <w:t xml:space="preserve">проведена работа по приведению </w:t>
      </w:r>
      <w:proofErr w:type="gramStart"/>
      <w:r w:rsidR="00C704C7" w:rsidRPr="00E158E5">
        <w:rPr>
          <w:color w:val="000000" w:themeColor="text1"/>
          <w:sz w:val="26"/>
          <w:szCs w:val="26"/>
        </w:rPr>
        <w:t>положения</w:t>
      </w:r>
      <w:proofErr w:type="gramEnd"/>
      <w:r w:rsidR="00C704C7" w:rsidRPr="00E158E5">
        <w:rPr>
          <w:color w:val="000000" w:themeColor="text1"/>
          <w:sz w:val="26"/>
          <w:szCs w:val="26"/>
        </w:rPr>
        <w:t xml:space="preserve"> о му</w:t>
      </w:r>
      <w:r w:rsidR="00CB6F19" w:rsidRPr="00E158E5">
        <w:rPr>
          <w:color w:val="000000" w:themeColor="text1"/>
          <w:sz w:val="26"/>
          <w:szCs w:val="26"/>
        </w:rPr>
        <w:t xml:space="preserve">ниципальном земельном контроле </w:t>
      </w:r>
      <w:r w:rsidR="00004EB2" w:rsidRPr="00E158E5">
        <w:rPr>
          <w:color w:val="000000" w:themeColor="text1"/>
          <w:sz w:val="26"/>
          <w:szCs w:val="26"/>
        </w:rPr>
        <w:t xml:space="preserve">действующему законодательству </w:t>
      </w:r>
      <w:r w:rsidR="00B26627" w:rsidRPr="00E158E5">
        <w:rPr>
          <w:color w:val="000000" w:themeColor="text1"/>
          <w:sz w:val="26"/>
          <w:szCs w:val="26"/>
        </w:rPr>
        <w:t>Российской Федерации</w:t>
      </w:r>
      <w:r w:rsidRPr="00E158E5">
        <w:rPr>
          <w:color w:val="000000" w:themeColor="text1"/>
          <w:sz w:val="26"/>
          <w:szCs w:val="26"/>
        </w:rPr>
        <w:t xml:space="preserve"> (</w:t>
      </w:r>
      <w:hyperlink r:id="rId23" w:anchor="/document/412793909/entry/0" w:history="1">
        <w:r w:rsidRPr="00E158E5">
          <w:rPr>
            <w:rStyle w:val="af9"/>
            <w:color w:val="000000" w:themeColor="text1"/>
            <w:sz w:val="26"/>
            <w:szCs w:val="26"/>
            <w:u w:val="none"/>
          </w:rPr>
          <w:t>Решение</w:t>
        </w:r>
      </w:hyperlink>
      <w:r w:rsidRPr="00E158E5">
        <w:rPr>
          <w:color w:val="000000" w:themeColor="text1"/>
          <w:sz w:val="26"/>
          <w:szCs w:val="26"/>
        </w:rPr>
        <w:t xml:space="preserve"> Ду</w:t>
      </w:r>
      <w:r w:rsidRPr="00E158E5">
        <w:rPr>
          <w:rFonts w:ascii="PT Serif" w:hAnsi="PT Serif"/>
          <w:color w:val="000000" w:themeColor="text1"/>
          <w:sz w:val="26"/>
          <w:szCs w:val="26"/>
        </w:rPr>
        <w:t xml:space="preserve">мы Кондинского района от 25 сентября 2025 года № 1297 </w:t>
      </w:r>
      <w:r w:rsidRPr="00E158E5">
        <w:rPr>
          <w:rFonts w:ascii="PT Serif" w:hAnsi="PT Serif"/>
          <w:color w:val="22272F"/>
          <w:sz w:val="26"/>
          <w:szCs w:val="26"/>
          <w:shd w:val="clear" w:color="auto" w:fill="FFFFFF"/>
        </w:rPr>
        <w:t>"О внесении изменений в решение Думы Кондинского района от 27 мая 2025 года № 1257 "Об утверждении положения о муниципальном земельном контроле".</w:t>
      </w:r>
      <w:r w:rsidRPr="00E158E5">
        <w:rPr>
          <w:rFonts w:ascii="PT Serif" w:hAnsi="PT Serif"/>
          <w:color w:val="000000" w:themeColor="text1"/>
          <w:sz w:val="26"/>
          <w:szCs w:val="26"/>
        </w:rPr>
        <w:t xml:space="preserve"> </w:t>
      </w:r>
    </w:p>
    <w:p w:rsidR="00004EB2" w:rsidRDefault="00E158E5" w:rsidP="00E158E5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rFonts w:ascii="PT Serif" w:hAnsi="PT Serif"/>
          <w:color w:val="000000" w:themeColor="text1"/>
          <w:sz w:val="26"/>
          <w:szCs w:val="26"/>
        </w:rPr>
        <w:t xml:space="preserve">8. </w:t>
      </w:r>
      <w:r w:rsidR="00004EB2" w:rsidRPr="00E91EAA">
        <w:rPr>
          <w:bCs/>
          <w:color w:val="000000" w:themeColor="text1"/>
          <w:sz w:val="26"/>
          <w:szCs w:val="26"/>
        </w:rPr>
        <w:t>Д</w:t>
      </w:r>
      <w:r w:rsidR="00004EB2" w:rsidRPr="00E91EAA">
        <w:rPr>
          <w:color w:val="000000" w:themeColor="text1"/>
          <w:sz w:val="26"/>
          <w:szCs w:val="26"/>
        </w:rPr>
        <w:t xml:space="preserve">ля эффективного осуществления муниципального </w:t>
      </w:r>
      <w:r w:rsidR="00004EB2">
        <w:rPr>
          <w:color w:val="000000" w:themeColor="text1"/>
          <w:sz w:val="26"/>
          <w:szCs w:val="26"/>
        </w:rPr>
        <w:t xml:space="preserve">земельного </w:t>
      </w:r>
      <w:r w:rsidR="00004EB2" w:rsidRPr="00E91EAA">
        <w:rPr>
          <w:color w:val="000000" w:themeColor="text1"/>
          <w:sz w:val="26"/>
          <w:szCs w:val="26"/>
        </w:rPr>
        <w:t>контроля в 202</w:t>
      </w:r>
      <w:r w:rsidR="00C704C7">
        <w:rPr>
          <w:color w:val="000000" w:themeColor="text1"/>
          <w:sz w:val="26"/>
          <w:szCs w:val="26"/>
        </w:rPr>
        <w:t>6</w:t>
      </w:r>
      <w:r w:rsidR="00004EB2" w:rsidRPr="00E91EAA">
        <w:rPr>
          <w:color w:val="000000" w:themeColor="text1"/>
          <w:sz w:val="26"/>
          <w:szCs w:val="26"/>
        </w:rPr>
        <w:t xml:space="preserve"> году необходимо </w:t>
      </w:r>
      <w:r w:rsidR="00CB6F19">
        <w:rPr>
          <w:color w:val="000000" w:themeColor="text1"/>
          <w:sz w:val="26"/>
          <w:szCs w:val="26"/>
        </w:rPr>
        <w:t>с</w:t>
      </w:r>
      <w:r w:rsidR="00CB6F19" w:rsidRPr="00CB6F19">
        <w:rPr>
          <w:color w:val="000000" w:themeColor="text1"/>
          <w:sz w:val="26"/>
          <w:szCs w:val="26"/>
        </w:rPr>
        <w:t xml:space="preserve">читать приоритетной задачей на 2026 год внедрение в рабочие процессы мобильного приложения </w:t>
      </w:r>
      <w:r w:rsidR="001E1157">
        <w:rPr>
          <w:color w:val="000000" w:themeColor="text1"/>
          <w:sz w:val="26"/>
          <w:szCs w:val="26"/>
        </w:rPr>
        <w:t>«</w:t>
      </w:r>
      <w:r w:rsidR="00CB6F19" w:rsidRPr="00CB6F19">
        <w:rPr>
          <w:color w:val="000000" w:themeColor="text1"/>
          <w:sz w:val="26"/>
          <w:szCs w:val="26"/>
        </w:rPr>
        <w:t>Инспектор</w:t>
      </w:r>
      <w:r w:rsidR="001E1157">
        <w:rPr>
          <w:color w:val="000000" w:themeColor="text1"/>
          <w:sz w:val="26"/>
          <w:szCs w:val="26"/>
        </w:rPr>
        <w:t>»</w:t>
      </w:r>
      <w:r w:rsidR="00CB6F19">
        <w:rPr>
          <w:color w:val="000000" w:themeColor="text1"/>
          <w:sz w:val="26"/>
          <w:szCs w:val="26"/>
        </w:rPr>
        <w:t>.</w:t>
      </w:r>
    </w:p>
    <w:p w:rsidR="00004EB2" w:rsidRPr="00E91EAA" w:rsidRDefault="00004EB2" w:rsidP="00004EB2">
      <w:pPr>
        <w:ind w:firstLine="709"/>
        <w:rPr>
          <w:color w:val="000000" w:themeColor="text1"/>
          <w:sz w:val="26"/>
          <w:szCs w:val="26"/>
        </w:rPr>
      </w:pPr>
    </w:p>
    <w:p w:rsidR="005B2582" w:rsidRDefault="005B2582" w:rsidP="00936E49">
      <w:pPr>
        <w:jc w:val="center"/>
        <w:outlineLvl w:val="0"/>
        <w:rPr>
          <w:bCs/>
          <w:sz w:val="26"/>
          <w:szCs w:val="26"/>
          <w:lang w:eastAsia="en-US"/>
        </w:rPr>
      </w:pPr>
    </w:p>
    <w:sectPr w:rsidR="005B2582" w:rsidSect="005875C0">
      <w:headerReference w:type="even" r:id="rId24"/>
      <w:headerReference w:type="default" r:id="rId25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38" w:rsidRDefault="00E80238">
      <w:r>
        <w:separator/>
      </w:r>
    </w:p>
  </w:endnote>
  <w:endnote w:type="continuationSeparator" w:id="0">
    <w:p w:rsidR="00E80238" w:rsidRDefault="00E80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38" w:rsidRDefault="00E80238">
      <w:r>
        <w:separator/>
      </w:r>
    </w:p>
  </w:footnote>
  <w:footnote w:type="continuationSeparator" w:id="0">
    <w:p w:rsidR="00E80238" w:rsidRDefault="00E80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A0" w:rsidRDefault="001802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44A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82830"/>
      <w:docPartObj>
        <w:docPartGallery w:val="Page Numbers (Top of Page)"/>
        <w:docPartUnique/>
      </w:docPartObj>
    </w:sdtPr>
    <w:sdtContent>
      <w:p w:rsidR="004944A0" w:rsidRDefault="00180282">
        <w:pPr>
          <w:pStyle w:val="a6"/>
          <w:jc w:val="center"/>
        </w:pPr>
        <w:r>
          <w:fldChar w:fldCharType="begin"/>
        </w:r>
        <w:r w:rsidR="004944A0">
          <w:instrText>PAGE   \* MERGEFORMAT</w:instrText>
        </w:r>
        <w:r>
          <w:fldChar w:fldCharType="separate"/>
        </w:r>
        <w:r w:rsidR="00D031E4">
          <w:rPr>
            <w:noProof/>
          </w:rPr>
          <w:t>4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7726B44"/>
    <w:multiLevelType w:val="multilevel"/>
    <w:tmpl w:val="9FD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3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3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9"/>
  </w:num>
  <w:num w:numId="3">
    <w:abstractNumId w:val="9"/>
  </w:num>
  <w:num w:numId="4">
    <w:abstractNumId w:val="41"/>
  </w:num>
  <w:num w:numId="5">
    <w:abstractNumId w:val="37"/>
  </w:num>
  <w:num w:numId="6">
    <w:abstractNumId w:val="30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6"/>
  </w:num>
  <w:num w:numId="12">
    <w:abstractNumId w:val="7"/>
  </w:num>
  <w:num w:numId="13">
    <w:abstractNumId w:val="20"/>
  </w:num>
  <w:num w:numId="14">
    <w:abstractNumId w:val="17"/>
  </w:num>
  <w:num w:numId="15">
    <w:abstractNumId w:val="5"/>
  </w:num>
  <w:num w:numId="16">
    <w:abstractNumId w:val="23"/>
  </w:num>
  <w:num w:numId="17">
    <w:abstractNumId w:val="27"/>
  </w:num>
  <w:num w:numId="18">
    <w:abstractNumId w:val="24"/>
  </w:num>
  <w:num w:numId="19">
    <w:abstractNumId w:val="35"/>
  </w:num>
  <w:num w:numId="20">
    <w:abstractNumId w:val="28"/>
  </w:num>
  <w:num w:numId="21">
    <w:abstractNumId w:val="34"/>
  </w:num>
  <w:num w:numId="22">
    <w:abstractNumId w:val="18"/>
  </w:num>
  <w:num w:numId="23">
    <w:abstractNumId w:val="15"/>
  </w:num>
  <w:num w:numId="24">
    <w:abstractNumId w:val="13"/>
  </w:num>
  <w:num w:numId="25">
    <w:abstractNumId w:val="29"/>
  </w:num>
  <w:num w:numId="26">
    <w:abstractNumId w:val="33"/>
  </w:num>
  <w:num w:numId="27">
    <w:abstractNumId w:val="2"/>
  </w:num>
  <w:num w:numId="28">
    <w:abstractNumId w:val="1"/>
  </w:num>
  <w:num w:numId="29">
    <w:abstractNumId w:val="22"/>
  </w:num>
  <w:num w:numId="30">
    <w:abstractNumId w:val="36"/>
  </w:num>
  <w:num w:numId="31">
    <w:abstractNumId w:val="11"/>
  </w:num>
  <w:num w:numId="32">
    <w:abstractNumId w:val="43"/>
  </w:num>
  <w:num w:numId="33">
    <w:abstractNumId w:val="19"/>
  </w:num>
  <w:num w:numId="34">
    <w:abstractNumId w:val="32"/>
  </w:num>
  <w:num w:numId="35">
    <w:abstractNumId w:val="31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1"/>
  </w:num>
  <w:num w:numId="39">
    <w:abstractNumId w:val="25"/>
  </w:num>
  <w:num w:numId="40">
    <w:abstractNumId w:val="38"/>
  </w:num>
  <w:num w:numId="41">
    <w:abstractNumId w:val="40"/>
  </w:num>
  <w:num w:numId="42">
    <w:abstractNumId w:val="0"/>
  </w:num>
  <w:num w:numId="43">
    <w:abstractNumId w:val="26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2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B3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282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7"/>
    <w:rsid w:val="001E115C"/>
    <w:rsid w:val="001E1485"/>
    <w:rsid w:val="001E1578"/>
    <w:rsid w:val="001E2D03"/>
    <w:rsid w:val="001E32A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3F1C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7B6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4FD9"/>
    <w:rsid w:val="00315BB5"/>
    <w:rsid w:val="003166A1"/>
    <w:rsid w:val="00317151"/>
    <w:rsid w:val="00317272"/>
    <w:rsid w:val="003203D2"/>
    <w:rsid w:val="00322566"/>
    <w:rsid w:val="00322AA3"/>
    <w:rsid w:val="0032374C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B3D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3E0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4A0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2A0C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3D07"/>
    <w:rsid w:val="00544EB3"/>
    <w:rsid w:val="00545338"/>
    <w:rsid w:val="005460F7"/>
    <w:rsid w:val="00546FE4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A5F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E71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341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CF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78B"/>
    <w:rsid w:val="009D5099"/>
    <w:rsid w:val="009D50F7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6E24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2786E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483E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3E2D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6627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04C7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A7F6E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6F1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1E4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55AEC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6E9"/>
    <w:rsid w:val="00DA49D7"/>
    <w:rsid w:val="00DA588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5E2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C7284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58E5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9F5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238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2FE5"/>
    <w:rsid w:val="00FC32E5"/>
    <w:rsid w:val="00FC3BAD"/>
    <w:rsid w:val="00FC3C23"/>
    <w:rsid w:val="00FC44D0"/>
    <w:rsid w:val="00FC5C4D"/>
    <w:rsid w:val="00FC65D0"/>
    <w:rsid w:val="00FC6FD5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BA1"/>
    <w:rsid w:val="00FF6300"/>
    <w:rsid w:val="00FF6CB1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9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79F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E579F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579F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79F5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E579F5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E579F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79F5"/>
  </w:style>
  <w:style w:type="paragraph" w:customStyle="1" w:styleId="--">
    <w:name w:val="- СТРАНИЦА -"/>
    <w:rsid w:val="00E579F5"/>
    <w:rPr>
      <w:sz w:val="24"/>
      <w:szCs w:val="24"/>
    </w:rPr>
  </w:style>
  <w:style w:type="paragraph" w:styleId="a9">
    <w:name w:val="Body Text Indent"/>
    <w:basedOn w:val="a"/>
    <w:link w:val="aa"/>
    <w:rsid w:val="00E579F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aliases w:val="Обычный (веб) Знак"/>
    <w:basedOn w:val="a"/>
    <w:uiPriority w:val="99"/>
    <w:unhideWhenUsed/>
    <w:qFormat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004EB2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004EB2"/>
  </w:style>
  <w:style w:type="character" w:styleId="aff0">
    <w:name w:val="Emphasis"/>
    <w:uiPriority w:val="20"/>
    <w:qFormat/>
    <w:rsid w:val="00004EB2"/>
    <w:rPr>
      <w:i/>
      <w:iCs/>
      <w:sz w:val="20"/>
    </w:rPr>
  </w:style>
  <w:style w:type="character" w:customStyle="1" w:styleId="markedcontent">
    <w:name w:val="markedcontent"/>
    <w:rsid w:val="00004EB2"/>
  </w:style>
  <w:style w:type="paragraph" w:customStyle="1" w:styleId="s1">
    <w:name w:val="s_1"/>
    <w:basedOn w:val="a"/>
    <w:rsid w:val="00004E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1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004EB2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004EB2"/>
  </w:style>
  <w:style w:type="character" w:styleId="aff0">
    <w:name w:val="Emphasis"/>
    <w:uiPriority w:val="20"/>
    <w:qFormat/>
    <w:rsid w:val="00004EB2"/>
    <w:rPr>
      <w:i/>
      <w:iCs/>
      <w:sz w:val="20"/>
    </w:rPr>
  </w:style>
  <w:style w:type="character" w:customStyle="1" w:styleId="markedcontent">
    <w:name w:val="markedcontent"/>
    <w:rsid w:val="00004EB2"/>
  </w:style>
  <w:style w:type="paragraph" w:customStyle="1" w:styleId="s1">
    <w:name w:val="s_1"/>
    <w:basedOn w:val="a"/>
    <w:rsid w:val="00004E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mzk-doklad-soderzh-rezul-obobshc-pravoprimenitel-praktiki-kontrol-organa.html" TargetMode="External"/><Relationship Id="rId13" Type="http://schemas.openxmlformats.org/officeDocument/2006/relationships/hyperlink" Target="https://xn----7sbab9byagn3e.xn--p1ai/legislation/doc/%D0%94%D0%BE%D0%BA%D0%BB%D0%B0%D0%B4_%D0%9C%D0%97%D0%9A_%D0%B7%D0%B0_2021_%D0%B3%D0%BE%D0%B4.xlsx" TargetMode="External"/><Relationship Id="rId18" Type="http://schemas.openxmlformats.org/officeDocument/2006/relationships/hyperlink" Target="http://publication.pravo.gov.ru/document/0001202506020049?ysclid=mdswxepsjy5103528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suslugi.ru/625710/1/for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konda.ru/tinybrowser/files/dokumenty/rasporyazheniya/2025/2025-07-510-r.docx" TargetMode="External"/><Relationship Id="rId17" Type="http://schemas.openxmlformats.org/officeDocument/2006/relationships/hyperlink" Target="file:///D:\%D0%98%D0%9D%D0%A4%D0%9E%D0%A0%D0%9C%D0%90%D0%A6%D0%98%D0%AF%20%D0%BD%D0%B0%20%D1%81%D0%B0%D0%B9%D1%82%20%D0%BF%D1%80%D0%BE%D0%BA%D1%83%D1%80%D0%B0%D1%82%D1%83%D1%80%D1%8B%20%D0%BE%D0%B1%D0%BB%D0%B0%D1%81%D1%82%D0%B8\18.11.2020-%D0%BF%D1%80%D0%B8%D0%B7%D0%BD%D0%B0%D0%BA%D0%B8%20%D0%BD%D0%B5%D0%B8%D1%81%D0%BF%D0%BE%D0%BB%D1%8C%D0%B7.%D0%B7%D0%B5%D0%BC.%D1%83%D1%87.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admkonda.ru/tinybrowser/files/zakonodatelstvo/pp-rf-ot-18.09.2020-1482.rtf" TargetMode="External"/><Relationship Id="rId20" Type="http://schemas.openxmlformats.org/officeDocument/2006/relationships/hyperlink" Target="https://www.gosuslugi.ru/626705/1/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konda.ru/tinybrowser/files/dokumenty/rasporyazheniya/2025/2025-03-197-r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dmkonda.ru/tinybrowser/files/zakonodatelstvo/pp-rf-ot-16.09.2020-1479.docx" TargetMode="External"/><Relationship Id="rId23" Type="http://schemas.openxmlformats.org/officeDocument/2006/relationships/hyperlink" Target="https://internet.garan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admkonda.ru/tinybrowser/files/dokumenty/rasporyazheniya/2024/2024-12-800-r.docx" TargetMode="External"/><Relationship Id="rId19" Type="http://schemas.openxmlformats.org/officeDocument/2006/relationships/hyperlink" Target="https://admkonda.ru/tinybrowser/files/munkontrol/epgu-zapis-na-profvizi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nda.ru/ob-ekty-munitcipal-nogo-zemel-nogo-kontrolya.html" TargetMode="External"/><Relationship Id="rId14" Type="http://schemas.openxmlformats.org/officeDocument/2006/relationships/hyperlink" Target="https://admkonda.ru/mzk.html" TargetMode="External"/><Relationship Id="rId22" Type="http://schemas.openxmlformats.org/officeDocument/2006/relationships/hyperlink" Target="https://admkonda.ru/munitcipal-nyy-kontrol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D67E-BED5-4427-BFC4-7D3B0B15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10</cp:revision>
  <cp:lastPrinted>2026-03-16T06:16:00Z</cp:lastPrinted>
  <dcterms:created xsi:type="dcterms:W3CDTF">2026-03-13T11:35:00Z</dcterms:created>
  <dcterms:modified xsi:type="dcterms:W3CDTF">2026-03-16T07:24:00Z</dcterms:modified>
</cp:coreProperties>
</file>