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18" w:rsidRDefault="00031518" w:rsidP="00031518">
      <w:pPr>
        <w:pStyle w:val="1"/>
        <w:ind w:firstLine="709"/>
        <w:rPr>
          <w:b w:val="0"/>
          <w:sz w:val="28"/>
          <w:szCs w:val="28"/>
        </w:rPr>
      </w:pPr>
      <w:r w:rsidRPr="005F6B00">
        <w:rPr>
          <w:b w:val="0"/>
          <w:sz w:val="28"/>
          <w:szCs w:val="28"/>
        </w:rPr>
        <w:t xml:space="preserve">Типовое положение </w:t>
      </w:r>
      <w:r w:rsidRPr="005F6B00">
        <w:rPr>
          <w:b w:val="0"/>
          <w:sz w:val="28"/>
          <w:szCs w:val="28"/>
        </w:rPr>
        <w:br/>
        <w:t>информирования работниками работодателя о случаях склонения их к совершению коррупционных нарушений и порядке</w:t>
      </w:r>
      <w:r>
        <w:rPr>
          <w:b w:val="0"/>
          <w:sz w:val="28"/>
          <w:szCs w:val="28"/>
        </w:rPr>
        <w:t xml:space="preserve"> рассмотрения таких сообщений в</w:t>
      </w:r>
      <w:r w:rsidRPr="005F6B00">
        <w:rPr>
          <w:b w:val="0"/>
          <w:sz w:val="28"/>
          <w:szCs w:val="28"/>
        </w:rPr>
        <w:t xml:space="preserve"> учреждениях</w:t>
      </w:r>
      <w:r>
        <w:rPr>
          <w:b w:val="0"/>
          <w:sz w:val="28"/>
          <w:szCs w:val="28"/>
        </w:rPr>
        <w:t xml:space="preserve"> культуры и молодёжной политики, подведомственных управлению культуры и молодёжной политики администрации Кондинского района  </w:t>
      </w:r>
    </w:p>
    <w:p w:rsidR="00031518" w:rsidRPr="005F6B00" w:rsidRDefault="00031518" w:rsidP="00031518">
      <w:pPr>
        <w:pStyle w:val="1"/>
        <w:ind w:firstLine="709"/>
        <w:rPr>
          <w:b w:val="0"/>
          <w:sz w:val="28"/>
          <w:szCs w:val="28"/>
        </w:rPr>
      </w:pPr>
      <w:r w:rsidRPr="005F6B00">
        <w:rPr>
          <w:b w:val="0"/>
          <w:sz w:val="28"/>
          <w:szCs w:val="28"/>
        </w:rPr>
        <w:t>(далее - Положение)</w:t>
      </w:r>
    </w:p>
    <w:p w:rsidR="00031518" w:rsidRPr="00E1493E" w:rsidRDefault="00031518" w:rsidP="00031518">
      <w:pPr>
        <w:ind w:firstLine="709"/>
        <w:jc w:val="both"/>
        <w:rPr>
          <w:sz w:val="16"/>
          <w:szCs w:val="16"/>
        </w:rPr>
      </w:pP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 xml:space="preserve">1. </w:t>
      </w:r>
      <w:r w:rsidRPr="00B545B4">
        <w:rPr>
          <w:sz w:val="28"/>
          <w:szCs w:val="28"/>
        </w:rPr>
        <w:t>Настоящее Положение определяет порядок информирования работодателя работниками учреждений</w:t>
      </w:r>
      <w:r>
        <w:rPr>
          <w:sz w:val="28"/>
          <w:szCs w:val="28"/>
        </w:rPr>
        <w:t xml:space="preserve"> культуры и молодёжной политики, подведомственных управлению культуры и молодёжной политики администрации Кондинского района, </w:t>
      </w:r>
      <w:r w:rsidRPr="00B545B4">
        <w:rPr>
          <w:sz w:val="28"/>
          <w:szCs w:val="28"/>
        </w:rPr>
        <w:t>о случаях склонения работников к совершению коррупционных нарушений.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1" w:name="sub_1002"/>
      <w:bookmarkEnd w:id="0"/>
      <w:r w:rsidRPr="00B545B4">
        <w:rPr>
          <w:sz w:val="28"/>
          <w:szCs w:val="28"/>
        </w:rPr>
        <w:t>2. В целях настоящего Положения используются следующие понятия:</w:t>
      </w:r>
    </w:p>
    <w:bookmarkEnd w:id="1"/>
    <w:p w:rsidR="00031518" w:rsidRPr="00615AF9" w:rsidRDefault="00031518" w:rsidP="00031518">
      <w:pPr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2.1. </w:t>
      </w:r>
      <w:r w:rsidRPr="00615AF9">
        <w:rPr>
          <w:rStyle w:val="a6"/>
          <w:sz w:val="28"/>
          <w:szCs w:val="28"/>
        </w:rPr>
        <w:t>Работники организации</w:t>
      </w:r>
      <w:r w:rsidRPr="00615AF9">
        <w:rPr>
          <w:sz w:val="28"/>
          <w:szCs w:val="28"/>
        </w:rPr>
        <w:t xml:space="preserve"> - физические лица, состоящие с организацией в трудовых отношениях на основании трудового договора</w:t>
      </w:r>
      <w:r>
        <w:rPr>
          <w:sz w:val="28"/>
          <w:szCs w:val="28"/>
        </w:rPr>
        <w:t>.</w:t>
      </w:r>
    </w:p>
    <w:p w:rsidR="00031518" w:rsidRPr="00615AF9" w:rsidRDefault="00031518" w:rsidP="00031518">
      <w:pPr>
        <w:ind w:firstLine="709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2.2. </w:t>
      </w:r>
      <w:r w:rsidRPr="00615AF9">
        <w:rPr>
          <w:rStyle w:val="a6"/>
          <w:sz w:val="28"/>
          <w:szCs w:val="28"/>
        </w:rPr>
        <w:t>Уведомление</w:t>
      </w:r>
      <w:r w:rsidRPr="00615AF9">
        <w:rPr>
          <w:sz w:val="28"/>
          <w:szCs w:val="28"/>
        </w:rPr>
        <w:t xml:space="preserve"> - сообщение работника организации об обращении к нему в целях склонения к совершению коррупционных правонарушений</w:t>
      </w:r>
      <w:r>
        <w:rPr>
          <w:sz w:val="28"/>
          <w:szCs w:val="28"/>
        </w:rPr>
        <w:t>.</w:t>
      </w:r>
    </w:p>
    <w:p w:rsidR="00031518" w:rsidRPr="00615AF9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И</w:t>
      </w:r>
      <w:r w:rsidRPr="00615AF9">
        <w:rPr>
          <w:sz w:val="28"/>
          <w:szCs w:val="28"/>
        </w:rPr>
        <w:t xml:space="preserve">ные </w:t>
      </w:r>
      <w:hyperlink r:id="rId4" w:history="1">
        <w:r w:rsidRPr="00615AF9">
          <w:rPr>
            <w:rStyle w:val="a7"/>
            <w:rFonts w:cs="Arial"/>
            <w:sz w:val="28"/>
            <w:szCs w:val="28"/>
          </w:rPr>
          <w:t>понятия</w:t>
        </w:r>
      </w:hyperlink>
      <w:r w:rsidRPr="00615AF9">
        <w:rPr>
          <w:sz w:val="28"/>
          <w:szCs w:val="28"/>
        </w:rPr>
        <w:t xml:space="preserve">, используемые в настоящем Положении, применяются в том же значении, что и в </w:t>
      </w:r>
      <w:hyperlink r:id="rId5" w:history="1">
        <w:r w:rsidRPr="00615AF9">
          <w:rPr>
            <w:rStyle w:val="a7"/>
            <w:rFonts w:cs="Arial"/>
            <w:sz w:val="28"/>
            <w:szCs w:val="28"/>
          </w:rPr>
          <w:t>Федеральном законе</w:t>
        </w:r>
      </w:hyperlink>
      <w:r w:rsidRPr="00615AF9">
        <w:rPr>
          <w:sz w:val="28"/>
          <w:szCs w:val="28"/>
        </w:rPr>
        <w:t xml:space="preserve"> от 25 декабря 2014 года </w:t>
      </w:r>
      <w:r>
        <w:rPr>
          <w:sz w:val="28"/>
          <w:szCs w:val="28"/>
        </w:rPr>
        <w:t xml:space="preserve">                  №</w:t>
      </w:r>
      <w:r w:rsidRPr="00615AF9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615AF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615AF9"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 xml:space="preserve">3. </w:t>
      </w:r>
      <w:r w:rsidRPr="00B545B4">
        <w:rPr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3" w:name="sub_1004"/>
      <w:bookmarkEnd w:id="2"/>
      <w:r>
        <w:rPr>
          <w:sz w:val="28"/>
          <w:szCs w:val="28"/>
        </w:rPr>
        <w:t xml:space="preserve">4. </w:t>
      </w:r>
      <w:r w:rsidRPr="00B545B4">
        <w:rPr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bookmarkEnd w:id="3"/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 w:rsidRPr="00B545B4">
        <w:rPr>
          <w:sz w:val="28"/>
          <w:szCs w:val="28"/>
        </w:rPr>
        <w:t>При невозможности направить уведомление в указанный срок (в случае болезни, командировки, отпуска и т.д.) работник организации направляет работодателю уведомление в течение одного рабочего дня после прибытия на рабочее место.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4" w:name="sub_1005"/>
      <w:r>
        <w:rPr>
          <w:sz w:val="28"/>
          <w:szCs w:val="28"/>
        </w:rPr>
        <w:t xml:space="preserve">5. </w:t>
      </w:r>
      <w:r w:rsidRPr="00B545B4">
        <w:rPr>
          <w:sz w:val="28"/>
          <w:szCs w:val="28"/>
        </w:rPr>
        <w:t>В уведомлении должны содержаться следующие сведения:</w:t>
      </w:r>
    </w:p>
    <w:bookmarkEnd w:id="4"/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B545B4">
        <w:rPr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B545B4">
        <w:rPr>
          <w:sz w:val="28"/>
          <w:szCs w:val="28"/>
        </w:rPr>
        <w:t>Замещаемая должность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545B4">
        <w:rPr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И</w:t>
      </w:r>
      <w:r w:rsidRPr="00B545B4">
        <w:rPr>
          <w:sz w:val="28"/>
          <w:szCs w:val="28"/>
        </w:rPr>
        <w:t>звестные сведения о лице (физическом или юридическом), выступившем с обращением в целях склонения к совершению коррупционных правонарушений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B545B4">
        <w:rPr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5.6. </w:t>
      </w:r>
      <w:r w:rsidRPr="00B545B4">
        <w:rPr>
          <w:sz w:val="28"/>
          <w:szCs w:val="28"/>
        </w:rPr>
        <w:t>Сведения о лицах, имеющих отношение к данному делу, и свидетелях, если таковые имеются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B545B4">
        <w:rPr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B545B4">
        <w:rPr>
          <w:sz w:val="28"/>
          <w:szCs w:val="28"/>
        </w:rPr>
        <w:t>Иные известные сведения, представляющие интерес для разбирательства по существу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B545B4">
        <w:rPr>
          <w:sz w:val="28"/>
          <w:szCs w:val="28"/>
        </w:rPr>
        <w:t>Подпись уведомителя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B545B4">
        <w:rPr>
          <w:sz w:val="28"/>
          <w:szCs w:val="28"/>
        </w:rPr>
        <w:t>Дата составления уведомления.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5" w:name="sub_1006"/>
      <w:r>
        <w:rPr>
          <w:sz w:val="28"/>
          <w:szCs w:val="28"/>
        </w:rPr>
        <w:t xml:space="preserve">6. </w:t>
      </w:r>
      <w:r w:rsidRPr="00B545B4">
        <w:rPr>
          <w:sz w:val="28"/>
          <w:szCs w:val="28"/>
        </w:rPr>
        <w:t>Работодатель рассматривает уведомление и передает его в структурное подразделение или должностному лицу, ответственному за противодействие коррупции в организации,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</w:t>
      </w:r>
      <w:hyperlink w:anchor="sub_2000" w:history="1">
        <w:r w:rsidRPr="004A7EC5">
          <w:rPr>
            <w:rStyle w:val="a7"/>
            <w:rFonts w:cs="Arial"/>
            <w:b w:val="0"/>
            <w:sz w:val="28"/>
            <w:szCs w:val="28"/>
          </w:rPr>
          <w:t>приложение 2</w:t>
        </w:r>
      </w:hyperlink>
      <w:r w:rsidRPr="004A7EC5">
        <w:rPr>
          <w:b/>
          <w:sz w:val="28"/>
          <w:szCs w:val="28"/>
        </w:rPr>
        <w:t xml:space="preserve"> </w:t>
      </w:r>
      <w:r w:rsidRPr="004A7EC5">
        <w:rPr>
          <w:sz w:val="28"/>
          <w:szCs w:val="28"/>
        </w:rPr>
        <w:t xml:space="preserve">к </w:t>
      </w:r>
      <w:r w:rsidRPr="005E2817">
        <w:rPr>
          <w:sz w:val="28"/>
          <w:szCs w:val="28"/>
        </w:rPr>
        <w:t>постановлению</w:t>
      </w:r>
      <w:r w:rsidRPr="00B545B4">
        <w:rPr>
          <w:sz w:val="28"/>
          <w:szCs w:val="28"/>
        </w:rPr>
        <w:t>) в день получения уведомления.</w:t>
      </w:r>
    </w:p>
    <w:bookmarkEnd w:id="5"/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 w:rsidRPr="00B545B4">
        <w:rPr>
          <w:sz w:val="28"/>
          <w:szCs w:val="28"/>
        </w:rPr>
        <w:t>Анонимные уведомления передаются в структурное подразделение или должностному лицу, ответственному за противодействие коррупции в организации, для сведения.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 w:rsidRPr="00B545B4">
        <w:rPr>
          <w:sz w:val="28"/>
          <w:szCs w:val="28"/>
        </w:rPr>
        <w:t>Анонимные уведомления регистрируются в журнале, но к рассмотрению не принимаются.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6" w:name="sub_1007"/>
      <w:r>
        <w:rPr>
          <w:sz w:val="28"/>
          <w:szCs w:val="28"/>
        </w:rPr>
        <w:t xml:space="preserve">7. </w:t>
      </w:r>
      <w:r w:rsidRPr="00B545B4">
        <w:rPr>
          <w:sz w:val="28"/>
          <w:szCs w:val="28"/>
        </w:rPr>
        <w:t>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7" w:name="sub_1008"/>
      <w:bookmarkEnd w:id="6"/>
      <w:r>
        <w:rPr>
          <w:sz w:val="28"/>
          <w:szCs w:val="28"/>
        </w:rPr>
        <w:t xml:space="preserve">8. </w:t>
      </w:r>
      <w:r w:rsidRPr="00B545B4">
        <w:rPr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</w:t>
      </w:r>
      <w:r>
        <w:rPr>
          <w:sz w:val="28"/>
          <w:szCs w:val="28"/>
        </w:rPr>
        <w:t xml:space="preserve">                      </w:t>
      </w:r>
      <w:r w:rsidRPr="00B545B4">
        <w:rPr>
          <w:sz w:val="28"/>
          <w:szCs w:val="28"/>
        </w:rPr>
        <w:t>(далее - комиссия).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8" w:name="sub_1009"/>
      <w:bookmarkEnd w:id="7"/>
      <w:r>
        <w:rPr>
          <w:sz w:val="28"/>
          <w:szCs w:val="28"/>
        </w:rPr>
        <w:t xml:space="preserve">9. </w:t>
      </w:r>
      <w:r w:rsidRPr="00B545B4">
        <w:rPr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9" w:name="sub_1010"/>
      <w:bookmarkEnd w:id="8"/>
      <w:r>
        <w:rPr>
          <w:sz w:val="28"/>
          <w:szCs w:val="28"/>
        </w:rPr>
        <w:t xml:space="preserve">10. </w:t>
      </w:r>
      <w:r w:rsidRPr="00B545B4">
        <w:rPr>
          <w:sz w:val="28"/>
          <w:szCs w:val="28"/>
        </w:rPr>
        <w:t>В ходе проверки должны быть установлены:</w:t>
      </w:r>
    </w:p>
    <w:bookmarkEnd w:id="9"/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Pr="00B545B4">
        <w:rPr>
          <w:sz w:val="28"/>
          <w:szCs w:val="28"/>
        </w:rPr>
        <w:t>Причины и условия, которые способствовали обращению лица к работнику организации с целью склонения его к совершению коррупционных правонарушений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Pr="00B545B4">
        <w:rPr>
          <w:sz w:val="28"/>
          <w:szCs w:val="28"/>
        </w:rPr>
        <w:t>Действия (бездействие) работника организации, к незаконному исполнению которых его пытались склонить.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10" w:name="sub_1011"/>
      <w:r>
        <w:rPr>
          <w:sz w:val="28"/>
          <w:szCs w:val="28"/>
        </w:rPr>
        <w:t xml:space="preserve">11. </w:t>
      </w:r>
      <w:r w:rsidRPr="00B545B4">
        <w:rPr>
          <w:sz w:val="28"/>
          <w:szCs w:val="28"/>
        </w:rPr>
        <w:t>Результаты проверки комиссия представляет работодателю в форме письменного заключения в трехдневный срок со дня окончания проверки.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11" w:name="sub_1012"/>
      <w:bookmarkEnd w:id="10"/>
      <w:r>
        <w:rPr>
          <w:sz w:val="28"/>
          <w:szCs w:val="28"/>
        </w:rPr>
        <w:t xml:space="preserve">12. </w:t>
      </w:r>
      <w:r w:rsidRPr="00B545B4">
        <w:rPr>
          <w:sz w:val="28"/>
          <w:szCs w:val="28"/>
        </w:rPr>
        <w:t>В заключении указываются:</w:t>
      </w:r>
    </w:p>
    <w:bookmarkEnd w:id="11"/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Pr="00B545B4">
        <w:rPr>
          <w:sz w:val="28"/>
          <w:szCs w:val="28"/>
        </w:rPr>
        <w:t>Состав комиссии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Pr="00B545B4">
        <w:rPr>
          <w:sz w:val="28"/>
          <w:szCs w:val="28"/>
        </w:rPr>
        <w:t>Сроки проведения проверки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Pr="00B545B4">
        <w:rPr>
          <w:sz w:val="28"/>
          <w:szCs w:val="28"/>
        </w:rPr>
        <w:t>Составитель уведомления и обстоятельства, послужившие основанием для проведения проверки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Pr="00B545B4">
        <w:rPr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12.5. </w:t>
      </w:r>
      <w:r w:rsidRPr="00B545B4">
        <w:rPr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</w:t>
      </w:r>
      <w:r>
        <w:rPr>
          <w:sz w:val="28"/>
          <w:szCs w:val="28"/>
        </w:rPr>
        <w:t>.</w:t>
      </w:r>
    </w:p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bookmarkStart w:id="12" w:name="sub_1013"/>
      <w:r>
        <w:rPr>
          <w:sz w:val="28"/>
          <w:szCs w:val="28"/>
        </w:rPr>
        <w:t xml:space="preserve">13. </w:t>
      </w:r>
      <w:r w:rsidRPr="00B545B4">
        <w:rPr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bookmarkEnd w:id="12"/>
    <w:p w:rsidR="00031518" w:rsidRPr="00B545B4" w:rsidRDefault="00031518" w:rsidP="00031518">
      <w:pPr>
        <w:ind w:firstLine="709"/>
        <w:jc w:val="both"/>
        <w:rPr>
          <w:sz w:val="28"/>
          <w:szCs w:val="28"/>
        </w:rPr>
      </w:pPr>
      <w:r w:rsidRPr="00B545B4">
        <w:rPr>
          <w:sz w:val="28"/>
          <w:szCs w:val="28"/>
        </w:rPr>
        <w:t>Работодателем принимается решение о передаче информации в органы прокуратуры.</w:t>
      </w:r>
    </w:p>
    <w:p w:rsidR="00031518" w:rsidRDefault="00031518" w:rsidP="00031518">
      <w:pPr>
        <w:ind w:firstLine="709"/>
        <w:jc w:val="both"/>
        <w:rPr>
          <w:sz w:val="28"/>
          <w:szCs w:val="28"/>
        </w:rPr>
        <w:sectPr w:rsidR="00031518" w:rsidSect="00442A6C">
          <w:headerReference w:type="even" r:id="rId6"/>
          <w:headerReference w:type="default" r:id="rId7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  <w:bookmarkStart w:id="13" w:name="sub_1014"/>
      <w:r w:rsidRPr="00B545B4">
        <w:rPr>
          <w:sz w:val="28"/>
          <w:szCs w:val="28"/>
        </w:rPr>
        <w:t>1</w:t>
      </w:r>
      <w:r>
        <w:rPr>
          <w:sz w:val="28"/>
          <w:szCs w:val="28"/>
        </w:rPr>
        <w:t xml:space="preserve">4. </w:t>
      </w:r>
      <w:proofErr w:type="gramStart"/>
      <w:r w:rsidRPr="00B545B4">
        <w:rPr>
          <w:sz w:val="28"/>
          <w:szCs w:val="28"/>
        </w:rPr>
        <w:t>В случае если факт обращения в целях склонения работника организации к совершению коррупционных правонарушений не подтвердился, но в ходе проведенной проверки выявились признаки нарушений требований к служебному поведению</w:t>
      </w:r>
      <w:r>
        <w:rPr>
          <w:sz w:val="28"/>
          <w:szCs w:val="28"/>
        </w:rPr>
        <w:t>,</w:t>
      </w:r>
      <w:r w:rsidRPr="00B545B4">
        <w:rPr>
          <w:sz w:val="28"/>
          <w:szCs w:val="28"/>
        </w:rPr>
        <w:t xml:space="preserve"> либо конфликта интересов, материалы, </w:t>
      </w:r>
      <w:r>
        <w:rPr>
          <w:sz w:val="28"/>
          <w:szCs w:val="28"/>
        </w:rPr>
        <w:t xml:space="preserve">                          </w:t>
      </w:r>
      <w:r w:rsidRPr="00B545B4">
        <w:rPr>
          <w:sz w:val="28"/>
          <w:szCs w:val="28"/>
        </w:rPr>
        <w:t xml:space="preserve">собранные в ходе проверки, а также заключение представляются </w:t>
      </w:r>
      <w:r>
        <w:rPr>
          <w:sz w:val="28"/>
          <w:szCs w:val="28"/>
        </w:rPr>
        <w:t xml:space="preserve">               </w:t>
      </w:r>
      <w:r w:rsidRPr="00B545B4">
        <w:rPr>
          <w:sz w:val="28"/>
          <w:szCs w:val="28"/>
        </w:rPr>
        <w:t xml:space="preserve">работодателю для принятия решения о применении дисциплинарного </w:t>
      </w:r>
      <w:r>
        <w:rPr>
          <w:sz w:val="28"/>
          <w:szCs w:val="28"/>
        </w:rPr>
        <w:t xml:space="preserve">                                         </w:t>
      </w:r>
      <w:r w:rsidRPr="00B545B4">
        <w:rPr>
          <w:sz w:val="28"/>
          <w:szCs w:val="28"/>
        </w:rPr>
        <w:t>взыскания в</w:t>
      </w:r>
      <w:r>
        <w:rPr>
          <w:sz w:val="28"/>
          <w:szCs w:val="28"/>
        </w:rPr>
        <w:t xml:space="preserve"> течение </w:t>
      </w:r>
      <w:r w:rsidRPr="00B545B4">
        <w:rPr>
          <w:sz w:val="28"/>
          <w:szCs w:val="28"/>
        </w:rPr>
        <w:t>двух рабочих</w:t>
      </w:r>
      <w:r>
        <w:rPr>
          <w:sz w:val="28"/>
          <w:szCs w:val="28"/>
        </w:rPr>
        <w:t xml:space="preserve"> </w:t>
      </w:r>
      <w:r w:rsidRPr="00B545B4">
        <w:rPr>
          <w:sz w:val="28"/>
          <w:szCs w:val="28"/>
        </w:rPr>
        <w:t>дней после завершения</w:t>
      </w:r>
      <w:r>
        <w:rPr>
          <w:sz w:val="28"/>
          <w:szCs w:val="28"/>
        </w:rPr>
        <w:t xml:space="preserve"> </w:t>
      </w:r>
      <w:r w:rsidRPr="00B545B4">
        <w:rPr>
          <w:sz w:val="28"/>
          <w:szCs w:val="28"/>
        </w:rPr>
        <w:t>проверки.</w:t>
      </w:r>
      <w:proofErr w:type="gramEnd"/>
    </w:p>
    <w:bookmarkEnd w:id="13"/>
    <w:p w:rsidR="00031518" w:rsidRPr="00E36050" w:rsidRDefault="00031518" w:rsidP="00031518">
      <w:pPr>
        <w:jc w:val="right"/>
        <w:rPr>
          <w:sz w:val="26"/>
          <w:szCs w:val="26"/>
        </w:rPr>
      </w:pPr>
      <w:r w:rsidRPr="00E36050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2.</w:t>
      </w:r>
      <w:r w:rsidRPr="00E36050">
        <w:rPr>
          <w:sz w:val="26"/>
          <w:szCs w:val="26"/>
        </w:rPr>
        <w:t xml:space="preserve"> к приказу </w:t>
      </w:r>
    </w:p>
    <w:p w:rsidR="00031518" w:rsidRPr="00E36050" w:rsidRDefault="00031518" w:rsidP="00031518">
      <w:pPr>
        <w:jc w:val="right"/>
        <w:rPr>
          <w:sz w:val="26"/>
          <w:szCs w:val="26"/>
        </w:rPr>
      </w:pPr>
      <w:r w:rsidRPr="00E36050">
        <w:rPr>
          <w:sz w:val="26"/>
          <w:szCs w:val="26"/>
        </w:rPr>
        <w:t xml:space="preserve">управления культуры и </w:t>
      </w:r>
    </w:p>
    <w:p w:rsidR="00031518" w:rsidRPr="00E36050" w:rsidRDefault="00031518" w:rsidP="00031518">
      <w:pPr>
        <w:jc w:val="right"/>
        <w:rPr>
          <w:sz w:val="26"/>
          <w:szCs w:val="26"/>
        </w:rPr>
      </w:pPr>
      <w:r w:rsidRPr="00E36050">
        <w:rPr>
          <w:sz w:val="26"/>
          <w:szCs w:val="26"/>
        </w:rPr>
        <w:t xml:space="preserve">молодёжной политики </w:t>
      </w:r>
    </w:p>
    <w:p w:rsidR="00031518" w:rsidRPr="00E36050" w:rsidRDefault="00031518" w:rsidP="00031518">
      <w:pPr>
        <w:jc w:val="right"/>
        <w:rPr>
          <w:sz w:val="26"/>
          <w:szCs w:val="26"/>
        </w:rPr>
      </w:pPr>
      <w:r w:rsidRPr="00E36050">
        <w:rPr>
          <w:sz w:val="26"/>
          <w:szCs w:val="26"/>
        </w:rPr>
        <w:t xml:space="preserve">администрации Кондинского района </w:t>
      </w:r>
    </w:p>
    <w:p w:rsidR="00031518" w:rsidRPr="00E36050" w:rsidRDefault="00031518" w:rsidP="00031518">
      <w:pPr>
        <w:jc w:val="right"/>
        <w:rPr>
          <w:sz w:val="26"/>
          <w:szCs w:val="26"/>
        </w:rPr>
      </w:pPr>
      <w:r>
        <w:rPr>
          <w:sz w:val="26"/>
          <w:szCs w:val="26"/>
        </w:rPr>
        <w:t>№ 66 – ОД от 31.07.</w:t>
      </w:r>
      <w:r w:rsidRPr="00E36050">
        <w:rPr>
          <w:sz w:val="26"/>
          <w:szCs w:val="26"/>
        </w:rPr>
        <w:t>2015 года</w:t>
      </w:r>
    </w:p>
    <w:p w:rsidR="00031518" w:rsidRDefault="00031518" w:rsidP="00031518">
      <w:pPr>
        <w:pStyle w:val="1"/>
      </w:pPr>
    </w:p>
    <w:p w:rsidR="00031518" w:rsidRDefault="00031518" w:rsidP="00031518">
      <w:pPr>
        <w:pStyle w:val="1"/>
      </w:pPr>
    </w:p>
    <w:p w:rsidR="00031518" w:rsidRPr="00522E69" w:rsidRDefault="00031518" w:rsidP="00031518">
      <w:pPr>
        <w:pStyle w:val="1"/>
        <w:rPr>
          <w:sz w:val="28"/>
          <w:szCs w:val="28"/>
        </w:rPr>
      </w:pPr>
      <w:r w:rsidRPr="00522E69">
        <w:rPr>
          <w:sz w:val="28"/>
          <w:szCs w:val="28"/>
        </w:rPr>
        <w:t xml:space="preserve">Форма журнала </w:t>
      </w:r>
      <w:r w:rsidRPr="00522E69">
        <w:rPr>
          <w:sz w:val="28"/>
          <w:szCs w:val="28"/>
        </w:rPr>
        <w:br/>
        <w:t>регистрации и учета уведомлений о фактах обращения в целях склонения работников к совершению коррупционных правонарушений</w:t>
      </w:r>
    </w:p>
    <w:p w:rsidR="00031518" w:rsidRDefault="00031518" w:rsidP="00031518"/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984"/>
        <w:gridCol w:w="1960"/>
        <w:gridCol w:w="2860"/>
        <w:gridCol w:w="1701"/>
        <w:gridCol w:w="1842"/>
        <w:gridCol w:w="1843"/>
        <w:gridCol w:w="2552"/>
      </w:tblGrid>
      <w:tr w:rsidR="00031518" w:rsidTr="00247D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 xml:space="preserve">Дата и исходящий номер направления материалов </w:t>
            </w:r>
          </w:p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в органы прокуратуры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18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Примеча</w:t>
            </w:r>
            <w:proofErr w:type="spellEnd"/>
          </w:p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</w:tc>
      </w:tr>
      <w:tr w:rsidR="00031518" w:rsidTr="00247D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4F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31518" w:rsidTr="00247D22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518" w:rsidRPr="00A04F91" w:rsidRDefault="00031518" w:rsidP="00247D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1518" w:rsidRDefault="00031518" w:rsidP="00031518">
      <w:pPr>
        <w:rPr>
          <w:color w:val="000000"/>
          <w:sz w:val="16"/>
          <w:szCs w:val="16"/>
        </w:rPr>
        <w:sectPr w:rsidR="00031518" w:rsidSect="00FA210E">
          <w:pgSz w:w="16838" w:h="11906" w:orient="landscape"/>
          <w:pgMar w:top="1701" w:right="1134" w:bottom="567" w:left="709" w:header="720" w:footer="720" w:gutter="0"/>
          <w:cols w:space="720"/>
        </w:sectPr>
      </w:pPr>
    </w:p>
    <w:p w:rsidR="00EB701A" w:rsidRDefault="00EB701A"/>
    <w:sectPr w:rsidR="00EB701A" w:rsidSect="00EB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6C" w:rsidRDefault="000315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A6C" w:rsidRDefault="0003151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A6C" w:rsidRDefault="0003151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442A6C" w:rsidRDefault="00031518" w:rsidP="00442A6C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31518"/>
    <w:rsid w:val="00031518"/>
    <w:rsid w:val="00C31142"/>
    <w:rsid w:val="00EB7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1518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0315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315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1518"/>
  </w:style>
  <w:style w:type="character" w:customStyle="1" w:styleId="a6">
    <w:name w:val="Цветовое выделение"/>
    <w:uiPriority w:val="99"/>
    <w:rsid w:val="00031518"/>
    <w:rPr>
      <w:b/>
      <w:bCs/>
      <w:color w:val="000080"/>
    </w:rPr>
  </w:style>
  <w:style w:type="character" w:customStyle="1" w:styleId="a7">
    <w:name w:val="Гипертекстовая ссылка"/>
    <w:basedOn w:val="a6"/>
    <w:uiPriority w:val="99"/>
    <w:rsid w:val="00031518"/>
    <w:rPr>
      <w:color w:val="008000"/>
    </w:rPr>
  </w:style>
  <w:style w:type="paragraph" w:customStyle="1" w:styleId="a8">
    <w:name w:val="Нормальный (таблица)"/>
    <w:basedOn w:val="a"/>
    <w:next w:val="a"/>
    <w:uiPriority w:val="99"/>
    <w:rsid w:val="0003151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garantF1://12064203.0" TargetMode="External"/><Relationship Id="rId4" Type="http://schemas.openxmlformats.org/officeDocument/2006/relationships/hyperlink" Target="garantF1://12064203.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972</Words>
  <Characters>5546</Characters>
  <Application>Microsoft Office Word</Application>
  <DocSecurity>0</DocSecurity>
  <Lines>46</Lines>
  <Paragraphs>13</Paragraphs>
  <ScaleCrop>false</ScaleCrop>
  <Company>HOME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2018-03-28T09:00:00Z</dcterms:created>
  <dcterms:modified xsi:type="dcterms:W3CDTF">2018-03-28T09:01:00Z</dcterms:modified>
</cp:coreProperties>
</file>