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40224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40224E" w:rsidRDefault="00030A94">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0224E">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40224E" w:rsidRDefault="0040224E" w:rsidP="00FD55B8">
            <w:pPr>
              <w:pStyle w:val="ConsPlusTitlePage"/>
              <w:jc w:val="center"/>
              <w:rPr>
                <w:sz w:val="38"/>
                <w:szCs w:val="38"/>
              </w:rPr>
            </w:pPr>
            <w:r>
              <w:rPr>
                <w:sz w:val="38"/>
                <w:szCs w:val="38"/>
              </w:rPr>
              <w:t>Постановление Администрации Кондинского района от 28.09.2015 N 1213</w:t>
            </w:r>
            <w:r>
              <w:rPr>
                <w:sz w:val="38"/>
                <w:szCs w:val="38"/>
              </w:rPr>
              <w:br/>
              <w:t xml:space="preserve">(ред. от </w:t>
            </w:r>
            <w:r w:rsidR="00FD55B8">
              <w:rPr>
                <w:sz w:val="38"/>
                <w:szCs w:val="38"/>
              </w:rPr>
              <w:t>17.06.2024</w:t>
            </w:r>
            <w:r>
              <w:rPr>
                <w:sz w:val="38"/>
                <w:szCs w:val="38"/>
              </w:rPr>
              <w:t>)</w:t>
            </w:r>
            <w:r>
              <w:rPr>
                <w:sz w:val="38"/>
                <w:szCs w:val="38"/>
              </w:rPr>
              <w:br/>
              <w:t>"Об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w:t>
            </w:r>
            <w:r>
              <w:rPr>
                <w:sz w:val="38"/>
                <w:szCs w:val="38"/>
              </w:rPr>
              <w:br/>
              <w:t>(вместе с "Формой соглашения о взаимодействии между администрацией Кондинского района и организациями, представляющими интересы предпринимательского и инвестиционного сообщества, при оценке регулирующего воздействия проектов муниципальных нормативных правовых актов и экспертизе муниципальных нормативных правовых актов")</w:t>
            </w:r>
          </w:p>
        </w:tc>
      </w:tr>
      <w:tr w:rsidR="0040224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40224E" w:rsidRDefault="0040224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25.06.2024</w:t>
            </w:r>
            <w:r>
              <w:rPr>
                <w:sz w:val="28"/>
                <w:szCs w:val="28"/>
              </w:rPr>
              <w:br/>
              <w:t> </w:t>
            </w:r>
          </w:p>
        </w:tc>
      </w:tr>
    </w:tbl>
    <w:p w:rsidR="0040224E" w:rsidRDefault="0040224E">
      <w:pPr>
        <w:pStyle w:val="ConsPlusNormal"/>
        <w:rPr>
          <w:rFonts w:ascii="Tahoma" w:hAnsi="Tahoma" w:cs="Tahoma"/>
          <w:sz w:val="28"/>
          <w:szCs w:val="28"/>
        </w:rPr>
        <w:sectPr w:rsidR="0040224E">
          <w:pgSz w:w="11906" w:h="16838"/>
          <w:pgMar w:top="1440" w:right="566" w:bottom="1440" w:left="1133" w:header="0" w:footer="0" w:gutter="0"/>
          <w:cols w:space="720"/>
          <w:noEndnote/>
        </w:sectPr>
      </w:pPr>
    </w:p>
    <w:p w:rsidR="0040224E" w:rsidRDefault="0040224E">
      <w:pPr>
        <w:pStyle w:val="ConsPlusNormal"/>
        <w:jc w:val="both"/>
        <w:outlineLvl w:val="0"/>
      </w:pPr>
    </w:p>
    <w:p w:rsidR="0040224E" w:rsidRDefault="0040224E">
      <w:pPr>
        <w:pStyle w:val="ConsPlusTitle"/>
        <w:jc w:val="center"/>
        <w:outlineLvl w:val="0"/>
      </w:pPr>
      <w:r>
        <w:t>АДМИНИСТРАЦИЯ КОНДИНСКОГО РАЙОНА</w:t>
      </w:r>
    </w:p>
    <w:p w:rsidR="0040224E" w:rsidRDefault="0040224E">
      <w:pPr>
        <w:pStyle w:val="ConsPlusTitle"/>
        <w:jc w:val="center"/>
      </w:pPr>
    </w:p>
    <w:p w:rsidR="0040224E" w:rsidRDefault="0040224E">
      <w:pPr>
        <w:pStyle w:val="ConsPlusTitle"/>
        <w:jc w:val="center"/>
      </w:pPr>
      <w:r>
        <w:t>ПОСТАНОВЛЕНИЕ</w:t>
      </w:r>
    </w:p>
    <w:p w:rsidR="0040224E" w:rsidRDefault="0040224E">
      <w:pPr>
        <w:pStyle w:val="ConsPlusTitle"/>
        <w:jc w:val="center"/>
      </w:pPr>
      <w:r>
        <w:t>от 28 сентября 2015 г. N 1213</w:t>
      </w:r>
    </w:p>
    <w:p w:rsidR="0040224E" w:rsidRDefault="0040224E">
      <w:pPr>
        <w:pStyle w:val="ConsPlusTitle"/>
        <w:jc w:val="center"/>
      </w:pPr>
    </w:p>
    <w:p w:rsidR="0040224E" w:rsidRDefault="0040224E">
      <w:pPr>
        <w:pStyle w:val="ConsPlusTitle"/>
        <w:jc w:val="center"/>
      </w:pPr>
      <w:r>
        <w:t>ОБ УТВЕРЖДЕНИИ ПОРЯДКА ПРОВЕДЕНИЯ ОЦЕНКИ РЕГУЛИРУЮЩЕГО</w:t>
      </w:r>
    </w:p>
    <w:p w:rsidR="0040224E" w:rsidRDefault="0040224E">
      <w:pPr>
        <w:pStyle w:val="ConsPlusTitle"/>
        <w:jc w:val="center"/>
      </w:pPr>
      <w:r>
        <w:t>ВОЗДЕЙСТВИЯ ПРОЕКТОВ МУНИЦИПАЛЬНЫХ НОРМАТИВНЫХ ПРАВОВЫХ</w:t>
      </w:r>
    </w:p>
    <w:p w:rsidR="0040224E" w:rsidRDefault="0040224E">
      <w:pPr>
        <w:pStyle w:val="ConsPlusTitle"/>
        <w:jc w:val="center"/>
      </w:pPr>
      <w:r>
        <w:t>АКТОВ АДМИНИСТРАЦИИ КОНДИНСКОГО РАЙОНА И ДУМЫ КОНДИНСКОГО</w:t>
      </w:r>
    </w:p>
    <w:p w:rsidR="0040224E" w:rsidRDefault="0040224E">
      <w:pPr>
        <w:pStyle w:val="ConsPlusTitle"/>
        <w:jc w:val="center"/>
      </w:pPr>
      <w:r>
        <w:t>РАЙОНА, ЭКСПЕРТИЗЫ ПРИНЯТЫХ МУНИЦИПАЛЬНЫХ НОРМАТИВНЫХ</w:t>
      </w:r>
    </w:p>
    <w:p w:rsidR="0040224E" w:rsidRDefault="0040224E">
      <w:pPr>
        <w:pStyle w:val="ConsPlusTitle"/>
        <w:jc w:val="center"/>
      </w:pPr>
      <w:r>
        <w:t>ПРАВОВЫХ АКТОВ АДМИНИСТРАЦИИ КОНДИНСКОГО РАЙОНА И ДУМЫ</w:t>
      </w:r>
    </w:p>
    <w:p w:rsidR="0040224E" w:rsidRDefault="0040224E">
      <w:pPr>
        <w:pStyle w:val="ConsPlusTitle"/>
        <w:jc w:val="center"/>
      </w:pPr>
      <w:r>
        <w:t>КОНДИНСКОГО РАЙОНА</w:t>
      </w:r>
    </w:p>
    <w:p w:rsidR="0040224E" w:rsidRDefault="0040224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2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0224E" w:rsidRDefault="0040224E">
            <w:pPr>
              <w:pStyle w:val="ConsPlusNormal"/>
            </w:pPr>
          </w:p>
        </w:tc>
        <w:tc>
          <w:tcPr>
            <w:tcW w:w="113" w:type="dxa"/>
            <w:shd w:val="clear" w:color="auto" w:fill="F4F3F8"/>
            <w:tcMar>
              <w:top w:w="0" w:type="dxa"/>
              <w:left w:w="0" w:type="dxa"/>
              <w:bottom w:w="0" w:type="dxa"/>
              <w:right w:w="0" w:type="dxa"/>
            </w:tcMar>
          </w:tcPr>
          <w:p w:rsidR="0040224E" w:rsidRDefault="0040224E">
            <w:pPr>
              <w:pStyle w:val="ConsPlusNormal"/>
            </w:pPr>
          </w:p>
        </w:tc>
        <w:tc>
          <w:tcPr>
            <w:tcW w:w="0" w:type="auto"/>
            <w:shd w:val="clear" w:color="auto" w:fill="F4F3F8"/>
            <w:tcMar>
              <w:top w:w="113" w:type="dxa"/>
              <w:left w:w="0" w:type="dxa"/>
              <w:bottom w:w="113" w:type="dxa"/>
              <w:right w:w="0" w:type="dxa"/>
            </w:tcMar>
          </w:tcPr>
          <w:p w:rsidR="0040224E" w:rsidRDefault="0040224E">
            <w:pPr>
              <w:pStyle w:val="ConsPlusNormal"/>
              <w:jc w:val="center"/>
              <w:rPr>
                <w:color w:val="392C69"/>
              </w:rPr>
            </w:pPr>
            <w:r>
              <w:rPr>
                <w:color w:val="392C69"/>
              </w:rPr>
              <w:t>Список изменяющих документов</w:t>
            </w:r>
          </w:p>
          <w:p w:rsidR="0040224E" w:rsidRDefault="0040224E">
            <w:pPr>
              <w:pStyle w:val="ConsPlusNormal"/>
              <w:jc w:val="center"/>
              <w:rPr>
                <w:color w:val="392C69"/>
              </w:rPr>
            </w:pPr>
            <w:r>
              <w:rPr>
                <w:color w:val="392C69"/>
              </w:rPr>
              <w:t>(в ред. постановлений Администрации Кондинского района</w:t>
            </w:r>
          </w:p>
          <w:p w:rsidR="0040224E" w:rsidRDefault="0040224E">
            <w:pPr>
              <w:pStyle w:val="ConsPlusNormal"/>
              <w:jc w:val="center"/>
              <w:rPr>
                <w:color w:val="392C69"/>
              </w:rPr>
            </w:pPr>
            <w:r>
              <w:rPr>
                <w:color w:val="392C69"/>
              </w:rPr>
              <w:t xml:space="preserve">от 28.12.2015 </w:t>
            </w:r>
            <w:hyperlink r:id="rId9" w:history="1">
              <w:r>
                <w:rPr>
                  <w:color w:val="0000FF"/>
                </w:rPr>
                <w:t>N 1799</w:t>
              </w:r>
            </w:hyperlink>
            <w:r>
              <w:rPr>
                <w:color w:val="392C69"/>
              </w:rPr>
              <w:t xml:space="preserve">, от 06.04.2016 </w:t>
            </w:r>
            <w:hyperlink r:id="rId10" w:history="1">
              <w:r>
                <w:rPr>
                  <w:color w:val="0000FF"/>
                </w:rPr>
                <w:t>N 567</w:t>
              </w:r>
            </w:hyperlink>
            <w:r>
              <w:rPr>
                <w:color w:val="392C69"/>
              </w:rPr>
              <w:t xml:space="preserve">, от 15.08.2016 </w:t>
            </w:r>
            <w:hyperlink r:id="rId11" w:history="1">
              <w:r>
                <w:rPr>
                  <w:color w:val="0000FF"/>
                </w:rPr>
                <w:t>N 1237</w:t>
              </w:r>
            </w:hyperlink>
            <w:r>
              <w:rPr>
                <w:color w:val="392C69"/>
              </w:rPr>
              <w:t>,</w:t>
            </w:r>
          </w:p>
          <w:p w:rsidR="0040224E" w:rsidRDefault="0040224E">
            <w:pPr>
              <w:pStyle w:val="ConsPlusNormal"/>
              <w:jc w:val="center"/>
              <w:rPr>
                <w:color w:val="392C69"/>
              </w:rPr>
            </w:pPr>
            <w:r>
              <w:rPr>
                <w:color w:val="392C69"/>
              </w:rPr>
              <w:t xml:space="preserve">от 23.12.2016 </w:t>
            </w:r>
            <w:hyperlink r:id="rId12" w:history="1">
              <w:r>
                <w:rPr>
                  <w:color w:val="0000FF"/>
                </w:rPr>
                <w:t>N 1947</w:t>
              </w:r>
            </w:hyperlink>
            <w:r>
              <w:rPr>
                <w:color w:val="392C69"/>
              </w:rPr>
              <w:t xml:space="preserve">, от 22.01.2018 </w:t>
            </w:r>
            <w:hyperlink r:id="rId13" w:history="1">
              <w:r>
                <w:rPr>
                  <w:color w:val="0000FF"/>
                </w:rPr>
                <w:t>N 87</w:t>
              </w:r>
            </w:hyperlink>
            <w:r>
              <w:rPr>
                <w:color w:val="392C69"/>
              </w:rPr>
              <w:t xml:space="preserve">, от 17.09.2018 </w:t>
            </w:r>
            <w:hyperlink r:id="rId14" w:history="1">
              <w:r>
                <w:rPr>
                  <w:color w:val="0000FF"/>
                </w:rPr>
                <w:t>N 1851</w:t>
              </w:r>
            </w:hyperlink>
            <w:r>
              <w:rPr>
                <w:color w:val="392C69"/>
              </w:rPr>
              <w:t>,</w:t>
            </w:r>
          </w:p>
          <w:p w:rsidR="0040224E" w:rsidRDefault="0040224E">
            <w:pPr>
              <w:pStyle w:val="ConsPlusNormal"/>
              <w:jc w:val="center"/>
              <w:rPr>
                <w:color w:val="392C69"/>
              </w:rPr>
            </w:pPr>
            <w:r>
              <w:rPr>
                <w:color w:val="392C69"/>
              </w:rPr>
              <w:t xml:space="preserve">от 04.02.2019 </w:t>
            </w:r>
            <w:hyperlink r:id="rId15" w:history="1">
              <w:r>
                <w:rPr>
                  <w:color w:val="0000FF"/>
                </w:rPr>
                <w:t>N 190</w:t>
              </w:r>
            </w:hyperlink>
            <w:r>
              <w:rPr>
                <w:color w:val="392C69"/>
              </w:rPr>
              <w:t xml:space="preserve">, от 28.10.2019 </w:t>
            </w:r>
            <w:hyperlink r:id="rId16" w:history="1">
              <w:r>
                <w:rPr>
                  <w:color w:val="0000FF"/>
                </w:rPr>
                <w:t>N 2150</w:t>
              </w:r>
            </w:hyperlink>
            <w:r>
              <w:rPr>
                <w:color w:val="392C69"/>
              </w:rPr>
              <w:t xml:space="preserve">, от 29.06.2020 </w:t>
            </w:r>
            <w:hyperlink r:id="rId17" w:history="1">
              <w:r>
                <w:rPr>
                  <w:color w:val="0000FF"/>
                </w:rPr>
                <w:t>N 1109</w:t>
              </w:r>
            </w:hyperlink>
            <w:r>
              <w:rPr>
                <w:color w:val="392C69"/>
              </w:rPr>
              <w:t>,</w:t>
            </w:r>
          </w:p>
          <w:p w:rsidR="0040224E" w:rsidRDefault="0040224E">
            <w:pPr>
              <w:pStyle w:val="ConsPlusNormal"/>
              <w:jc w:val="center"/>
              <w:rPr>
                <w:color w:val="392C69"/>
              </w:rPr>
            </w:pPr>
            <w:r>
              <w:rPr>
                <w:color w:val="392C69"/>
              </w:rPr>
              <w:t xml:space="preserve">от 27.07.2020 </w:t>
            </w:r>
            <w:hyperlink r:id="rId18" w:history="1">
              <w:r>
                <w:rPr>
                  <w:color w:val="0000FF"/>
                </w:rPr>
                <w:t>N 1326</w:t>
              </w:r>
            </w:hyperlink>
            <w:r>
              <w:rPr>
                <w:color w:val="392C69"/>
              </w:rPr>
              <w:t xml:space="preserve">, от 25.01.2021 </w:t>
            </w:r>
            <w:hyperlink r:id="rId19" w:history="1">
              <w:r>
                <w:rPr>
                  <w:color w:val="0000FF"/>
                </w:rPr>
                <w:t>N 97</w:t>
              </w:r>
            </w:hyperlink>
            <w:r>
              <w:rPr>
                <w:color w:val="392C69"/>
              </w:rPr>
              <w:t xml:space="preserve">, от 13.12.2021 </w:t>
            </w:r>
            <w:hyperlink r:id="rId20" w:history="1">
              <w:r>
                <w:rPr>
                  <w:color w:val="0000FF"/>
                </w:rPr>
                <w:t>N 2794</w:t>
              </w:r>
            </w:hyperlink>
            <w:r>
              <w:rPr>
                <w:color w:val="392C69"/>
              </w:rPr>
              <w:t>,</w:t>
            </w:r>
          </w:p>
          <w:p w:rsidR="0040224E" w:rsidRDefault="0040224E">
            <w:pPr>
              <w:pStyle w:val="ConsPlusNormal"/>
              <w:jc w:val="center"/>
              <w:rPr>
                <w:color w:val="392C69"/>
              </w:rPr>
            </w:pPr>
            <w:r>
              <w:rPr>
                <w:color w:val="392C69"/>
              </w:rPr>
              <w:t xml:space="preserve">от 06.04.2022 </w:t>
            </w:r>
            <w:hyperlink r:id="rId21" w:history="1">
              <w:r>
                <w:rPr>
                  <w:color w:val="0000FF"/>
                </w:rPr>
                <w:t>N 599</w:t>
              </w:r>
            </w:hyperlink>
            <w:r>
              <w:rPr>
                <w:color w:val="392C69"/>
              </w:rPr>
              <w:t xml:space="preserve">, от 12.09.2022 </w:t>
            </w:r>
            <w:hyperlink r:id="rId22" w:history="1">
              <w:r>
                <w:rPr>
                  <w:color w:val="0000FF"/>
                </w:rPr>
                <w:t>N 2122</w:t>
              </w:r>
            </w:hyperlink>
            <w:r>
              <w:rPr>
                <w:color w:val="392C69"/>
              </w:rPr>
              <w:t xml:space="preserve">, от 17.05.2023 </w:t>
            </w:r>
            <w:hyperlink r:id="rId23" w:history="1">
              <w:r>
                <w:rPr>
                  <w:color w:val="0000FF"/>
                </w:rPr>
                <w:t>N 530</w:t>
              </w:r>
            </w:hyperlink>
            <w:r>
              <w:rPr>
                <w:color w:val="392C69"/>
              </w:rPr>
              <w:t>,</w:t>
            </w:r>
          </w:p>
          <w:p w:rsidR="0040224E" w:rsidRDefault="0040224E">
            <w:pPr>
              <w:pStyle w:val="ConsPlusNormal"/>
              <w:jc w:val="center"/>
              <w:rPr>
                <w:color w:val="392C69"/>
              </w:rPr>
            </w:pPr>
            <w:r>
              <w:rPr>
                <w:color w:val="392C69"/>
              </w:rPr>
              <w:t xml:space="preserve">от 20.11.2023 </w:t>
            </w:r>
            <w:hyperlink r:id="rId24" w:history="1">
              <w:r>
                <w:rPr>
                  <w:color w:val="0000FF"/>
                </w:rPr>
                <w:t>N 1236</w:t>
              </w:r>
            </w:hyperlink>
            <w:r w:rsidR="00FD55B8">
              <w:rPr>
                <w:color w:val="392C69"/>
              </w:rPr>
              <w:t>, от 17.06.2024 № 636</w:t>
            </w:r>
            <w:r>
              <w:rPr>
                <w:color w:val="392C69"/>
              </w:rPr>
              <w:t>)</w:t>
            </w:r>
          </w:p>
        </w:tc>
        <w:tc>
          <w:tcPr>
            <w:tcW w:w="113" w:type="dxa"/>
            <w:shd w:val="clear" w:color="auto" w:fill="F4F3F8"/>
            <w:tcMar>
              <w:top w:w="0" w:type="dxa"/>
              <w:left w:w="0" w:type="dxa"/>
              <w:bottom w:w="0" w:type="dxa"/>
              <w:right w:w="0" w:type="dxa"/>
            </w:tcMar>
          </w:tcPr>
          <w:p w:rsidR="0040224E" w:rsidRDefault="0040224E">
            <w:pPr>
              <w:pStyle w:val="ConsPlusNormal"/>
              <w:jc w:val="center"/>
              <w:rPr>
                <w:color w:val="392C69"/>
              </w:rPr>
            </w:pPr>
          </w:p>
        </w:tc>
      </w:tr>
    </w:tbl>
    <w:p w:rsidR="0040224E" w:rsidRDefault="0040224E">
      <w:pPr>
        <w:pStyle w:val="ConsPlusNormal"/>
        <w:jc w:val="center"/>
      </w:pPr>
    </w:p>
    <w:p w:rsidR="0040224E" w:rsidRDefault="0040224E">
      <w:pPr>
        <w:pStyle w:val="ConsPlusNormal"/>
        <w:ind w:firstLine="540"/>
        <w:jc w:val="both"/>
      </w:pPr>
      <w:r>
        <w:t xml:space="preserve">В соответствии с </w:t>
      </w:r>
      <w:hyperlink r:id="rId25" w:history="1">
        <w:r>
          <w:rPr>
            <w:color w:val="0000FF"/>
          </w:rPr>
          <w:t>Указом</w:t>
        </w:r>
      </w:hyperlink>
      <w:r>
        <w:t xml:space="preserve"> Президента Российской Федерации от 07 мая 2012 года N 601 "Об основных направлениях совершенствования системы государственного управления", </w:t>
      </w:r>
      <w:hyperlink r:id="rId26" w:history="1">
        <w:r>
          <w:rPr>
            <w:color w:val="0000FF"/>
          </w:rPr>
          <w:t>Законом</w:t>
        </w:r>
      </w:hyperlink>
      <w:r>
        <w:t xml:space="preserve"> Ханты-Мансийского автономного округа - Югры от 29 мая 2014 года </w:t>
      </w:r>
      <w:hyperlink r:id="rId27" w:history="1">
        <w:r>
          <w:rPr>
            <w:color w:val="0000FF"/>
          </w:rPr>
          <w:t>N 42-оз</w:t>
        </w:r>
      </w:hyperlink>
      <w:r>
        <w:t xml:space="preserve"> "Об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Ханты-Мансийском автономном округе - Югре и о внесении изменения в статью 33.2 Закона Ханты-Мансийского автономного округа - Югры "О нормативных правовых актах Ханты-Мансийского автономного округа - Югры", администрация Кондинского района постановляет:</w:t>
      </w:r>
    </w:p>
    <w:p w:rsidR="0040224E" w:rsidRDefault="0040224E">
      <w:pPr>
        <w:pStyle w:val="ConsPlusNormal"/>
        <w:spacing w:before="240"/>
        <w:ind w:firstLine="540"/>
        <w:jc w:val="both"/>
      </w:pPr>
      <w:r>
        <w:t>1. Утвердить:</w:t>
      </w:r>
    </w:p>
    <w:p w:rsidR="0040224E" w:rsidRDefault="0040224E">
      <w:pPr>
        <w:pStyle w:val="ConsPlusNormal"/>
        <w:spacing w:before="240"/>
        <w:ind w:firstLine="540"/>
        <w:jc w:val="both"/>
      </w:pPr>
      <w:r>
        <w:t xml:space="preserve">1.1. </w:t>
      </w:r>
      <w:hyperlink w:anchor="Par51" w:tooltip="ПОРЯДОК" w:history="1">
        <w:r>
          <w:rPr>
            <w:color w:val="0000FF"/>
          </w:rPr>
          <w:t>Порядок</w:t>
        </w:r>
      </w:hyperlink>
      <w:r>
        <w:t xml:space="preserve">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(приложение 1).</w:t>
      </w:r>
    </w:p>
    <w:p w:rsidR="0040224E" w:rsidRDefault="0040224E">
      <w:pPr>
        <w:pStyle w:val="ConsPlusNormal"/>
        <w:jc w:val="both"/>
      </w:pPr>
      <w:r>
        <w:t xml:space="preserve">(в ред. постановлений Администрации Кондинского района от 23.12.2016 </w:t>
      </w:r>
      <w:hyperlink r:id="rId28" w:history="1">
        <w:r>
          <w:rPr>
            <w:color w:val="0000FF"/>
          </w:rPr>
          <w:t>N 1947</w:t>
        </w:r>
      </w:hyperlink>
      <w:r>
        <w:t xml:space="preserve">, от 13.12.2021 </w:t>
      </w:r>
      <w:hyperlink r:id="rId29" w:history="1">
        <w:r>
          <w:rPr>
            <w:color w:val="0000FF"/>
          </w:rPr>
          <w:t>N 2794</w:t>
        </w:r>
      </w:hyperlink>
      <w:r>
        <w:t xml:space="preserve">, от 17.05.2023 </w:t>
      </w:r>
      <w:hyperlink r:id="rId30" w:history="1">
        <w:r>
          <w:rPr>
            <w:color w:val="0000FF"/>
          </w:rPr>
          <w:t>N 530</w:t>
        </w:r>
      </w:hyperlink>
      <w:r>
        <w:t>)</w:t>
      </w:r>
    </w:p>
    <w:p w:rsidR="0040224E" w:rsidRDefault="0040224E">
      <w:pPr>
        <w:pStyle w:val="ConsPlusNormal"/>
        <w:spacing w:before="240"/>
        <w:ind w:firstLine="540"/>
        <w:jc w:val="both"/>
      </w:pPr>
      <w:r>
        <w:t xml:space="preserve">1.2. Форму </w:t>
      </w:r>
      <w:hyperlink w:anchor="Par1977" w:tooltip="ФОРМА" w:history="1">
        <w:r>
          <w:rPr>
            <w:color w:val="0000FF"/>
          </w:rPr>
          <w:t>соглашения</w:t>
        </w:r>
      </w:hyperlink>
      <w:r>
        <w:t xml:space="preserve"> о взаимодействии между администрацией Кондинского района и организациями, представляющими интересы предпринимательского и инвестиционного сообщества, при оценке регулирующего воздействия проектов муниципальных нормативных правовых актов и экспертизе муниципальных нормативных правовых актов (приложение 2).</w:t>
      </w:r>
    </w:p>
    <w:p w:rsidR="0040224E" w:rsidRDefault="0040224E">
      <w:pPr>
        <w:pStyle w:val="ConsPlusNormal"/>
        <w:spacing w:before="240"/>
        <w:ind w:firstLine="540"/>
        <w:jc w:val="both"/>
      </w:pPr>
      <w:r>
        <w:t xml:space="preserve">1.3 - 1.6. Исключены. - </w:t>
      </w:r>
      <w:hyperlink r:id="rId31" w:history="1">
        <w:r>
          <w:rPr>
            <w:color w:val="0000FF"/>
          </w:rPr>
          <w:t>Постановление</w:t>
        </w:r>
      </w:hyperlink>
      <w:r>
        <w:t xml:space="preserve"> Администрации Кондинского района от 23.12.2016 N 1947.</w:t>
      </w:r>
    </w:p>
    <w:p w:rsidR="0040224E" w:rsidRDefault="0040224E">
      <w:pPr>
        <w:pStyle w:val="ConsPlusNormal"/>
        <w:spacing w:before="240"/>
        <w:ind w:firstLine="540"/>
        <w:jc w:val="both"/>
      </w:pPr>
      <w:r>
        <w:lastRenderedPageBreak/>
        <w:t>2. Определить комитет экономического развития администрации Кондинского района уполномоченным органом на внедрение оценки регулирующего воздействия в муниципальном образовании Кондинский район и развитие процедур оценки регулирующего воздействия, экспертизы, выполнение функций нормативно-правового, информационного и методического обеспечения оценки регулирующего воздействия, подготовку заключений об оценке регулирующего воздействия по проектам муниципальных нормативных правовых актов Кондинского района, затрагивающих вопросы осуществления предпринимательской и иной экономической деятельности, а также подготовку заключений об экспертизе муниципальных нормативных правовых актов Кондинского района, затрагивающих вопросы осуществления предпринимательской, инвестиционной деятельности.</w:t>
      </w:r>
    </w:p>
    <w:p w:rsidR="0040224E" w:rsidRDefault="0040224E">
      <w:pPr>
        <w:pStyle w:val="ConsPlusNormal"/>
        <w:jc w:val="both"/>
      </w:pPr>
      <w:r>
        <w:t xml:space="preserve">(п. 2 в ред. </w:t>
      </w:r>
      <w:hyperlink r:id="rId32" w:history="1">
        <w:r>
          <w:rPr>
            <w:color w:val="0000FF"/>
          </w:rPr>
          <w:t>постановления</w:t>
        </w:r>
      </w:hyperlink>
      <w:r>
        <w:t xml:space="preserve"> Администрации Кондинского района от 20.11.2023 N 1236)</w:t>
      </w:r>
    </w:p>
    <w:p w:rsidR="0040224E" w:rsidRDefault="0040224E">
      <w:pPr>
        <w:pStyle w:val="ConsPlusNormal"/>
        <w:spacing w:before="240"/>
        <w:ind w:firstLine="540"/>
        <w:jc w:val="both"/>
      </w:pPr>
      <w:r>
        <w:t>2.1. Установить, что с 01 октября 2018 года проведение процедур оценки регулирующего воздействия проектов нормативных правовых актов, экспертизы нормативных правовых актов осуществляется на портале проектов нормативных правовых актов в информационно-телекоммуникационной сети "Интернет" по адресу: http://regulation.admhmao.ru.</w:t>
      </w:r>
    </w:p>
    <w:p w:rsidR="0040224E" w:rsidRDefault="0040224E">
      <w:pPr>
        <w:pStyle w:val="ConsPlusNormal"/>
        <w:jc w:val="both"/>
      </w:pPr>
      <w:r>
        <w:t xml:space="preserve">(пп. 2.1 введен </w:t>
      </w:r>
      <w:hyperlink r:id="rId33" w:history="1">
        <w:r>
          <w:rPr>
            <w:color w:val="0000FF"/>
          </w:rPr>
          <w:t>постановлением</w:t>
        </w:r>
      </w:hyperlink>
      <w:r>
        <w:t xml:space="preserve"> Администрации Кондинского района от 17.09.2018 N 1851; в ред. </w:t>
      </w:r>
      <w:hyperlink r:id="rId34" w:history="1">
        <w:r>
          <w:rPr>
            <w:color w:val="0000FF"/>
          </w:rPr>
          <w:t>постановления</w:t>
        </w:r>
      </w:hyperlink>
      <w:r>
        <w:t xml:space="preserve"> Администрации Кондинского района от 17.05.2023 N 530)</w:t>
      </w:r>
    </w:p>
    <w:p w:rsidR="0040224E" w:rsidRDefault="0040224E">
      <w:pPr>
        <w:pStyle w:val="ConsPlusNormal"/>
        <w:spacing w:before="240"/>
        <w:ind w:firstLine="540"/>
        <w:jc w:val="both"/>
      </w:pPr>
      <w:r>
        <w:t>2.2. Органам администрации Кондинского района, структурным подразделениям администрации Кондинского района, Думе Кондинского района с 01 октября 2018 года осуществлять проведение процедур оценки регулирующего воздействия проектов нормативных правовых актов, экспертизы нормативных правовых актов на портале проектов нормативных правовых актов.</w:t>
      </w:r>
    </w:p>
    <w:p w:rsidR="0040224E" w:rsidRDefault="0040224E">
      <w:pPr>
        <w:pStyle w:val="ConsPlusNormal"/>
        <w:jc w:val="both"/>
      </w:pPr>
      <w:r>
        <w:t xml:space="preserve">(пп. 2.2 введен </w:t>
      </w:r>
      <w:hyperlink r:id="rId35" w:history="1">
        <w:r>
          <w:rPr>
            <w:color w:val="0000FF"/>
          </w:rPr>
          <w:t>постановлением</w:t>
        </w:r>
      </w:hyperlink>
      <w:r>
        <w:t xml:space="preserve"> Администрации Кондинского района от 17.09.2018 N 1851; в ред. </w:t>
      </w:r>
      <w:hyperlink r:id="rId36" w:history="1">
        <w:r>
          <w:rPr>
            <w:color w:val="0000FF"/>
          </w:rPr>
          <w:t>постановления</w:t>
        </w:r>
      </w:hyperlink>
      <w:r>
        <w:t xml:space="preserve"> Администрации Кондинского района от 17.05.2023 N 530)</w:t>
      </w:r>
    </w:p>
    <w:p w:rsidR="0040224E" w:rsidRDefault="0040224E">
      <w:pPr>
        <w:pStyle w:val="ConsPlusNormal"/>
        <w:spacing w:before="240"/>
        <w:ind w:firstLine="540"/>
        <w:jc w:val="both"/>
      </w:pPr>
      <w:r>
        <w:t>3. Комитету по информационным технологиям и связи администрации Кондинского района обеспечить создание и техническую поддержку специализированного раздела по вопросам оценки регулирующего воздействия на официальном сайте органов местного самоуправления муниципального образования Кондинский район в информационно-телекоммуникационной сети Интернет.</w:t>
      </w:r>
    </w:p>
    <w:p w:rsidR="0040224E" w:rsidRDefault="0040224E">
      <w:pPr>
        <w:pStyle w:val="ConsPlusNormal"/>
        <w:spacing w:before="240"/>
        <w:ind w:firstLine="540"/>
        <w:jc w:val="both"/>
      </w:pPr>
      <w:r>
        <w:t>4. Постановление опубликовать в газете "Кондинский вестник" и разместить на официальном сайте органов местного самоуправления муниципального образования Кондинский район.</w:t>
      </w:r>
    </w:p>
    <w:p w:rsidR="0040224E" w:rsidRDefault="0040224E">
      <w:pPr>
        <w:pStyle w:val="ConsPlusNormal"/>
        <w:spacing w:before="240"/>
        <w:ind w:firstLine="540"/>
        <w:jc w:val="both"/>
      </w:pPr>
      <w:r>
        <w:t>5. Постановление вступает в силу с 01 января 2016 года.</w:t>
      </w:r>
    </w:p>
    <w:p w:rsidR="0040224E" w:rsidRDefault="0040224E">
      <w:pPr>
        <w:pStyle w:val="ConsPlusNormal"/>
        <w:spacing w:before="240"/>
        <w:ind w:firstLine="540"/>
        <w:jc w:val="both"/>
      </w:pPr>
      <w:r>
        <w:t>6. Контроль за выполнением постановления возложить на заместителя главы района, курирующего вопросы экономики и финансов.</w:t>
      </w:r>
    </w:p>
    <w:p w:rsidR="0040224E" w:rsidRDefault="0040224E">
      <w:pPr>
        <w:pStyle w:val="ConsPlusNormal"/>
        <w:jc w:val="both"/>
      </w:pPr>
      <w:r>
        <w:t xml:space="preserve">(в ред. </w:t>
      </w:r>
      <w:hyperlink r:id="rId37" w:history="1">
        <w:r>
          <w:rPr>
            <w:color w:val="0000FF"/>
          </w:rPr>
          <w:t>постановления</w:t>
        </w:r>
      </w:hyperlink>
      <w:r>
        <w:t xml:space="preserve"> Администрации Кондинского района от 28.12.2015 N 1799)</w:t>
      </w:r>
    </w:p>
    <w:p w:rsidR="0040224E" w:rsidRDefault="0040224E">
      <w:pPr>
        <w:pStyle w:val="ConsPlusNormal"/>
        <w:jc w:val="both"/>
      </w:pPr>
    </w:p>
    <w:p w:rsidR="0040224E" w:rsidRDefault="0040224E">
      <w:pPr>
        <w:pStyle w:val="ConsPlusNormal"/>
        <w:jc w:val="right"/>
      </w:pPr>
      <w:r>
        <w:t>Исполняющий обязанности</w:t>
      </w:r>
    </w:p>
    <w:p w:rsidR="0040224E" w:rsidRDefault="0040224E">
      <w:pPr>
        <w:pStyle w:val="ConsPlusNormal"/>
        <w:jc w:val="right"/>
      </w:pPr>
      <w:r>
        <w:t>главы администрации</w:t>
      </w:r>
    </w:p>
    <w:p w:rsidR="0040224E" w:rsidRDefault="0040224E">
      <w:pPr>
        <w:pStyle w:val="ConsPlusNormal"/>
        <w:jc w:val="right"/>
      </w:pPr>
      <w:r>
        <w:t>А.И.УЛАНОВ</w:t>
      </w: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right"/>
        <w:outlineLvl w:val="0"/>
      </w:pPr>
      <w:r>
        <w:t>Приложение 1</w:t>
      </w:r>
    </w:p>
    <w:p w:rsidR="0040224E" w:rsidRDefault="0040224E">
      <w:pPr>
        <w:pStyle w:val="ConsPlusNormal"/>
        <w:jc w:val="right"/>
      </w:pPr>
      <w:r>
        <w:t>к постановлению администрации района</w:t>
      </w:r>
    </w:p>
    <w:p w:rsidR="0040224E" w:rsidRDefault="0040224E">
      <w:pPr>
        <w:pStyle w:val="ConsPlusNormal"/>
        <w:jc w:val="right"/>
      </w:pPr>
      <w:r>
        <w:t>от 28.09.2015 N 1213</w:t>
      </w:r>
    </w:p>
    <w:p w:rsidR="0040224E" w:rsidRDefault="0040224E">
      <w:pPr>
        <w:pStyle w:val="ConsPlusNormal"/>
        <w:jc w:val="both"/>
      </w:pPr>
    </w:p>
    <w:p w:rsidR="0040224E" w:rsidRDefault="0040224E">
      <w:pPr>
        <w:pStyle w:val="ConsPlusTitle"/>
        <w:jc w:val="center"/>
      </w:pPr>
      <w:bookmarkStart w:id="1" w:name="Par51"/>
      <w:bookmarkEnd w:id="1"/>
      <w:r>
        <w:t>ПОРЯДОК</w:t>
      </w:r>
    </w:p>
    <w:p w:rsidR="0040224E" w:rsidRDefault="0040224E">
      <w:pPr>
        <w:pStyle w:val="ConsPlusTitle"/>
        <w:jc w:val="center"/>
      </w:pPr>
      <w:r>
        <w:t>ПРОВЕДЕНИЯ ОЦЕНКИ РЕГУЛИРУЮЩЕГО ВОЗДЕЙСТВИЯ ПРОЕКТОВ</w:t>
      </w:r>
    </w:p>
    <w:p w:rsidR="0040224E" w:rsidRDefault="0040224E">
      <w:pPr>
        <w:pStyle w:val="ConsPlusTitle"/>
        <w:jc w:val="center"/>
      </w:pPr>
      <w:r>
        <w:t>МУНИЦИПАЛЬНЫХ НОРМАТИВНЫХ ПРАВОВЫХ АКТОВ АДМИНИСТРАЦИИ</w:t>
      </w:r>
    </w:p>
    <w:p w:rsidR="0040224E" w:rsidRDefault="0040224E">
      <w:pPr>
        <w:pStyle w:val="ConsPlusTitle"/>
        <w:jc w:val="center"/>
      </w:pPr>
      <w:r>
        <w:t>КОНДИНСКОГО РАЙОНА И ДУМЫ КОНДИНСКОГО РАЙОНА, ЭКСПЕРТИЗЫ</w:t>
      </w:r>
    </w:p>
    <w:p w:rsidR="0040224E" w:rsidRDefault="0040224E">
      <w:pPr>
        <w:pStyle w:val="ConsPlusTitle"/>
        <w:jc w:val="center"/>
      </w:pPr>
      <w:r>
        <w:t>ПРИНЯТЫХ МУНИЦИПАЛЬНЫХ НОРМАТИВНЫХ ПРАВОВЫХ АКТОВ</w:t>
      </w:r>
    </w:p>
    <w:p w:rsidR="0040224E" w:rsidRDefault="0040224E">
      <w:pPr>
        <w:pStyle w:val="ConsPlusTitle"/>
        <w:jc w:val="center"/>
      </w:pPr>
      <w:r>
        <w:t>АДМИНИСТРАЦИИ КОНДИНСКОГО РАЙОНА И ДУМЫ КОНДИНСКОГО РАЙОНА</w:t>
      </w:r>
    </w:p>
    <w:p w:rsidR="0040224E" w:rsidRDefault="0040224E">
      <w:pPr>
        <w:pStyle w:val="ConsPlusTitle"/>
        <w:jc w:val="center"/>
      </w:pPr>
      <w:r>
        <w:t>(ДАЛЕЕ - ПОРЯДОК)</w:t>
      </w:r>
    </w:p>
    <w:p w:rsidR="0040224E" w:rsidRDefault="0040224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2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0224E" w:rsidRDefault="0040224E">
            <w:pPr>
              <w:pStyle w:val="ConsPlusNormal"/>
            </w:pPr>
          </w:p>
        </w:tc>
        <w:tc>
          <w:tcPr>
            <w:tcW w:w="113" w:type="dxa"/>
            <w:shd w:val="clear" w:color="auto" w:fill="F4F3F8"/>
            <w:tcMar>
              <w:top w:w="0" w:type="dxa"/>
              <w:left w:w="0" w:type="dxa"/>
              <w:bottom w:w="0" w:type="dxa"/>
              <w:right w:w="0" w:type="dxa"/>
            </w:tcMar>
          </w:tcPr>
          <w:p w:rsidR="0040224E" w:rsidRDefault="0040224E">
            <w:pPr>
              <w:pStyle w:val="ConsPlusNormal"/>
            </w:pPr>
          </w:p>
        </w:tc>
        <w:tc>
          <w:tcPr>
            <w:tcW w:w="0" w:type="auto"/>
            <w:shd w:val="clear" w:color="auto" w:fill="F4F3F8"/>
            <w:tcMar>
              <w:top w:w="113" w:type="dxa"/>
              <w:left w:w="0" w:type="dxa"/>
              <w:bottom w:w="113" w:type="dxa"/>
              <w:right w:w="0" w:type="dxa"/>
            </w:tcMar>
          </w:tcPr>
          <w:p w:rsidR="0040224E" w:rsidRDefault="0040224E">
            <w:pPr>
              <w:pStyle w:val="ConsPlusNormal"/>
              <w:jc w:val="center"/>
              <w:rPr>
                <w:color w:val="392C69"/>
              </w:rPr>
            </w:pPr>
            <w:r>
              <w:rPr>
                <w:color w:val="392C69"/>
              </w:rPr>
              <w:t>Список изменяющих документов</w:t>
            </w:r>
          </w:p>
          <w:p w:rsidR="0040224E" w:rsidRDefault="0040224E">
            <w:pPr>
              <w:pStyle w:val="ConsPlusNormal"/>
              <w:jc w:val="center"/>
              <w:rPr>
                <w:color w:val="392C69"/>
              </w:rPr>
            </w:pPr>
            <w:r>
              <w:rPr>
                <w:color w:val="392C69"/>
              </w:rPr>
              <w:t xml:space="preserve">(в ред. </w:t>
            </w:r>
            <w:hyperlink r:id="rId38" w:history="1">
              <w:r>
                <w:rPr>
                  <w:color w:val="0000FF"/>
                </w:rPr>
                <w:t>постановления</w:t>
              </w:r>
            </w:hyperlink>
            <w:r>
              <w:rPr>
                <w:color w:val="392C69"/>
              </w:rPr>
              <w:t xml:space="preserve"> Администрации Кондинского района от 20.11.2023 N 1236)</w:t>
            </w:r>
          </w:p>
        </w:tc>
        <w:tc>
          <w:tcPr>
            <w:tcW w:w="113" w:type="dxa"/>
            <w:shd w:val="clear" w:color="auto" w:fill="F4F3F8"/>
            <w:tcMar>
              <w:top w:w="0" w:type="dxa"/>
              <w:left w:w="0" w:type="dxa"/>
              <w:bottom w:w="0" w:type="dxa"/>
              <w:right w:w="0" w:type="dxa"/>
            </w:tcMar>
          </w:tcPr>
          <w:p w:rsidR="0040224E" w:rsidRDefault="0040224E">
            <w:pPr>
              <w:pStyle w:val="ConsPlusNormal"/>
              <w:jc w:val="center"/>
              <w:rPr>
                <w:color w:val="392C69"/>
              </w:rPr>
            </w:pPr>
          </w:p>
        </w:tc>
      </w:tr>
    </w:tbl>
    <w:p w:rsidR="0040224E" w:rsidRDefault="0040224E">
      <w:pPr>
        <w:pStyle w:val="ConsPlusNormal"/>
      </w:pPr>
    </w:p>
    <w:p w:rsidR="0040224E" w:rsidRDefault="0040224E">
      <w:pPr>
        <w:pStyle w:val="ConsPlusTitle"/>
        <w:jc w:val="center"/>
        <w:outlineLvl w:val="1"/>
      </w:pPr>
      <w:bookmarkStart w:id="2" w:name="Par61"/>
      <w:bookmarkEnd w:id="2"/>
      <w:r>
        <w:t>Раздел I. ОБЩИЕ ПОЛОЖЕНИЯ</w:t>
      </w:r>
    </w:p>
    <w:p w:rsidR="0040224E" w:rsidRDefault="0040224E">
      <w:pPr>
        <w:pStyle w:val="ConsPlusNormal"/>
        <w:ind w:firstLine="540"/>
        <w:jc w:val="both"/>
      </w:pPr>
    </w:p>
    <w:p w:rsidR="0040224E" w:rsidRDefault="0040224E">
      <w:pPr>
        <w:pStyle w:val="ConsPlusNormal"/>
        <w:ind w:firstLine="540"/>
        <w:jc w:val="both"/>
      </w:pPr>
      <w:r>
        <w:t>1.1. Порядок устанавливает процедуры и требования по организации и проведению оценки регулирующего воздействия проектов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экспертизы муниципальных нормативных правовых актов, при разработке проектов которых проводилась оценка регулирующего воздействия, затрагивающих вопросы осуществления предпринимательской, инвестиционной и иной экономической деятельности (далее - ОРВ, экспертиза).</w:t>
      </w:r>
    </w:p>
    <w:p w:rsidR="0040224E" w:rsidRDefault="0040224E">
      <w:pPr>
        <w:pStyle w:val="ConsPlusNormal"/>
        <w:spacing w:before="240"/>
        <w:ind w:firstLine="540"/>
        <w:jc w:val="both"/>
      </w:pPr>
      <w:r>
        <w:t>1.2. В Порядке используются следующие понятия и определения:</w:t>
      </w:r>
    </w:p>
    <w:p w:rsidR="0040224E" w:rsidRDefault="0040224E">
      <w:pPr>
        <w:pStyle w:val="ConsPlusNormal"/>
        <w:spacing w:before="240"/>
        <w:ind w:firstLine="540"/>
        <w:jc w:val="both"/>
      </w:pPr>
      <w:r>
        <w:t>регулирующий орган - орган администрации Кондинского района, структурное подразделение администрации Кондинского района, Дума Кондинского района, являющийся разработчиком концепции (идеи) предлагаемого правового регулирования, проекта нормативного правового акта, затрагивающего вопросы осуществления предпринимательской, инвестиционной и иной экономической деятельности, и осуществляющий функции по нормативно-правовому регулированию в соответствующей сфере деятельности;</w:t>
      </w:r>
    </w:p>
    <w:p w:rsidR="0040224E" w:rsidRDefault="0040224E">
      <w:pPr>
        <w:pStyle w:val="ConsPlusNormal"/>
        <w:spacing w:before="240"/>
        <w:ind w:firstLine="540"/>
        <w:jc w:val="both"/>
      </w:pPr>
      <w:r>
        <w:t>орган, осуществляющий экспертизу муниципальных нормативных правовых актов - орган администрации Кондинского района, структурное подразделение администрации Кондинского района, Дума Кондинского района, выполняющий функции по нормативному правовому регулированию в соответствующих сферах общественных отношений;</w:t>
      </w:r>
    </w:p>
    <w:p w:rsidR="0040224E" w:rsidRDefault="0040224E">
      <w:pPr>
        <w:pStyle w:val="ConsPlusNormal"/>
        <w:spacing w:before="240"/>
        <w:ind w:firstLine="540"/>
        <w:jc w:val="both"/>
      </w:pPr>
      <w:r>
        <w:t xml:space="preserve">уполномоченный орган - комитет экономического развития администрации Кондинского района, ответственный за внедрение ОРВ в муниципальном образовании Кондинский район и развитие процедур ОРВ, экспертизы, выполняющий функции нормативно-правового, информационного и методического обеспечения ОРВ, подготавливающий заключения об ОРВ по проектам нормативных правовых актов, затрагивающих вопросы осуществления предпринимательской, и иной экономической деятельности, а также заключения об экспертизе </w:t>
      </w:r>
      <w:r>
        <w:lastRenderedPageBreak/>
        <w:t>нормативных правовых актов, затрагивающих вопросы осуществления предпринимательской, инвестиционной деятельности;</w:t>
      </w:r>
    </w:p>
    <w:p w:rsidR="0040224E" w:rsidRDefault="0040224E">
      <w:pPr>
        <w:pStyle w:val="ConsPlusNormal"/>
        <w:spacing w:before="240"/>
        <w:ind w:firstLine="540"/>
        <w:jc w:val="both"/>
      </w:pPr>
      <w:r>
        <w:t>публичные консультации - открытые обсуждения с заинтересованными лицами концепции (идеи) предлагаемого правового регулирования, проекта муниципального нормативного правового акта или муниципального нормативного правового акта, организуемые регулирующим органом, при проведении публичных консультаций на этапе формирования концепции (идеи) предлагаемого правового регулирования, процедур ОРВ, экспертизы;</w:t>
      </w:r>
    </w:p>
    <w:p w:rsidR="0040224E" w:rsidRDefault="0040224E">
      <w:pPr>
        <w:pStyle w:val="ConsPlusNormal"/>
        <w:spacing w:before="240"/>
        <w:ind w:firstLine="540"/>
        <w:jc w:val="both"/>
      </w:pPr>
      <w:r>
        <w:t>дополнительные публичные консультации при подготовке заключения - открытое обсуждение с заинтересованными лицами проекта муниципального нормативного правового акта (муниципального нормативного правового акта), организуемое уполномоченным органом при подготовке заключения об ОРВ, экспертизе;</w:t>
      </w:r>
    </w:p>
    <w:p w:rsidR="0040224E" w:rsidRDefault="0040224E">
      <w:pPr>
        <w:pStyle w:val="ConsPlusNormal"/>
        <w:spacing w:before="240"/>
        <w:ind w:firstLine="540"/>
        <w:jc w:val="both"/>
      </w:pPr>
      <w:r>
        <w:t>участники публичных консультаций - органы администрации Кондинского района, структурные подразделения администрации Кондинского района, за исключением регулирующих органов и органов, осуществляющих экспертизу муниципальных нормативных правовых актов, органы государственной власти, органы местного самоуправления городских и сельских поселений Кондинского района, организации, целью деятельности которых является защита и представление интересов субъектов предпринимательской и инвестиционной деятельности, экспертно-консультативные советы, иные совещательные органы, созданные при Главе Кондинского района, Думе Кондинского района, субъекты предпринимательской и инвестиционной деятельности, их ассоциации и союзы, научно-исследовательские, общественные и иные организации и лица, принимающие участие в публичных консультациях на этапе формирования концепции (идеи) предлагаемого правового регулирования, при проведении процедур ОРВ проектов нормативных правовых актов, экспертизы нормативных правовых актов;</w:t>
      </w:r>
    </w:p>
    <w:p w:rsidR="0040224E" w:rsidRDefault="0040224E">
      <w:pPr>
        <w:pStyle w:val="ConsPlusNormal"/>
        <w:spacing w:before="240"/>
        <w:ind w:firstLine="540"/>
        <w:jc w:val="both"/>
      </w:pPr>
      <w:r>
        <w:t>сводный отчет о результатах проведения ОРВ (результатах проведения экспертизы) (далее - сводный отчет) - документ, содержащий выводы по итогам проведения регулирующим органом или органом, осуществляющим экспертизу муниципальных нормативных правовых актов, исследования (оценки) эффективности предложенных вариантов правового регулирования или действующего правового регулирования;</w:t>
      </w:r>
    </w:p>
    <w:p w:rsidR="0040224E" w:rsidRDefault="0040224E">
      <w:pPr>
        <w:pStyle w:val="ConsPlusNormal"/>
        <w:spacing w:before="240"/>
        <w:ind w:firstLine="540"/>
        <w:jc w:val="both"/>
      </w:pPr>
      <w:r>
        <w:t>сводка предложений - документ, содержащий все комментарии, предложения и (или) замечания участников публичных консультаций по итогам их проведения на этапе формирования концепции (идеи) предлагаемого правового регулирования, процедур оценки регулирующего воздействия, экспертизы и результаты их рассмотрения регулирующим органом или органом, осуществляющим экспертизу;</w:t>
      </w:r>
    </w:p>
    <w:p w:rsidR="0040224E" w:rsidRDefault="0040224E">
      <w:pPr>
        <w:pStyle w:val="ConsPlusNormal"/>
        <w:spacing w:before="240"/>
        <w:ind w:firstLine="540"/>
        <w:jc w:val="both"/>
      </w:pPr>
      <w:r>
        <w:t>участники проведения ОРВ, экспертизы - регулирующий орган, орган, осуществляющий экспертизу нормативных правовых актов, уполномоченный орган и участники публичных консультаций, принимающие участие в публичных консультациях на этапе формирования концепции (идеи) предлагаемого правового регулирования, проведении ОРВ, экспертизы;</w:t>
      </w:r>
    </w:p>
    <w:p w:rsidR="0040224E" w:rsidRDefault="0040224E">
      <w:pPr>
        <w:pStyle w:val="ConsPlusNormal"/>
        <w:spacing w:before="240"/>
        <w:ind w:firstLine="540"/>
        <w:jc w:val="both"/>
      </w:pPr>
      <w:r>
        <w:t xml:space="preserve">проекты нормативных правовых актов, разрабатываемые в условиях внешнего санкционного давления - проекты муниципальных нормативных правовых актов, затрагивающие вопросы осуществления предпринимательской, инвестиционной и иной экономической деятельности, подготовленные регулирующим органом во исполнение решений коллегиального, совещательного </w:t>
      </w:r>
      <w:r>
        <w:lastRenderedPageBreak/>
        <w:t>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Кондинский район и иных органов по обеспечению устойчивого развития экономики муниципального образования Кондинский район в условиях внешнего санкционного давления, направленные на обеспечение устойчивого развития экономики в условиях внешнего санкционного давления;</w:t>
      </w:r>
    </w:p>
    <w:p w:rsidR="0040224E" w:rsidRDefault="0040224E">
      <w:pPr>
        <w:pStyle w:val="ConsPlusNormal"/>
        <w:spacing w:before="240"/>
        <w:ind w:firstLine="540"/>
        <w:jc w:val="both"/>
      </w:pPr>
      <w:r>
        <w:t xml:space="preserve">проведение ОРВ в специальном порядке - порядок проведения процедуры ОРВ в отношении проектов нормативных правовых актов, разрабатываемых в условиях внешнего санкционного давления при котором не применяется </w:t>
      </w:r>
      <w:hyperlink w:anchor="Par136" w:tooltip="Раздел IV. ПРОВЕДЕНИЕ ОРВ, ПУБЛИЧНЫХ КОНСУЛЬТАЦИЙ" w:history="1">
        <w:r>
          <w:rPr>
            <w:color w:val="0000FF"/>
          </w:rPr>
          <w:t>раздел IV</w:t>
        </w:r>
      </w:hyperlink>
      <w:r>
        <w:t xml:space="preserve"> Порядка, за исключением </w:t>
      </w:r>
      <w:hyperlink w:anchor="Par197" w:tooltip="сведения о разработке проекта муниципального нормативного правового акта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санкционного давления (в отношении проектов муниципальных нормативных правовых актов,..." w:history="1">
        <w:r>
          <w:rPr>
            <w:color w:val="0000FF"/>
          </w:rPr>
          <w:t>абзаца четырнадцатого пункта 4.13 раздела IV</w:t>
        </w:r>
      </w:hyperlink>
      <w:r>
        <w:t xml:space="preserve"> Порядка;</w:t>
      </w:r>
    </w:p>
    <w:p w:rsidR="0040224E" w:rsidRDefault="0040224E">
      <w:pPr>
        <w:pStyle w:val="ConsPlusNormal"/>
        <w:spacing w:before="240"/>
        <w:ind w:firstLine="540"/>
        <w:jc w:val="both"/>
      </w:pPr>
      <w:r>
        <w:t>портал проектов нормативных правовых актов - информационная система в информационно-телекоммуникационной сети "Интернет" по адресу: http://regulation.admhmao.ru, предназначенная для размещения регулирующим органом информации о проведении публичных консультаций на этапе формирования концепции (идеи) предлагаемого правового регулирования, публичных консультаций по проектам нормативных правовых актов и нормативным правовым актам при проведении процедур ОРВ, экспертизы.</w:t>
      </w:r>
    </w:p>
    <w:p w:rsidR="0040224E" w:rsidRDefault="0040224E">
      <w:pPr>
        <w:pStyle w:val="ConsPlusNormal"/>
        <w:spacing w:before="240"/>
        <w:ind w:firstLine="540"/>
        <w:jc w:val="both"/>
      </w:pPr>
      <w:r>
        <w:t>1.3. Согласование 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 либо проекта нормативного правового акта, разрабатываемого в условиях внешнего санкционного давления, на предмет возможности проведения в отношении него ОРВ в специальном порядке осуществляется путем проставления визы в справке согласования проекта муниципального нормативного правового акта.</w:t>
      </w:r>
    </w:p>
    <w:p w:rsidR="0040224E" w:rsidRDefault="0040224E">
      <w:pPr>
        <w:pStyle w:val="ConsPlusNormal"/>
        <w:spacing w:before="240"/>
        <w:ind w:firstLine="540"/>
        <w:jc w:val="both"/>
      </w:pPr>
      <w:r>
        <w:t>Регулирующий орган направляет в уполномоченный орган проект муниципального нормативного правового акта только на бумажном носителе, со справкой согласования, подписанной руководителем структурного подразделения, представившего проект.</w:t>
      </w:r>
    </w:p>
    <w:p w:rsidR="0040224E" w:rsidRDefault="0040224E">
      <w:pPr>
        <w:pStyle w:val="ConsPlusNormal"/>
        <w:spacing w:before="240"/>
        <w:ind w:firstLine="540"/>
        <w:jc w:val="both"/>
      </w:pPr>
      <w:r>
        <w:t>В случае отсутствия необходимости проведения ОРВ проекта муниципального нормативного правового акта уполномоченный орган проставляет в справке согласования визу, содержащую запись "ОРВ не требуется".</w:t>
      </w:r>
    </w:p>
    <w:p w:rsidR="0040224E" w:rsidRDefault="0040224E">
      <w:pPr>
        <w:pStyle w:val="ConsPlusNormal"/>
        <w:spacing w:before="240"/>
        <w:ind w:firstLine="540"/>
        <w:jc w:val="both"/>
      </w:pPr>
      <w:r>
        <w:t>При необходимости проведения ОРВ проекта муниципального нормативного правового акта уполномоченный орган проставляет в справке согласования визу, содержащую запись "Требуется ОРВ".</w:t>
      </w:r>
    </w:p>
    <w:p w:rsidR="0040224E" w:rsidRDefault="0040224E">
      <w:pPr>
        <w:pStyle w:val="ConsPlusNormal"/>
        <w:spacing w:before="240"/>
        <w:ind w:firstLine="540"/>
        <w:jc w:val="both"/>
      </w:pPr>
      <w:r>
        <w:t>В случае проведения ОРВ проекта муниципального нормативного правового акта уполномоченный орган проставляет в справке согласования визу, содержащую запись "ОРВ проведена, заключение положительное/отрицательное".</w:t>
      </w:r>
    </w:p>
    <w:p w:rsidR="0040224E" w:rsidRDefault="0040224E">
      <w:pPr>
        <w:pStyle w:val="ConsPlusNormal"/>
        <w:spacing w:before="240"/>
        <w:ind w:firstLine="540"/>
        <w:jc w:val="both"/>
      </w:pPr>
      <w:r>
        <w:t>При наличии положительного заключения уполномоченного органа о результатах проведения оценки регулирующего воздействия проект муниципального нормативного правового акта согласовывается. При наличии отрицательного заключения уполномоченного органа о результатах проведения оценки регулирующего воздействия проект муниципального нормативного правового акта не согласовывается до устранения замечаний, указанных в отрицательном заключении о результатах проведения ОРВ.</w:t>
      </w:r>
    </w:p>
    <w:p w:rsidR="0040224E" w:rsidRDefault="0040224E">
      <w:pPr>
        <w:pStyle w:val="ConsPlusNormal"/>
        <w:spacing w:before="240"/>
        <w:ind w:firstLine="540"/>
        <w:jc w:val="both"/>
      </w:pPr>
      <w:r>
        <w:lastRenderedPageBreak/>
        <w:t>При проведении ОРВ в специальном порядке уполномоченный орган: в листе согласования к проекту муниципального нормативного правового акта указывает информацию о проведении ОРВ, при этом:</w:t>
      </w:r>
    </w:p>
    <w:p w:rsidR="0040224E" w:rsidRDefault="0040224E">
      <w:pPr>
        <w:pStyle w:val="ConsPlusNormal"/>
        <w:spacing w:before="240"/>
        <w:ind w:firstLine="540"/>
        <w:jc w:val="both"/>
      </w:pPr>
      <w:r>
        <w:t>1) Согласовывает проект муниципального нормативного правового акта при наличии в нем (пояснительной записке к нему) информации о необходимости его разработки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санкционного давления, направленных на обеспечение устойчивого развития экономики в условиях внешнего санкционного давления, а также при отсутствии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w:t>
      </w:r>
    </w:p>
    <w:p w:rsidR="0040224E" w:rsidRDefault="0040224E">
      <w:pPr>
        <w:pStyle w:val="ConsPlusNormal"/>
        <w:spacing w:before="240"/>
        <w:ind w:firstLine="540"/>
        <w:jc w:val="both"/>
      </w:pPr>
      <w:r>
        <w:t xml:space="preserve">При согласовании уполномоченный орган проставляет в справке согласования визу, содержащую запись "ОРВ в специальном порядке" и указывает информацию о необходимости (отсутствии необходимости) проведения экспертизы нормативного правового акта в порядке, предусмотренном </w:t>
      </w:r>
      <w:hyperlink w:anchor="Par229" w:tooltip="Раздел VI. ПОРЯДОК ПРОВЕДЕНИЯ ЭКСПЕРТИЗЫ МУНИЦИПАЛЬНЫХ" w:history="1">
        <w:r>
          <w:rPr>
            <w:color w:val="0000FF"/>
          </w:rPr>
          <w:t>разделом VI</w:t>
        </w:r>
      </w:hyperlink>
      <w:r>
        <w:t xml:space="preserve"> Порядка, по истечении шести месяцев со дня вступления принятого нормативного правового акта в силу.</w:t>
      </w:r>
    </w:p>
    <w:p w:rsidR="0040224E" w:rsidRDefault="0040224E">
      <w:pPr>
        <w:pStyle w:val="ConsPlusNormal"/>
        <w:spacing w:before="240"/>
        <w:ind w:firstLine="540"/>
        <w:jc w:val="both"/>
      </w:pPr>
      <w:r>
        <w:t>2) Не согласовывает проект нормативного правового акта:</w:t>
      </w:r>
    </w:p>
    <w:p w:rsidR="0040224E" w:rsidRDefault="0040224E">
      <w:pPr>
        <w:pStyle w:val="ConsPlusNormal"/>
        <w:spacing w:before="240"/>
        <w:ind w:firstLine="540"/>
        <w:jc w:val="both"/>
      </w:pPr>
      <w:r>
        <w:t xml:space="preserve">при отсутствии в нем (пояснительной записке к нему) информации о необходимости его разработки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санкционного давления, направленных на обеспечение устойчивого развития экономики в условиях внешнего санкционного давления (при этом указывает информацию о необходимости проведения ОРВ в порядке, предусмотренном </w:t>
      </w:r>
      <w:hyperlink w:anchor="Par136" w:tooltip="Раздел IV. ПРОВЕДЕНИЕ ОРВ, ПУБЛИЧНЫХ КОНСУЛЬТАЦИЙ" w:history="1">
        <w:r>
          <w:rPr>
            <w:color w:val="0000FF"/>
          </w:rPr>
          <w:t>разделом IV</w:t>
        </w:r>
      </w:hyperlink>
      <w:r>
        <w:t xml:space="preserve"> Порядка);</w:t>
      </w:r>
    </w:p>
    <w:p w:rsidR="0040224E" w:rsidRDefault="0040224E">
      <w:pPr>
        <w:pStyle w:val="ConsPlusNormal"/>
        <w:spacing w:before="240"/>
        <w:ind w:firstLine="540"/>
        <w:jc w:val="both"/>
      </w:pPr>
      <w:r>
        <w:t xml:space="preserve">при отсутствии необходимости проведения ОРВ в порядке, предусмотренном </w:t>
      </w:r>
      <w:hyperlink w:anchor="Par136" w:tooltip="Раздел IV. ПРОВЕДЕНИЕ ОРВ, ПУБЛИЧНЫХ КОНСУЛЬТАЦИЙ" w:history="1">
        <w:r>
          <w:rPr>
            <w:color w:val="0000FF"/>
          </w:rPr>
          <w:t>разделом IV</w:t>
        </w:r>
      </w:hyperlink>
      <w:r>
        <w:t xml:space="preserve"> Порядка, и наличии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 (при этом указывает информацию о необходимости доработки и повторного направления проекта на согласование).</w:t>
      </w:r>
    </w:p>
    <w:p w:rsidR="0040224E" w:rsidRDefault="0040224E">
      <w:pPr>
        <w:pStyle w:val="ConsPlusNormal"/>
        <w:spacing w:before="240"/>
        <w:ind w:firstLine="540"/>
        <w:jc w:val="both"/>
      </w:pPr>
      <w:bookmarkStart w:id="3" w:name="Par89"/>
      <w:bookmarkEnd w:id="3"/>
      <w:r>
        <w:t>1.4. Подлежат процедуре ОРВ проекты муниципальных нормативных правовых актов:</w:t>
      </w:r>
    </w:p>
    <w:p w:rsidR="0040224E" w:rsidRDefault="0040224E">
      <w:pPr>
        <w:pStyle w:val="ConsPlusNormal"/>
        <w:spacing w:before="240"/>
        <w:ind w:firstLine="540"/>
        <w:jc w:val="both"/>
      </w:pPr>
      <w: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40224E" w:rsidRDefault="0040224E">
      <w:pPr>
        <w:pStyle w:val="ConsPlusNormal"/>
        <w:spacing w:before="240"/>
        <w:ind w:firstLine="540"/>
        <w:jc w:val="both"/>
      </w:pPr>
      <w:r>
        <w:t xml:space="preserve">устанавливающие новые или изменяющие ранее предусмотренные муниципальными </w:t>
      </w:r>
      <w:r>
        <w:lastRenderedPageBreak/>
        <w:t>нормативными правовыми актами обязанности для субъектов инвестиционной деятельности.</w:t>
      </w:r>
    </w:p>
    <w:p w:rsidR="0040224E" w:rsidRDefault="0040224E">
      <w:pPr>
        <w:pStyle w:val="ConsPlusNormal"/>
        <w:spacing w:before="240"/>
        <w:ind w:firstLine="540"/>
        <w:jc w:val="both"/>
      </w:pPr>
      <w:r>
        <w:t>1.5. В случае, если проведение процедуры ОРВ проекта муниципального нормативного правового акта не требуется, разработчик муниципального нормативного правового акта в пояснительной записке к проекту, направляемому на согласование в установленном порядке, приводит обоснования, по которым процедура ОРВ не проводилась.</w:t>
      </w:r>
    </w:p>
    <w:p w:rsidR="0040224E" w:rsidRDefault="0040224E">
      <w:pPr>
        <w:pStyle w:val="ConsPlusNormal"/>
        <w:spacing w:before="240"/>
        <w:ind w:firstLine="540"/>
        <w:jc w:val="both"/>
      </w:pPr>
      <w:r>
        <w:t>1.6. Уполномоченный орган в течение 3 рабочих дней согласовывает муниципальный нормативный правовой акт на предмет необходимости проведения ОРВ.</w:t>
      </w:r>
    </w:p>
    <w:p w:rsidR="0040224E" w:rsidRDefault="0040224E">
      <w:pPr>
        <w:pStyle w:val="ConsPlusNormal"/>
        <w:spacing w:before="240"/>
        <w:ind w:firstLine="540"/>
        <w:jc w:val="both"/>
      </w:pPr>
      <w:r>
        <w:t xml:space="preserve">1.7. В случае выявления регулирующим органом, положений, относящихся к предметной области ОРВ и при наличии в проекте муниципального нормативного правового акта положений, указанных в </w:t>
      </w:r>
      <w:hyperlink w:anchor="Par89" w:tooltip="1.4. Подлежат процедуре ОРВ проекты муниципальных нормативных правовых актов:" w:history="1">
        <w:r>
          <w:rPr>
            <w:color w:val="0000FF"/>
          </w:rPr>
          <w:t>пункте 1.4</w:t>
        </w:r>
      </w:hyperlink>
      <w:r>
        <w:t xml:space="preserve"> Порядка, проводится ОРВ проекта муниципального нормативного правового акта.</w:t>
      </w:r>
    </w:p>
    <w:p w:rsidR="0040224E" w:rsidRDefault="0040224E">
      <w:pPr>
        <w:pStyle w:val="ConsPlusNormal"/>
        <w:spacing w:before="240"/>
        <w:ind w:firstLine="540"/>
        <w:jc w:val="both"/>
      </w:pPr>
      <w:r>
        <w:t>1.8. Процедура ОРВ проектов муниципальных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Кондинского района.</w:t>
      </w:r>
    </w:p>
    <w:p w:rsidR="0040224E" w:rsidRDefault="0040224E">
      <w:pPr>
        <w:pStyle w:val="ConsPlusNormal"/>
        <w:spacing w:before="240"/>
        <w:ind w:firstLine="540"/>
        <w:jc w:val="both"/>
      </w:pPr>
      <w:r>
        <w:t>1.9. При проведении процедуры ОРВ 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40224E" w:rsidRDefault="0040224E">
      <w:pPr>
        <w:pStyle w:val="ConsPlusNormal"/>
        <w:spacing w:before="240"/>
        <w:ind w:firstLine="540"/>
        <w:jc w:val="both"/>
      </w:pPr>
      <w:r>
        <w:t>1.10. Процедура ОРВ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40224E" w:rsidRDefault="0040224E">
      <w:pPr>
        <w:pStyle w:val="ConsPlusNormal"/>
        <w:spacing w:before="240"/>
        <w:ind w:firstLine="540"/>
        <w:jc w:val="both"/>
      </w:pPr>
      <w:r>
        <w:t>1.10.1. Высокая степень регулирующего воздействия - проект муниципального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 новые обязанности для субъектов инвестиционной деятельности.</w:t>
      </w:r>
    </w:p>
    <w:p w:rsidR="0040224E" w:rsidRDefault="0040224E">
      <w:pPr>
        <w:pStyle w:val="ConsPlusNormal"/>
        <w:spacing w:before="240"/>
        <w:ind w:firstLine="540"/>
        <w:jc w:val="both"/>
      </w:pPr>
      <w:r>
        <w:t>1.10.2.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40224E" w:rsidRDefault="0040224E">
      <w:pPr>
        <w:pStyle w:val="ConsPlusNormal"/>
        <w:spacing w:before="240"/>
        <w:ind w:firstLine="540"/>
        <w:jc w:val="both"/>
      </w:pPr>
      <w:r>
        <w:t xml:space="preserve">1.10.3. Низкая степень регулирующего воздействия - проект муниципального нормативного правового акта не содержит положения, предусмотренные </w:t>
      </w:r>
      <w:hyperlink w:anchor="Par89" w:tooltip="1.4. Подлежат процедуре ОРВ проекты муниципальных нормативных правовых актов:" w:history="1">
        <w:r>
          <w:rPr>
            <w:color w:val="0000FF"/>
          </w:rPr>
          <w:t>пунктом 1.4 раздела I</w:t>
        </w:r>
      </w:hyperlink>
      <w:r>
        <w:t xml:space="preserve"> Порядка, однако подлежит ОРВ в соответствии с </w:t>
      </w:r>
      <w:hyperlink w:anchor="Par61" w:tooltip="Раздел I. ОБЩИЕ ПОЛОЖЕНИЯ" w:history="1">
        <w:r>
          <w:rPr>
            <w:color w:val="0000FF"/>
          </w:rPr>
          <w:t>разделом 1</w:t>
        </w:r>
      </w:hyperlink>
      <w:r>
        <w:t xml:space="preserve"> Порядка.</w:t>
      </w:r>
    </w:p>
    <w:p w:rsidR="0040224E" w:rsidRDefault="0040224E">
      <w:pPr>
        <w:pStyle w:val="ConsPlusNormal"/>
        <w:spacing w:before="240"/>
        <w:ind w:firstLine="540"/>
        <w:jc w:val="both"/>
      </w:pPr>
      <w:r>
        <w:t xml:space="preserve">1.11. ОРВ проектов муниципальных нормативных правовых актов, экспертиза муниципальных нормативных правовых актов проводится в соответствии с Порядком, за исключением проектов муниципальных нормативных правовых актов и муниципальных нормативных правовых актов указанных в </w:t>
      </w:r>
      <w:hyperlink w:anchor="Par102" w:tooltip="1.12. ОРВ проектов муниципальных нормативных правовых актов, экспертиза муниципальных нормативных правовых актов не проводится в отношении проектов муниципальных нормативных правовых актов и муниципальных нормативных правовых актов, содержащих сведения, составляющие государственную тайну, или сведения конфиденциального характера, административных регламентов предоставления муниципальных услуг, проектов решений Думы Кондинского района, устанавливающих, изменяющих, приостанавливающих, отменяющих местные на..." w:history="1">
        <w:r>
          <w:rPr>
            <w:color w:val="0000FF"/>
          </w:rPr>
          <w:t>пункте 1.12 раздела I</w:t>
        </w:r>
      </w:hyperlink>
      <w:r>
        <w:t xml:space="preserve"> Порядка.</w:t>
      </w:r>
    </w:p>
    <w:p w:rsidR="0040224E" w:rsidRDefault="0040224E">
      <w:pPr>
        <w:pStyle w:val="ConsPlusNormal"/>
        <w:spacing w:before="240"/>
        <w:ind w:firstLine="540"/>
        <w:jc w:val="both"/>
      </w:pPr>
      <w:bookmarkStart w:id="4" w:name="Par102"/>
      <w:bookmarkEnd w:id="4"/>
      <w:r>
        <w:lastRenderedPageBreak/>
        <w:t>1.12. ОРВ проектов муниципальных нормативных правовых актов, экспертиза муниципальных нормативных правовых актов не проводится в отношении проектов муниципальных нормативных правовых актов и муниципальных нормативных правовых актов, содержащих сведения, составляющие государственную тайну, или сведения конфиденциального характера, административных регламентов предоставления муниципальных услуг, проектов решений Думы Кондинского района, устанавливающих, изменяющих, приостанавливающих, отменяющих местные налоги и сборы, регулирующих бюджетные правоотношения, а также 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0224E" w:rsidRDefault="0040224E">
      <w:pPr>
        <w:pStyle w:val="ConsPlusNormal"/>
        <w:ind w:firstLine="540"/>
        <w:jc w:val="both"/>
      </w:pPr>
    </w:p>
    <w:p w:rsidR="0040224E" w:rsidRDefault="0040224E">
      <w:pPr>
        <w:pStyle w:val="ConsPlusTitle"/>
        <w:jc w:val="center"/>
        <w:outlineLvl w:val="1"/>
      </w:pPr>
      <w:r>
        <w:t>Раздел II. ФУНКЦИИ УЧАСТНИКОВ ПРОВЕДЕНИЯ ОРВ ПРОЕКТОВ</w:t>
      </w:r>
    </w:p>
    <w:p w:rsidR="0040224E" w:rsidRDefault="0040224E">
      <w:pPr>
        <w:pStyle w:val="ConsPlusTitle"/>
        <w:jc w:val="center"/>
      </w:pPr>
      <w:r>
        <w:t>МУНИЦИПАЛЬНЫХ НОРМАТИВНЫХ ПРАВОВЫХ АКТОВ, ЭКСПЕРТИЗЫ</w:t>
      </w:r>
    </w:p>
    <w:p w:rsidR="0040224E" w:rsidRDefault="0040224E">
      <w:pPr>
        <w:pStyle w:val="ConsPlusTitle"/>
        <w:jc w:val="center"/>
      </w:pPr>
      <w:r>
        <w:t>МУНИЦИПАЛЬНЫХ НОРМАТИВНЫХ ПРАВОВЫХ АКТОВ</w:t>
      </w:r>
    </w:p>
    <w:p w:rsidR="0040224E" w:rsidRDefault="0040224E">
      <w:pPr>
        <w:pStyle w:val="ConsPlusNormal"/>
        <w:ind w:firstLine="540"/>
        <w:jc w:val="both"/>
      </w:pPr>
    </w:p>
    <w:p w:rsidR="0040224E" w:rsidRDefault="0040224E">
      <w:pPr>
        <w:pStyle w:val="ConsPlusNormal"/>
        <w:ind w:firstLine="540"/>
        <w:jc w:val="both"/>
      </w:pPr>
      <w:r>
        <w:t>2.1. Функции регулирующего органа, органа, осуществляющего ОРВ, экспертизу муниципальных нормативных правовых актов:</w:t>
      </w:r>
    </w:p>
    <w:p w:rsidR="0040224E" w:rsidRDefault="0040224E">
      <w:pPr>
        <w:pStyle w:val="ConsPlusNormal"/>
        <w:spacing w:before="240"/>
        <w:ind w:firstLine="540"/>
        <w:jc w:val="both"/>
      </w:pPr>
      <w:r>
        <w:t>проведение процедур ОРВ, экспертизы в соответствии с Порядком;</w:t>
      </w:r>
    </w:p>
    <w:p w:rsidR="0040224E" w:rsidRDefault="0040224E">
      <w:pPr>
        <w:pStyle w:val="ConsPlusNormal"/>
        <w:spacing w:before="240"/>
        <w:ind w:firstLine="540"/>
        <w:jc w:val="both"/>
      </w:pPr>
      <w:r>
        <w:t>проведение публичных консультаций на этапе формирования концепции (идеи) предлагаемого правового регулирования, публичных консультаций по проекту муниципального нормативного правового акта и муниципальному нормативному правовому акту;</w:t>
      </w:r>
    </w:p>
    <w:p w:rsidR="0040224E" w:rsidRDefault="0040224E">
      <w:pPr>
        <w:pStyle w:val="ConsPlusNormal"/>
        <w:spacing w:before="240"/>
        <w:ind w:firstLine="540"/>
        <w:jc w:val="both"/>
      </w:pPr>
      <w:r>
        <w:t>обеспечение поступления отзывов участников публичных консультаций по проектам нормативных правовых актов или нормативным правовым актам в электронном виде с использованием сервисов Портала проектов нормативных правовых актов (http://regulation.admhmao.ru/);</w:t>
      </w:r>
    </w:p>
    <w:p w:rsidR="0040224E" w:rsidRDefault="0040224E">
      <w:pPr>
        <w:pStyle w:val="ConsPlusNormal"/>
        <w:spacing w:before="240"/>
        <w:ind w:firstLine="540"/>
        <w:jc w:val="both"/>
      </w:pPr>
      <w:r>
        <w:t>подготовка и направление в уполномоченный орган сводных отчетов, сводки предложений, а также иных документов, предусмотренных Порядком.</w:t>
      </w:r>
    </w:p>
    <w:p w:rsidR="0040224E" w:rsidRDefault="0040224E">
      <w:pPr>
        <w:pStyle w:val="ConsPlusNormal"/>
        <w:spacing w:before="240"/>
        <w:ind w:firstLine="540"/>
        <w:jc w:val="both"/>
      </w:pPr>
      <w:r>
        <w:t>2.2. Функции уполномоченного органа:</w:t>
      </w:r>
    </w:p>
    <w:p w:rsidR="0040224E" w:rsidRDefault="0040224E">
      <w:pPr>
        <w:pStyle w:val="ConsPlusNormal"/>
        <w:spacing w:before="240"/>
        <w:ind w:firstLine="540"/>
        <w:jc w:val="both"/>
      </w:pPr>
      <w:r>
        <w:t>рассмотрение и согласование проектов муниципальных нормативных правовых актов на предмет необходимости проведения ОРВ, возможности проведения ОРВ в специальном порядке;</w:t>
      </w:r>
    </w:p>
    <w:p w:rsidR="0040224E" w:rsidRDefault="0040224E">
      <w:pPr>
        <w:pStyle w:val="ConsPlusNormal"/>
        <w:spacing w:before="240"/>
        <w:ind w:firstLine="540"/>
        <w:jc w:val="both"/>
      </w:pPr>
      <w:r>
        <w:t>нормативно-правовое и информационно-методическое обеспечение ОРВ, экспертизы;</w:t>
      </w:r>
    </w:p>
    <w:p w:rsidR="0040224E" w:rsidRDefault="0040224E">
      <w:pPr>
        <w:pStyle w:val="ConsPlusNormal"/>
        <w:spacing w:before="240"/>
        <w:ind w:firstLine="540"/>
        <w:jc w:val="both"/>
      </w:pPr>
      <w:r>
        <w:t>контроль качества выполнения процедур ОРВ, экспертизы, в том числе подготовки сводных отчетов;</w:t>
      </w:r>
    </w:p>
    <w:p w:rsidR="0040224E" w:rsidRDefault="0040224E">
      <w:pPr>
        <w:pStyle w:val="ConsPlusNormal"/>
        <w:spacing w:before="240"/>
        <w:ind w:firstLine="540"/>
        <w:jc w:val="both"/>
      </w:pPr>
      <w:r>
        <w:t>рассмотрение проекта нормативного правового акта или нормативного правового акта, сводных отчетов, сводки предложений, а также иных документов, предусмотренных Порядком;</w:t>
      </w:r>
    </w:p>
    <w:p w:rsidR="0040224E" w:rsidRDefault="0040224E">
      <w:pPr>
        <w:pStyle w:val="ConsPlusNormal"/>
        <w:spacing w:before="240"/>
        <w:ind w:firstLine="540"/>
        <w:jc w:val="both"/>
      </w:pPr>
      <w:r>
        <w:t>подготовка заключений об ОРВ, экспертизе;</w:t>
      </w:r>
    </w:p>
    <w:p w:rsidR="0040224E" w:rsidRDefault="0040224E">
      <w:pPr>
        <w:pStyle w:val="ConsPlusNormal"/>
        <w:spacing w:before="240"/>
        <w:ind w:firstLine="540"/>
        <w:jc w:val="both"/>
      </w:pPr>
      <w:r>
        <w:t>формирование отчетности о развитии и результатах ОРВ, экспертизы в Кондинском районе;</w:t>
      </w:r>
    </w:p>
    <w:p w:rsidR="0040224E" w:rsidRDefault="0040224E">
      <w:pPr>
        <w:pStyle w:val="ConsPlusNormal"/>
        <w:spacing w:before="240"/>
        <w:ind w:firstLine="540"/>
        <w:jc w:val="both"/>
      </w:pPr>
      <w:r>
        <w:lastRenderedPageBreak/>
        <w:t>организация дополнительных публичных консультаций при подготовке заключений об ОРВ, экспертизе.</w:t>
      </w:r>
    </w:p>
    <w:p w:rsidR="0040224E" w:rsidRDefault="0040224E">
      <w:pPr>
        <w:pStyle w:val="ConsPlusNormal"/>
        <w:ind w:firstLine="540"/>
        <w:jc w:val="both"/>
      </w:pPr>
    </w:p>
    <w:p w:rsidR="0040224E" w:rsidRDefault="0040224E">
      <w:pPr>
        <w:pStyle w:val="ConsPlusTitle"/>
        <w:jc w:val="center"/>
        <w:outlineLvl w:val="1"/>
      </w:pPr>
      <w:r>
        <w:t>Раздел III. ПУБЛИЧНЫЕ КОНСУЛЬТАЦИИ НА ЭТАПЕ ФОРМИРОВАНИЯ</w:t>
      </w:r>
    </w:p>
    <w:p w:rsidR="0040224E" w:rsidRDefault="0040224E">
      <w:pPr>
        <w:pStyle w:val="ConsPlusTitle"/>
        <w:jc w:val="center"/>
      </w:pPr>
      <w:r>
        <w:t>КОНЦЕПЦИИ (ИДЕИ) ПРЕДЛАГАЕМОГО ПРАВОВОГО РЕГУЛИРОВАНИЯ</w:t>
      </w:r>
    </w:p>
    <w:p w:rsidR="0040224E" w:rsidRDefault="0040224E">
      <w:pPr>
        <w:pStyle w:val="ConsPlusNormal"/>
        <w:ind w:firstLine="540"/>
        <w:jc w:val="both"/>
      </w:pPr>
    </w:p>
    <w:p w:rsidR="0040224E" w:rsidRDefault="0040224E">
      <w:pPr>
        <w:pStyle w:val="ConsPlusNormal"/>
        <w:ind w:firstLine="540"/>
        <w:jc w:val="both"/>
      </w:pPr>
      <w:r>
        <w:t>3.1. 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может проводить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40224E" w:rsidRDefault="0040224E">
      <w:pPr>
        <w:pStyle w:val="ConsPlusNormal"/>
        <w:spacing w:before="240"/>
        <w:ind w:firstLine="540"/>
        <w:jc w:val="both"/>
      </w:pPr>
      <w:r>
        <w:t>3.2. Проведение публичных консультаций на этапе формирования концепции (идеи) предлагаемого правового регулирования не является обязательным, решение о необходимости их проведения принимает регулирующий орган на основании Порядка.</w:t>
      </w:r>
    </w:p>
    <w:p w:rsidR="0040224E" w:rsidRDefault="0040224E">
      <w:pPr>
        <w:pStyle w:val="ConsPlusNormal"/>
        <w:spacing w:before="240"/>
        <w:ind w:firstLine="540"/>
        <w:jc w:val="both"/>
      </w:pPr>
      <w:r>
        <w:t xml:space="preserve">3.3. В случае принятия регулирующим органом решения о необходимости проведения публичных консультаций на этапе формирования концепции (идеи) предлагаемого правового регулирования регулирующий орган размещает на портале проектов нормативных правовых актов </w:t>
      </w:r>
      <w:hyperlink w:anchor="Par285" w:tooltip="              Уведомление о проведении публичных консультаций" w:history="1">
        <w:r>
          <w:rPr>
            <w:color w:val="0000FF"/>
          </w:rPr>
          <w:t>уведомление</w:t>
        </w:r>
      </w:hyperlink>
      <w:r>
        <w:t xml:space="preserve"> о публичных консультациях и опросный </w:t>
      </w:r>
      <w:hyperlink w:anchor="Par343" w:tooltip="Типовая форма опросного листа при проведении публичных" w:history="1">
        <w:r>
          <w:rPr>
            <w:color w:val="0000FF"/>
          </w:rPr>
          <w:t>лист</w:t>
        </w:r>
      </w:hyperlink>
      <w:r>
        <w:t xml:space="preserve"> (приложения 1, 2 к Порядку), материалы, обосновывающие выбор варианта предлагаемого правового регулирования.</w:t>
      </w:r>
    </w:p>
    <w:p w:rsidR="0040224E" w:rsidRDefault="0040224E">
      <w:pPr>
        <w:pStyle w:val="ConsPlusNormal"/>
        <w:spacing w:before="240"/>
        <w:ind w:firstLine="540"/>
        <w:jc w:val="both"/>
      </w:pPr>
      <w:r>
        <w:t>3.4. Срок проведения публичных консультаций не может быть менее 6 рабочих дней со дня, следующего за днем размещения уведомления о публичных консультациях на портале проектов нормативных правовых актов.</w:t>
      </w:r>
    </w:p>
    <w:p w:rsidR="0040224E" w:rsidRDefault="0040224E">
      <w:pPr>
        <w:pStyle w:val="ConsPlusNormal"/>
        <w:spacing w:before="240"/>
        <w:ind w:firstLine="540"/>
        <w:jc w:val="both"/>
      </w:pPr>
      <w:bookmarkStart w:id="5" w:name="Par129"/>
      <w:bookmarkEnd w:id="5"/>
      <w:r>
        <w:t>3.5.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иные органы и организации, которые целесообразно привлечь к обсуждению. Одновременно с размещением уведомления о разработке предлагаемого правового регулирования на портале проектов нормативных правовых актов регулирующий орган извещает о проведении публичных консультаций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организации, представляющие интересы субъектов предпринимательской и иной экономической деятельности, в том числе с которыми заключены соглашения о взаимодействии при проведении ОРВ (экспертизы), иные органы и организации, которые целесообразно привлечь к обсуждению, исходя из содержания проблемы, цели и предмета регулирования.</w:t>
      </w:r>
    </w:p>
    <w:p w:rsidR="0040224E" w:rsidRDefault="0040224E">
      <w:pPr>
        <w:pStyle w:val="ConsPlusNormal"/>
        <w:spacing w:before="240"/>
        <w:ind w:firstLine="540"/>
        <w:jc w:val="both"/>
      </w:pPr>
      <w:r>
        <w:t xml:space="preserve">3.6. Позиции органов, организаций и лиц, указанных в </w:t>
      </w:r>
      <w:hyperlink w:anchor="Par129" w:tooltip="3.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иные органы и организации, которые целесообразно привлечь к обсуждению. Одновременно с размещением уведомления о разработке предлагаемого правового регулирования на портале проектов норматив..." w:history="1">
        <w:r>
          <w:rPr>
            <w:color w:val="0000FF"/>
          </w:rPr>
          <w:t>пункте 3.5 раздела III</w:t>
        </w:r>
      </w:hyperlink>
      <w:r>
        <w:t xml:space="preserve"> Порядка, могут быть получены регулирующим органом также посредством проведения совещаний, заседаний экспертных групп, общественных советов и других совещательных и консультационных органов, проведения опросов представителей групп заинтересованных лиц, а также с использованием иных форм публичного обсуждения.</w:t>
      </w:r>
    </w:p>
    <w:p w:rsidR="0040224E" w:rsidRDefault="0040224E">
      <w:pPr>
        <w:pStyle w:val="ConsPlusNormal"/>
        <w:spacing w:before="240"/>
        <w:ind w:firstLine="540"/>
        <w:jc w:val="both"/>
      </w:pPr>
      <w:r>
        <w:lastRenderedPageBreak/>
        <w:t xml:space="preserve">3.7. Регулирующий орган обязан рассмотреть все поступившие в установленный в уведомлении о разработке предлагаемого правового регулирования срок комментарии, предложения и (или) замечания участников публичных консультаций, составить </w:t>
      </w:r>
      <w:hyperlink w:anchor="Par385" w:tooltip="                         Форма сводки предложений" w:history="1">
        <w:r>
          <w:rPr>
            <w:color w:val="0000FF"/>
          </w:rPr>
          <w:t>сводку</w:t>
        </w:r>
      </w:hyperlink>
      <w:r>
        <w:t xml:space="preserve"> предложений (приложение 3 к Порядку) и разместить его на портале проектов нормативных правовых актов в срок не позднее 5 рабочих дней со дня окончания публичных консультаций.</w:t>
      </w:r>
    </w:p>
    <w:p w:rsidR="0040224E" w:rsidRDefault="0040224E">
      <w:pPr>
        <w:pStyle w:val="ConsPlusNormal"/>
        <w:spacing w:before="240"/>
        <w:ind w:firstLine="540"/>
        <w:jc w:val="both"/>
      </w:pPr>
      <w:r>
        <w:t>3.8. По результатам рассмотрения предложений и (или) замечаний, поступивших в ходе публичных консультаций, регулирующий орган в течение 5 рабочих дней со дня окончания публичных консультаций принимает решение о подготовке проекта муниципального нормативного правового акта либо об отказе введения предлагаемого правового регулирования.</w:t>
      </w:r>
    </w:p>
    <w:p w:rsidR="0040224E" w:rsidRDefault="0040224E">
      <w:pPr>
        <w:pStyle w:val="ConsPlusNormal"/>
        <w:spacing w:before="240"/>
        <w:ind w:firstLine="540"/>
        <w:jc w:val="both"/>
      </w:pPr>
      <w:r>
        <w:t xml:space="preserve">3.9. Регулирующий орган размещает информацию о принятом решении об отказе от подготовки проекта муниципального нормативного правового акта на портале проектов нормативных правовых актов в течение 5 рабочих дней со дня окончания публичных консультаций, а также извещает органы, организации и лица, указанные в </w:t>
      </w:r>
      <w:hyperlink w:anchor="Par129" w:tooltip="3.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иные органы и организации, которые целесообразно привлечь к обсуждению. Одновременно с размещением уведомления о разработке предлагаемого правового регулирования на портале проектов норматив..." w:history="1">
        <w:r>
          <w:rPr>
            <w:color w:val="0000FF"/>
          </w:rPr>
          <w:t>пункте 3.5 раздела III</w:t>
        </w:r>
      </w:hyperlink>
      <w:r>
        <w:t xml:space="preserve"> Порядка, которые ранее извещались о проведении публичных консультаций.</w:t>
      </w:r>
    </w:p>
    <w:p w:rsidR="0040224E" w:rsidRDefault="0040224E">
      <w:pPr>
        <w:pStyle w:val="ConsPlusNormal"/>
        <w:spacing w:before="240"/>
        <w:ind w:firstLine="540"/>
        <w:jc w:val="both"/>
      </w:pPr>
      <w:r>
        <w:t xml:space="preserve">3.10. Регулирующий орган подготавливает проект муниципального нормативного правового акта в течение 15 рабочих дней со дня принятия такого решения, а также извещает о принятом решении о подготовке проекта муниципального нормативного правового акта органы, организации и лица, указанные в </w:t>
      </w:r>
      <w:hyperlink w:anchor="Par129" w:tooltip="3.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иные органы и организации, которые целесообразно привлечь к обсуждению. Одновременно с размещением уведомления о разработке предлагаемого правового регулирования на портале проектов норматив..." w:history="1">
        <w:r>
          <w:rPr>
            <w:color w:val="0000FF"/>
          </w:rPr>
          <w:t>пункте 3.5 раздела III</w:t>
        </w:r>
      </w:hyperlink>
      <w:r>
        <w:t xml:space="preserve"> Порядка, которые ранее извещались о проведении публичных консультаций.</w:t>
      </w:r>
    </w:p>
    <w:p w:rsidR="0040224E" w:rsidRDefault="0040224E">
      <w:pPr>
        <w:pStyle w:val="ConsPlusNormal"/>
        <w:ind w:firstLine="540"/>
        <w:jc w:val="both"/>
      </w:pPr>
    </w:p>
    <w:p w:rsidR="0040224E" w:rsidRDefault="0040224E">
      <w:pPr>
        <w:pStyle w:val="ConsPlusTitle"/>
        <w:jc w:val="center"/>
        <w:outlineLvl w:val="1"/>
      </w:pPr>
      <w:bookmarkStart w:id="6" w:name="Par136"/>
      <w:bookmarkEnd w:id="6"/>
      <w:r>
        <w:t>Раздел IV. ПРОВЕДЕНИЕ ОРВ, ПУБЛИЧНЫХ КОНСУЛЬТАЦИЙ</w:t>
      </w:r>
    </w:p>
    <w:p w:rsidR="0040224E" w:rsidRDefault="0040224E">
      <w:pPr>
        <w:pStyle w:val="ConsPlusTitle"/>
        <w:jc w:val="center"/>
      </w:pPr>
      <w:r>
        <w:t>ПО ПРОЕКТАМ МУНИЦИПАЛЬНЫХ НОРМАТИВНЫХ ПРАВОВЫХ АКТОВ</w:t>
      </w:r>
    </w:p>
    <w:p w:rsidR="0040224E" w:rsidRDefault="0040224E">
      <w:pPr>
        <w:pStyle w:val="ConsPlusNormal"/>
        <w:ind w:firstLine="540"/>
        <w:jc w:val="both"/>
      </w:pPr>
    </w:p>
    <w:p w:rsidR="0040224E" w:rsidRDefault="0040224E">
      <w:pPr>
        <w:pStyle w:val="ConsPlusNormal"/>
        <w:ind w:firstLine="540"/>
        <w:jc w:val="both"/>
      </w:pPr>
      <w:bookmarkStart w:id="7" w:name="Par139"/>
      <w:bookmarkEnd w:id="7"/>
      <w:r>
        <w:t>4.1.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w:t>
      </w:r>
    </w:p>
    <w:p w:rsidR="0040224E" w:rsidRDefault="0040224E">
      <w:pPr>
        <w:pStyle w:val="ConsPlusNormal"/>
        <w:spacing w:before="240"/>
        <w:ind w:firstLine="540"/>
        <w:jc w:val="both"/>
      </w:pPr>
      <w:r>
        <w:t>4.1.1. Проект муниципального нормативного правового акта.</w:t>
      </w:r>
    </w:p>
    <w:p w:rsidR="0040224E" w:rsidRDefault="0040224E">
      <w:pPr>
        <w:pStyle w:val="ConsPlusNormal"/>
        <w:spacing w:before="240"/>
        <w:ind w:firstLine="540"/>
        <w:jc w:val="both"/>
      </w:pPr>
      <w:r>
        <w:t xml:space="preserve">4.1.2. </w:t>
      </w:r>
      <w:hyperlink w:anchor="Par446" w:tooltip="                                Уведомление" w:history="1">
        <w:r>
          <w:rPr>
            <w:color w:val="0000FF"/>
          </w:rPr>
          <w:t>Уведомление</w:t>
        </w:r>
      </w:hyperlink>
      <w:r>
        <w:t xml:space="preserve"> о проведении публичных консультаций по проекту муниципального нормативного правового акта (приложение 4 к Порядку).</w:t>
      </w:r>
    </w:p>
    <w:p w:rsidR="0040224E" w:rsidRDefault="0040224E">
      <w:pPr>
        <w:pStyle w:val="ConsPlusNormal"/>
        <w:spacing w:before="240"/>
        <w:ind w:firstLine="540"/>
        <w:jc w:val="both"/>
      </w:pPr>
      <w:r>
        <w:t xml:space="preserve">4.1.3. Перечень вопросов, предлагаемых к обсуждению, или опросный </w:t>
      </w:r>
      <w:hyperlink w:anchor="Par510" w:tooltip="Типовая форма" w:history="1">
        <w:r>
          <w:rPr>
            <w:color w:val="0000FF"/>
          </w:rPr>
          <w:t>лист</w:t>
        </w:r>
      </w:hyperlink>
      <w:r>
        <w:t xml:space="preserve"> (приложение 5 к Порядку).</w:t>
      </w:r>
    </w:p>
    <w:p w:rsidR="0040224E" w:rsidRDefault="0040224E">
      <w:pPr>
        <w:pStyle w:val="ConsPlusNormal"/>
        <w:spacing w:before="240"/>
        <w:ind w:firstLine="540"/>
        <w:jc w:val="both"/>
      </w:pPr>
      <w:r>
        <w:t xml:space="preserve">4.1.4. Пояснительную </w:t>
      </w:r>
      <w:hyperlink w:anchor="Par578" w:tooltip="           Форма пояснительной записки к проекту муниципального" w:history="1">
        <w:r>
          <w:rPr>
            <w:color w:val="0000FF"/>
          </w:rPr>
          <w:t>записку</w:t>
        </w:r>
      </w:hyperlink>
      <w:r>
        <w:t xml:space="preserve"> к проекту муниципального нормативного правового акта (приложение 6 к Порядку).</w:t>
      </w:r>
    </w:p>
    <w:p w:rsidR="0040224E" w:rsidRDefault="0040224E">
      <w:pPr>
        <w:pStyle w:val="ConsPlusNormal"/>
        <w:spacing w:before="240"/>
        <w:ind w:firstLine="540"/>
        <w:jc w:val="both"/>
      </w:pPr>
      <w:r>
        <w:t xml:space="preserve">4.1.5. Сводный </w:t>
      </w:r>
      <w:hyperlink w:anchor="Par628" w:tooltip="Форма сводного отчета о результатах проведения оценки" w:history="1">
        <w:r>
          <w:rPr>
            <w:color w:val="0000FF"/>
          </w:rPr>
          <w:t>отчет</w:t>
        </w:r>
      </w:hyperlink>
      <w:r>
        <w:t xml:space="preserve"> (приложение 7 к Порядку).</w:t>
      </w:r>
    </w:p>
    <w:p w:rsidR="0040224E" w:rsidRDefault="0040224E">
      <w:pPr>
        <w:pStyle w:val="ConsPlusNormal"/>
        <w:spacing w:before="240"/>
        <w:ind w:firstLine="540"/>
        <w:jc w:val="both"/>
      </w:pPr>
      <w:r>
        <w:t>4.1.6. В случае, если проект нормативного правового акта изменяет действующие правовые акты Кондинского района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rsidR="0040224E" w:rsidRDefault="0040224E">
      <w:pPr>
        <w:pStyle w:val="ConsPlusNormal"/>
        <w:spacing w:before="240"/>
        <w:ind w:firstLine="540"/>
        <w:jc w:val="both"/>
      </w:pPr>
      <w:r>
        <w:lastRenderedPageBreak/>
        <w:t>4.1.7. Письма, заключения, протоколы, поручения, а также иные документы, связанные с принятием проекта нормативного правового акта.</w:t>
      </w:r>
    </w:p>
    <w:p w:rsidR="0040224E" w:rsidRDefault="0040224E">
      <w:pPr>
        <w:pStyle w:val="ConsPlusNormal"/>
        <w:spacing w:before="240"/>
        <w:ind w:firstLine="540"/>
        <w:jc w:val="both"/>
      </w:pPr>
      <w:bookmarkStart w:id="8" w:name="Par147"/>
      <w:bookmarkEnd w:id="8"/>
      <w:r>
        <w:t xml:space="preserve">4.2. Регулирующий орган одновременно с размещением документов, указанных в </w:t>
      </w:r>
      <w:hyperlink w:anchor="Par139" w:tooltip="4.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 w:history="1">
        <w:r>
          <w:rPr>
            <w:color w:val="0000FF"/>
          </w:rPr>
          <w:t>пункте 4.1 раздела IV</w:t>
        </w:r>
      </w:hyperlink>
      <w:r>
        <w:t xml:space="preserve">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ОРВ (экспертизы), а также иных лиц, интересы которых затронуты или могут быть затронуты предлагаемым правовым регулированием, исходя из содержания проблемы, цели и предмета регулирования.</w:t>
      </w:r>
    </w:p>
    <w:p w:rsidR="0040224E" w:rsidRDefault="0040224E">
      <w:pPr>
        <w:pStyle w:val="ConsPlusNormal"/>
        <w:spacing w:before="240"/>
        <w:ind w:firstLine="540"/>
        <w:jc w:val="both"/>
      </w:pPr>
      <w:r>
        <w:t>4.3. Регулирующему органу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Кондинского района, опросы заинтересованных лиц, в том числе проводимые на официальных сайтах органов местного самоуправления Кондинского района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40224E" w:rsidRDefault="0040224E">
      <w:pPr>
        <w:pStyle w:val="ConsPlusNormal"/>
        <w:spacing w:before="240"/>
        <w:ind w:firstLine="540"/>
        <w:jc w:val="both"/>
      </w:pPr>
      <w:bookmarkStart w:id="9" w:name="Par149"/>
      <w:bookmarkEnd w:id="9"/>
      <w:r>
        <w:t>4.4. В сводном отчете указываются следующие сведения:</w:t>
      </w:r>
    </w:p>
    <w:p w:rsidR="0040224E" w:rsidRDefault="0040224E">
      <w:pPr>
        <w:pStyle w:val="ConsPlusNormal"/>
        <w:spacing w:before="240"/>
        <w:ind w:firstLine="540"/>
        <w:jc w:val="both"/>
      </w:pPr>
      <w:bookmarkStart w:id="10" w:name="Par150"/>
      <w:bookmarkEnd w:id="10"/>
      <w:r>
        <w:t>4.4.1. Степень регулирующего воздействия проекта муниципального нормативного правового акта.</w:t>
      </w:r>
    </w:p>
    <w:p w:rsidR="0040224E" w:rsidRDefault="0040224E">
      <w:pPr>
        <w:pStyle w:val="ConsPlusNormal"/>
        <w:spacing w:before="240"/>
        <w:ind w:firstLine="540"/>
        <w:jc w:val="both"/>
      </w:pPr>
      <w:bookmarkStart w:id="11" w:name="Par151"/>
      <w:bookmarkEnd w:id="11"/>
      <w:r>
        <w:t>4.4.2.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w:t>
      </w:r>
    </w:p>
    <w:p w:rsidR="0040224E" w:rsidRDefault="0040224E">
      <w:pPr>
        <w:pStyle w:val="ConsPlusNormal"/>
        <w:spacing w:before="240"/>
        <w:ind w:firstLine="540"/>
        <w:jc w:val="both"/>
      </w:pPr>
      <w:r>
        <w:t>4.4.3. Анализ опыта решения аналогичных проблем в других муниципальных образованиях, региональный опыт в соответствующих сферах деятельности.</w:t>
      </w:r>
    </w:p>
    <w:p w:rsidR="0040224E" w:rsidRDefault="0040224E">
      <w:pPr>
        <w:pStyle w:val="ConsPlusNormal"/>
        <w:spacing w:before="240"/>
        <w:ind w:firstLine="540"/>
        <w:jc w:val="both"/>
      </w:pPr>
      <w:bookmarkStart w:id="12" w:name="Par153"/>
      <w:bookmarkEnd w:id="12"/>
      <w:r>
        <w:t>4.4.4. Цели предлагаемого регулирования и их соответствие принципам правового регулирования.</w:t>
      </w:r>
    </w:p>
    <w:p w:rsidR="0040224E" w:rsidRDefault="0040224E">
      <w:pPr>
        <w:pStyle w:val="ConsPlusNormal"/>
        <w:spacing w:before="240"/>
        <w:ind w:firstLine="540"/>
        <w:jc w:val="both"/>
      </w:pPr>
      <w:bookmarkStart w:id="13" w:name="Par154"/>
      <w:bookmarkEnd w:id="13"/>
      <w:r>
        <w:t>4.4.5. Описание предлагаемого регулирования и иных возможных способов решения проблемы.</w:t>
      </w:r>
    </w:p>
    <w:p w:rsidR="0040224E" w:rsidRDefault="0040224E">
      <w:pPr>
        <w:pStyle w:val="ConsPlusNormal"/>
        <w:spacing w:before="240"/>
        <w:ind w:firstLine="540"/>
        <w:jc w:val="both"/>
      </w:pPr>
      <w:bookmarkStart w:id="14" w:name="Par155"/>
      <w:bookmarkEnd w:id="14"/>
      <w:r>
        <w:t>4.4.6. Основные группы субъектов предпринимательской, инвестиционной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40224E" w:rsidRDefault="0040224E">
      <w:pPr>
        <w:pStyle w:val="ConsPlusNormal"/>
        <w:spacing w:before="240"/>
        <w:ind w:firstLine="540"/>
        <w:jc w:val="both"/>
      </w:pPr>
      <w:r>
        <w:t>4.4.7. Новые функции, полномочия, обязанности и права органов местного самоуправления или сведения об их изменении, а также порядок их реализации.</w:t>
      </w:r>
    </w:p>
    <w:p w:rsidR="0040224E" w:rsidRDefault="0040224E">
      <w:pPr>
        <w:pStyle w:val="ConsPlusNormal"/>
        <w:spacing w:before="240"/>
        <w:ind w:firstLine="540"/>
        <w:jc w:val="both"/>
      </w:pPr>
      <w:r>
        <w:t>4.4.8. Оценка соответствующих расходов бюджета Кондинского района (возможных поступлений в него).</w:t>
      </w:r>
    </w:p>
    <w:p w:rsidR="0040224E" w:rsidRDefault="0040224E">
      <w:pPr>
        <w:pStyle w:val="ConsPlusNormal"/>
        <w:spacing w:before="240"/>
        <w:ind w:firstLine="540"/>
        <w:jc w:val="both"/>
      </w:pPr>
      <w:r>
        <w:lastRenderedPageBreak/>
        <w:t>4.4.9.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порядок организации их соблюдения и исполнения.</w:t>
      </w:r>
    </w:p>
    <w:p w:rsidR="0040224E" w:rsidRDefault="0040224E">
      <w:pPr>
        <w:pStyle w:val="ConsPlusNormal"/>
        <w:spacing w:before="240"/>
        <w:ind w:firstLine="540"/>
        <w:jc w:val="both"/>
      </w:pPr>
      <w:r>
        <w:t>4.4.10.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обязательных требований, обязанностей либо изменением содержания таких обязательных требований и обязанностей.</w:t>
      </w:r>
    </w:p>
    <w:p w:rsidR="0040224E" w:rsidRDefault="0040224E">
      <w:pPr>
        <w:pStyle w:val="ConsPlusNormal"/>
        <w:spacing w:before="240"/>
        <w:ind w:firstLine="540"/>
        <w:jc w:val="both"/>
      </w:pPr>
      <w:bookmarkStart w:id="15" w:name="Par160"/>
      <w:bookmarkEnd w:id="15"/>
      <w:r>
        <w:t>4.4.11. Риски решения проблемы предложенным способом регулирования и риски негативных последствий.</w:t>
      </w:r>
    </w:p>
    <w:p w:rsidR="0040224E" w:rsidRDefault="0040224E">
      <w:pPr>
        <w:pStyle w:val="ConsPlusNormal"/>
        <w:spacing w:before="240"/>
        <w:ind w:firstLine="540"/>
        <w:jc w:val="both"/>
      </w:pPr>
      <w:r>
        <w:t>4.4.12. Индикативные показатели, программы мониторинга и иные способы (методы) оценки достижения заявленных целей регулирования.</w:t>
      </w:r>
    </w:p>
    <w:p w:rsidR="0040224E" w:rsidRDefault="0040224E">
      <w:pPr>
        <w:pStyle w:val="ConsPlusNormal"/>
        <w:spacing w:before="240"/>
        <w:ind w:firstLine="540"/>
        <w:jc w:val="both"/>
      </w:pPr>
      <w:bookmarkStart w:id="16" w:name="Par162"/>
      <w:bookmarkEnd w:id="16"/>
      <w:r>
        <w:t>4.4.13.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 и сроки разработки соответствующих проектов нормативных правовых актов.</w:t>
      </w:r>
    </w:p>
    <w:p w:rsidR="0040224E" w:rsidRDefault="0040224E">
      <w:pPr>
        <w:pStyle w:val="ConsPlusNormal"/>
        <w:spacing w:before="240"/>
        <w:ind w:firstLine="540"/>
        <w:jc w:val="both"/>
      </w:pPr>
      <w:r>
        <w:t>4.4.14. Описание методов контроля эффективности избранного способа достижения цели регулирования.</w:t>
      </w:r>
    </w:p>
    <w:p w:rsidR="0040224E" w:rsidRDefault="0040224E">
      <w:pPr>
        <w:pStyle w:val="ConsPlusNormal"/>
        <w:spacing w:before="240"/>
        <w:ind w:firstLine="540"/>
        <w:jc w:val="both"/>
      </w:pPr>
      <w:r>
        <w:t>4.4.15. Организационно-технические, методологические, информационные и иные мероприятия, необходимые для достижения заявленных целей регулирования.</w:t>
      </w:r>
    </w:p>
    <w:p w:rsidR="0040224E" w:rsidRDefault="0040224E">
      <w:pPr>
        <w:pStyle w:val="ConsPlusNormal"/>
        <w:spacing w:before="240"/>
        <w:ind w:firstLine="540"/>
        <w:jc w:val="both"/>
      </w:pPr>
      <w:bookmarkStart w:id="17" w:name="Par165"/>
      <w:bookmarkEnd w:id="17"/>
      <w:r>
        <w:t>4.4.16. Анализ регулируемых проектом муниципального нормативного правового акта отношений, обуславливающих необходимость проведения ОРВ.</w:t>
      </w:r>
    </w:p>
    <w:p w:rsidR="0040224E" w:rsidRDefault="0040224E">
      <w:pPr>
        <w:pStyle w:val="ConsPlusNormal"/>
        <w:spacing w:before="240"/>
        <w:ind w:firstLine="540"/>
        <w:jc w:val="both"/>
      </w:pPr>
      <w:bookmarkStart w:id="18" w:name="Par166"/>
      <w:bookmarkEnd w:id="18"/>
      <w:r>
        <w:t>4.4.17. Иные сведения, которые, по мнению регулирующего органа, позволяют оценить обоснованность предлагаемого регулирования.</w:t>
      </w:r>
    </w:p>
    <w:p w:rsidR="0040224E" w:rsidRDefault="0040224E">
      <w:pPr>
        <w:pStyle w:val="ConsPlusNormal"/>
        <w:spacing w:before="240"/>
        <w:ind w:firstLine="540"/>
        <w:jc w:val="both"/>
      </w:pPr>
      <w:r>
        <w:t xml:space="preserve">4.5. В сводном отчете для проектов муниципальных нормативных правовых актов с высокой и средней степенью регулирующего воздействия, указываются все сведения, предусмотренные </w:t>
      </w:r>
      <w:hyperlink w:anchor="Par149" w:tooltip="4.4. В сводном отчете указываются следующие сведения:" w:history="1">
        <w:r>
          <w:rPr>
            <w:color w:val="0000FF"/>
          </w:rPr>
          <w:t>пунктом 4.4 раздела IV</w:t>
        </w:r>
      </w:hyperlink>
      <w:r>
        <w:t xml:space="preserve"> Порядка.</w:t>
      </w:r>
    </w:p>
    <w:p w:rsidR="0040224E" w:rsidRDefault="0040224E">
      <w:pPr>
        <w:pStyle w:val="ConsPlusNormal"/>
        <w:spacing w:before="240"/>
        <w:ind w:firstLine="540"/>
        <w:jc w:val="both"/>
      </w:pPr>
      <w:r>
        <w:t xml:space="preserve">В сводном отчете для проектов муниципальных нормативных правовых актов с низкой степенью регулирующего воздействия, указываются сведения, предусмотренные </w:t>
      </w:r>
      <w:hyperlink w:anchor="Par150" w:tooltip="4.4.1. Степень регулирующего воздействия проекта муниципального нормативного правового акта." w:history="1">
        <w:r>
          <w:rPr>
            <w:color w:val="0000FF"/>
          </w:rPr>
          <w:t>подпунктами 4.4.1</w:t>
        </w:r>
      </w:hyperlink>
      <w:r>
        <w:t xml:space="preserve">, </w:t>
      </w:r>
      <w:hyperlink w:anchor="Par151" w:tooltip="4.4.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 w:history="1">
        <w:r>
          <w:rPr>
            <w:color w:val="0000FF"/>
          </w:rPr>
          <w:t>4.4.2</w:t>
        </w:r>
      </w:hyperlink>
      <w:r>
        <w:t xml:space="preserve">, </w:t>
      </w:r>
      <w:hyperlink w:anchor="Par153" w:tooltip="4.4.4. Цели предлагаемого регулирования и их соответствие принципам правового регулирования." w:history="1">
        <w:r>
          <w:rPr>
            <w:color w:val="0000FF"/>
          </w:rPr>
          <w:t>4.4.4</w:t>
        </w:r>
      </w:hyperlink>
      <w:r>
        <w:t xml:space="preserve">, </w:t>
      </w:r>
      <w:hyperlink w:anchor="Par154" w:tooltip="4.4.5. Описание предлагаемого регулирования и иных возможных способов решения проблемы." w:history="1">
        <w:r>
          <w:rPr>
            <w:color w:val="0000FF"/>
          </w:rPr>
          <w:t>4.4.5</w:t>
        </w:r>
      </w:hyperlink>
      <w:r>
        <w:t xml:space="preserve">, </w:t>
      </w:r>
      <w:hyperlink w:anchor="Par155" w:tooltip="4.4.6. Основные группы субъектов предпринимательской, инвестиционн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 w:history="1">
        <w:r>
          <w:rPr>
            <w:color w:val="0000FF"/>
          </w:rPr>
          <w:t>4.4.6</w:t>
        </w:r>
      </w:hyperlink>
      <w:r>
        <w:t xml:space="preserve">, </w:t>
      </w:r>
      <w:hyperlink w:anchor="Par160" w:tooltip="4.4.11. Риски решения проблемы предложенным способом регулирования и риски негативных последствий." w:history="1">
        <w:r>
          <w:rPr>
            <w:color w:val="0000FF"/>
          </w:rPr>
          <w:t>4.4.11</w:t>
        </w:r>
      </w:hyperlink>
      <w:r>
        <w:t xml:space="preserve">, </w:t>
      </w:r>
      <w:hyperlink w:anchor="Par162" w:tooltip="4.4.13.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 и сроки разработки соответствующих проектов нормативных правовых актов." w:history="1">
        <w:r>
          <w:rPr>
            <w:color w:val="0000FF"/>
          </w:rPr>
          <w:t>4.4.13</w:t>
        </w:r>
      </w:hyperlink>
      <w:r>
        <w:t xml:space="preserve">, </w:t>
      </w:r>
      <w:hyperlink w:anchor="Par165" w:tooltip="4.4.16. Анализ регулируемых проектом муниципального нормативного правового акта отношений, обуславливающих необходимость проведения ОРВ." w:history="1">
        <w:r>
          <w:rPr>
            <w:color w:val="0000FF"/>
          </w:rPr>
          <w:t>4.4.16</w:t>
        </w:r>
      </w:hyperlink>
      <w:r>
        <w:t xml:space="preserve">, </w:t>
      </w:r>
      <w:hyperlink w:anchor="Par166" w:tooltip="4.4.17. Иные сведения, которые, по мнению регулирующего органа, позволяют оценить обоснованность предлагаемого регулирования." w:history="1">
        <w:r>
          <w:rPr>
            <w:color w:val="0000FF"/>
          </w:rPr>
          <w:t>4.4.17 пункта 4.4 раздела IV</w:t>
        </w:r>
      </w:hyperlink>
      <w:r>
        <w:t xml:space="preserve"> Порядка.</w:t>
      </w:r>
    </w:p>
    <w:p w:rsidR="0040224E" w:rsidRDefault="0040224E">
      <w:pPr>
        <w:pStyle w:val="ConsPlusNormal"/>
        <w:spacing w:before="240"/>
        <w:ind w:firstLine="540"/>
        <w:jc w:val="both"/>
      </w:pPr>
      <w:bookmarkStart w:id="19" w:name="Par169"/>
      <w:bookmarkEnd w:id="19"/>
      <w:r>
        <w:t>4.6. Сводный отчет формирует регулирующий орган и подписывает руководитель или заместитель руководителя регулирующего органа, ответственного за подготовку проекта муниципального нормативного правового акта.</w:t>
      </w:r>
    </w:p>
    <w:p w:rsidR="0040224E" w:rsidRDefault="0040224E">
      <w:pPr>
        <w:pStyle w:val="ConsPlusNormal"/>
        <w:spacing w:before="240"/>
        <w:ind w:firstLine="540"/>
        <w:jc w:val="both"/>
      </w:pPr>
      <w:r>
        <w:t xml:space="preserve">4.7. Отсутствие у регулирующего органа исчерпывающих сведений о круге лиц, интересы которых затронуты или могут быть затронуты предлагаемым проектом муниципального нормативного правового акта правовым регулированием, не является основанием для отказа от </w:t>
      </w:r>
      <w:r>
        <w:lastRenderedPageBreak/>
        <w:t>рассылки уведомлений о проведении публичных консультаций.</w:t>
      </w:r>
    </w:p>
    <w:p w:rsidR="0040224E" w:rsidRDefault="0040224E">
      <w:pPr>
        <w:pStyle w:val="ConsPlusNormal"/>
        <w:spacing w:before="240"/>
        <w:ind w:firstLine="540"/>
        <w:jc w:val="both"/>
      </w:pPr>
      <w:r>
        <w:t xml:space="preserve">4.8. Проведение публичных консультаций начинается одновременно с даты размещения регулирующим органом на портале проектов нормативных правовых актов проекта муниципального нормативного правового акта и документов, указанных в </w:t>
      </w:r>
      <w:hyperlink w:anchor="Par139" w:tooltip="4.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 w:history="1">
        <w:r>
          <w:rPr>
            <w:color w:val="0000FF"/>
          </w:rPr>
          <w:t>пункте 4.1 раздела IV</w:t>
        </w:r>
      </w:hyperlink>
      <w:r>
        <w:t xml:space="preserve"> Порядка.</w:t>
      </w:r>
    </w:p>
    <w:p w:rsidR="0040224E" w:rsidRDefault="0040224E">
      <w:pPr>
        <w:pStyle w:val="ConsPlusNormal"/>
        <w:spacing w:before="240"/>
        <w:ind w:firstLine="540"/>
        <w:jc w:val="both"/>
      </w:pPr>
      <w:r>
        <w:t>4.9. 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муниципального нормативного правового акта, но не может составлять менее:</w:t>
      </w:r>
    </w:p>
    <w:p w:rsidR="0040224E" w:rsidRDefault="0040224E">
      <w:pPr>
        <w:pStyle w:val="ConsPlusNormal"/>
        <w:spacing w:before="240"/>
        <w:ind w:firstLine="540"/>
        <w:jc w:val="both"/>
      </w:pPr>
      <w:r>
        <w:t>4.9.1. 20 рабочих дней - для проектов муниципальных нормативных правовых актов, содержащих положения, имеющие высокую степень регулирующего воздействия.</w:t>
      </w:r>
    </w:p>
    <w:p w:rsidR="0040224E" w:rsidRDefault="0040224E">
      <w:pPr>
        <w:pStyle w:val="ConsPlusNormal"/>
        <w:spacing w:before="240"/>
        <w:ind w:firstLine="540"/>
        <w:jc w:val="both"/>
      </w:pPr>
      <w:r>
        <w:t>4.9.2. 15 рабочих дней - для проектов муниципальных нормативных правовых актов, содержащих положения, имеющие среднюю степень регулирующего воздействия.</w:t>
      </w:r>
    </w:p>
    <w:p w:rsidR="0040224E" w:rsidRDefault="0040224E">
      <w:pPr>
        <w:pStyle w:val="ConsPlusNormal"/>
        <w:spacing w:before="240"/>
        <w:ind w:firstLine="540"/>
        <w:jc w:val="both"/>
      </w:pPr>
      <w:r>
        <w:t>4.9.3. 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40224E" w:rsidRDefault="0040224E">
      <w:pPr>
        <w:pStyle w:val="ConsPlusNormal"/>
        <w:spacing w:before="240"/>
        <w:ind w:firstLine="540"/>
        <w:jc w:val="both"/>
      </w:pPr>
      <w:bookmarkStart w:id="20" w:name="Par176"/>
      <w:bookmarkEnd w:id="20"/>
      <w:r>
        <w:t xml:space="preserve">4.10. По результатам публичных консультаций регулирующим органом составляется </w:t>
      </w:r>
      <w:hyperlink w:anchor="Par385" w:tooltip="                         Форма сводки предложений" w:history="1">
        <w:r>
          <w:rPr>
            <w:color w:val="0000FF"/>
          </w:rPr>
          <w:t>сводка</w:t>
        </w:r>
      </w:hyperlink>
      <w:r>
        <w:t xml:space="preserve"> предложений (приложение 3 к Порядку), содержащая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w:t>
      </w:r>
    </w:p>
    <w:p w:rsidR="0040224E" w:rsidRDefault="0040224E">
      <w:pPr>
        <w:pStyle w:val="ConsPlusNormal"/>
        <w:spacing w:before="240"/>
        <w:ind w:firstLine="540"/>
        <w:jc w:val="both"/>
      </w:pPr>
      <w:r>
        <w:t>В сводке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муниципального нормативного правового акта; в случае отказа от использования предложения указываются причины принятия такого решения).</w:t>
      </w:r>
    </w:p>
    <w:p w:rsidR="0040224E" w:rsidRDefault="0040224E">
      <w:pPr>
        <w:pStyle w:val="ConsPlusNormal"/>
        <w:spacing w:before="240"/>
        <w:ind w:firstLine="540"/>
        <w:jc w:val="both"/>
      </w:pPr>
      <w:r>
        <w:t xml:space="preserve">Также в сводке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ar147" w:tooltip="4.2. Регулирующий орган одновременно с размещением документов, указанных в пункте 4.1 раздела IV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РВ (экспертизы), а также иных лиц, интересы которых затронуты или могут быть затронуты предлагаемым правовым регулированием, исходя из содержания проблемы, цели и предмета регулиро..." w:history="1">
        <w:r>
          <w:rPr>
            <w:color w:val="0000FF"/>
          </w:rPr>
          <w:t>пунктом 4.2 раздела IV</w:t>
        </w:r>
      </w:hyperlink>
      <w:r>
        <w:t xml:space="preserve"> Порядка.</w:t>
      </w:r>
    </w:p>
    <w:p w:rsidR="0040224E" w:rsidRDefault="0040224E">
      <w:pPr>
        <w:pStyle w:val="ConsPlusNormal"/>
        <w:spacing w:before="240"/>
        <w:ind w:firstLine="540"/>
        <w:jc w:val="both"/>
      </w:pPr>
      <w:r>
        <w:t>В случае поступления в адрес регулирующего органа в течение срока проведения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проекта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Кондинского района либо содержащих информацию о концептуальном одобрении текущей редакции проекта нормативного правового акта, регулирующий орган проводит дополнительные публичные консультации в соответствии с процедурами, установленными Порядком.</w:t>
      </w:r>
    </w:p>
    <w:p w:rsidR="0040224E" w:rsidRDefault="0040224E">
      <w:pPr>
        <w:pStyle w:val="ConsPlusNormal"/>
        <w:spacing w:before="240"/>
        <w:ind w:firstLine="540"/>
        <w:jc w:val="both"/>
      </w:pPr>
      <w:bookmarkStart w:id="21" w:name="Par180"/>
      <w:bookmarkEnd w:id="21"/>
      <w:r>
        <w:t xml:space="preserve">4.11. По результатам рассмотрения предложений, полученных в ходе проведения публичных консультаций, сводный отчет, проект нормативного правового акта и пояснительную записку </w:t>
      </w:r>
      <w:r>
        <w:lastRenderedPageBreak/>
        <w:t>дорабатывает регулирующий орган, после чего размещает указанные документы вместе со сводкой предложений на портале проектов нормативных правовых актов не позднее 10 рабочих дней со дня окончания публичных консультаций.</w:t>
      </w:r>
    </w:p>
    <w:p w:rsidR="0040224E" w:rsidRDefault="0040224E">
      <w:pPr>
        <w:pStyle w:val="ConsPlusNormal"/>
        <w:spacing w:before="240"/>
        <w:ind w:firstLine="540"/>
        <w:jc w:val="both"/>
      </w:pPr>
      <w:r>
        <w:t xml:space="preserve">Регулирующий орган в срок, указанный в </w:t>
      </w:r>
      <w:hyperlink w:anchor="Par180" w:tooltip="4.11. По результатам рассмотрения предложений, полученных в ходе проведения публичных консультаций, сводный отчет, проект нормативного правового акта и пояснительную записку дорабатывает регулирующий орган, после чего размещает указанные документы вместе со сводкой предложений на портале проектов нормативных правовых актов не позднее 10 рабочих дней со дня окончания публичных консультаций." w:history="1">
        <w:r>
          <w:rPr>
            <w:color w:val="0000FF"/>
          </w:rPr>
          <w:t>абзаце первом</w:t>
        </w:r>
      </w:hyperlink>
      <w:r>
        <w:t xml:space="preserve"> настоящего пункта, письменно информирует участников публичных консультаций о результатах рассмотрения их предложений и (или) замечаний.</w:t>
      </w:r>
    </w:p>
    <w:p w:rsidR="0040224E" w:rsidRDefault="0040224E">
      <w:pPr>
        <w:pStyle w:val="ConsPlusNormal"/>
        <w:spacing w:before="240"/>
        <w:ind w:firstLine="540"/>
        <w:jc w:val="both"/>
      </w:pPr>
      <w:r>
        <w:t xml:space="preserve">4.12. В случае несогласия с поступившим от участника публичных консультаций предложением или замечанием на проект муниципального нормативного правового акта регулирующий орган обязан до направления документов, указанных в </w:t>
      </w:r>
      <w:hyperlink w:anchor="Par184" w:tooltip="4.13. Не позднее срока, указанного в пункте 4.11 раздела IV Порядка, регулирующий орган направляет в уполномоченный орган для подготовки заключения об ОРВ:" w:history="1">
        <w:r>
          <w:rPr>
            <w:color w:val="0000FF"/>
          </w:rPr>
          <w:t>пункте 4.13 раздела IV</w:t>
        </w:r>
      </w:hyperlink>
      <w:r>
        <w:t xml:space="preserve">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40224E" w:rsidRDefault="0040224E">
      <w:pPr>
        <w:pStyle w:val="ConsPlusNormal"/>
        <w:spacing w:before="240"/>
        <w:ind w:firstLine="540"/>
        <w:jc w:val="both"/>
      </w:pPr>
      <w:r>
        <w:t xml:space="preserve">Решение, принятое по результатам урегулирования разногласий, является обязательным приложением к документам, указанным в </w:t>
      </w:r>
      <w:hyperlink w:anchor="Par184" w:tooltip="4.13. Не позднее срока, указанного в пункте 4.11 раздела IV Порядка, регулирующий орган направляет в уполномоченный орган для подготовки заключения об ОРВ:" w:history="1">
        <w:r>
          <w:rPr>
            <w:color w:val="0000FF"/>
          </w:rPr>
          <w:t>пункте 4.13 раздела IV</w:t>
        </w:r>
      </w:hyperlink>
      <w:r>
        <w:t xml:space="preserve"> Порядка и подлежит исполнению.</w:t>
      </w:r>
    </w:p>
    <w:p w:rsidR="0040224E" w:rsidRDefault="0040224E">
      <w:pPr>
        <w:pStyle w:val="ConsPlusNormal"/>
        <w:spacing w:before="240"/>
        <w:ind w:firstLine="540"/>
        <w:jc w:val="both"/>
      </w:pPr>
      <w:bookmarkStart w:id="22" w:name="Par184"/>
      <w:bookmarkEnd w:id="22"/>
      <w:r>
        <w:t xml:space="preserve">4.13. Не позднее срока, указанного в </w:t>
      </w:r>
      <w:hyperlink w:anchor="Par180" w:tooltip="4.11. По результатам рассмотрения предложений, полученных в ходе проведения публичных консультаций, сводный отчет, проект нормативного правового акта и пояснительную записку дорабатывает регулирующий орган, после чего размещает указанные документы вместе со сводкой предложений на портале проектов нормативных правовых актов не позднее 10 рабочих дней со дня окончания публичных консультаций." w:history="1">
        <w:r>
          <w:rPr>
            <w:color w:val="0000FF"/>
          </w:rPr>
          <w:t>пункте 4.11 раздела IV</w:t>
        </w:r>
      </w:hyperlink>
      <w:r>
        <w:t xml:space="preserve"> Порядка, регулирующий орган направляет в уполномоченный орган для подготовки заключения об ОРВ:</w:t>
      </w:r>
    </w:p>
    <w:p w:rsidR="0040224E" w:rsidRDefault="0040224E">
      <w:pPr>
        <w:pStyle w:val="ConsPlusNormal"/>
        <w:spacing w:before="240"/>
        <w:ind w:firstLine="540"/>
        <w:jc w:val="both"/>
      </w:pPr>
      <w:r>
        <w:t>проект муниципального нормативного правового акта;</w:t>
      </w:r>
    </w:p>
    <w:p w:rsidR="0040224E" w:rsidRDefault="0040224E">
      <w:pPr>
        <w:pStyle w:val="ConsPlusNormal"/>
        <w:spacing w:before="240"/>
        <w:ind w:firstLine="540"/>
        <w:jc w:val="both"/>
      </w:pPr>
      <w:r>
        <w:t>пояснительную записку к проекту муниципального нормативного правового акта;</w:t>
      </w:r>
    </w:p>
    <w:p w:rsidR="0040224E" w:rsidRDefault="0040224E">
      <w:pPr>
        <w:pStyle w:val="ConsPlusNormal"/>
        <w:spacing w:before="240"/>
        <w:ind w:firstLine="540"/>
        <w:jc w:val="both"/>
      </w:pPr>
      <w:r>
        <w:t>сводный отчет;</w:t>
      </w:r>
    </w:p>
    <w:p w:rsidR="0040224E" w:rsidRDefault="0040224E">
      <w:pPr>
        <w:pStyle w:val="ConsPlusNormal"/>
        <w:spacing w:before="240"/>
        <w:ind w:firstLine="540"/>
        <w:jc w:val="both"/>
      </w:pPr>
      <w:r>
        <w:t>сводку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проекту муниципального нормативного правового акта и сводному отчету;</w:t>
      </w:r>
    </w:p>
    <w:p w:rsidR="0040224E" w:rsidRDefault="0040224E">
      <w:pPr>
        <w:pStyle w:val="ConsPlusNormal"/>
        <w:spacing w:before="240"/>
        <w:ind w:firstLine="540"/>
        <w:jc w:val="both"/>
      </w:pPr>
      <w:r>
        <w:t>документы (копии писем) об урегулировании разногласий с участниками публичных консультаций (при наличии);</w:t>
      </w:r>
    </w:p>
    <w:p w:rsidR="0040224E" w:rsidRDefault="0040224E">
      <w:pPr>
        <w:pStyle w:val="ConsPlusNormal"/>
        <w:spacing w:before="240"/>
        <w:ind w:firstLine="540"/>
        <w:jc w:val="both"/>
      </w:pPr>
      <w:bookmarkStart w:id="23" w:name="Par190"/>
      <w:bookmarkEnd w:id="23"/>
      <w:r>
        <w:t>в случае, если проект нормативного правового акта изменяет действующие правовые акты Кондинского района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rsidR="0040224E" w:rsidRDefault="0040224E">
      <w:pPr>
        <w:pStyle w:val="ConsPlusNormal"/>
        <w:spacing w:before="240"/>
        <w:ind w:firstLine="540"/>
        <w:jc w:val="both"/>
      </w:pPr>
      <w:r>
        <w:t>В пояснительной записке к проекту муниципального нормативного правового акта должны содержаться:</w:t>
      </w:r>
    </w:p>
    <w:p w:rsidR="0040224E" w:rsidRDefault="0040224E">
      <w:pPr>
        <w:pStyle w:val="ConsPlusNormal"/>
        <w:spacing w:before="240"/>
        <w:ind w:firstLine="540"/>
        <w:jc w:val="both"/>
      </w:pPr>
      <w:r>
        <w:t>сведения о проблеме, на решение которой направлено предлагаемое проектом муниципального нормативного правового акта правовое регулирование, оценка негативных эффектов от наличия данной проблемы;</w:t>
      </w:r>
    </w:p>
    <w:p w:rsidR="0040224E" w:rsidRDefault="0040224E">
      <w:pPr>
        <w:pStyle w:val="ConsPlusNormal"/>
        <w:spacing w:before="240"/>
        <w:ind w:firstLine="540"/>
        <w:jc w:val="both"/>
      </w:pPr>
      <w:r>
        <w:t>описание субъектов предпринимательской и иной деятельности, интересы которых будут затронуты предлагаемым проектом муниципального нормативного правового акта правовым регулированием;</w:t>
      </w:r>
    </w:p>
    <w:p w:rsidR="0040224E" w:rsidRDefault="0040224E">
      <w:pPr>
        <w:pStyle w:val="ConsPlusNormal"/>
        <w:spacing w:before="240"/>
        <w:ind w:firstLine="540"/>
        <w:jc w:val="both"/>
      </w:pPr>
      <w:r>
        <w:lastRenderedPageBreak/>
        <w:t>описание новых (изменяемых) обязательных требований для субъектов предпринимательской и иной экономической деятельности, обязанностей для субъектов инвестиционной деятельности (в отношении проектов муниципальных нормативных правовых актов, имеющих высокую или среднюю степень регулирующего воздействия);</w:t>
      </w:r>
    </w:p>
    <w:p w:rsidR="0040224E" w:rsidRDefault="0040224E">
      <w:pPr>
        <w:pStyle w:val="ConsPlusNormal"/>
        <w:spacing w:before="240"/>
        <w:ind w:firstLine="540"/>
        <w:jc w:val="both"/>
      </w:pPr>
      <w:bookmarkStart w:id="24" w:name="Par195"/>
      <w:bookmarkEnd w:id="24"/>
      <w:r>
        <w:t>оценка расходов и доходов субъектов предпринимательской и иной экономической деятельности, связанных с необходимостью соблюдать требования предлагаемого проектом муниципального нормативного правового акта правового регулирования (в отношении проектов муниципальных нормативных правовых актов, имеющих высокую или среднюю степень регулирующего воздействия);</w:t>
      </w:r>
    </w:p>
    <w:p w:rsidR="0040224E" w:rsidRDefault="0040224E">
      <w:pPr>
        <w:pStyle w:val="ConsPlusNormal"/>
        <w:spacing w:before="240"/>
        <w:ind w:firstLine="540"/>
        <w:jc w:val="both"/>
      </w:pPr>
      <w:r>
        <w:t>оценка рисков невозможности решения проблемы предложенным способом, рисков непредвиденных негативных последствий;</w:t>
      </w:r>
    </w:p>
    <w:p w:rsidR="0040224E" w:rsidRDefault="0040224E">
      <w:pPr>
        <w:pStyle w:val="ConsPlusNormal"/>
        <w:spacing w:before="240"/>
        <w:ind w:firstLine="540"/>
        <w:jc w:val="both"/>
      </w:pPr>
      <w:bookmarkStart w:id="25" w:name="Par197"/>
      <w:bookmarkEnd w:id="25"/>
      <w:r>
        <w:t>сведения о разработке проекта муниципального нормативного правового акта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санкционного давления (в отношении проектов муниципальных нормативных правовых актов, разрабатываемых в условиях внешнего санкционного давления).</w:t>
      </w:r>
    </w:p>
    <w:p w:rsidR="0040224E" w:rsidRDefault="0040224E">
      <w:pPr>
        <w:pStyle w:val="ConsPlusNormal"/>
        <w:jc w:val="center"/>
      </w:pPr>
    </w:p>
    <w:p w:rsidR="0040224E" w:rsidRDefault="0040224E">
      <w:pPr>
        <w:pStyle w:val="ConsPlusTitle"/>
        <w:jc w:val="center"/>
        <w:outlineLvl w:val="1"/>
      </w:pPr>
      <w:r>
        <w:t>Раздел V. ПОДГОТОВКА ЗАКЛЮЧЕНИЯ</w:t>
      </w:r>
    </w:p>
    <w:p w:rsidR="0040224E" w:rsidRDefault="0040224E">
      <w:pPr>
        <w:pStyle w:val="ConsPlusNormal"/>
        <w:ind w:firstLine="540"/>
        <w:jc w:val="both"/>
      </w:pPr>
    </w:p>
    <w:p w:rsidR="0040224E" w:rsidRDefault="0040224E">
      <w:pPr>
        <w:pStyle w:val="ConsPlusNormal"/>
        <w:ind w:firstLine="540"/>
        <w:jc w:val="both"/>
      </w:pPr>
      <w:bookmarkStart w:id="26" w:name="Par201"/>
      <w:bookmarkEnd w:id="26"/>
      <w:r>
        <w:t xml:space="preserve">5.1. Уполномоченный орган готовит </w:t>
      </w:r>
      <w:hyperlink w:anchor="Par1069" w:tooltip="                                   Форма" w:history="1">
        <w:r>
          <w:rPr>
            <w:color w:val="0000FF"/>
          </w:rPr>
          <w:t>заключение</w:t>
        </w:r>
      </w:hyperlink>
      <w:r>
        <w:t xml:space="preserve"> об ОРВ (приложение 8 к Порядку) в течение 10 рабочих дней с даты поступления документов, указанных в </w:t>
      </w:r>
      <w:hyperlink w:anchor="Par184" w:tooltip="4.13. Не позднее срока, указанного в пункте 4.11 раздела IV Порядка, регулирующий орган направляет в уполномоченный орган для подготовки заключения об ОРВ:" w:history="1">
        <w:r>
          <w:rPr>
            <w:color w:val="0000FF"/>
          </w:rPr>
          <w:t>пункте 4.13 раздела IV</w:t>
        </w:r>
      </w:hyperlink>
      <w:r>
        <w:t xml:space="preserve"> Порядка, от регулирующего органа.</w:t>
      </w:r>
    </w:p>
    <w:p w:rsidR="0040224E" w:rsidRDefault="0040224E">
      <w:pPr>
        <w:pStyle w:val="ConsPlusNormal"/>
        <w:spacing w:before="240"/>
        <w:ind w:firstLine="540"/>
        <w:jc w:val="both"/>
      </w:pPr>
      <w:r>
        <w:t xml:space="preserve">После получения документов для подготовки заключения об ОРВ уполномоченный орган осуществляет проверку полноты и комплектности представленных документов, полноты и качества заполнения сводного отчета в соответствии с требованиями </w:t>
      </w:r>
      <w:hyperlink w:anchor="Par149" w:tooltip="4.4. В сводном отчете указываются следующие сведения:" w:history="1">
        <w:r>
          <w:rPr>
            <w:color w:val="0000FF"/>
          </w:rPr>
          <w:t>пунктов 4.4</w:t>
        </w:r>
      </w:hyperlink>
      <w:r>
        <w:t xml:space="preserve"> - </w:t>
      </w:r>
      <w:hyperlink w:anchor="Par169" w:tooltip="4.6. Сводный отчет формирует регулирующий орган и подписывает руководитель или заместитель руководителя регулирующего органа, ответственного за подготовку проекта муниципального нормативного правового акта." w:history="1">
        <w:r>
          <w:rPr>
            <w:color w:val="0000FF"/>
          </w:rPr>
          <w:t>4.6 раздела IV</w:t>
        </w:r>
      </w:hyperlink>
      <w:r>
        <w:t xml:space="preserve"> Порядка, оценку соответствия процедур, проведенных регулирующим органом, настоящему Порядку.</w:t>
      </w:r>
    </w:p>
    <w:p w:rsidR="0040224E" w:rsidRDefault="0040224E">
      <w:pPr>
        <w:pStyle w:val="ConsPlusNormal"/>
        <w:spacing w:before="240"/>
        <w:ind w:firstLine="540"/>
        <w:jc w:val="both"/>
      </w:pPr>
      <w:r>
        <w:t>После установления соответствия проведенной регулирующим органом ОРВ требованиям настоящего Порядка уполномоченный орган осуществляет подготовку заключения об ОРВ и направляет его в регулирующий орган через единый программный продукт "Система автоматизации делопроизводства и электронного документооборота "Дело" (далее - СЭД) с использованием электронной подписи.</w:t>
      </w:r>
    </w:p>
    <w:p w:rsidR="0040224E" w:rsidRDefault="0040224E">
      <w:pPr>
        <w:pStyle w:val="ConsPlusNormal"/>
        <w:spacing w:before="240"/>
        <w:ind w:firstLine="540"/>
        <w:jc w:val="both"/>
      </w:pPr>
      <w:r>
        <w:t>Уполномоченный орган вправе возвратить представленные документы без заключения об ОРВ в течение 5 рабочих дней с даты их поступления, если уполномоченным органом сделан вывод о несоблюдении регулирующим органом требований настоящего Порядка, в том числе представления неполного пакета документов, несоответствие сводного отчета критериям качества его заполнения, установленным уполномоченным органом.</w:t>
      </w:r>
    </w:p>
    <w:p w:rsidR="0040224E" w:rsidRDefault="0040224E">
      <w:pPr>
        <w:pStyle w:val="ConsPlusNormal"/>
        <w:spacing w:before="240"/>
        <w:ind w:firstLine="540"/>
        <w:jc w:val="both"/>
      </w:pPr>
      <w:bookmarkStart w:id="27" w:name="Par205"/>
      <w:bookmarkEnd w:id="27"/>
      <w:r>
        <w:t>5.2. При подготовке заключения об ОРВ уполномоченный орган:</w:t>
      </w:r>
    </w:p>
    <w:p w:rsidR="0040224E" w:rsidRDefault="0040224E">
      <w:pPr>
        <w:pStyle w:val="ConsPlusNormal"/>
        <w:spacing w:before="240"/>
        <w:ind w:firstLine="540"/>
        <w:jc w:val="both"/>
      </w:pPr>
      <w:r>
        <w:lastRenderedPageBreak/>
        <w:t>5.2.1. Оценивает:</w:t>
      </w:r>
    </w:p>
    <w:p w:rsidR="0040224E" w:rsidRDefault="0040224E">
      <w:pPr>
        <w:pStyle w:val="ConsPlusNormal"/>
        <w:spacing w:before="240"/>
        <w:ind w:firstLine="540"/>
        <w:jc w:val="both"/>
      </w:pPr>
      <w:r>
        <w:t>соответствие процедур, проведенных регулирующим органом, требованиям Порядка;</w:t>
      </w:r>
    </w:p>
    <w:p w:rsidR="0040224E" w:rsidRDefault="0040224E">
      <w:pPr>
        <w:pStyle w:val="ConsPlusNormal"/>
        <w:spacing w:before="240"/>
        <w:ind w:firstLine="540"/>
        <w:jc w:val="both"/>
      </w:pPr>
      <w:r>
        <w:t>обоснованность и соразмерность решения проблемы предлагаемым способом правового регулирования.</w:t>
      </w:r>
    </w:p>
    <w:p w:rsidR="0040224E" w:rsidRDefault="0040224E">
      <w:pPr>
        <w:pStyle w:val="ConsPlusNormal"/>
        <w:spacing w:before="240"/>
        <w:ind w:firstLine="540"/>
        <w:jc w:val="both"/>
      </w:pPr>
      <w:r>
        <w:t>5.2.2. Рассматривает:</w:t>
      </w:r>
    </w:p>
    <w:p w:rsidR="0040224E" w:rsidRDefault="0040224E">
      <w:pPr>
        <w:pStyle w:val="ConsPlusNormal"/>
        <w:spacing w:before="240"/>
        <w:ind w:firstLine="540"/>
        <w:jc w:val="both"/>
      </w:pPr>
      <w:r>
        <w:t>проект муниципального нормативного правового акта на предмет:</w:t>
      </w:r>
    </w:p>
    <w:p w:rsidR="0040224E" w:rsidRDefault="0040224E">
      <w:pPr>
        <w:pStyle w:val="ConsPlusNormal"/>
        <w:spacing w:before="240"/>
        <w:ind w:firstLine="540"/>
        <w:jc w:val="both"/>
      </w:pPr>
      <w:r>
        <w:t>наличия (отсутствия)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 Кондинский район;</w:t>
      </w:r>
    </w:p>
    <w:p w:rsidR="0040224E" w:rsidRDefault="0040224E">
      <w:pPr>
        <w:pStyle w:val="ConsPlusNormal"/>
        <w:spacing w:before="240"/>
        <w:ind w:firstLine="540"/>
        <w:jc w:val="both"/>
      </w:pPr>
      <w:r>
        <w:t xml:space="preserve">проект муниципального нормативного правового акта, устанавливающего новые или изменяющего ранее предусмотренные муниципальным нормативными правовыми актами обязательные требования на предмет оценки соответствия положениям о сроках действия нормативного правового акта и принципам установления и оценки применения обязательных требований, определенным Федеральным </w:t>
      </w:r>
      <w:hyperlink r:id="rId39" w:history="1">
        <w:r>
          <w:rPr>
            <w:color w:val="0000FF"/>
          </w:rPr>
          <w:t>законом</w:t>
        </w:r>
      </w:hyperlink>
      <w:r>
        <w:t xml:space="preserve"> от 31 июля 2020 года N 247-ФЗ "Об обязательных требованиях в Российской Федерации" (далее - Федеральный закон от 31 июля 2020 года N 247-ФЗ);</w:t>
      </w:r>
    </w:p>
    <w:p w:rsidR="0040224E" w:rsidRDefault="0040224E">
      <w:pPr>
        <w:pStyle w:val="ConsPlusNormal"/>
        <w:spacing w:before="240"/>
        <w:ind w:firstLine="540"/>
        <w:jc w:val="both"/>
      </w:pPr>
      <w:r>
        <w:t>5.2.3. Рассматривает сводный отчет на предмет оценки:</w:t>
      </w:r>
    </w:p>
    <w:p w:rsidR="0040224E" w:rsidRDefault="0040224E">
      <w:pPr>
        <w:pStyle w:val="ConsPlusNormal"/>
        <w:spacing w:before="240"/>
        <w:ind w:firstLine="540"/>
        <w:jc w:val="both"/>
      </w:pPr>
      <w:r>
        <w:t>качества исполнения процедур регулирующим органом;</w:t>
      </w:r>
    </w:p>
    <w:p w:rsidR="0040224E" w:rsidRDefault="0040224E">
      <w:pPr>
        <w:pStyle w:val="ConsPlusNormal"/>
        <w:spacing w:before="240"/>
        <w:ind w:firstLine="540"/>
        <w:jc w:val="both"/>
      </w:pPr>
      <w:r>
        <w:t>установления обоснованности содержащихся в сводном отчете выводов регулирующего органа относительно вводимого проектом муниципального нормативного правового акта правового регулирования, а также учета позиций участников публичных консультаций.</w:t>
      </w:r>
    </w:p>
    <w:p w:rsidR="0040224E" w:rsidRDefault="0040224E">
      <w:pPr>
        <w:pStyle w:val="ConsPlusNormal"/>
        <w:spacing w:before="240"/>
        <w:ind w:firstLine="540"/>
        <w:jc w:val="both"/>
      </w:pPr>
      <w:r>
        <w:t xml:space="preserve">5.2.4. Рассматривает сводку предложений, пояснительную записку на предмет наличия в них информации, предусмотренной </w:t>
      </w:r>
      <w:hyperlink w:anchor="Par176" w:tooltip="4.10. По результатам публичных консультаций регулирующим органом составляется сводка предложений (приложение 3 к Порядку), содержащая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 w:history="1">
        <w:r>
          <w:rPr>
            <w:color w:val="0000FF"/>
          </w:rPr>
          <w:t>пунктом 4.10 раздела IV</w:t>
        </w:r>
      </w:hyperlink>
      <w:r>
        <w:t xml:space="preserve"> Порядка;</w:t>
      </w:r>
    </w:p>
    <w:p w:rsidR="0040224E" w:rsidRDefault="0040224E">
      <w:pPr>
        <w:pStyle w:val="ConsPlusNormal"/>
        <w:spacing w:before="240"/>
        <w:ind w:firstLine="540"/>
        <w:jc w:val="both"/>
      </w:pPr>
      <w:r>
        <w:t>проводит дополнительные публичные консультации в случае необходимости получения дополнительной информации о существовании проблемы или о возможных способах ее решения.</w:t>
      </w:r>
    </w:p>
    <w:p w:rsidR="0040224E" w:rsidRDefault="0040224E">
      <w:pPr>
        <w:pStyle w:val="ConsPlusNormal"/>
        <w:spacing w:before="240"/>
        <w:ind w:firstLine="540"/>
        <w:jc w:val="both"/>
      </w:pPr>
      <w:r>
        <w:t xml:space="preserve">5.3. В случае соответствия проведенной регулирующим органом процедуры ОРВ требованиям Порядка и отсутствия замечаний к проекту муниципального нормативного правового акта, к качеству подготовки сводного отчета, сводки предложений и пояснительной записки к проекту муниципального нормативного правового акта, уполномоченный орган в срок, указанный в </w:t>
      </w:r>
      <w:hyperlink w:anchor="Par201" w:tooltip="5.1. Уполномоченный орган готовит заключение об ОРВ (приложение 8 к Порядку) в течение 10 рабочих дней с даты поступления документов, указанных в пункте 4.13 раздела IV Порядка, от регулирующего органа." w:history="1">
        <w:r>
          <w:rPr>
            <w:color w:val="0000FF"/>
          </w:rPr>
          <w:t>пункте 5.1 раздела V</w:t>
        </w:r>
      </w:hyperlink>
      <w:r>
        <w:t xml:space="preserve"> Порядка, направляет в регулирующий орган положительное заключение об ОРВ.</w:t>
      </w:r>
    </w:p>
    <w:p w:rsidR="0040224E" w:rsidRDefault="0040224E">
      <w:pPr>
        <w:pStyle w:val="ConsPlusNormal"/>
        <w:spacing w:before="240"/>
        <w:ind w:firstLine="540"/>
        <w:jc w:val="both"/>
      </w:pPr>
      <w:r>
        <w:t xml:space="preserve">5.4. В случае несоответствия проведенной регулирующим органом процедуры ОРВ требованиям Порядка, наличия замечаний к проекту муниципального нормативного правового акта, в том числе о несоответствии проекта муниципального нормативного правового акта, </w:t>
      </w:r>
      <w:r>
        <w:lastRenderedPageBreak/>
        <w:t xml:space="preserve">устанавливающего новые или изменяющего ранее предусмотренные муниципальными нормативными правовыми актами обязательные требования, положениям о сроках действия муниципального нормативного правового акта и принципам установления и оценки применения обязательных требований, определенным Федеральным </w:t>
      </w:r>
      <w:hyperlink r:id="rId40" w:history="1">
        <w:r>
          <w:rPr>
            <w:color w:val="0000FF"/>
          </w:rPr>
          <w:t>законом</w:t>
        </w:r>
      </w:hyperlink>
      <w:r>
        <w:t xml:space="preserve"> от 31 июля 2020 года N 247-ФЗ, к качеству подготовки сводного отчета, сводки предложений и пояснительной записки к проекту муниципального нормативного правового акта уполномоченный орган в срок, указанный в </w:t>
      </w:r>
      <w:hyperlink w:anchor="Par201" w:tooltip="5.1. Уполномоченный орган готовит заключение об ОРВ (приложение 8 к Порядку) в течение 10 рабочих дней с даты поступления документов, указанных в пункте 4.13 раздела IV Порядка, от регулирующего органа." w:history="1">
        <w:r>
          <w:rPr>
            <w:color w:val="0000FF"/>
          </w:rPr>
          <w:t>пункте 5.1 раздела V</w:t>
        </w:r>
      </w:hyperlink>
      <w:r>
        <w:t xml:space="preserve"> Порядка, направляет отрицательное заключение об оценке регулирующего воздействия, в котором отражает вывод о необходимости повторного проведения процедур, предусмотренных Порядком, начиная с невыполненной или выполненной ненадлежащим образом процедуры, с последующей доработкой и повторным направлением в уполномоченный орган документов, предусмотренных </w:t>
      </w:r>
      <w:hyperlink w:anchor="Par184" w:tooltip="4.13. Не позднее срока, указанного в пункте 4.11 раздела IV Порядка, регулирующий орган направляет в уполномоченный орган для подготовки заключения об ОРВ:" w:history="1">
        <w:r>
          <w:rPr>
            <w:color w:val="0000FF"/>
          </w:rPr>
          <w:t>пунктом 4.13 раздела IV</w:t>
        </w:r>
      </w:hyperlink>
      <w:r>
        <w:t xml:space="preserve"> Порядка.</w:t>
      </w:r>
    </w:p>
    <w:p w:rsidR="0040224E" w:rsidRDefault="0040224E">
      <w:pPr>
        <w:pStyle w:val="ConsPlusNormal"/>
        <w:spacing w:before="240"/>
        <w:ind w:firstLine="540"/>
        <w:jc w:val="both"/>
      </w:pPr>
      <w:r>
        <w:t>Кроме того, в заключении об ОРВ проекта нормативного правового акта указываются мнение уполномоченного органа относительно обоснований выбора предлагаемого регулирующим органом варианта правового регулирования, поступившие предложения или замечания от участников публичных консультаций, а также 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способствующие возникновению необоснованных расходов указанных субъектов и бюджета Кондинского района, а также отражается информация о предполагаемых (альтернативных) способах правового регулирования, а также возможных издержках и выгодах предполагаемых адресатов указанного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рекомендации об отмене (признании утратившим силу) муниципального нормативного правового акта, содержащего обязательные требования.</w:t>
      </w:r>
    </w:p>
    <w:p w:rsidR="0040224E" w:rsidRDefault="0040224E">
      <w:pPr>
        <w:pStyle w:val="ConsPlusNormal"/>
        <w:spacing w:before="240"/>
        <w:ind w:firstLine="540"/>
        <w:jc w:val="both"/>
      </w:pPr>
      <w:r>
        <w:t>В случае получения по итогам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проекта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деятельности и бюджета Кондинского района либо содержащих информацию о концептуальном одобрении текущей редакции проекта нормативного правового акта, в заключении об ОРВ указывается, что публичные консультации были организованы некачественно, при этом уполномоченный орган возвращает проект нормативного правового акта регулирующему органу для проведения дополнительных публичных консультаций.</w:t>
      </w:r>
    </w:p>
    <w:p w:rsidR="0040224E" w:rsidRDefault="0040224E">
      <w:pPr>
        <w:pStyle w:val="ConsPlusNormal"/>
        <w:spacing w:before="240"/>
        <w:ind w:firstLine="540"/>
        <w:jc w:val="both"/>
      </w:pPr>
      <w:r>
        <w:t>В случае наличия обоснованных предложений или замечаний уполномоченного органа, направленных на улучшение качества проекта нормативного правового акта, они также включаются в заключение об ОРВ.</w:t>
      </w:r>
    </w:p>
    <w:p w:rsidR="0040224E" w:rsidRDefault="0040224E">
      <w:pPr>
        <w:pStyle w:val="ConsPlusNormal"/>
        <w:spacing w:before="240"/>
        <w:ind w:firstLine="540"/>
        <w:jc w:val="both"/>
      </w:pPr>
      <w:r>
        <w:t>5.5. В случае, если замечания, представленные уполномоченным органом в заключении об ОРВ, регулирующий орган считает необоснованными, то инициирует проведение дополнительных согласительных процедур в форме совместных консультаций или совещаний, результаты которых оформляет протоколом.</w:t>
      </w:r>
    </w:p>
    <w:p w:rsidR="0040224E" w:rsidRDefault="0040224E">
      <w:pPr>
        <w:pStyle w:val="ConsPlusNormal"/>
        <w:spacing w:before="240"/>
        <w:ind w:firstLine="540"/>
        <w:jc w:val="both"/>
      </w:pPr>
      <w:r>
        <w:t xml:space="preserve">Решение, принятое по результатам урегулирования разногласий, является обязательным для </w:t>
      </w:r>
      <w:r>
        <w:lastRenderedPageBreak/>
        <w:t>исполнения.</w:t>
      </w:r>
    </w:p>
    <w:p w:rsidR="0040224E" w:rsidRDefault="0040224E">
      <w:pPr>
        <w:pStyle w:val="ConsPlusNormal"/>
        <w:spacing w:before="240"/>
        <w:ind w:firstLine="540"/>
        <w:jc w:val="both"/>
      </w:pPr>
      <w:r>
        <w:t>5.6. 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 который в течение 10 рабочих дней с даты их поступления дает заключение об ОРВ, и направляет его в регулирующий орган через СЭД с использованием электронной подписи.</w:t>
      </w:r>
    </w:p>
    <w:p w:rsidR="0040224E" w:rsidRDefault="0040224E">
      <w:pPr>
        <w:pStyle w:val="ConsPlusNormal"/>
        <w:spacing w:before="240"/>
        <w:ind w:firstLine="540"/>
        <w:jc w:val="both"/>
      </w:pPr>
      <w:r>
        <w:t>5.7. Заключение об ОРВ подлежит опубликованию регулирующим органом на портале проектов нормативных правовых актов не позднее 3 рабочих дней со дня его подписания.</w:t>
      </w:r>
    </w:p>
    <w:p w:rsidR="0040224E" w:rsidRDefault="0040224E">
      <w:pPr>
        <w:pStyle w:val="ConsPlusNormal"/>
        <w:spacing w:before="240"/>
        <w:ind w:firstLine="540"/>
        <w:jc w:val="both"/>
      </w:pPr>
      <w:bookmarkStart w:id="28" w:name="Par227"/>
      <w:bookmarkEnd w:id="28"/>
      <w:r>
        <w:t>5.8. Регулирующий орган в течение 3 рабочих дней со дня официального опубликования нормативного правового акта размещает его на портале проектов нормативных правовых актов.</w:t>
      </w:r>
    </w:p>
    <w:p w:rsidR="0040224E" w:rsidRDefault="0040224E">
      <w:pPr>
        <w:pStyle w:val="ConsPlusNormal"/>
        <w:ind w:firstLine="540"/>
        <w:jc w:val="both"/>
      </w:pPr>
    </w:p>
    <w:p w:rsidR="0040224E" w:rsidRDefault="0040224E">
      <w:pPr>
        <w:pStyle w:val="ConsPlusTitle"/>
        <w:jc w:val="center"/>
        <w:outlineLvl w:val="1"/>
      </w:pPr>
      <w:bookmarkStart w:id="29" w:name="Par229"/>
      <w:bookmarkEnd w:id="29"/>
      <w:r>
        <w:t>Раздел VI. ПОРЯДОК ПРОВЕДЕНИЯ ЭКСПЕРТИЗЫ МУНИЦИПАЛЬНЫХ</w:t>
      </w:r>
    </w:p>
    <w:p w:rsidR="0040224E" w:rsidRDefault="0040224E">
      <w:pPr>
        <w:pStyle w:val="ConsPlusTitle"/>
        <w:jc w:val="center"/>
      </w:pPr>
      <w:r>
        <w:t>НОРМАТИВНЫХ ПРАВОВЫХ АКТОВ</w:t>
      </w:r>
    </w:p>
    <w:p w:rsidR="0040224E" w:rsidRDefault="0040224E">
      <w:pPr>
        <w:pStyle w:val="ConsPlusNormal"/>
        <w:ind w:firstLine="540"/>
        <w:jc w:val="both"/>
      </w:pPr>
    </w:p>
    <w:p w:rsidR="0040224E" w:rsidRDefault="0040224E">
      <w:pPr>
        <w:pStyle w:val="ConsPlusNormal"/>
        <w:ind w:firstLine="540"/>
        <w:jc w:val="both"/>
      </w:pPr>
      <w:bookmarkStart w:id="30" w:name="Par232"/>
      <w:bookmarkEnd w:id="30"/>
      <w:r>
        <w:t>6.1. Экспертиза проводится в отношении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w:t>
      </w:r>
    </w:p>
    <w:p w:rsidR="0040224E" w:rsidRDefault="0040224E">
      <w:pPr>
        <w:pStyle w:val="ConsPlusNormal"/>
        <w:spacing w:before="240"/>
        <w:ind w:firstLine="540"/>
        <w:jc w:val="both"/>
      </w:pPr>
      <w:r>
        <w:t>6.1.1. содержащих избыточные обязанности, запреты и ограничения для субъектов предпринимательской и инвестиционной деятельности;</w:t>
      </w:r>
    </w:p>
    <w:p w:rsidR="0040224E" w:rsidRDefault="0040224E">
      <w:pPr>
        <w:pStyle w:val="ConsPlusNormal"/>
        <w:spacing w:before="240"/>
        <w:ind w:firstLine="540"/>
        <w:jc w:val="both"/>
      </w:pPr>
      <w:r>
        <w:t>6.1.2. предусматривающих необоснованные расходы субъектов предпринимательской и инвестиционной деятельности и бюджета муниципального образования.</w:t>
      </w:r>
    </w:p>
    <w:p w:rsidR="0040224E" w:rsidRDefault="0040224E">
      <w:pPr>
        <w:pStyle w:val="ConsPlusNormal"/>
        <w:spacing w:before="240"/>
        <w:ind w:firstLine="540"/>
        <w:jc w:val="both"/>
      </w:pPr>
      <w:r>
        <w:t>6.2. Перечень нормативных правовых актов, затрагивающих вопросы осуществления предпринимательской и инвестиционной деятельности, подлежащих экспертизе, определяется планом, утверждаемым ежегодно не позднее 25 января текущего года уполномоченным органом, с учетом предложений органа, осуществляющего экспертизу муниципальных нормативных правовых актов, и участников публичных консультаций.</w:t>
      </w:r>
    </w:p>
    <w:p w:rsidR="0040224E" w:rsidRDefault="0040224E">
      <w:pPr>
        <w:pStyle w:val="ConsPlusNormal"/>
        <w:spacing w:before="240"/>
        <w:ind w:firstLine="540"/>
        <w:jc w:val="both"/>
      </w:pPr>
      <w:r>
        <w:t>Срок публичного обсуждения проекта плана проведения экспертиз составляет не менее 20 рабочих дней со дня его размещения уполномоченным органом на портале проектов нормативных правовых актов.</w:t>
      </w:r>
    </w:p>
    <w:p w:rsidR="0040224E" w:rsidRDefault="0040224E">
      <w:pPr>
        <w:pStyle w:val="ConsPlusNormal"/>
        <w:spacing w:before="240"/>
        <w:ind w:firstLine="540"/>
        <w:jc w:val="both"/>
      </w:pPr>
      <w:r>
        <w:t>Утвержденный план проведения экспертиз размещает уполномоченный орган на портале проектов нормативных правовых актов.</w:t>
      </w:r>
    </w:p>
    <w:p w:rsidR="0040224E" w:rsidRDefault="0040224E">
      <w:pPr>
        <w:pStyle w:val="ConsPlusNormal"/>
        <w:spacing w:before="240"/>
        <w:ind w:firstLine="540"/>
        <w:jc w:val="both"/>
      </w:pPr>
      <w:bookmarkStart w:id="31" w:name="Par238"/>
      <w:bookmarkEnd w:id="31"/>
      <w:r>
        <w:t>6.3. В целях организации публичных консультаций по муниципальному нормативному правовому акту орган, осуществляющий экспертизу, размещает на портале проектов нормативных правовых актов:</w:t>
      </w:r>
    </w:p>
    <w:p w:rsidR="0040224E" w:rsidRDefault="0040224E">
      <w:pPr>
        <w:pStyle w:val="ConsPlusNormal"/>
        <w:spacing w:before="240"/>
        <w:ind w:firstLine="540"/>
        <w:jc w:val="both"/>
      </w:pPr>
      <w:r>
        <w:t>6.3.1. Муниципальный нормативный правовой акт в редакции, действующей на дату размещения.</w:t>
      </w:r>
    </w:p>
    <w:p w:rsidR="0040224E" w:rsidRDefault="0040224E">
      <w:pPr>
        <w:pStyle w:val="ConsPlusNormal"/>
        <w:spacing w:before="240"/>
        <w:ind w:firstLine="540"/>
        <w:jc w:val="both"/>
      </w:pPr>
      <w:r>
        <w:t xml:space="preserve">6.3.2. </w:t>
      </w:r>
      <w:hyperlink w:anchor="Par1296" w:tooltip="                                Уведомление" w:history="1">
        <w:r>
          <w:rPr>
            <w:color w:val="0000FF"/>
          </w:rPr>
          <w:t>Уведомление</w:t>
        </w:r>
      </w:hyperlink>
      <w:r>
        <w:t xml:space="preserve"> о проведении публичных консультаций по муниципальному нормативному правовому акту (приложение 9 к Порядку).</w:t>
      </w:r>
    </w:p>
    <w:p w:rsidR="0040224E" w:rsidRDefault="0040224E">
      <w:pPr>
        <w:pStyle w:val="ConsPlusNormal"/>
        <w:spacing w:before="240"/>
        <w:ind w:firstLine="540"/>
        <w:jc w:val="both"/>
      </w:pPr>
      <w:r>
        <w:lastRenderedPageBreak/>
        <w:t xml:space="preserve">6.3.3. Перечень вопросов, предлагаемых к обсуждению, или опросный </w:t>
      </w:r>
      <w:hyperlink w:anchor="Par1382" w:tooltip="Типовая форма" w:history="1">
        <w:r>
          <w:rPr>
            <w:color w:val="0000FF"/>
          </w:rPr>
          <w:t>лист</w:t>
        </w:r>
      </w:hyperlink>
      <w:r>
        <w:t xml:space="preserve"> (приложение 10 к Порядку).</w:t>
      </w:r>
    </w:p>
    <w:p w:rsidR="0040224E" w:rsidRDefault="0040224E">
      <w:pPr>
        <w:pStyle w:val="ConsPlusNormal"/>
        <w:spacing w:before="240"/>
        <w:ind w:firstLine="540"/>
        <w:jc w:val="both"/>
      </w:pPr>
      <w:r>
        <w:t xml:space="preserve">6.3.4. Пояснительную </w:t>
      </w:r>
      <w:hyperlink w:anchor="Par578" w:tooltip="           Форма пояснительной записки к проекту муниципального" w:history="1">
        <w:r>
          <w:rPr>
            <w:color w:val="0000FF"/>
          </w:rPr>
          <w:t>записку</w:t>
        </w:r>
      </w:hyperlink>
      <w:r>
        <w:t xml:space="preserve"> к муниципальному нормативному правовому акту (приложение 6 к Порядку).</w:t>
      </w:r>
    </w:p>
    <w:p w:rsidR="0040224E" w:rsidRDefault="0040224E">
      <w:pPr>
        <w:pStyle w:val="ConsPlusNormal"/>
        <w:spacing w:before="240"/>
        <w:ind w:firstLine="540"/>
        <w:jc w:val="both"/>
      </w:pPr>
      <w:r>
        <w:t xml:space="preserve">6.3.5. Сводный </w:t>
      </w:r>
      <w:hyperlink w:anchor="Par1424" w:tooltip="                                   Форма" w:history="1">
        <w:r>
          <w:rPr>
            <w:color w:val="0000FF"/>
          </w:rPr>
          <w:t>отчет</w:t>
        </w:r>
      </w:hyperlink>
      <w:r>
        <w:t xml:space="preserve"> (приложение 11 к Порядку).</w:t>
      </w:r>
    </w:p>
    <w:p w:rsidR="0040224E" w:rsidRDefault="0040224E">
      <w:pPr>
        <w:pStyle w:val="ConsPlusNormal"/>
        <w:spacing w:before="240"/>
        <w:ind w:firstLine="540"/>
        <w:jc w:val="both"/>
      </w:pPr>
      <w:r>
        <w:t>6.3.6. Письма, заключения, протоколы, поручения, а также иные документы, связанные с принятием нормативного правового акта.</w:t>
      </w:r>
    </w:p>
    <w:p w:rsidR="0040224E" w:rsidRDefault="0040224E">
      <w:pPr>
        <w:pStyle w:val="ConsPlusNormal"/>
        <w:spacing w:before="240"/>
        <w:ind w:firstLine="540"/>
        <w:jc w:val="both"/>
      </w:pPr>
      <w:r>
        <w:t>6.4. Публичные консультации проводятся в течение 25 рабочих дней со дня, установленного для начала экспертизы.</w:t>
      </w:r>
    </w:p>
    <w:p w:rsidR="0040224E" w:rsidRDefault="0040224E">
      <w:pPr>
        <w:pStyle w:val="ConsPlusNormal"/>
        <w:spacing w:before="240"/>
        <w:ind w:firstLine="540"/>
        <w:jc w:val="both"/>
      </w:pPr>
      <w:bookmarkStart w:id="32" w:name="Par246"/>
      <w:bookmarkEnd w:id="32"/>
      <w:r>
        <w:t xml:space="preserve">6.5. Орган, осуществляющий экспертизу муниципальных нормативных правовых актов, одновременно с размещением документов, указанных в </w:t>
      </w:r>
      <w:hyperlink w:anchor="Par238" w:tooltip="6.3. В целях организации публичных консультаций по муниципальному нормативному правовому акту орган, осуществляющий экспертизу, размещает на портале проектов нормативных правовых актов:" w:history="1">
        <w:r>
          <w:rPr>
            <w:color w:val="0000FF"/>
          </w:rPr>
          <w:t>пункте 6.3 раздела VI</w:t>
        </w:r>
      </w:hyperlink>
      <w:r>
        <w:t xml:space="preserve">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ОРВ (экспертизы), а также иных лиц, интересы которых затронуты правовым регулированием.</w:t>
      </w:r>
    </w:p>
    <w:p w:rsidR="0040224E" w:rsidRDefault="0040224E">
      <w:pPr>
        <w:pStyle w:val="ConsPlusNormal"/>
        <w:spacing w:before="240"/>
        <w:ind w:firstLine="540"/>
        <w:jc w:val="both"/>
      </w:pPr>
      <w:r>
        <w:t>6.6. Органу, осуществляющему экспертизу,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Кондинского района, опросы заинтересованных лиц, в том числе проводимые на официальных сайтах органов местного самоуправления Кондинского района Ханты-Мансийского автономного округа - Югры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40224E" w:rsidRDefault="0040224E">
      <w:pPr>
        <w:pStyle w:val="ConsPlusNormal"/>
        <w:spacing w:before="240"/>
        <w:ind w:firstLine="540"/>
        <w:jc w:val="both"/>
      </w:pPr>
      <w:r>
        <w:t>6.7. Сводный отчет формирует орган, осуществляющий экспертизу, и подписывает руководитель или заместитель руководителя органа власти, осуществляющего экспертизу.</w:t>
      </w:r>
    </w:p>
    <w:p w:rsidR="0040224E" w:rsidRDefault="0040224E">
      <w:pPr>
        <w:pStyle w:val="ConsPlusNormal"/>
        <w:spacing w:before="240"/>
        <w:ind w:firstLine="540"/>
        <w:jc w:val="both"/>
      </w:pPr>
      <w:r>
        <w:t xml:space="preserve">6.8. Проведение публичных консультаций начинается одновременно с даты размещения органом, осуществляющим экспертизу, на портале проектов нормативных правовых актов нормативного правового акта и документов, указанных в </w:t>
      </w:r>
      <w:hyperlink w:anchor="Par238" w:tooltip="6.3. В целях организации публичных консультаций по муниципальному нормативному правовому акту орган, осуществляющий экспертизу, размещает на портале проектов нормативных правовых актов:" w:history="1">
        <w:r>
          <w:rPr>
            <w:color w:val="0000FF"/>
          </w:rPr>
          <w:t>пункте 6.3 раздела VI</w:t>
        </w:r>
      </w:hyperlink>
      <w:r>
        <w:t xml:space="preserve"> Порядка.</w:t>
      </w:r>
    </w:p>
    <w:p w:rsidR="0040224E" w:rsidRDefault="0040224E">
      <w:pPr>
        <w:pStyle w:val="ConsPlusNormal"/>
        <w:spacing w:before="240"/>
        <w:ind w:firstLine="540"/>
        <w:jc w:val="both"/>
      </w:pPr>
      <w:r>
        <w:t>6.9. Результаты публичных консультаций оформляются сводкой предложений, содержащим информацию об учете, либо отклонении предложений и (или) замечаний участников публичных консультаций и аргументированную позицию органа, осуществляющего экспертизу, по всем полученным мнениям участников публичных консультаций.</w:t>
      </w:r>
    </w:p>
    <w:p w:rsidR="0040224E" w:rsidRDefault="0040224E">
      <w:pPr>
        <w:pStyle w:val="ConsPlusNormal"/>
        <w:spacing w:before="240"/>
        <w:ind w:firstLine="540"/>
        <w:jc w:val="both"/>
      </w:pPr>
      <w:r>
        <w:t>В сводке предложений указываются автор и содержание предложения и (или) замечания, результат его рассмотрения (предполагается ли использовать полученные предложения, замечания при внесении изменений в нормативный правовой акт; в случае отказа от использования предложений и (или) замечаний указываются причины принятия такого решения).</w:t>
      </w:r>
    </w:p>
    <w:p w:rsidR="0040224E" w:rsidRDefault="0040224E">
      <w:pPr>
        <w:pStyle w:val="ConsPlusNormal"/>
        <w:spacing w:before="240"/>
        <w:ind w:firstLine="540"/>
        <w:jc w:val="both"/>
      </w:pPr>
      <w:r>
        <w:t xml:space="preserve">Также в сводке предложений указывается перечень органов и организаций или лиц, которым </w:t>
      </w:r>
      <w:r>
        <w:lastRenderedPageBreak/>
        <w:t xml:space="preserve">были направлены уведомления о проведении публичных консультаций в соответствии с </w:t>
      </w:r>
      <w:hyperlink w:anchor="Par246" w:tooltip="6.5. Орган, осуществляющий экспертизу муниципальных нормативных правовых актов, одновременно с размещением документов, указанных в пункте 6.3 раздела VI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РВ (экспертизы), а также иных лиц, интересы которых затронуты правовым регулированием." w:history="1">
        <w:r>
          <w:rPr>
            <w:color w:val="0000FF"/>
          </w:rPr>
          <w:t>пунктом 6.5 раздела VI</w:t>
        </w:r>
      </w:hyperlink>
      <w:r>
        <w:t xml:space="preserve"> Порядка.</w:t>
      </w:r>
    </w:p>
    <w:p w:rsidR="0040224E" w:rsidRDefault="0040224E">
      <w:pPr>
        <w:pStyle w:val="ConsPlusNormal"/>
        <w:spacing w:before="240"/>
        <w:ind w:firstLine="540"/>
        <w:jc w:val="both"/>
      </w:pPr>
      <w:r>
        <w:t>В случае поступления в адрес органа, осуществляющего экспертизу, в течение срока проведения публичных консультаций менее 2 замечаний или предложений их участников, направленных на совершенствование правового регулирования в рассматриваемой сфере, на исключение из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Кондинского района либо содержащих информацию о концептуальном одобрении текущей редакции нормативного правового акта, орган, осуществляющий экспертизу, проводит дополнительные публичные консультации в соответствии с последовательностью процедур, установленных Порядком.</w:t>
      </w:r>
    </w:p>
    <w:p w:rsidR="0040224E" w:rsidRDefault="0040224E">
      <w:pPr>
        <w:pStyle w:val="ConsPlusNormal"/>
        <w:spacing w:before="240"/>
        <w:ind w:firstLine="540"/>
        <w:jc w:val="both"/>
      </w:pPr>
      <w:bookmarkStart w:id="33" w:name="Par254"/>
      <w:bookmarkEnd w:id="33"/>
      <w:r>
        <w:t>6.10. По результатам рассмотрения предложений, полученных в ходе проведения публичных консультаций, сводный отчет, сводку предложений и (или) пояснительную записку дорабатывает орган, осуществляющий экспертизу, после чего размещает указанные документы вместе со сводкой предложений на портале проектов нормативных правовых актов не позднее 10 рабочих дней со дня окончания публичных консультаций и направляет в уполномоченный орган для подготовки заключения об экспертизе.</w:t>
      </w:r>
    </w:p>
    <w:p w:rsidR="0040224E" w:rsidRDefault="0040224E">
      <w:pPr>
        <w:pStyle w:val="ConsPlusNormal"/>
        <w:spacing w:before="240"/>
        <w:ind w:firstLine="540"/>
        <w:jc w:val="both"/>
      </w:pPr>
      <w:r>
        <w:t>Орган, осуществляющий экспертизу, письменно информирует участников публичных консультаций о результатах рассмотрения их предложений и (или) замечаний.</w:t>
      </w:r>
    </w:p>
    <w:p w:rsidR="0040224E" w:rsidRDefault="0040224E">
      <w:pPr>
        <w:pStyle w:val="ConsPlusNormal"/>
        <w:spacing w:before="240"/>
        <w:ind w:firstLine="540"/>
        <w:jc w:val="both"/>
      </w:pPr>
      <w:r>
        <w:t xml:space="preserve">6.11. В случае несогласия с поступившим от участника публичных консультаций предложением или замечанием по муниципальному нормативному правовому акту, сводному отчету или пояснительной записке орган власти, осуществляющий экспертизу, обязан до направления документов, указанных в </w:t>
      </w:r>
      <w:hyperlink w:anchor="Par258" w:tooltip="6.12. Не позднее срока, указанного в пункте 6.10 раздела VI Порядка, орган власти, осуществляющий экспертизу, направляет в уполномоченный орган для подготовки заключения об экспертизе:" w:history="1">
        <w:r>
          <w:rPr>
            <w:color w:val="0000FF"/>
          </w:rPr>
          <w:t>пункте 6.12 раздела VI</w:t>
        </w:r>
      </w:hyperlink>
      <w:r>
        <w:t xml:space="preserve">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40224E" w:rsidRDefault="0040224E">
      <w:pPr>
        <w:pStyle w:val="ConsPlusNormal"/>
        <w:spacing w:before="240"/>
        <w:ind w:firstLine="540"/>
        <w:jc w:val="both"/>
      </w:pPr>
      <w:r>
        <w:t xml:space="preserve">Решение, принятое по результатам урегулирования разногласий, является обязательным приложением к документам, указанным в </w:t>
      </w:r>
      <w:hyperlink w:anchor="Par258" w:tooltip="6.12. Не позднее срока, указанного в пункте 6.10 раздела VI Порядка, орган власти, осуществляющий экспертизу, направляет в уполномоченный орган для подготовки заключения об экспертизе:" w:history="1">
        <w:r>
          <w:rPr>
            <w:color w:val="0000FF"/>
          </w:rPr>
          <w:t>пункте 6.12 раздела VI</w:t>
        </w:r>
      </w:hyperlink>
      <w:r>
        <w:t xml:space="preserve"> Порядка, и подлежит исполнению.</w:t>
      </w:r>
    </w:p>
    <w:p w:rsidR="0040224E" w:rsidRDefault="0040224E">
      <w:pPr>
        <w:pStyle w:val="ConsPlusNormal"/>
        <w:spacing w:before="240"/>
        <w:ind w:firstLine="540"/>
        <w:jc w:val="both"/>
      </w:pPr>
      <w:bookmarkStart w:id="34" w:name="Par258"/>
      <w:bookmarkEnd w:id="34"/>
      <w:r>
        <w:t xml:space="preserve">6.12. Не позднее срока, указанного в </w:t>
      </w:r>
      <w:hyperlink w:anchor="Par254" w:tooltip="6.10. По результатам рассмотрения предложений, полученных в ходе проведения публичных консультаций, сводный отчет, сводку предложений и (или) пояснительную записку дорабатывает орган, осуществляющий экспертизу, после чего размещает указанные документы вместе со сводкой предложений на портале проектов нормативных правовых актов не позднее 10 рабочих дней со дня окончания публичных консультаций и направляет в уполномоченный орган для подготовки заключения об экспертизе." w:history="1">
        <w:r>
          <w:rPr>
            <w:color w:val="0000FF"/>
          </w:rPr>
          <w:t>пункте 6.10 раздела VI</w:t>
        </w:r>
      </w:hyperlink>
      <w:r>
        <w:t xml:space="preserve"> Порядка, орган власти, осуществляющий экспертизу, направляет в уполномоченный орган для подготовки заключения об экспертизе:</w:t>
      </w:r>
    </w:p>
    <w:p w:rsidR="0040224E" w:rsidRDefault="0040224E">
      <w:pPr>
        <w:pStyle w:val="ConsPlusNormal"/>
        <w:spacing w:before="240"/>
        <w:ind w:firstLine="540"/>
        <w:jc w:val="both"/>
      </w:pPr>
      <w:r>
        <w:t>6.12.1. Муниципальный нормативный правовой акт в редакции, действующей на дату размещения.</w:t>
      </w:r>
    </w:p>
    <w:p w:rsidR="0040224E" w:rsidRDefault="0040224E">
      <w:pPr>
        <w:pStyle w:val="ConsPlusNormal"/>
        <w:spacing w:before="240"/>
        <w:ind w:firstLine="540"/>
        <w:jc w:val="both"/>
      </w:pPr>
      <w:r>
        <w:t>6.12.2. Пояснительную записку к муниципальному нормативному правовому акту.</w:t>
      </w:r>
    </w:p>
    <w:p w:rsidR="0040224E" w:rsidRDefault="0040224E">
      <w:pPr>
        <w:pStyle w:val="ConsPlusNormal"/>
        <w:spacing w:before="240"/>
        <w:ind w:firstLine="540"/>
        <w:jc w:val="both"/>
      </w:pPr>
      <w:r>
        <w:t>6.12.3. Сводный отчет.</w:t>
      </w:r>
    </w:p>
    <w:p w:rsidR="0040224E" w:rsidRDefault="0040224E">
      <w:pPr>
        <w:pStyle w:val="ConsPlusNormal"/>
        <w:spacing w:before="240"/>
        <w:ind w:firstLine="540"/>
        <w:jc w:val="both"/>
      </w:pPr>
      <w:r>
        <w:t xml:space="preserve">6.12.4. Сводку предложений с приложением копий писем, направленных в адрес участников </w:t>
      </w:r>
      <w:r>
        <w:lastRenderedPageBreak/>
        <w:t>публичных консультаций о результатах рассмотрения их предложений и (или) замечаний к муниципальному нормативному правовому акту, сводному отчету и пояснительной записке.</w:t>
      </w:r>
    </w:p>
    <w:p w:rsidR="0040224E" w:rsidRDefault="0040224E">
      <w:pPr>
        <w:pStyle w:val="ConsPlusNormal"/>
        <w:spacing w:before="240"/>
        <w:ind w:firstLine="540"/>
        <w:jc w:val="both"/>
      </w:pPr>
      <w:r>
        <w:t>6.12.5. Документы (копии писем) об урегулировании разногласий с участниками публичных консультаций (при наличии).</w:t>
      </w:r>
    </w:p>
    <w:p w:rsidR="0040224E" w:rsidRDefault="0040224E">
      <w:pPr>
        <w:pStyle w:val="ConsPlusNormal"/>
        <w:spacing w:before="240"/>
        <w:ind w:firstLine="540"/>
        <w:jc w:val="both"/>
      </w:pPr>
      <w:r>
        <w:t xml:space="preserve">6.13. В пояснительной записке к муниципальному нормативному правовому акту орган, осуществляющий экспертизу, указывает сведения, предусмотренные </w:t>
      </w:r>
      <w:hyperlink w:anchor="Par190" w:tooltip="в случае, если проект нормативного правового акта изменяет действующие правовые акты Кондинского района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 w:history="1">
        <w:r>
          <w:rPr>
            <w:color w:val="0000FF"/>
          </w:rPr>
          <w:t>абзацами 7</w:t>
        </w:r>
      </w:hyperlink>
      <w:r>
        <w:t xml:space="preserve"> - </w:t>
      </w:r>
      <w:hyperlink w:anchor="Par195" w:tooltip="оценка расходов и доходов субъектов предпринимательской и иной экономической деятельности, связанных с необходимостью соблюдать требования предлагаемого проектом муниципального нормативного правового акта правового регулирования (в отношении проектов муниципальных нормативных правовых актов, имеющих высокую или среднюю степень регулирующего воздействия);" w:history="1">
        <w:r>
          <w:rPr>
            <w:color w:val="0000FF"/>
          </w:rPr>
          <w:t>12 пункта 4.13 раздела IV</w:t>
        </w:r>
      </w:hyperlink>
      <w:r>
        <w:t xml:space="preserve"> Порядка.</w:t>
      </w:r>
    </w:p>
    <w:p w:rsidR="0040224E" w:rsidRDefault="0040224E">
      <w:pPr>
        <w:pStyle w:val="ConsPlusNormal"/>
        <w:spacing w:before="240"/>
        <w:ind w:firstLine="540"/>
        <w:jc w:val="both"/>
      </w:pPr>
      <w:r>
        <w:t xml:space="preserve">6.14. Уполномоченный орган готовит </w:t>
      </w:r>
      <w:hyperlink w:anchor="Par1746" w:tooltip="                      Форма заключения об экспертизе" w:history="1">
        <w:r>
          <w:rPr>
            <w:color w:val="0000FF"/>
          </w:rPr>
          <w:t>заключение</w:t>
        </w:r>
      </w:hyperlink>
      <w:r>
        <w:t xml:space="preserve"> об экспертизе по форме (приложение 12 к Порядку) в течение 10 рабочих дней с даты поступления документов, указанных в </w:t>
      </w:r>
      <w:hyperlink w:anchor="Par258" w:tooltip="6.12. Не позднее срока, указанного в пункте 6.10 раздела VI Порядка, орган власти, осуществляющий экспертизу, направляет в уполномоченный орган для подготовки заключения об экспертизе:" w:history="1">
        <w:r>
          <w:rPr>
            <w:color w:val="0000FF"/>
          </w:rPr>
          <w:t>пункте 6.12</w:t>
        </w:r>
      </w:hyperlink>
      <w:r>
        <w:t xml:space="preserve"> Порядка.</w:t>
      </w:r>
    </w:p>
    <w:p w:rsidR="0040224E" w:rsidRDefault="0040224E">
      <w:pPr>
        <w:pStyle w:val="ConsPlusNormal"/>
        <w:spacing w:before="240"/>
        <w:ind w:firstLine="540"/>
        <w:jc w:val="both"/>
      </w:pPr>
      <w:r>
        <w:t xml:space="preserve">Экспертиза проводится с учетом процедур, указанных в </w:t>
      </w:r>
      <w:hyperlink w:anchor="Par205" w:tooltip="5.2. При подготовке заключения об ОРВ уполномоченный орган:" w:history="1">
        <w:r>
          <w:rPr>
            <w:color w:val="0000FF"/>
          </w:rPr>
          <w:t>пунктах 5.2</w:t>
        </w:r>
      </w:hyperlink>
      <w:r>
        <w:t xml:space="preserve"> - </w:t>
      </w:r>
      <w:hyperlink w:anchor="Par227" w:tooltip="5.8. Регулирующий орган в течение 3 рабочих дней со дня официального опубликования нормативного правового акта размещает его на портале проектов нормативных правовых актов." w:history="1">
        <w:r>
          <w:rPr>
            <w:color w:val="0000FF"/>
          </w:rPr>
          <w:t>5.8 раздела V</w:t>
        </w:r>
      </w:hyperlink>
      <w:r>
        <w:t xml:space="preserve"> Порядка.</w:t>
      </w:r>
    </w:p>
    <w:p w:rsidR="0040224E" w:rsidRDefault="0040224E">
      <w:pPr>
        <w:pStyle w:val="ConsPlusNormal"/>
        <w:spacing w:before="240"/>
        <w:ind w:firstLine="540"/>
        <w:jc w:val="both"/>
      </w:pPr>
      <w:r>
        <w:t xml:space="preserve">Дополнительно к действиям, указанным в </w:t>
      </w:r>
      <w:hyperlink w:anchor="Par205" w:tooltip="5.2. При подготовке заключения об ОРВ уполномоченный орган:" w:history="1">
        <w:r>
          <w:rPr>
            <w:color w:val="0000FF"/>
          </w:rPr>
          <w:t>пункте 5.2 раздела V</w:t>
        </w:r>
      </w:hyperlink>
      <w:r>
        <w:t xml:space="preserve"> Порядка, уполномоченный орган осуществляет оценку достижения или недостижения целей введения регулирования (в отношении муниципальных нормативных правовых актов, при разработке проектов которых проводилась ОРВ).</w:t>
      </w:r>
    </w:p>
    <w:p w:rsidR="0040224E" w:rsidRDefault="0040224E">
      <w:pPr>
        <w:pStyle w:val="ConsPlusNormal"/>
        <w:spacing w:before="240"/>
        <w:ind w:firstLine="540"/>
        <w:jc w:val="both"/>
      </w:pPr>
      <w:bookmarkStart w:id="35" w:name="Par268"/>
      <w:bookmarkEnd w:id="35"/>
      <w:r>
        <w:t>6.15. Экспертиза проводится также при разработке изменений в муниципальные нормативные правовые акты в случае, если ранее экспертиза этих муниципальных нормативных правовых актов или ОРВ проектов муниципальных нормативных правовых актов не проводилась.</w:t>
      </w:r>
    </w:p>
    <w:p w:rsidR="0040224E" w:rsidRDefault="0040224E">
      <w:pPr>
        <w:pStyle w:val="ConsPlusNormal"/>
        <w:spacing w:before="240"/>
        <w:ind w:firstLine="540"/>
        <w:jc w:val="both"/>
      </w:pPr>
      <w:r>
        <w:t xml:space="preserve">6.16. Экспертиза, проводимая в соответствии с </w:t>
      </w:r>
      <w:hyperlink w:anchor="Par268" w:tooltip="6.15. Экспертиза проводится также при разработке изменений в муниципальные нормативные правовые акты в случае, если ранее экспертиза этих муниципальных нормативных правовых актов или ОРВ проектов муниципальных нормативных правовых актов не проводилась." w:history="1">
        <w:r>
          <w:rPr>
            <w:color w:val="0000FF"/>
          </w:rPr>
          <w:t>пунктом 6.15 раздела VI</w:t>
        </w:r>
      </w:hyperlink>
      <w:r>
        <w:t xml:space="preserve"> Порядка, осуществляется одновременно с ОРВ проекта муниципального нормативного правового акта, вносящего изменения в действующий муниципальный нормативный правовой акт.</w:t>
      </w:r>
    </w:p>
    <w:p w:rsidR="0040224E" w:rsidRDefault="0040224E">
      <w:pPr>
        <w:pStyle w:val="ConsPlusNormal"/>
        <w:spacing w:before="240"/>
        <w:ind w:firstLine="540"/>
        <w:jc w:val="both"/>
      </w:pPr>
      <w:bookmarkStart w:id="36" w:name="Par270"/>
      <w:bookmarkEnd w:id="36"/>
      <w:r>
        <w:t xml:space="preserve">6.17. В случае выявления в муниципальном нормативном правовом акте положений, указанных в </w:t>
      </w:r>
      <w:hyperlink w:anchor="Par232" w:tooltip="6.1. Экспертиза проводится в отношении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 w:history="1">
        <w:r>
          <w:rPr>
            <w:color w:val="0000FF"/>
          </w:rPr>
          <w:t>пункте 6.1 раздела VI</w:t>
        </w:r>
      </w:hyperlink>
      <w:r>
        <w:t xml:space="preserve"> Порядка, регулирующий орган, осуществляющий экспертизу муниципальных нормативных правовых актов, в течение 5 рабочих дней с даты получения заключения об экспертизе уполномоченного органа обеспечивает принятие одного из следующих решений:</w:t>
      </w:r>
    </w:p>
    <w:p w:rsidR="0040224E" w:rsidRDefault="0040224E">
      <w:pPr>
        <w:pStyle w:val="ConsPlusNormal"/>
        <w:spacing w:before="240"/>
        <w:ind w:firstLine="540"/>
        <w:jc w:val="both"/>
      </w:pPr>
      <w:r>
        <w:t>о внесении изменений в муниципальный нормативный правовой акт;</w:t>
      </w:r>
    </w:p>
    <w:p w:rsidR="0040224E" w:rsidRDefault="0040224E">
      <w:pPr>
        <w:pStyle w:val="ConsPlusNormal"/>
        <w:spacing w:before="240"/>
        <w:ind w:firstLine="540"/>
        <w:jc w:val="both"/>
      </w:pPr>
      <w:r>
        <w:t>о признании утратившим силу муниципального нормативного правового акта либо о принятии нового муниципального нормативного правового акта;</w:t>
      </w:r>
    </w:p>
    <w:p w:rsidR="0040224E" w:rsidRDefault="0040224E">
      <w:pPr>
        <w:pStyle w:val="ConsPlusNormal"/>
        <w:spacing w:before="240"/>
        <w:ind w:firstLine="540"/>
        <w:jc w:val="both"/>
      </w:pPr>
      <w:r>
        <w:t>о сохранении действующего правового регулирования.</w:t>
      </w:r>
    </w:p>
    <w:p w:rsidR="0040224E" w:rsidRDefault="0040224E">
      <w:pPr>
        <w:pStyle w:val="ConsPlusNormal"/>
        <w:spacing w:before="240"/>
        <w:ind w:firstLine="540"/>
        <w:jc w:val="both"/>
      </w:pPr>
      <w:bookmarkStart w:id="37" w:name="Par274"/>
      <w:bookmarkEnd w:id="37"/>
      <w:r>
        <w:t xml:space="preserve">6.18. Сведения о принятом решении орган, осуществляющий экспертизу муниципальных нормативных правовых актов, направляет в уполномоченный орган в течение 5 рабочих дней со дня принятия решения, указанного в </w:t>
      </w:r>
      <w:hyperlink w:anchor="Par270" w:tooltip="6.17. В случае выявления в муниципальном нормативном правовом акте положений, указанных в пункте 6.1 раздела VI Порядка, регулирующий орган, осуществляющий экспертизу муниципальных нормативных правовых актов, в течение 5 рабочих дней с даты получения заключения об экспертизе уполномоченного органа обеспечивает принятие одного из следующих решений:" w:history="1">
        <w:r>
          <w:rPr>
            <w:color w:val="0000FF"/>
          </w:rPr>
          <w:t>пункте 6.17 раздела VI</w:t>
        </w:r>
      </w:hyperlink>
      <w:r>
        <w:t xml:space="preserve"> Порядка.</w:t>
      </w:r>
    </w:p>
    <w:p w:rsidR="0040224E" w:rsidRDefault="0040224E">
      <w:pPr>
        <w:pStyle w:val="ConsPlusNormal"/>
        <w:spacing w:before="240"/>
        <w:ind w:firstLine="540"/>
        <w:jc w:val="both"/>
      </w:pPr>
      <w:r>
        <w:t xml:space="preserve">В случае, если принято решение о внесении изменений в нормативный правовой акт, о признании утратившим силу нормативного правового акта либо о принятии нового нормативного правового акта, указываются планируемые сроки разработки соответствующих проектов </w:t>
      </w:r>
      <w:r>
        <w:lastRenderedPageBreak/>
        <w:t>нормативных правовых актов.</w:t>
      </w:r>
    </w:p>
    <w:p w:rsidR="0040224E" w:rsidRDefault="0040224E">
      <w:pPr>
        <w:pStyle w:val="ConsPlusNormal"/>
        <w:spacing w:before="240"/>
        <w:ind w:firstLine="540"/>
        <w:jc w:val="both"/>
      </w:pPr>
      <w:r>
        <w:t xml:space="preserve">6.19. Сведения о принятом муниципальном нормативном правовом акте, указанном в </w:t>
      </w:r>
      <w:hyperlink w:anchor="Par274" w:tooltip="6.18. Сведения о принятом решении орган, осуществляющий экспертизу муниципальных нормативных правовых актов, направляет в уполномоченный орган в течение 5 рабочих дней со дня принятия решения, указанного в пункте 6.17 раздела VI Порядка." w:history="1">
        <w:r>
          <w:rPr>
            <w:color w:val="0000FF"/>
          </w:rPr>
          <w:t>пункте 6.18 раздела VI</w:t>
        </w:r>
      </w:hyperlink>
      <w:r>
        <w:t xml:space="preserve"> Порядка, орган, осуществляющий экспертизу муниципальных нормативных правовых актов, направляет в уполномоченный орган в течение 5 рабочих дней со дня его принятия.</w:t>
      </w: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jc w:val="right"/>
        <w:outlineLvl w:val="1"/>
      </w:pPr>
      <w:r>
        <w:t>Приложение 1</w:t>
      </w:r>
    </w:p>
    <w:p w:rsidR="0040224E" w:rsidRDefault="0040224E">
      <w:pPr>
        <w:pStyle w:val="ConsPlusNormal"/>
        <w:jc w:val="right"/>
      </w:pPr>
      <w:r>
        <w:t>к Порядку</w:t>
      </w:r>
    </w:p>
    <w:p w:rsidR="0040224E" w:rsidRDefault="0040224E">
      <w:pPr>
        <w:pStyle w:val="ConsPlusNormal"/>
      </w:pPr>
    </w:p>
    <w:p w:rsidR="0040224E" w:rsidRDefault="0040224E">
      <w:pPr>
        <w:pStyle w:val="ConsPlusNonformat"/>
        <w:jc w:val="both"/>
      </w:pPr>
      <w:bookmarkStart w:id="38" w:name="Par285"/>
      <w:bookmarkEnd w:id="38"/>
      <w:r>
        <w:t xml:space="preserve">              Уведомление о проведении публичных консультаций</w:t>
      </w:r>
    </w:p>
    <w:p w:rsidR="0040224E" w:rsidRDefault="0040224E">
      <w:pPr>
        <w:pStyle w:val="ConsPlusNonformat"/>
        <w:jc w:val="both"/>
      </w:pPr>
      <w:r>
        <w:t xml:space="preserve">          по обсуждению концепции (идеи) предлагаемого правового</w:t>
      </w:r>
    </w:p>
    <w:p w:rsidR="0040224E" w:rsidRDefault="0040224E">
      <w:pPr>
        <w:pStyle w:val="ConsPlusNonformat"/>
        <w:jc w:val="both"/>
      </w:pPr>
      <w:r>
        <w:t xml:space="preserve">                               регулирования</w:t>
      </w:r>
    </w:p>
    <w:p w:rsidR="0040224E" w:rsidRDefault="0040224E">
      <w:pPr>
        <w:pStyle w:val="ConsPlusNonformat"/>
        <w:jc w:val="both"/>
      </w:pPr>
    </w:p>
    <w:p w:rsidR="0040224E" w:rsidRDefault="0040224E">
      <w:pPr>
        <w:pStyle w:val="ConsPlusNonformat"/>
        <w:jc w:val="both"/>
      </w:pPr>
      <w:r>
        <w:t xml:space="preserve">    Настоящим _____________________________________________________________</w:t>
      </w:r>
    </w:p>
    <w:p w:rsidR="0040224E" w:rsidRDefault="0040224E">
      <w:pPr>
        <w:pStyle w:val="ConsPlusNonformat"/>
        <w:jc w:val="both"/>
      </w:pPr>
      <w:r>
        <w:t xml:space="preserve">                    (наименование регулирующего органа)</w:t>
      </w:r>
    </w:p>
    <w:p w:rsidR="0040224E" w:rsidRDefault="0040224E">
      <w:pPr>
        <w:pStyle w:val="ConsPlusNonformat"/>
        <w:jc w:val="both"/>
      </w:pPr>
      <w:r>
        <w:t>извещает  о  начале  публичных  консультаций по обсуждению концепции (идеи)</w:t>
      </w:r>
    </w:p>
    <w:p w:rsidR="0040224E" w:rsidRDefault="0040224E">
      <w:pPr>
        <w:pStyle w:val="ConsPlusNonformat"/>
        <w:jc w:val="both"/>
      </w:pPr>
      <w:r>
        <w:t>предлагаемого правового 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(краткое изложение концепции (идеи) предлагаемого правового регулирования)</w:t>
      </w:r>
    </w:p>
    <w:p w:rsidR="0040224E" w:rsidRDefault="0040224E">
      <w:pPr>
        <w:pStyle w:val="ConsPlusNonformat"/>
        <w:jc w:val="both"/>
      </w:pPr>
    </w:p>
    <w:p w:rsidR="0040224E" w:rsidRDefault="0040224E">
      <w:pPr>
        <w:pStyle w:val="ConsPlusNonformat"/>
        <w:jc w:val="both"/>
      </w:pPr>
      <w:r>
        <w:t xml:space="preserve">    Предложения принимаются по адресу: ___________________________________,</w:t>
      </w:r>
    </w:p>
    <w:p w:rsidR="0040224E" w:rsidRDefault="0040224E">
      <w:pPr>
        <w:pStyle w:val="ConsPlusNonformat"/>
        <w:jc w:val="both"/>
      </w:pPr>
      <w:r>
        <w:t>а также по адресу электронной почты: _____________________________________.</w:t>
      </w:r>
    </w:p>
    <w:p w:rsidR="0040224E" w:rsidRDefault="0040224E">
      <w:pPr>
        <w:pStyle w:val="ConsPlusNonformat"/>
        <w:jc w:val="both"/>
      </w:pPr>
      <w:r>
        <w:t xml:space="preserve">    Контактное лицо по вопросам проведения публичных консультаций:</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(должность, Ф.И.О., контактный телефон)</w:t>
      </w:r>
    </w:p>
    <w:p w:rsidR="0040224E" w:rsidRDefault="0040224E">
      <w:pPr>
        <w:pStyle w:val="ConsPlusNonformat"/>
        <w:jc w:val="both"/>
      </w:pPr>
      <w:r>
        <w:t xml:space="preserve">    Сроки  приема  предложений:  с  "___"  __________  ____  года  по "___"</w:t>
      </w:r>
    </w:p>
    <w:p w:rsidR="0040224E" w:rsidRDefault="0040224E">
      <w:pPr>
        <w:pStyle w:val="ConsPlusNonformat"/>
        <w:jc w:val="both"/>
      </w:pPr>
      <w:r>
        <w:t>____________ ___ года.</w:t>
      </w:r>
    </w:p>
    <w:p w:rsidR="0040224E" w:rsidRDefault="0040224E">
      <w:pPr>
        <w:pStyle w:val="ConsPlusNonformat"/>
        <w:jc w:val="both"/>
      </w:pPr>
    </w:p>
    <w:p w:rsidR="0040224E" w:rsidRDefault="0040224E">
      <w:pPr>
        <w:pStyle w:val="ConsPlusNonformat"/>
        <w:jc w:val="both"/>
      </w:pPr>
      <w:r>
        <w:t xml:space="preserve">    Место  размещения  уведомления  о  проведении публичных консультаций по</w:t>
      </w:r>
    </w:p>
    <w:p w:rsidR="0040224E" w:rsidRDefault="0040224E">
      <w:pPr>
        <w:pStyle w:val="ConsPlusNonformat"/>
        <w:jc w:val="both"/>
      </w:pPr>
      <w:r>
        <w:t>обсуждению   концепции   (идеи)  предлагаемого  правового  регулирования  в</w:t>
      </w:r>
    </w:p>
    <w:p w:rsidR="0040224E" w:rsidRDefault="0040224E">
      <w:pPr>
        <w:pStyle w:val="ConsPlusNonformat"/>
        <w:jc w:val="both"/>
      </w:pPr>
      <w:r>
        <w:t>информационно-телекоммуникационной             сети             "Интернет":</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p>
    <w:p w:rsidR="0040224E" w:rsidRDefault="0040224E">
      <w:pPr>
        <w:pStyle w:val="ConsPlusNonformat"/>
        <w:jc w:val="both"/>
      </w:pPr>
      <w:r>
        <w:t xml:space="preserve">    Все    поступившие    предложения    будут   рассмотрены   не   позднее</w:t>
      </w:r>
    </w:p>
    <w:p w:rsidR="0040224E" w:rsidRDefault="0040224E">
      <w:pPr>
        <w:pStyle w:val="ConsPlusNonformat"/>
        <w:jc w:val="both"/>
      </w:pPr>
      <w:r>
        <w:t>"____" __________ _____  года.  Свод  предложений будет размещен на портале</w:t>
      </w:r>
    </w:p>
    <w:p w:rsidR="0040224E" w:rsidRDefault="0040224E">
      <w:pPr>
        <w:pStyle w:val="ConsPlusNonformat"/>
        <w:jc w:val="both"/>
      </w:pPr>
      <w:r>
        <w:t>проектов  нормативных  правовых  актов,  а участники публичных консультаций</w:t>
      </w:r>
    </w:p>
    <w:p w:rsidR="0040224E" w:rsidRDefault="0040224E">
      <w:pPr>
        <w:pStyle w:val="ConsPlusNonformat"/>
        <w:jc w:val="both"/>
      </w:pPr>
      <w:r>
        <w:t>письменно проинформированы о результатах рассмотрения их мнений.</w:t>
      </w:r>
    </w:p>
    <w:p w:rsidR="0040224E" w:rsidRDefault="0040224E">
      <w:pPr>
        <w:pStyle w:val="ConsPlusNonformat"/>
        <w:jc w:val="both"/>
      </w:pPr>
      <w:r>
        <w:t xml:space="preserve">    1.  Обоснование  необходимости  предлагаемого  правового регулирования,</w:t>
      </w:r>
    </w:p>
    <w:p w:rsidR="0040224E" w:rsidRDefault="0040224E">
      <w:pPr>
        <w:pStyle w:val="ConsPlusNonformat"/>
        <w:jc w:val="both"/>
      </w:pPr>
      <w:r>
        <w:t>включая  описание  проблемы,  на  решение  которой  направлено предлагаемое</w:t>
      </w:r>
    </w:p>
    <w:p w:rsidR="0040224E" w:rsidRDefault="0040224E">
      <w:pPr>
        <w:pStyle w:val="ConsPlusNonformat"/>
        <w:jc w:val="both"/>
      </w:pPr>
      <w:r>
        <w:t>правовое регулирование:</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2. Цели предлагаемого правового 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3.  Круг  лиц,  на  которых  будет распространено предлагаемое правовое</w:t>
      </w:r>
    </w:p>
    <w:p w:rsidR="0040224E" w:rsidRDefault="0040224E">
      <w:pPr>
        <w:pStyle w:val="ConsPlusNonformat"/>
        <w:jc w:val="both"/>
      </w:pPr>
      <w:r>
        <w:t>регулирование:</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lastRenderedPageBreak/>
        <w:t xml:space="preserve">    4. Действующие нормативные правовые акты, поручения, другие решения, из</w:t>
      </w:r>
    </w:p>
    <w:p w:rsidR="0040224E" w:rsidRDefault="0040224E">
      <w:pPr>
        <w:pStyle w:val="ConsPlusNonformat"/>
        <w:jc w:val="both"/>
      </w:pPr>
      <w:r>
        <w:t>которых   вытекает   необходимость   разработки   предлагаемого   правового</w:t>
      </w:r>
    </w:p>
    <w:p w:rsidR="0040224E" w:rsidRDefault="0040224E">
      <w:pPr>
        <w:pStyle w:val="ConsPlusNonformat"/>
        <w:jc w:val="both"/>
      </w:pPr>
      <w:r>
        <w:t>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p>
    <w:p w:rsidR="0040224E" w:rsidRDefault="0040224E">
      <w:pPr>
        <w:pStyle w:val="ConsPlusNonformat"/>
        <w:jc w:val="both"/>
      </w:pPr>
      <w:r>
        <w:t xml:space="preserve">    К уведомлению прилагаются:</w:t>
      </w:r>
    </w:p>
    <w:p w:rsidR="0040224E" w:rsidRDefault="0040224E">
      <w:pPr>
        <w:pStyle w:val="ConsPlusNonformat"/>
        <w:jc w:val="both"/>
      </w:pPr>
      <w:r>
        <w:t>1.  Перечень вопросов для участников публичных консультаций.</w:t>
      </w:r>
    </w:p>
    <w:p w:rsidR="0040224E" w:rsidRDefault="0040224E">
      <w:pPr>
        <w:pStyle w:val="ConsPlusNonformat"/>
        <w:jc w:val="both"/>
      </w:pPr>
      <w:r>
        <w:t>2.  Иные  материалы,  которые,  по  мнению  регулирующего органа, позволяют</w:t>
      </w:r>
    </w:p>
    <w:p w:rsidR="0040224E" w:rsidRDefault="0040224E">
      <w:pPr>
        <w:pStyle w:val="ConsPlusNonformat"/>
        <w:jc w:val="both"/>
      </w:pPr>
      <w:r>
        <w:t xml:space="preserve">    оценить необходимость введения предлагаемого правового регулирования.</w:t>
      </w: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jc w:val="right"/>
        <w:outlineLvl w:val="1"/>
      </w:pPr>
      <w:r>
        <w:t>Приложение 2</w:t>
      </w:r>
    </w:p>
    <w:p w:rsidR="0040224E" w:rsidRDefault="0040224E">
      <w:pPr>
        <w:pStyle w:val="ConsPlusNormal"/>
        <w:jc w:val="right"/>
      </w:pPr>
      <w:r>
        <w:t>к Порядку</w:t>
      </w:r>
    </w:p>
    <w:p w:rsidR="0040224E" w:rsidRDefault="0040224E">
      <w:pPr>
        <w:pStyle w:val="ConsPlusNormal"/>
      </w:pPr>
    </w:p>
    <w:p w:rsidR="0040224E" w:rsidRDefault="0040224E">
      <w:pPr>
        <w:pStyle w:val="ConsPlusNormal"/>
        <w:jc w:val="center"/>
      </w:pPr>
      <w:bookmarkStart w:id="39" w:name="Par343"/>
      <w:bookmarkEnd w:id="39"/>
      <w:r>
        <w:t>Типовая форма опросного листа при проведении публичных</w:t>
      </w:r>
    </w:p>
    <w:p w:rsidR="0040224E" w:rsidRDefault="0040224E">
      <w:pPr>
        <w:pStyle w:val="ConsPlusNormal"/>
        <w:jc w:val="center"/>
      </w:pPr>
      <w:r>
        <w:t>консультаций по обсуждению концепции (идеи) предлагаемого</w:t>
      </w:r>
    </w:p>
    <w:p w:rsidR="0040224E" w:rsidRDefault="0040224E">
      <w:pPr>
        <w:pStyle w:val="ConsPlusNormal"/>
        <w:jc w:val="center"/>
      </w:pPr>
      <w:r>
        <w:t>правового регулирования</w:t>
      </w:r>
    </w:p>
    <w:p w:rsidR="0040224E" w:rsidRDefault="004022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0224E">
        <w:tc>
          <w:tcPr>
            <w:tcW w:w="9071" w:type="dxa"/>
          </w:tcPr>
          <w:p w:rsidR="0040224E" w:rsidRDefault="0040224E">
            <w:pPr>
              <w:pStyle w:val="ConsPlusNormal"/>
              <w:jc w:val="center"/>
            </w:pPr>
            <w:r>
              <w:t>Перечень вопросов в рамках проведения публичных консультаций</w:t>
            </w:r>
          </w:p>
          <w:p w:rsidR="0040224E" w:rsidRDefault="0040224E">
            <w:pPr>
              <w:pStyle w:val="ConsPlusNormal"/>
            </w:pPr>
            <w:r>
              <w:t>__________________________________________________________________________</w:t>
            </w:r>
          </w:p>
          <w:p w:rsidR="0040224E" w:rsidRDefault="0040224E">
            <w:pPr>
              <w:pStyle w:val="ConsPlusNormal"/>
              <w:jc w:val="center"/>
            </w:pPr>
            <w:r>
              <w:t>(описание концепции (идеи) предлагаемого правового регулирования)</w:t>
            </w:r>
          </w:p>
          <w:p w:rsidR="0040224E" w:rsidRDefault="0040224E">
            <w:pPr>
              <w:pStyle w:val="ConsPlusNormal"/>
              <w:jc w:val="both"/>
            </w:pPr>
            <w:r>
              <w:t>Пожалуйста, заполните и направьте данную форму по электронной почте на адрес _____________________________ не позднее ___________________________________</w:t>
            </w:r>
          </w:p>
          <w:p w:rsidR="0040224E" w:rsidRDefault="0040224E">
            <w:pPr>
              <w:pStyle w:val="ConsPlusNormal"/>
              <w:jc w:val="center"/>
            </w:pPr>
            <w:r>
              <w:t>(указание адреса электронной почты (дата) ответственного сотрудника регулирующего органа)</w:t>
            </w:r>
          </w:p>
          <w:p w:rsidR="0040224E" w:rsidRDefault="0040224E">
            <w:pPr>
              <w:pStyle w:val="ConsPlusNormal"/>
              <w:jc w:val="both"/>
            </w:pPr>
            <w: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40224E" w:rsidRDefault="004022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0224E">
        <w:tc>
          <w:tcPr>
            <w:tcW w:w="9071" w:type="dxa"/>
          </w:tcPr>
          <w:p w:rsidR="0040224E" w:rsidRDefault="0040224E">
            <w:pPr>
              <w:pStyle w:val="ConsPlusNormal"/>
              <w:jc w:val="center"/>
            </w:pPr>
            <w:r>
              <w:t>Контактная информация</w:t>
            </w:r>
          </w:p>
          <w:p w:rsidR="0040224E" w:rsidRDefault="0040224E">
            <w:pPr>
              <w:pStyle w:val="ConsPlusNormal"/>
            </w:pPr>
            <w:r>
              <w:t>По Вашему желанию укажите:</w:t>
            </w:r>
          </w:p>
          <w:p w:rsidR="0040224E" w:rsidRDefault="0040224E">
            <w:pPr>
              <w:pStyle w:val="ConsPlusNormal"/>
            </w:pPr>
            <w:r>
              <w:t>Наименование организации: ________________________________________________</w:t>
            </w:r>
          </w:p>
          <w:p w:rsidR="0040224E" w:rsidRDefault="0040224E">
            <w:pPr>
              <w:pStyle w:val="ConsPlusNormal"/>
            </w:pPr>
            <w:r>
              <w:t>Сферу деятельности организации: ____________________________________________</w:t>
            </w:r>
          </w:p>
          <w:p w:rsidR="0040224E" w:rsidRDefault="0040224E">
            <w:pPr>
              <w:pStyle w:val="ConsPlusNormal"/>
            </w:pPr>
            <w:r>
              <w:t>Ф.И.О. контактного лица: ___________________________________________________</w:t>
            </w:r>
          </w:p>
          <w:p w:rsidR="0040224E" w:rsidRDefault="0040224E">
            <w:pPr>
              <w:pStyle w:val="ConsPlusNormal"/>
            </w:pPr>
            <w:r>
              <w:t>Номер контактного телефона: ________________________________________________</w:t>
            </w:r>
          </w:p>
          <w:p w:rsidR="0040224E" w:rsidRDefault="0040224E">
            <w:pPr>
              <w:pStyle w:val="ConsPlusNormal"/>
            </w:pPr>
            <w:r>
              <w:t>Адрес электронной почты: __________________________________________________</w:t>
            </w:r>
          </w:p>
          <w:p w:rsidR="0040224E" w:rsidRDefault="0040224E">
            <w:pPr>
              <w:pStyle w:val="ConsPlusNormal"/>
            </w:pPr>
          </w:p>
        </w:tc>
      </w:tr>
    </w:tbl>
    <w:p w:rsidR="0040224E" w:rsidRDefault="004022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0224E">
        <w:tc>
          <w:tcPr>
            <w:tcW w:w="9071" w:type="dxa"/>
          </w:tcPr>
          <w:p w:rsidR="0040224E" w:rsidRDefault="0040224E">
            <w:pPr>
              <w:pStyle w:val="ConsPlusNormal"/>
              <w:jc w:val="both"/>
            </w:pPr>
            <w:r>
              <w:t>1. На решение какой проблемы, на Ваш взгляд, направлено предлагаемое правовое регулирование? Актуальная ли данная проблема сегодня?</w:t>
            </w:r>
          </w:p>
        </w:tc>
      </w:tr>
      <w:tr w:rsidR="0040224E">
        <w:tc>
          <w:tcPr>
            <w:tcW w:w="9071" w:type="dxa"/>
          </w:tcPr>
          <w:p w:rsidR="0040224E" w:rsidRDefault="0040224E">
            <w:pPr>
              <w:pStyle w:val="ConsPlusNormal"/>
              <w:jc w:val="both"/>
            </w:pPr>
          </w:p>
        </w:tc>
      </w:tr>
      <w:tr w:rsidR="0040224E">
        <w:tc>
          <w:tcPr>
            <w:tcW w:w="9071" w:type="dxa"/>
          </w:tcPr>
          <w:p w:rsidR="0040224E" w:rsidRDefault="0040224E">
            <w:pPr>
              <w:pStyle w:val="ConsPlusNormal"/>
              <w:jc w:val="both"/>
            </w:pPr>
            <w:r>
              <w:lastRenderedPageBreak/>
              <w:t>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w:t>
            </w:r>
          </w:p>
        </w:tc>
      </w:tr>
      <w:tr w:rsidR="0040224E">
        <w:tc>
          <w:tcPr>
            <w:tcW w:w="9071" w:type="dxa"/>
          </w:tcPr>
          <w:p w:rsidR="0040224E" w:rsidRDefault="0040224E">
            <w:pPr>
              <w:pStyle w:val="ConsPlusNormal"/>
              <w:jc w:val="both"/>
            </w:pPr>
          </w:p>
        </w:tc>
      </w:tr>
      <w:tr w:rsidR="0040224E">
        <w:tc>
          <w:tcPr>
            <w:tcW w:w="9071" w:type="dxa"/>
          </w:tcPr>
          <w:p w:rsidR="0040224E" w:rsidRDefault="0040224E">
            <w:pPr>
              <w:pStyle w:val="ConsPlusNormal"/>
              <w:jc w:val="both"/>
            </w:pPr>
            <w: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 (или) более эффективны?</w:t>
            </w:r>
          </w:p>
        </w:tc>
      </w:tr>
      <w:tr w:rsidR="0040224E">
        <w:tc>
          <w:tcPr>
            <w:tcW w:w="9071" w:type="dxa"/>
          </w:tcPr>
          <w:p w:rsidR="0040224E" w:rsidRDefault="0040224E">
            <w:pPr>
              <w:pStyle w:val="ConsPlusNormal"/>
              <w:jc w:val="both"/>
            </w:pPr>
          </w:p>
        </w:tc>
      </w:tr>
      <w:tr w:rsidR="0040224E">
        <w:tc>
          <w:tcPr>
            <w:tcW w:w="9071" w:type="dxa"/>
          </w:tcPr>
          <w:p w:rsidR="0040224E" w:rsidRDefault="0040224E">
            <w:pPr>
              <w:pStyle w:val="ConsPlusNormal"/>
              <w:jc w:val="both"/>
            </w:pPr>
            <w: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40224E">
        <w:tc>
          <w:tcPr>
            <w:tcW w:w="9071" w:type="dxa"/>
          </w:tcPr>
          <w:p w:rsidR="0040224E" w:rsidRDefault="0040224E">
            <w:pPr>
              <w:pStyle w:val="ConsPlusNormal"/>
              <w:jc w:val="both"/>
            </w:pPr>
          </w:p>
        </w:tc>
      </w:tr>
      <w:tr w:rsidR="0040224E">
        <w:tc>
          <w:tcPr>
            <w:tcW w:w="9071" w:type="dxa"/>
          </w:tcPr>
          <w:p w:rsidR="0040224E" w:rsidRDefault="0040224E">
            <w:pPr>
              <w:pStyle w:val="ConsPlusNormal"/>
              <w:jc w:val="both"/>
            </w:pPr>
            <w: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40224E">
        <w:tc>
          <w:tcPr>
            <w:tcW w:w="9071" w:type="dxa"/>
          </w:tcPr>
          <w:p w:rsidR="0040224E" w:rsidRDefault="0040224E">
            <w:pPr>
              <w:pStyle w:val="ConsPlusNormal"/>
              <w:jc w:val="both"/>
            </w:pPr>
          </w:p>
        </w:tc>
      </w:tr>
      <w:tr w:rsidR="0040224E">
        <w:tc>
          <w:tcPr>
            <w:tcW w:w="9071" w:type="dxa"/>
          </w:tcPr>
          <w:p w:rsidR="0040224E" w:rsidRDefault="0040224E">
            <w:pPr>
              <w:pStyle w:val="ConsPlusNormal"/>
              <w:jc w:val="both"/>
            </w:pPr>
            <w:r>
              <w:t>6.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40224E">
        <w:tc>
          <w:tcPr>
            <w:tcW w:w="9071" w:type="dxa"/>
          </w:tcPr>
          <w:p w:rsidR="0040224E" w:rsidRDefault="0040224E">
            <w:pPr>
              <w:pStyle w:val="ConsPlusNormal"/>
              <w:jc w:val="both"/>
            </w:pPr>
          </w:p>
        </w:tc>
      </w:tr>
      <w:tr w:rsidR="0040224E">
        <w:tc>
          <w:tcPr>
            <w:tcW w:w="9071" w:type="dxa"/>
          </w:tcPr>
          <w:p w:rsidR="0040224E" w:rsidRDefault="0040224E">
            <w:pPr>
              <w:pStyle w:val="ConsPlusNormal"/>
              <w:jc w:val="both"/>
            </w:pPr>
            <w:r>
              <w:t>7. Иные предложения и замечания, которые, по Вашему мнению, целесообразно учесть</w:t>
            </w:r>
          </w:p>
        </w:tc>
      </w:tr>
      <w:tr w:rsidR="0040224E">
        <w:tc>
          <w:tcPr>
            <w:tcW w:w="9071" w:type="dxa"/>
          </w:tcPr>
          <w:p w:rsidR="0040224E" w:rsidRDefault="0040224E">
            <w:pPr>
              <w:pStyle w:val="ConsPlusNormal"/>
            </w:pPr>
          </w:p>
        </w:tc>
      </w:tr>
    </w:tbl>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jc w:val="right"/>
        <w:outlineLvl w:val="1"/>
      </w:pPr>
      <w:r>
        <w:t>Приложение 3</w:t>
      </w:r>
    </w:p>
    <w:p w:rsidR="0040224E" w:rsidRDefault="0040224E">
      <w:pPr>
        <w:pStyle w:val="ConsPlusNormal"/>
        <w:jc w:val="right"/>
      </w:pPr>
      <w:r>
        <w:t>к Порядку</w:t>
      </w:r>
    </w:p>
    <w:p w:rsidR="0040224E" w:rsidRDefault="0040224E">
      <w:pPr>
        <w:pStyle w:val="ConsPlusNormal"/>
      </w:pPr>
    </w:p>
    <w:p w:rsidR="0040224E" w:rsidRDefault="0040224E">
      <w:pPr>
        <w:pStyle w:val="ConsPlusNonformat"/>
        <w:jc w:val="both"/>
      </w:pPr>
      <w:bookmarkStart w:id="40" w:name="Par385"/>
      <w:bookmarkEnd w:id="40"/>
      <w:r>
        <w:t xml:space="preserve">                         Форма сводки предложений</w:t>
      </w:r>
    </w:p>
    <w:p w:rsidR="0040224E" w:rsidRDefault="0040224E">
      <w:pPr>
        <w:pStyle w:val="ConsPlusNonformat"/>
        <w:jc w:val="both"/>
      </w:pPr>
      <w:r>
        <w:t xml:space="preserve">                по итогам проведения публичных консультаций</w:t>
      </w:r>
    </w:p>
    <w:p w:rsidR="0040224E" w:rsidRDefault="0040224E">
      <w:pPr>
        <w:pStyle w:val="ConsPlusNonformat"/>
        <w:jc w:val="both"/>
      </w:pPr>
    </w:p>
    <w:p w:rsidR="0040224E" w:rsidRDefault="0040224E">
      <w:pPr>
        <w:pStyle w:val="ConsPlusNonformat"/>
        <w:jc w:val="both"/>
      </w:pPr>
      <w:r>
        <w:t xml:space="preserve">    В  соответствии  с  </w:t>
      </w:r>
      <w:hyperlink r:id="rId41" w:history="1">
        <w:r>
          <w:rPr>
            <w:color w:val="0000FF"/>
          </w:rPr>
          <w:t>пунктом  2.1  раздела  II</w:t>
        </w:r>
      </w:hyperlink>
      <w:r>
        <w:t xml:space="preserve"> Порядка проведения оценки</w:t>
      </w:r>
    </w:p>
    <w:p w:rsidR="0040224E" w:rsidRDefault="0040224E">
      <w:pPr>
        <w:pStyle w:val="ConsPlusNonformat"/>
        <w:jc w:val="both"/>
      </w:pPr>
      <w:r>
        <w:t>регулирующего воздействия проектов муниципальных нормативных правовых актов</w:t>
      </w:r>
    </w:p>
    <w:p w:rsidR="0040224E" w:rsidRDefault="0040224E">
      <w:pPr>
        <w:pStyle w:val="ConsPlusNonformat"/>
        <w:jc w:val="both"/>
      </w:pPr>
      <w:r>
        <w:t>администрации  Кондинского  района  и  Думы  Кондинского района, экспертизы</w:t>
      </w:r>
    </w:p>
    <w:p w:rsidR="0040224E" w:rsidRDefault="0040224E">
      <w:pPr>
        <w:pStyle w:val="ConsPlusNonformat"/>
        <w:jc w:val="both"/>
      </w:pPr>
      <w:r>
        <w:lastRenderedPageBreak/>
        <w:t>принятых муниципальных нормативных правовых актов администрации Кондинского</w:t>
      </w:r>
    </w:p>
    <w:p w:rsidR="0040224E" w:rsidRDefault="0040224E">
      <w:pPr>
        <w:pStyle w:val="ConsPlusNonformat"/>
        <w:jc w:val="both"/>
      </w:pPr>
      <w:r>
        <w:t>района    и   Думы   Кондинского   района,   утвержденного   постановлением</w:t>
      </w:r>
    </w:p>
    <w:p w:rsidR="0040224E" w:rsidRDefault="0040224E">
      <w:pPr>
        <w:pStyle w:val="ConsPlusNonformat"/>
        <w:jc w:val="both"/>
      </w:pPr>
      <w:r>
        <w:t>администрации   Кондинского   района   от  28  сентября  2015  года N 1213,</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(наименование регулирующего органа, органа власти, осуществляющего</w:t>
      </w:r>
    </w:p>
    <w:p w:rsidR="0040224E" w:rsidRDefault="0040224E">
      <w:pPr>
        <w:pStyle w:val="ConsPlusNonformat"/>
        <w:jc w:val="both"/>
      </w:pPr>
      <w:r>
        <w:t xml:space="preserve">                  экспертизу нормативных правовых актов)</w:t>
      </w:r>
    </w:p>
    <w:p w:rsidR="0040224E" w:rsidRDefault="0040224E">
      <w:pPr>
        <w:pStyle w:val="ConsPlusNonformat"/>
        <w:jc w:val="both"/>
      </w:pPr>
      <w:r>
        <w:t>в  период  с "__" ________ 20___ года по "___" ________ 20__ года проведены</w:t>
      </w:r>
    </w:p>
    <w:p w:rsidR="0040224E" w:rsidRDefault="0040224E">
      <w:pPr>
        <w:pStyle w:val="ConsPlusNonformat"/>
        <w:jc w:val="both"/>
      </w:pPr>
      <w:r>
        <w:t>публичные консультации по</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(информация о концепции (идее) предлагаемого правового регулирования,</w:t>
      </w:r>
    </w:p>
    <w:p w:rsidR="0040224E" w:rsidRDefault="0040224E">
      <w:pPr>
        <w:pStyle w:val="ConsPlusNonformat"/>
        <w:jc w:val="both"/>
      </w:pPr>
      <w:r>
        <w:t xml:space="preserve">    наименование (проекта) муниципального нормативного правового акта,</w:t>
      </w:r>
    </w:p>
    <w:p w:rsidR="0040224E" w:rsidRDefault="0040224E">
      <w:pPr>
        <w:pStyle w:val="ConsPlusNonformat"/>
        <w:jc w:val="both"/>
      </w:pPr>
      <w:r>
        <w:t>муниципального нормативного правового акта, по которому проведены публичные</w:t>
      </w:r>
    </w:p>
    <w:p w:rsidR="0040224E" w:rsidRDefault="0040224E">
      <w:pPr>
        <w:pStyle w:val="ConsPlusNonformat"/>
        <w:jc w:val="both"/>
      </w:pPr>
      <w:r>
        <w:t xml:space="preserve">                               консультации)</w:t>
      </w:r>
    </w:p>
    <w:p w:rsidR="0040224E" w:rsidRDefault="0040224E">
      <w:pPr>
        <w:pStyle w:val="ConsPlusNonformat"/>
        <w:jc w:val="both"/>
      </w:pPr>
    </w:p>
    <w:p w:rsidR="0040224E" w:rsidRDefault="0040224E">
      <w:pPr>
        <w:pStyle w:val="ConsPlusNonformat"/>
        <w:jc w:val="both"/>
      </w:pPr>
      <w:r>
        <w:t>Извещения о проведении публичных консультаций были направлены:</w:t>
      </w:r>
    </w:p>
    <w:p w:rsidR="0040224E" w:rsidRDefault="0040224E">
      <w:pPr>
        <w:pStyle w:val="ConsPlusNonformat"/>
        <w:jc w:val="both"/>
      </w:pPr>
      <w:r>
        <w:t>1. _______________________________________________________________________;</w:t>
      </w:r>
    </w:p>
    <w:p w:rsidR="0040224E" w:rsidRDefault="0040224E">
      <w:pPr>
        <w:pStyle w:val="ConsPlusNonformat"/>
        <w:jc w:val="both"/>
      </w:pPr>
      <w:r>
        <w:t>2. _______________________________________________________________________;</w:t>
      </w:r>
    </w:p>
    <w:p w:rsidR="0040224E" w:rsidRDefault="0040224E">
      <w:pPr>
        <w:pStyle w:val="ConsPlusNonformat"/>
        <w:jc w:val="both"/>
      </w:pPr>
      <w:r>
        <w:t>3. _______________________________________________________________________;</w:t>
      </w:r>
    </w:p>
    <w:p w:rsidR="0040224E" w:rsidRDefault="0040224E">
      <w:pPr>
        <w:pStyle w:val="ConsPlusNonformat"/>
        <w:jc w:val="both"/>
      </w:pPr>
      <w:r>
        <w:t>4. _______________________________________________________________________;</w:t>
      </w:r>
    </w:p>
    <w:p w:rsidR="0040224E" w:rsidRDefault="0040224E">
      <w:pPr>
        <w:pStyle w:val="ConsPlusNonformat"/>
        <w:jc w:val="both"/>
      </w:pPr>
      <w:r>
        <w:t>5. _______________________________________________________________________.</w:t>
      </w:r>
    </w:p>
    <w:p w:rsidR="0040224E" w:rsidRDefault="0040224E">
      <w:pPr>
        <w:pStyle w:val="ConsPlusNonformat"/>
        <w:jc w:val="both"/>
      </w:pPr>
    </w:p>
    <w:p w:rsidR="0040224E" w:rsidRDefault="0040224E">
      <w:pPr>
        <w:pStyle w:val="ConsPlusNonformat"/>
        <w:jc w:val="both"/>
      </w:pPr>
      <w:r>
        <w:t>При проведении публичных консультаций получены отзывы от:</w:t>
      </w:r>
    </w:p>
    <w:p w:rsidR="0040224E" w:rsidRDefault="0040224E">
      <w:pPr>
        <w:pStyle w:val="ConsPlusNonformat"/>
        <w:jc w:val="both"/>
      </w:pPr>
      <w:r>
        <w:t>1. _______________________________________________________________________;</w:t>
      </w:r>
    </w:p>
    <w:p w:rsidR="0040224E" w:rsidRDefault="0040224E">
      <w:pPr>
        <w:pStyle w:val="ConsPlusNonformat"/>
        <w:jc w:val="both"/>
      </w:pPr>
      <w:r>
        <w:t>2. _______________________________________________________________________;</w:t>
      </w:r>
    </w:p>
    <w:p w:rsidR="0040224E" w:rsidRDefault="0040224E">
      <w:pPr>
        <w:pStyle w:val="ConsPlusNonformat"/>
        <w:jc w:val="both"/>
      </w:pPr>
      <w:r>
        <w:t>3. _______________________________________________________________________;</w:t>
      </w:r>
    </w:p>
    <w:p w:rsidR="0040224E" w:rsidRDefault="0040224E">
      <w:pPr>
        <w:pStyle w:val="ConsPlusNonformat"/>
        <w:jc w:val="both"/>
      </w:pPr>
      <w:r>
        <w:t>4. _______________________________________________________________________;</w:t>
      </w:r>
    </w:p>
    <w:p w:rsidR="0040224E" w:rsidRDefault="0040224E">
      <w:pPr>
        <w:pStyle w:val="ConsPlusNonformat"/>
        <w:jc w:val="both"/>
      </w:pPr>
      <w:r>
        <w:t>5. _______________________________________________________________________.</w:t>
      </w:r>
    </w:p>
    <w:p w:rsidR="0040224E" w:rsidRDefault="0040224E">
      <w:pPr>
        <w:pStyle w:val="ConsPlusNonformat"/>
        <w:jc w:val="both"/>
      </w:pPr>
    </w:p>
    <w:p w:rsidR="0040224E" w:rsidRDefault="0040224E">
      <w:pPr>
        <w:pStyle w:val="ConsPlusNonformat"/>
        <w:jc w:val="both"/>
      </w:pPr>
      <w:r>
        <w:t xml:space="preserve">    Результаты   публичных  консультаций  и  позиция  регулирующего  органа</w:t>
      </w:r>
    </w:p>
    <w:p w:rsidR="0040224E" w:rsidRDefault="0040224E">
      <w:pPr>
        <w:pStyle w:val="ConsPlusNonformat"/>
        <w:jc w:val="both"/>
      </w:pPr>
      <w:r>
        <w:t>(органа   власти,   осуществляющего  экспертизу  муниципальных  нормативных</w:t>
      </w:r>
    </w:p>
    <w:p w:rsidR="0040224E" w:rsidRDefault="0040224E">
      <w:pPr>
        <w:pStyle w:val="ConsPlusNonformat"/>
        <w:jc w:val="both"/>
      </w:pPr>
      <w:r>
        <w:t>правовых актов) отражены в таблице результатов публичных консультаций.</w:t>
      </w:r>
    </w:p>
    <w:p w:rsidR="0040224E" w:rsidRDefault="0040224E">
      <w:pPr>
        <w:pStyle w:val="ConsPlusNonformat"/>
        <w:jc w:val="both"/>
      </w:pPr>
    </w:p>
    <w:p w:rsidR="0040224E" w:rsidRDefault="0040224E">
      <w:pPr>
        <w:pStyle w:val="ConsPlusNonformat"/>
        <w:jc w:val="both"/>
      </w:pPr>
      <w:r>
        <w:t xml:space="preserve">                Таблица результатов публичных консультаций</w:t>
      </w:r>
    </w:p>
    <w:p w:rsidR="0040224E" w:rsidRDefault="0040224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9"/>
        <w:gridCol w:w="2498"/>
        <w:gridCol w:w="3969"/>
      </w:tblGrid>
      <w:tr w:rsidR="0040224E">
        <w:tc>
          <w:tcPr>
            <w:tcW w:w="8996" w:type="dxa"/>
            <w:gridSpan w:val="3"/>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Результаты публичных консультаций</w:t>
            </w:r>
          </w:p>
        </w:tc>
      </w:tr>
      <w:tr w:rsidR="0040224E">
        <w:tc>
          <w:tcPr>
            <w:tcW w:w="2529"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Наименование субъекта публичных консультаций</w:t>
            </w:r>
          </w:p>
        </w:tc>
        <w:tc>
          <w:tcPr>
            <w:tcW w:w="2498"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Высказанное мнение</w:t>
            </w:r>
          </w:p>
          <w:p w:rsidR="0040224E" w:rsidRDefault="0040224E">
            <w:pPr>
              <w:pStyle w:val="ConsPlusNormal"/>
              <w:jc w:val="center"/>
            </w:pPr>
            <w:r>
              <w:t>(замечания и (или) предложения)</w:t>
            </w:r>
          </w:p>
        </w:tc>
        <w:tc>
          <w:tcPr>
            <w:tcW w:w="3969"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Позиция регулирующего органа или органа власти, осуществляющего экспертизу муниципальных нормативных правовых актов</w:t>
            </w:r>
          </w:p>
          <w:p w:rsidR="0040224E" w:rsidRDefault="0040224E">
            <w:pPr>
              <w:pStyle w:val="ConsPlusNormal"/>
              <w:jc w:val="center"/>
            </w:pPr>
            <w:r>
              <w:t>(с обоснованием позиции)</w:t>
            </w:r>
          </w:p>
        </w:tc>
      </w:tr>
      <w:tr w:rsidR="0040224E">
        <w:tc>
          <w:tcPr>
            <w:tcW w:w="2529"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49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bl>
    <w:p w:rsidR="0040224E" w:rsidRDefault="0040224E">
      <w:pPr>
        <w:pStyle w:val="ConsPlusNormal"/>
        <w:ind w:firstLine="540"/>
        <w:jc w:val="both"/>
      </w:pPr>
    </w:p>
    <w:p w:rsidR="0040224E" w:rsidRDefault="0040224E">
      <w:pPr>
        <w:pStyle w:val="ConsPlusNormal"/>
        <w:ind w:firstLine="540"/>
        <w:jc w:val="both"/>
      </w:pPr>
      <w:r>
        <w:t>Приложения:</w:t>
      </w:r>
    </w:p>
    <w:p w:rsidR="0040224E" w:rsidRDefault="0040224E">
      <w:pPr>
        <w:pStyle w:val="ConsPlusNormal"/>
        <w:spacing w:before="240"/>
        <w:ind w:firstLine="540"/>
        <w:jc w:val="both"/>
      </w:pPr>
      <w:r>
        <w:t>1. Копии отзывов участников публичных консультаций.</w:t>
      </w:r>
    </w:p>
    <w:p w:rsidR="0040224E" w:rsidRDefault="0040224E">
      <w:pPr>
        <w:pStyle w:val="ConsPlusNormal"/>
        <w:spacing w:before="240"/>
        <w:ind w:firstLine="540"/>
        <w:jc w:val="both"/>
      </w:pPr>
      <w:r>
        <w:t>2. Копии писем, направленных в адрес участников публичных консультаций о результатах рассмотрения их мнений.</w:t>
      </w: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jc w:val="right"/>
        <w:outlineLvl w:val="1"/>
      </w:pPr>
      <w:r>
        <w:t>Приложение 4</w:t>
      </w:r>
    </w:p>
    <w:p w:rsidR="0040224E" w:rsidRDefault="0040224E">
      <w:pPr>
        <w:pStyle w:val="ConsPlusNormal"/>
        <w:jc w:val="right"/>
      </w:pPr>
      <w:r>
        <w:t>к Порядку</w:t>
      </w:r>
    </w:p>
    <w:p w:rsidR="0040224E" w:rsidRDefault="0040224E">
      <w:pPr>
        <w:pStyle w:val="ConsPlusNormal"/>
      </w:pPr>
    </w:p>
    <w:p w:rsidR="0040224E" w:rsidRDefault="0040224E">
      <w:pPr>
        <w:pStyle w:val="ConsPlusNonformat"/>
        <w:jc w:val="both"/>
      </w:pPr>
      <w:bookmarkStart w:id="41" w:name="Par446"/>
      <w:bookmarkEnd w:id="41"/>
      <w:r>
        <w:t xml:space="preserve">                                Уведомление</w:t>
      </w:r>
    </w:p>
    <w:p w:rsidR="0040224E" w:rsidRDefault="0040224E">
      <w:pPr>
        <w:pStyle w:val="ConsPlusNonformat"/>
        <w:jc w:val="both"/>
      </w:pPr>
      <w:r>
        <w:t xml:space="preserve">              о проведении публичных консультаций по проекту</w:t>
      </w:r>
    </w:p>
    <w:p w:rsidR="0040224E" w:rsidRDefault="0040224E">
      <w:pPr>
        <w:pStyle w:val="ConsPlusNonformat"/>
        <w:jc w:val="both"/>
      </w:pPr>
      <w:r>
        <w:t xml:space="preserve">                муниципального нормативного правового акта</w:t>
      </w:r>
    </w:p>
    <w:p w:rsidR="0040224E" w:rsidRDefault="0040224E">
      <w:pPr>
        <w:pStyle w:val="ConsPlusNonformat"/>
        <w:jc w:val="both"/>
      </w:pPr>
    </w:p>
    <w:p w:rsidR="0040224E" w:rsidRDefault="0040224E">
      <w:pPr>
        <w:pStyle w:val="ConsPlusNonformat"/>
        <w:jc w:val="both"/>
      </w:pPr>
      <w:r>
        <w:t xml:space="preserve">    Настоящим _____________________________________________________________</w:t>
      </w:r>
    </w:p>
    <w:p w:rsidR="0040224E" w:rsidRDefault="0040224E">
      <w:pPr>
        <w:pStyle w:val="ConsPlusNonformat"/>
        <w:jc w:val="both"/>
      </w:pPr>
      <w:r>
        <w:t xml:space="preserve">                    (наименование регулирующего органа)</w:t>
      </w:r>
    </w:p>
    <w:p w:rsidR="0040224E" w:rsidRDefault="0040224E">
      <w:pPr>
        <w:pStyle w:val="ConsPlusNonformat"/>
        <w:jc w:val="both"/>
      </w:pPr>
      <w:r>
        <w:t>извещает  о начале обсуждения предлагаемого правового регулирования и сборе</w:t>
      </w:r>
    </w:p>
    <w:p w:rsidR="0040224E" w:rsidRDefault="0040224E">
      <w:pPr>
        <w:pStyle w:val="ConsPlusNonformat"/>
        <w:jc w:val="both"/>
      </w:pPr>
      <w:r>
        <w:t>предложений заинтересованных лиц по проекту</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(наименование проекта муниципального нормативного правового акта)</w:t>
      </w:r>
    </w:p>
    <w:p w:rsidR="0040224E" w:rsidRDefault="0040224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7"/>
        <w:gridCol w:w="6247"/>
        <w:gridCol w:w="2268"/>
      </w:tblGrid>
      <w:tr w:rsidR="0040224E">
        <w:tc>
          <w:tcPr>
            <w:tcW w:w="49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1.</w:t>
            </w:r>
          </w:p>
        </w:tc>
        <w:tc>
          <w:tcPr>
            <w:tcW w:w="6247"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Цели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49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2.</w:t>
            </w:r>
          </w:p>
        </w:tc>
        <w:tc>
          <w:tcPr>
            <w:tcW w:w="624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both"/>
            </w:pPr>
            <w:r>
              <w:t>Оценка количества субъектов предпринимательской и инвестиционной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226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49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3.</w:t>
            </w:r>
          </w:p>
        </w:tc>
        <w:tc>
          <w:tcPr>
            <w:tcW w:w="624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both"/>
            </w:pPr>
            <w:r>
              <w:t>Описание новых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и инвестиционной деятельности, ответственности за нарушение нормативных правовых актов администрации Кондинского района и Думы Кондинского района, затрагивающих вопросы осуществления предпринимательской и иной экономической деятельности, либо изменение содержания существующих обязательных требований, обязанностей (запретов) и ответственности</w:t>
            </w:r>
          </w:p>
        </w:tc>
        <w:tc>
          <w:tcPr>
            <w:tcW w:w="226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49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4.</w:t>
            </w:r>
          </w:p>
        </w:tc>
        <w:tc>
          <w:tcPr>
            <w:tcW w:w="624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both"/>
            </w:pPr>
            <w:r>
              <w:t>Оценка расходов (доходов) субъектов предпринимательской и иной экономической деятельности, связанных с предлагаемым правовым регулированием</w:t>
            </w:r>
          </w:p>
        </w:tc>
        <w:tc>
          <w:tcPr>
            <w:tcW w:w="226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49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5.</w:t>
            </w:r>
          </w:p>
        </w:tc>
        <w:tc>
          <w:tcPr>
            <w:tcW w:w="624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both"/>
            </w:pPr>
            <w:r>
              <w:t>Планируемый срок вступления в силу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bl>
    <w:p w:rsidR="0040224E" w:rsidRDefault="0040224E">
      <w:pPr>
        <w:pStyle w:val="ConsPlusNormal"/>
      </w:pPr>
    </w:p>
    <w:p w:rsidR="0040224E" w:rsidRDefault="0040224E">
      <w:pPr>
        <w:pStyle w:val="ConsPlusNonformat"/>
        <w:jc w:val="both"/>
      </w:pPr>
      <w:r>
        <w:t xml:space="preserve">    Предложения  принимаются  по  адресу:  _______________________________,</w:t>
      </w:r>
    </w:p>
    <w:p w:rsidR="0040224E" w:rsidRDefault="0040224E">
      <w:pPr>
        <w:pStyle w:val="ConsPlusNonformat"/>
        <w:jc w:val="both"/>
      </w:pPr>
      <w:r>
        <w:t>а также по адресу электронной почты: _____________________________________.</w:t>
      </w:r>
    </w:p>
    <w:p w:rsidR="0040224E" w:rsidRDefault="0040224E">
      <w:pPr>
        <w:pStyle w:val="ConsPlusNonformat"/>
        <w:jc w:val="both"/>
      </w:pPr>
      <w:r>
        <w:t>Предложения  принимаются  на портале проектов нормативных правовых актов по</w:t>
      </w:r>
    </w:p>
    <w:p w:rsidR="0040224E" w:rsidRDefault="0040224E">
      <w:pPr>
        <w:pStyle w:val="ConsPlusNonformat"/>
        <w:jc w:val="both"/>
      </w:pPr>
      <w:r>
        <w:t>ссылке:  ______________________________,  а  также  по  адресу  электронной</w:t>
      </w:r>
    </w:p>
    <w:p w:rsidR="0040224E" w:rsidRDefault="0040224E">
      <w:pPr>
        <w:pStyle w:val="ConsPlusNonformat"/>
        <w:jc w:val="both"/>
      </w:pPr>
      <w:r>
        <w:t>почты: ____________________________________________________________________</w:t>
      </w:r>
    </w:p>
    <w:p w:rsidR="0040224E" w:rsidRDefault="0040224E">
      <w:pPr>
        <w:pStyle w:val="ConsPlusNonformat"/>
        <w:jc w:val="both"/>
      </w:pPr>
      <w:r>
        <w:t xml:space="preserve"> (приводится адрес электронной почты разработчика, указанный в реквизитах</w:t>
      </w:r>
    </w:p>
    <w:p w:rsidR="0040224E" w:rsidRDefault="0040224E">
      <w:pPr>
        <w:pStyle w:val="ConsPlusNonformat"/>
        <w:jc w:val="both"/>
      </w:pPr>
      <w:r>
        <w:lastRenderedPageBreak/>
        <w:t xml:space="preserve">                     официального бланка разработчика)</w:t>
      </w:r>
    </w:p>
    <w:p w:rsidR="0040224E" w:rsidRDefault="0040224E">
      <w:pPr>
        <w:pStyle w:val="ConsPlusNonformat"/>
        <w:jc w:val="both"/>
      </w:pPr>
      <w:r>
        <w:t>либо по адресу ____________________________________________________________</w:t>
      </w:r>
    </w:p>
    <w:p w:rsidR="0040224E" w:rsidRDefault="0040224E">
      <w:pPr>
        <w:pStyle w:val="ConsPlusNonformat"/>
        <w:jc w:val="both"/>
      </w:pPr>
      <w:r>
        <w:t xml:space="preserve">                 (приводится почтовый адрес разработчика)</w:t>
      </w:r>
    </w:p>
    <w:p w:rsidR="0040224E" w:rsidRDefault="0040224E">
      <w:pPr>
        <w:pStyle w:val="ConsPlusNonformat"/>
        <w:jc w:val="both"/>
      </w:pPr>
      <w:r>
        <w:t xml:space="preserve">    Контактное лицо по вопросам проведения публичных консультаций:</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(должность, Ф.И.О., контактный телефон)</w:t>
      </w:r>
    </w:p>
    <w:p w:rsidR="0040224E" w:rsidRDefault="0040224E">
      <w:pPr>
        <w:pStyle w:val="ConsPlusNonformat"/>
        <w:jc w:val="both"/>
      </w:pPr>
      <w:r>
        <w:t>Сроки  приема  предложений: с "__" _________ ____ года по "___" ___________</w:t>
      </w:r>
    </w:p>
    <w:p w:rsidR="0040224E" w:rsidRDefault="0040224E">
      <w:pPr>
        <w:pStyle w:val="ConsPlusNonformat"/>
        <w:jc w:val="both"/>
      </w:pPr>
      <w:r>
        <w:t>_____ года.</w:t>
      </w:r>
    </w:p>
    <w:p w:rsidR="0040224E" w:rsidRDefault="0040224E">
      <w:pPr>
        <w:pStyle w:val="ConsPlusNonformat"/>
        <w:jc w:val="both"/>
      </w:pPr>
    </w:p>
    <w:p w:rsidR="0040224E" w:rsidRDefault="0040224E">
      <w:pPr>
        <w:pStyle w:val="ConsPlusNonformat"/>
        <w:jc w:val="both"/>
      </w:pPr>
      <w:r>
        <w:t xml:space="preserve">    Место  размещения  уведомления  о  проведении публичных консультаций по</w:t>
      </w:r>
    </w:p>
    <w:p w:rsidR="0040224E" w:rsidRDefault="0040224E">
      <w:pPr>
        <w:pStyle w:val="ConsPlusNonformat"/>
        <w:jc w:val="both"/>
      </w:pPr>
      <w:r>
        <w:t>проекту      муниципального      нормативного      правового     акта     в</w:t>
      </w:r>
    </w:p>
    <w:p w:rsidR="0040224E" w:rsidRDefault="0040224E">
      <w:pPr>
        <w:pStyle w:val="ConsPlusNonformat"/>
        <w:jc w:val="both"/>
      </w:pPr>
      <w:r>
        <w:t>информационно-телекоммуникационной сети "Интернет": ______________________.</w:t>
      </w:r>
    </w:p>
    <w:p w:rsidR="0040224E" w:rsidRDefault="0040224E">
      <w:pPr>
        <w:pStyle w:val="ConsPlusNonformat"/>
        <w:jc w:val="both"/>
      </w:pPr>
    </w:p>
    <w:p w:rsidR="0040224E" w:rsidRDefault="0040224E">
      <w:pPr>
        <w:pStyle w:val="ConsPlusNonformat"/>
        <w:jc w:val="both"/>
      </w:pPr>
      <w:r>
        <w:t xml:space="preserve">    Все   поступившие  предложения  будут  рассмотрены  не  позднее  "____"</w:t>
      </w:r>
    </w:p>
    <w:p w:rsidR="0040224E" w:rsidRDefault="0040224E">
      <w:pPr>
        <w:pStyle w:val="ConsPlusNonformat"/>
        <w:jc w:val="both"/>
      </w:pPr>
      <w:r>
        <w:t>__________  _____  года.  Сводка  предложений  будет  размещена  на портале</w:t>
      </w:r>
    </w:p>
    <w:p w:rsidR="0040224E" w:rsidRDefault="0040224E">
      <w:pPr>
        <w:pStyle w:val="ConsPlusNonformat"/>
        <w:jc w:val="both"/>
      </w:pPr>
      <w:r>
        <w:t>проектов  нормативных  правовых  актов,  а участники публичных консультаций</w:t>
      </w:r>
    </w:p>
    <w:p w:rsidR="0040224E" w:rsidRDefault="0040224E">
      <w:pPr>
        <w:pStyle w:val="ConsPlusNonformat"/>
        <w:jc w:val="both"/>
      </w:pPr>
      <w:r>
        <w:t>письменно проинформированы о результатах рассмотрения их мнений.</w:t>
      </w:r>
    </w:p>
    <w:p w:rsidR="0040224E" w:rsidRDefault="0040224E">
      <w:pPr>
        <w:pStyle w:val="ConsPlusNonformat"/>
        <w:jc w:val="both"/>
      </w:pPr>
    </w:p>
    <w:p w:rsidR="0040224E" w:rsidRDefault="0040224E">
      <w:pPr>
        <w:pStyle w:val="ConsPlusNonformat"/>
        <w:jc w:val="both"/>
      </w:pPr>
      <w:r>
        <w:t xml:space="preserve">    К уведомлению прилагаются:</w:t>
      </w:r>
    </w:p>
    <w:p w:rsidR="0040224E" w:rsidRDefault="0040224E">
      <w:pPr>
        <w:pStyle w:val="ConsPlusNonformat"/>
        <w:jc w:val="both"/>
      </w:pPr>
      <w:r>
        <w:t>1.  Перечень вопросов для участников публичных консультаций.</w:t>
      </w:r>
    </w:p>
    <w:p w:rsidR="0040224E" w:rsidRDefault="0040224E">
      <w:pPr>
        <w:pStyle w:val="ConsPlusNonformat"/>
        <w:jc w:val="both"/>
      </w:pPr>
      <w:r>
        <w:t>2.  Иные  материалы,  которые,  по  мнению  регулирующего органа, позволяют</w:t>
      </w:r>
    </w:p>
    <w:p w:rsidR="0040224E" w:rsidRDefault="0040224E">
      <w:pPr>
        <w:pStyle w:val="ConsPlusNonformat"/>
        <w:jc w:val="both"/>
      </w:pPr>
      <w:r>
        <w:t>оценить необходимость введения предлагаемого правового регулирования.</w:t>
      </w: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jc w:val="right"/>
        <w:outlineLvl w:val="1"/>
      </w:pPr>
      <w:r>
        <w:t>Приложение 5</w:t>
      </w:r>
    </w:p>
    <w:p w:rsidR="0040224E" w:rsidRDefault="0040224E">
      <w:pPr>
        <w:pStyle w:val="ConsPlusNormal"/>
        <w:jc w:val="right"/>
      </w:pPr>
      <w:r>
        <w:t>к Порядку</w:t>
      </w:r>
    </w:p>
    <w:p w:rsidR="0040224E" w:rsidRDefault="0040224E">
      <w:pPr>
        <w:pStyle w:val="ConsPlusNormal"/>
      </w:pPr>
    </w:p>
    <w:p w:rsidR="0040224E" w:rsidRDefault="0040224E">
      <w:pPr>
        <w:pStyle w:val="ConsPlusNormal"/>
        <w:jc w:val="center"/>
      </w:pPr>
      <w:bookmarkStart w:id="42" w:name="Par510"/>
      <w:bookmarkEnd w:id="42"/>
      <w:r>
        <w:t>Типовая форма</w:t>
      </w:r>
    </w:p>
    <w:p w:rsidR="0040224E" w:rsidRDefault="0040224E">
      <w:pPr>
        <w:pStyle w:val="ConsPlusNormal"/>
        <w:jc w:val="center"/>
      </w:pPr>
      <w:r>
        <w:t>опросного листа при проведении публичных консультаций</w:t>
      </w:r>
    </w:p>
    <w:p w:rsidR="0040224E" w:rsidRDefault="0040224E">
      <w:pPr>
        <w:pStyle w:val="ConsPlusNormal"/>
        <w:jc w:val="center"/>
      </w:pPr>
      <w:r>
        <w:t>в рамках оценки регулирующего воздействия по проекту</w:t>
      </w:r>
    </w:p>
    <w:p w:rsidR="0040224E" w:rsidRDefault="0040224E">
      <w:pPr>
        <w:pStyle w:val="ConsPlusNormal"/>
        <w:jc w:val="center"/>
      </w:pPr>
      <w:r>
        <w:t>нормативного правового акта</w:t>
      </w:r>
    </w:p>
    <w:p w:rsidR="0040224E" w:rsidRDefault="004022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509"/>
      </w:tblGrid>
      <w:tr w:rsidR="0040224E">
        <w:tc>
          <w:tcPr>
            <w:tcW w:w="9071" w:type="dxa"/>
            <w:gridSpan w:val="2"/>
          </w:tcPr>
          <w:p w:rsidR="0040224E" w:rsidRDefault="0040224E">
            <w:pPr>
              <w:pStyle w:val="ConsPlusNormal"/>
              <w:jc w:val="center"/>
            </w:pPr>
            <w:r>
              <w:t>Перечень вопросов в рамках проведения публичного обсуждения</w:t>
            </w:r>
          </w:p>
          <w:p w:rsidR="0040224E" w:rsidRDefault="0040224E">
            <w:pPr>
              <w:pStyle w:val="ConsPlusNormal"/>
              <w:jc w:val="center"/>
            </w:pPr>
            <w:r>
              <w:t>________________________________________________________________</w:t>
            </w:r>
          </w:p>
          <w:p w:rsidR="0040224E" w:rsidRDefault="0040224E">
            <w:pPr>
              <w:pStyle w:val="ConsPlusNormal"/>
              <w:jc w:val="center"/>
            </w:pPr>
            <w:r>
              <w:t>(наименование проекта нормативного правового акта)</w:t>
            </w:r>
          </w:p>
          <w:p w:rsidR="0040224E" w:rsidRDefault="0040224E">
            <w:pPr>
              <w:pStyle w:val="ConsPlusNormal"/>
              <w:jc w:val="both"/>
            </w:pPr>
            <w:r>
              <w:t>Пожалуйста, заполните данную форму на портале проектов нормативных правовых актов по ссылке ___________________________________________________________</w:t>
            </w:r>
          </w:p>
          <w:p w:rsidR="0040224E" w:rsidRDefault="0040224E">
            <w:pPr>
              <w:pStyle w:val="ConsPlusNormal"/>
              <w:jc w:val="center"/>
            </w:pPr>
            <w:r>
              <w:t>(указывается ссылка на место размещения проекта на портале проектов нормативных правовых актов)</w:t>
            </w:r>
          </w:p>
          <w:p w:rsidR="0040224E" w:rsidRDefault="0040224E">
            <w:pPr>
              <w:pStyle w:val="ConsPlusNormal"/>
            </w:pPr>
            <w:r>
              <w:t>или направьте данную форму по электронной почте на адрес _____________________ не позднее _________________________________</w:t>
            </w:r>
          </w:p>
        </w:tc>
      </w:tr>
      <w:tr w:rsidR="0040224E">
        <w:tc>
          <w:tcPr>
            <w:tcW w:w="4562" w:type="dxa"/>
          </w:tcPr>
          <w:p w:rsidR="0040224E" w:rsidRDefault="0040224E">
            <w:pPr>
              <w:pStyle w:val="ConsPlusNormal"/>
            </w:pPr>
            <w:r>
              <w:t>(приводится адрес электронной почты разработчика)</w:t>
            </w:r>
          </w:p>
        </w:tc>
        <w:tc>
          <w:tcPr>
            <w:tcW w:w="4509" w:type="dxa"/>
          </w:tcPr>
          <w:p w:rsidR="0040224E" w:rsidRDefault="0040224E">
            <w:pPr>
              <w:pStyle w:val="ConsPlusNormal"/>
            </w:pPr>
            <w:r>
              <w:t>(дата)</w:t>
            </w:r>
          </w:p>
        </w:tc>
      </w:tr>
      <w:tr w:rsidR="0040224E">
        <w:tc>
          <w:tcPr>
            <w:tcW w:w="9071" w:type="dxa"/>
            <w:gridSpan w:val="2"/>
          </w:tcPr>
          <w:p w:rsidR="0040224E" w:rsidRDefault="0040224E">
            <w:pPr>
              <w:pStyle w:val="ConsPlusNormal"/>
              <w:jc w:val="both"/>
            </w:pPr>
            <w:r>
              <w:t>Регулирующий орган не будет иметь возможности проанализировать позиции, направленные ему после указанного срока.</w:t>
            </w:r>
          </w:p>
        </w:tc>
      </w:tr>
    </w:tbl>
    <w:p w:rsidR="0040224E" w:rsidRDefault="004022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0224E">
        <w:tc>
          <w:tcPr>
            <w:tcW w:w="9071" w:type="dxa"/>
            <w:vAlign w:val="bottom"/>
          </w:tcPr>
          <w:p w:rsidR="0040224E" w:rsidRDefault="0040224E">
            <w:pPr>
              <w:pStyle w:val="ConsPlusNormal"/>
              <w:jc w:val="center"/>
            </w:pPr>
            <w:r>
              <w:t>Контактная информация</w:t>
            </w:r>
          </w:p>
          <w:p w:rsidR="0040224E" w:rsidRDefault="0040224E">
            <w:pPr>
              <w:pStyle w:val="ConsPlusNormal"/>
            </w:pPr>
            <w:r>
              <w:t>Наименование организации _________________________________________________</w:t>
            </w:r>
          </w:p>
          <w:p w:rsidR="0040224E" w:rsidRDefault="0040224E">
            <w:pPr>
              <w:pStyle w:val="ConsPlusNormal"/>
            </w:pPr>
            <w:r>
              <w:t>Сфера деятельности организации ____________________________________________</w:t>
            </w:r>
          </w:p>
          <w:p w:rsidR="0040224E" w:rsidRDefault="0040224E">
            <w:pPr>
              <w:pStyle w:val="ConsPlusNormal"/>
            </w:pPr>
            <w:r>
              <w:t>Ф.И.О. контактного лица ___________________________________________________</w:t>
            </w:r>
          </w:p>
          <w:p w:rsidR="0040224E" w:rsidRDefault="0040224E">
            <w:pPr>
              <w:pStyle w:val="ConsPlusNormal"/>
            </w:pPr>
            <w:r>
              <w:t>Номер контактного телефона ________________________________________________</w:t>
            </w:r>
          </w:p>
          <w:p w:rsidR="0040224E" w:rsidRDefault="0040224E">
            <w:pPr>
              <w:pStyle w:val="ConsPlusNormal"/>
            </w:pPr>
            <w:r>
              <w:t>Адрес электронной почты __________________________________________________</w:t>
            </w:r>
          </w:p>
          <w:p w:rsidR="0040224E" w:rsidRDefault="0040224E">
            <w:pPr>
              <w:pStyle w:val="ConsPlusNormal"/>
              <w:jc w:val="both"/>
            </w:pPr>
          </w:p>
        </w:tc>
      </w:tr>
    </w:tbl>
    <w:p w:rsidR="0040224E" w:rsidRDefault="004022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0224E">
        <w:tc>
          <w:tcPr>
            <w:tcW w:w="9071" w:type="dxa"/>
            <w:vAlign w:val="bottom"/>
          </w:tcPr>
          <w:p w:rsidR="0040224E" w:rsidRDefault="0040224E">
            <w:pPr>
              <w:pStyle w:val="ConsPlusNormal"/>
              <w:jc w:val="both"/>
            </w:pPr>
            <w:r>
              <w:t>1. На решение какой проблемы, на Ваш взгляд, направлено предлагаемое правовое регулирование? Актуальная ли данная проблема сегодня?</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 (или) более эффективны?</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4. Какие, по Вашему мнению, субъекты предпринимательской, и иной экономической деятельности будут затронуты предлагаемым регулированием (по видам субъектов, по отраслям, по количеству таких субъектов?)</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5.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Кондинский район, насколько точно и недвусмысленно прописаны властные функции и полномочия?</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6.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 xml:space="preserve">6.1. Соответствует ли проект нормативного правового акта, устанавливающего (изменяющего) обязательные требования, принципам, установленным Федеральным </w:t>
            </w:r>
            <w:hyperlink r:id="rId42" w:history="1">
              <w:r>
                <w:rPr>
                  <w:color w:val="0000FF"/>
                </w:rPr>
                <w:t>законом</w:t>
              </w:r>
            </w:hyperlink>
            <w:r>
              <w:t xml:space="preserve"> от 31 июля 2020 года N 247-ФЗ "Об обязательных требованиях в Российской Федерации".</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rsidR="0040224E" w:rsidRDefault="0040224E">
            <w:pPr>
              <w:pStyle w:val="ConsPlusNormal"/>
              <w:ind w:firstLine="283"/>
              <w:jc w:val="both"/>
            </w:pPr>
            <w: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40224E" w:rsidRDefault="0040224E">
            <w:pPr>
              <w:pStyle w:val="ConsPlusNormal"/>
              <w:ind w:firstLine="283"/>
              <w:jc w:val="both"/>
            </w:pPr>
            <w:r>
              <w:t>- имеются ли технические ошибки;</w:t>
            </w:r>
          </w:p>
          <w:p w:rsidR="0040224E" w:rsidRDefault="0040224E">
            <w:pPr>
              <w:pStyle w:val="ConsPlusNormal"/>
              <w:ind w:firstLine="283"/>
              <w:jc w:val="both"/>
            </w:pPr>
            <w:r>
              <w:t>-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иной экономической деятельности;</w:t>
            </w:r>
          </w:p>
          <w:p w:rsidR="0040224E" w:rsidRDefault="0040224E">
            <w:pPr>
              <w:pStyle w:val="ConsPlusNormal"/>
              <w:ind w:firstLine="283"/>
              <w:jc w:val="both"/>
            </w:pPr>
            <w:r>
              <w:t>-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40224E" w:rsidRDefault="0040224E">
            <w:pPr>
              <w:pStyle w:val="ConsPlusNormal"/>
              <w:ind w:firstLine="283"/>
              <w:jc w:val="both"/>
            </w:pPr>
            <w:r>
              <w:t>- устанавливается ли положением необоснованное ограничение выбора субъектов предпринимательской и иной экономической деятельности существующих или возможных поставщиков или потребителей;</w:t>
            </w:r>
          </w:p>
          <w:p w:rsidR="0040224E" w:rsidRDefault="0040224E">
            <w:pPr>
              <w:pStyle w:val="ConsPlusNormal"/>
              <w:ind w:firstLine="283"/>
              <w:jc w:val="both"/>
            </w:pPr>
            <w:r>
              <w:t>- создает ли исполнение положений правового регулирования существенные риски ведения предпринимательской и иной экономической деятельности, способствует ли возникновению необоснованных прав исполнительных органов и должностных лиц, допускает ли возможность избирательного применения норм;</w:t>
            </w:r>
          </w:p>
          <w:p w:rsidR="0040224E" w:rsidRDefault="0040224E">
            <w:pPr>
              <w:pStyle w:val="ConsPlusNormal"/>
              <w:ind w:firstLine="283"/>
              <w:jc w:val="both"/>
            </w:pPr>
            <w:r>
              <w:t>- приводит ли к невозможности совершения законных действий субъектов предпринимательской и иной экономической деятельности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10. Оцените издержки (упущенную выгоду) субъектов предпринимательской и иной экономической деятельности, возникающие при введении предлагаемого регулировании, а при возможности и бюджета Кондинского района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40224E">
        <w:tc>
          <w:tcPr>
            <w:tcW w:w="9071" w:type="dxa"/>
            <w:vAlign w:val="bottom"/>
          </w:tcPr>
          <w:p w:rsidR="0040224E" w:rsidRDefault="0040224E">
            <w:pPr>
              <w:pStyle w:val="ConsPlusNormal"/>
              <w:jc w:val="both"/>
            </w:pPr>
          </w:p>
        </w:tc>
      </w:tr>
      <w:tr w:rsidR="0040224E">
        <w:tc>
          <w:tcPr>
            <w:tcW w:w="9071" w:type="dxa"/>
          </w:tcPr>
          <w:p w:rsidR="0040224E" w:rsidRDefault="0040224E">
            <w:pPr>
              <w:pStyle w:val="ConsPlusNormal"/>
              <w:jc w:val="both"/>
            </w:pPr>
            <w: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40224E">
        <w:tc>
          <w:tcPr>
            <w:tcW w:w="9071" w:type="dxa"/>
          </w:tcPr>
          <w:p w:rsidR="0040224E" w:rsidRDefault="0040224E">
            <w:pPr>
              <w:pStyle w:val="ConsPlusNormal"/>
              <w:jc w:val="both"/>
            </w:pPr>
          </w:p>
        </w:tc>
      </w:tr>
      <w:tr w:rsidR="0040224E">
        <w:tc>
          <w:tcPr>
            <w:tcW w:w="9071" w:type="dxa"/>
            <w:vAlign w:val="bottom"/>
          </w:tcPr>
          <w:p w:rsidR="0040224E" w:rsidRDefault="0040224E">
            <w:pPr>
              <w:pStyle w:val="ConsPlusNormal"/>
              <w:jc w:val="both"/>
            </w:pPr>
            <w: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40224E">
        <w:tc>
          <w:tcPr>
            <w:tcW w:w="9071" w:type="dxa"/>
            <w:vAlign w:val="bottom"/>
          </w:tcPr>
          <w:p w:rsidR="0040224E" w:rsidRDefault="0040224E">
            <w:pPr>
              <w:pStyle w:val="ConsPlusNormal"/>
              <w:jc w:val="both"/>
            </w:pPr>
          </w:p>
        </w:tc>
      </w:tr>
      <w:tr w:rsidR="0040224E">
        <w:tc>
          <w:tcPr>
            <w:tcW w:w="9071" w:type="dxa"/>
            <w:vAlign w:val="bottom"/>
          </w:tcPr>
          <w:p w:rsidR="0040224E" w:rsidRDefault="0040224E">
            <w:pPr>
              <w:pStyle w:val="ConsPlusNormal"/>
              <w:jc w:val="both"/>
            </w:pPr>
            <w:r>
              <w:t>15. Иные предложения и замечания, которые, по Вашему мнению, целесообразно учесть в рамках оценки регулирующего воздействия</w:t>
            </w:r>
          </w:p>
        </w:tc>
      </w:tr>
      <w:tr w:rsidR="0040224E">
        <w:tc>
          <w:tcPr>
            <w:tcW w:w="9071" w:type="dxa"/>
            <w:vAlign w:val="bottom"/>
          </w:tcPr>
          <w:p w:rsidR="0040224E" w:rsidRDefault="0040224E">
            <w:pPr>
              <w:pStyle w:val="ConsPlusNormal"/>
            </w:pPr>
          </w:p>
        </w:tc>
      </w:tr>
    </w:tbl>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jc w:val="right"/>
        <w:outlineLvl w:val="1"/>
      </w:pPr>
      <w:r>
        <w:t>Приложение 6</w:t>
      </w:r>
    </w:p>
    <w:p w:rsidR="0040224E" w:rsidRDefault="0040224E">
      <w:pPr>
        <w:pStyle w:val="ConsPlusNormal"/>
        <w:jc w:val="right"/>
      </w:pPr>
      <w:r>
        <w:t>к Порядку</w:t>
      </w:r>
    </w:p>
    <w:p w:rsidR="0040224E" w:rsidRDefault="0040224E">
      <w:pPr>
        <w:pStyle w:val="ConsPlusNormal"/>
      </w:pPr>
    </w:p>
    <w:p w:rsidR="0040224E" w:rsidRDefault="0040224E">
      <w:pPr>
        <w:pStyle w:val="ConsPlusNonformat"/>
        <w:jc w:val="both"/>
      </w:pPr>
      <w:bookmarkStart w:id="43" w:name="Par578"/>
      <w:bookmarkEnd w:id="43"/>
      <w:r>
        <w:t xml:space="preserve">           Форма пояснительной записки к проекту муниципального</w:t>
      </w:r>
    </w:p>
    <w:p w:rsidR="0040224E" w:rsidRDefault="0040224E">
      <w:pPr>
        <w:pStyle w:val="ConsPlusNonformat"/>
        <w:jc w:val="both"/>
      </w:pPr>
      <w:r>
        <w:t xml:space="preserve">                        нормативного правового акта</w:t>
      </w:r>
    </w:p>
    <w:p w:rsidR="0040224E" w:rsidRDefault="0040224E">
      <w:pPr>
        <w:pStyle w:val="ConsPlusNonformat"/>
        <w:jc w:val="both"/>
      </w:pPr>
    </w:p>
    <w:p w:rsidR="0040224E" w:rsidRDefault="0040224E">
      <w:pPr>
        <w:pStyle w:val="ConsPlusNonformat"/>
        <w:jc w:val="both"/>
      </w:pPr>
      <w:r>
        <w:t xml:space="preserve">    Настоящий проект разработан в соответствии с:</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1.  Сведения  о  проблеме,  на  решение которой направлено предлагаемое</w:t>
      </w:r>
    </w:p>
    <w:p w:rsidR="0040224E" w:rsidRDefault="0040224E">
      <w:pPr>
        <w:pStyle w:val="ConsPlusNonformat"/>
        <w:jc w:val="both"/>
      </w:pPr>
      <w:r>
        <w:t>проектом муниципального нормативного правового акта правовое регулирование,</w:t>
      </w:r>
    </w:p>
    <w:p w:rsidR="0040224E" w:rsidRDefault="0040224E">
      <w:pPr>
        <w:pStyle w:val="ConsPlusNonformat"/>
        <w:jc w:val="both"/>
      </w:pPr>
      <w:r>
        <w:t>оценка негативных эффектов от наличия данной проблемы:</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2.   Описание   субъектов   предпринимательской  и  иной  экономической</w:t>
      </w:r>
    </w:p>
    <w:p w:rsidR="0040224E" w:rsidRDefault="0040224E">
      <w:pPr>
        <w:pStyle w:val="ConsPlusNonformat"/>
        <w:jc w:val="both"/>
      </w:pPr>
      <w:r>
        <w:t>деятельности,   интересы  которых  будут  затронуты  предлагаемым  проектом</w:t>
      </w:r>
    </w:p>
    <w:p w:rsidR="0040224E" w:rsidRDefault="0040224E">
      <w:pPr>
        <w:pStyle w:val="ConsPlusNonformat"/>
        <w:jc w:val="both"/>
      </w:pPr>
      <w:r>
        <w:t>нормативного  правового  акта  правовым  регулированием  (их количественная</w:t>
      </w:r>
    </w:p>
    <w:p w:rsidR="0040224E" w:rsidRDefault="0040224E">
      <w:pPr>
        <w:pStyle w:val="ConsPlusNonformat"/>
        <w:jc w:val="both"/>
      </w:pPr>
      <w:r>
        <w:t>оценка):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lastRenderedPageBreak/>
        <w:t xml:space="preserve">                      (место для текстового описания)</w:t>
      </w:r>
    </w:p>
    <w:p w:rsidR="0040224E" w:rsidRDefault="0040224E">
      <w:pPr>
        <w:pStyle w:val="ConsPlusNonformat"/>
        <w:jc w:val="both"/>
      </w:pPr>
      <w:r>
        <w:t xml:space="preserve">    3.  Основные  группы  субъектов  предпринимательской  и  инвестиционной</w:t>
      </w:r>
    </w:p>
    <w:p w:rsidR="0040224E" w:rsidRDefault="0040224E">
      <w:pPr>
        <w:pStyle w:val="ConsPlusNonformat"/>
        <w:jc w:val="both"/>
      </w:pPr>
      <w:r>
        <w:t>деятельности,  иные  заинтересованные  лица, включая органы государственной</w:t>
      </w:r>
    </w:p>
    <w:p w:rsidR="0040224E" w:rsidRDefault="0040224E">
      <w:pPr>
        <w:pStyle w:val="ConsPlusNonformat"/>
        <w:jc w:val="both"/>
      </w:pPr>
      <w:r>
        <w:t>власти,  органы  местного  самоуправления,  интересы  которых затрагиваются</w:t>
      </w:r>
    </w:p>
    <w:p w:rsidR="0040224E" w:rsidRDefault="0040224E">
      <w:pPr>
        <w:pStyle w:val="ConsPlusNonformat"/>
        <w:jc w:val="both"/>
      </w:pPr>
      <w:r>
        <w:t>регулированием,  установленным  муниципальным нормативным правовым актом, и</w:t>
      </w:r>
    </w:p>
    <w:p w:rsidR="0040224E" w:rsidRDefault="0040224E">
      <w:pPr>
        <w:pStyle w:val="ConsPlusNonformat"/>
        <w:jc w:val="both"/>
      </w:pPr>
      <w:r>
        <w:t>их количественная оценка: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4.  Описание  новых  (изменяемых) обязательных требований для субъектов</w:t>
      </w:r>
    </w:p>
    <w:p w:rsidR="0040224E" w:rsidRDefault="0040224E">
      <w:pPr>
        <w:pStyle w:val="ConsPlusNonformat"/>
        <w:jc w:val="both"/>
      </w:pPr>
      <w:r>
        <w:t>предпринимательской   и   иной  экономической  деятельности,  обязанностей,</w:t>
      </w:r>
    </w:p>
    <w:p w:rsidR="0040224E" w:rsidRDefault="0040224E">
      <w:pPr>
        <w:pStyle w:val="ConsPlusNonformat"/>
        <w:jc w:val="both"/>
      </w:pPr>
      <w:r>
        <w:t>запретов  для  субъектов предпринимательской и инвестиционной деятельности,</w:t>
      </w:r>
    </w:p>
    <w:p w:rsidR="0040224E" w:rsidRDefault="0040224E">
      <w:pPr>
        <w:pStyle w:val="ConsPlusNonformat"/>
        <w:jc w:val="both"/>
      </w:pPr>
      <w:r>
        <w:t>ответственности  за  нарушение  нормативных  правовых  актов  администрации</w:t>
      </w:r>
    </w:p>
    <w:p w:rsidR="0040224E" w:rsidRDefault="0040224E">
      <w:pPr>
        <w:pStyle w:val="ConsPlusNonformat"/>
        <w:jc w:val="both"/>
      </w:pPr>
      <w:r>
        <w:t>Кондинского   района  и  Думы  Кондинского  района,  затрагивающих  вопросы</w:t>
      </w:r>
    </w:p>
    <w:p w:rsidR="0040224E" w:rsidRDefault="0040224E">
      <w:pPr>
        <w:pStyle w:val="ConsPlusNonformat"/>
        <w:jc w:val="both"/>
      </w:pPr>
      <w:r>
        <w:t>осуществления предпринимательской и иной экономической деятельности:</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5.  Оценка  расходов субъектов предпринимательской и иной экономической</w:t>
      </w:r>
    </w:p>
    <w:p w:rsidR="0040224E" w:rsidRDefault="0040224E">
      <w:pPr>
        <w:pStyle w:val="ConsPlusNonformat"/>
        <w:jc w:val="both"/>
      </w:pPr>
      <w:r>
        <w:t>деятельности,    связанных    с    необходимостью    соблюдать   требования</w:t>
      </w:r>
    </w:p>
    <w:p w:rsidR="0040224E" w:rsidRDefault="0040224E">
      <w:pPr>
        <w:pStyle w:val="ConsPlusNonformat"/>
        <w:jc w:val="both"/>
      </w:pPr>
      <w:r>
        <w:t>устанавливаемого    проектом    нормативного   правового   акта   правового</w:t>
      </w:r>
    </w:p>
    <w:p w:rsidR="0040224E" w:rsidRDefault="0040224E">
      <w:pPr>
        <w:pStyle w:val="ConsPlusNonformat"/>
        <w:jc w:val="both"/>
      </w:pPr>
      <w:r>
        <w:t>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6.  Оценка рисков невозможности решения проблемы предложенным способом,</w:t>
      </w:r>
    </w:p>
    <w:p w:rsidR="0040224E" w:rsidRDefault="0040224E">
      <w:pPr>
        <w:pStyle w:val="ConsPlusNonformat"/>
        <w:jc w:val="both"/>
      </w:pPr>
      <w:r>
        <w:t>рисков непредвиденных негативных последствий:</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FD55B8" w:rsidRPr="00807349" w:rsidRDefault="00FD55B8" w:rsidP="00FD55B8">
      <w:pPr>
        <w:tabs>
          <w:tab w:val="left" w:pos="4962"/>
        </w:tabs>
        <w:ind w:left="4962"/>
      </w:pPr>
    </w:p>
    <w:p w:rsidR="00FD55B8" w:rsidRDefault="00FD55B8" w:rsidP="00FD55B8">
      <w:pPr>
        <w:ind w:left="4962"/>
        <w:jc w:val="right"/>
      </w:pPr>
      <w:r w:rsidRPr="00807349">
        <w:t>Приложение 7 к Порядку</w:t>
      </w:r>
    </w:p>
    <w:p w:rsidR="00FD55B8" w:rsidRDefault="00FD55B8" w:rsidP="00FD55B8">
      <w:pPr>
        <w:pStyle w:val="ConsPlusNormal"/>
        <w:jc w:val="center"/>
        <w:rPr>
          <w:color w:val="392C69"/>
        </w:rPr>
      </w:pPr>
      <w:r>
        <w:rPr>
          <w:color w:val="392C69"/>
        </w:rPr>
        <w:t>Список изменяющих документов</w:t>
      </w:r>
    </w:p>
    <w:p w:rsidR="00FD55B8" w:rsidRPr="00807349" w:rsidRDefault="00FD55B8" w:rsidP="00FD55B8">
      <w:pPr>
        <w:jc w:val="center"/>
      </w:pPr>
      <w:r>
        <w:rPr>
          <w:color w:val="392C69"/>
        </w:rPr>
        <w:t xml:space="preserve">(в ред. </w:t>
      </w:r>
      <w:hyperlink r:id="rId43" w:history="1">
        <w:r>
          <w:rPr>
            <w:color w:val="0000FF"/>
          </w:rPr>
          <w:t>постановления</w:t>
        </w:r>
      </w:hyperlink>
      <w:r>
        <w:rPr>
          <w:color w:val="392C69"/>
        </w:rPr>
        <w:t xml:space="preserve"> Администрации Кондинского района от 17.06.2024 N 636)</w:t>
      </w:r>
    </w:p>
    <w:p w:rsidR="00FD55B8" w:rsidRPr="00807349" w:rsidRDefault="00FD55B8" w:rsidP="00FD55B8">
      <w:pPr>
        <w:ind w:left="4962"/>
        <w:jc w:val="right"/>
      </w:pPr>
    </w:p>
    <w:p w:rsidR="00FD55B8" w:rsidRPr="00807349" w:rsidRDefault="00FD55B8" w:rsidP="00FD55B8">
      <w:pPr>
        <w:jc w:val="center"/>
      </w:pPr>
      <w:r w:rsidRPr="00807349">
        <w:t xml:space="preserve">Форма сводного отчета о результатах проведения </w:t>
      </w:r>
    </w:p>
    <w:p w:rsidR="00FD55B8" w:rsidRPr="00807349" w:rsidRDefault="00FD55B8" w:rsidP="00FD55B8">
      <w:pPr>
        <w:jc w:val="center"/>
      </w:pPr>
      <w:r w:rsidRPr="00807349">
        <w:t>оценки регулирующего воздействия проекта муниципального нормативного правового акта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20"/>
      </w:tblGrid>
      <w:tr w:rsidR="00FD55B8" w:rsidRPr="00807349" w:rsidTr="001675DB">
        <w:trPr>
          <w:trHeight w:val="68"/>
        </w:trPr>
        <w:tc>
          <w:tcPr>
            <w:tcW w:w="5000" w:type="pct"/>
            <w:gridSpan w:val="2"/>
            <w:hideMark/>
          </w:tcPr>
          <w:p w:rsidR="00FD55B8" w:rsidRPr="00807349" w:rsidRDefault="00FD55B8" w:rsidP="001675DB">
            <w:pPr>
              <w:jc w:val="center"/>
              <w:rPr>
                <w:rFonts w:eastAsia="Times New Roman"/>
              </w:rPr>
            </w:pPr>
            <w:r w:rsidRPr="00807349">
              <w:rPr>
                <w:rFonts w:eastAsia="Times New Roman"/>
              </w:rPr>
              <w:t>Сроки проведения публичного обсуждения</w:t>
            </w:r>
          </w:p>
          <w:p w:rsidR="00FD55B8" w:rsidRPr="00807349" w:rsidRDefault="00FD55B8" w:rsidP="001675DB">
            <w:pPr>
              <w:jc w:val="center"/>
              <w:rPr>
                <w:rFonts w:eastAsia="Times New Roman"/>
              </w:rPr>
            </w:pPr>
            <w:r w:rsidRPr="00807349">
              <w:rPr>
                <w:rFonts w:eastAsia="Times New Roman"/>
              </w:rPr>
              <w:t>проекта муниципального нормативного правового акта:</w:t>
            </w:r>
          </w:p>
        </w:tc>
      </w:tr>
      <w:tr w:rsidR="00FD55B8" w:rsidRPr="00807349" w:rsidTr="001675DB">
        <w:trPr>
          <w:trHeight w:val="68"/>
        </w:trPr>
        <w:tc>
          <w:tcPr>
            <w:tcW w:w="2448" w:type="pct"/>
            <w:hideMark/>
          </w:tcPr>
          <w:p w:rsidR="00FD55B8" w:rsidRPr="00807349" w:rsidRDefault="00FD55B8" w:rsidP="001675DB">
            <w:pPr>
              <w:jc w:val="both"/>
              <w:rPr>
                <w:rFonts w:eastAsia="Times New Roman"/>
                <w:lang w:val="en-US"/>
              </w:rPr>
            </w:pPr>
            <w:r>
              <w:rPr>
                <w:rFonts w:eastAsia="Times New Roman"/>
              </w:rPr>
              <w:t>Н</w:t>
            </w:r>
            <w:r w:rsidRPr="00807349">
              <w:rPr>
                <w:rFonts w:eastAsia="Times New Roman"/>
              </w:rPr>
              <w:t>ачало</w:t>
            </w:r>
            <w:r w:rsidRPr="00807349">
              <w:rPr>
                <w:rFonts w:eastAsia="Times New Roman"/>
                <w:lang w:val="en-US"/>
              </w:rPr>
              <w:t>:</w:t>
            </w:r>
          </w:p>
        </w:tc>
        <w:tc>
          <w:tcPr>
            <w:tcW w:w="2552" w:type="pct"/>
            <w:hideMark/>
          </w:tcPr>
          <w:p w:rsidR="00FD55B8" w:rsidRPr="00807349" w:rsidRDefault="00FD55B8" w:rsidP="001675DB">
            <w:pPr>
              <w:rPr>
                <w:rFonts w:eastAsia="Times New Roman"/>
              </w:rPr>
            </w:pPr>
            <w:r w:rsidRPr="00807349">
              <w:rPr>
                <w:rFonts w:eastAsia="Times New Roman"/>
              </w:rPr>
              <w:t>«____»</w:t>
            </w:r>
            <w:r>
              <w:rPr>
                <w:rFonts w:eastAsia="Times New Roman"/>
              </w:rPr>
              <w:t xml:space="preserve"> _______________ 20</w:t>
            </w:r>
            <w:r w:rsidRPr="00807349">
              <w:rPr>
                <w:rFonts w:eastAsia="Times New Roman"/>
              </w:rPr>
              <w:t>_____ года</w:t>
            </w:r>
          </w:p>
        </w:tc>
      </w:tr>
      <w:tr w:rsidR="00FD55B8" w:rsidRPr="00807349" w:rsidTr="001675DB">
        <w:trPr>
          <w:trHeight w:val="68"/>
        </w:trPr>
        <w:tc>
          <w:tcPr>
            <w:tcW w:w="2448" w:type="pct"/>
            <w:hideMark/>
          </w:tcPr>
          <w:p w:rsidR="00FD55B8" w:rsidRPr="00807349" w:rsidRDefault="00FD55B8" w:rsidP="001675DB">
            <w:pPr>
              <w:jc w:val="both"/>
              <w:rPr>
                <w:rFonts w:eastAsia="Times New Roman"/>
                <w:lang w:val="en-US"/>
              </w:rPr>
            </w:pPr>
            <w:r>
              <w:rPr>
                <w:rFonts w:eastAsia="Times New Roman"/>
              </w:rPr>
              <w:t>О</w:t>
            </w:r>
            <w:r w:rsidRPr="00807349">
              <w:rPr>
                <w:rFonts w:eastAsia="Times New Roman"/>
              </w:rPr>
              <w:t>кончание</w:t>
            </w:r>
            <w:r w:rsidRPr="00807349">
              <w:rPr>
                <w:rFonts w:eastAsia="Times New Roman"/>
                <w:lang w:val="en-US"/>
              </w:rPr>
              <w:t>:</w:t>
            </w:r>
          </w:p>
        </w:tc>
        <w:tc>
          <w:tcPr>
            <w:tcW w:w="2552" w:type="pct"/>
            <w:hideMark/>
          </w:tcPr>
          <w:p w:rsidR="00FD55B8" w:rsidRPr="00807349" w:rsidRDefault="00FD55B8" w:rsidP="001675DB">
            <w:pPr>
              <w:rPr>
                <w:rFonts w:eastAsia="Times New Roman"/>
              </w:rPr>
            </w:pPr>
            <w:r w:rsidRPr="00807349">
              <w:rPr>
                <w:rFonts w:eastAsia="Times New Roman"/>
              </w:rPr>
              <w:t>«____»</w:t>
            </w:r>
            <w:r>
              <w:rPr>
                <w:rFonts w:eastAsia="Times New Roman"/>
              </w:rPr>
              <w:t xml:space="preserve"> </w:t>
            </w:r>
            <w:r w:rsidRPr="00807349">
              <w:rPr>
                <w:rFonts w:eastAsia="Times New Roman"/>
              </w:rPr>
              <w:t>_______________ 20_____ года</w:t>
            </w:r>
          </w:p>
        </w:tc>
      </w:tr>
      <w:tr w:rsidR="00FD55B8" w:rsidRPr="00807349" w:rsidTr="001675DB">
        <w:trPr>
          <w:trHeight w:val="68"/>
        </w:trPr>
        <w:tc>
          <w:tcPr>
            <w:tcW w:w="5000" w:type="pct"/>
            <w:gridSpan w:val="2"/>
            <w:hideMark/>
          </w:tcPr>
          <w:p w:rsidR="00FD55B8" w:rsidRPr="00807349" w:rsidRDefault="00FD55B8" w:rsidP="001675DB">
            <w:pPr>
              <w:jc w:val="center"/>
              <w:rPr>
                <w:rFonts w:eastAsia="Times New Roman"/>
              </w:rPr>
            </w:pPr>
            <w:r w:rsidRPr="00807349">
              <w:rPr>
                <w:rFonts w:eastAsia="Times New Roman"/>
              </w:rPr>
              <w:t xml:space="preserve">Сведения о количестве замечаний и предложений, полученных в ходе проведения публичных </w:t>
            </w:r>
            <w:r w:rsidRPr="00807349">
              <w:rPr>
                <w:rFonts w:eastAsia="Times New Roman"/>
              </w:rPr>
              <w:lastRenderedPageBreak/>
              <w:t>консультаций по проекту муниципального нормативного правового акта:</w:t>
            </w:r>
          </w:p>
        </w:tc>
      </w:tr>
      <w:tr w:rsidR="00FD55B8" w:rsidRPr="00807349" w:rsidTr="001675DB">
        <w:trPr>
          <w:trHeight w:val="68"/>
        </w:trPr>
        <w:tc>
          <w:tcPr>
            <w:tcW w:w="2448" w:type="pct"/>
            <w:hideMark/>
          </w:tcPr>
          <w:p w:rsidR="00FD55B8" w:rsidRPr="00807349" w:rsidRDefault="00FD55B8" w:rsidP="001675DB">
            <w:pPr>
              <w:jc w:val="both"/>
              <w:rPr>
                <w:rFonts w:eastAsia="Times New Roman"/>
              </w:rPr>
            </w:pPr>
            <w:r w:rsidRPr="00807349">
              <w:rPr>
                <w:rFonts w:eastAsia="Times New Roman"/>
              </w:rPr>
              <w:lastRenderedPageBreak/>
              <w:t>Всего замечаний и предложений,                     из них</w:t>
            </w:r>
            <w:r>
              <w:rPr>
                <w:rFonts w:eastAsia="Times New Roman"/>
              </w:rPr>
              <w:t>:</w:t>
            </w:r>
          </w:p>
        </w:tc>
        <w:tc>
          <w:tcPr>
            <w:tcW w:w="2552" w:type="pct"/>
            <w:hideMark/>
          </w:tcPr>
          <w:p w:rsidR="00FD55B8" w:rsidRPr="00807349" w:rsidRDefault="00FD55B8" w:rsidP="001675DB">
            <w:pPr>
              <w:jc w:val="center"/>
              <w:rPr>
                <w:rFonts w:eastAsia="Times New Roman"/>
              </w:rPr>
            </w:pPr>
            <w:r w:rsidRPr="00807349">
              <w:rPr>
                <w:rFonts w:eastAsia="Times New Roman"/>
              </w:rPr>
              <w:t>указывается количество</w:t>
            </w:r>
          </w:p>
        </w:tc>
      </w:tr>
      <w:tr w:rsidR="00FD55B8" w:rsidRPr="00807349" w:rsidTr="001675DB">
        <w:trPr>
          <w:trHeight w:val="68"/>
        </w:trPr>
        <w:tc>
          <w:tcPr>
            <w:tcW w:w="2448" w:type="pct"/>
            <w:hideMark/>
          </w:tcPr>
          <w:p w:rsidR="00FD55B8" w:rsidRPr="00807349" w:rsidRDefault="00FD55B8" w:rsidP="001675DB">
            <w:pPr>
              <w:jc w:val="both"/>
              <w:rPr>
                <w:rFonts w:eastAsia="Times New Roman"/>
              </w:rPr>
            </w:pPr>
            <w:r w:rsidRPr="00807349">
              <w:rPr>
                <w:rFonts w:eastAsia="Times New Roman"/>
              </w:rPr>
              <w:t>учтено полностью</w:t>
            </w:r>
          </w:p>
        </w:tc>
        <w:tc>
          <w:tcPr>
            <w:tcW w:w="2552" w:type="pct"/>
          </w:tcPr>
          <w:p w:rsidR="00FD55B8" w:rsidRPr="00807349" w:rsidRDefault="00FD55B8" w:rsidP="001675DB">
            <w:pPr>
              <w:rPr>
                <w:rFonts w:eastAsia="Times New Roman"/>
              </w:rPr>
            </w:pPr>
          </w:p>
        </w:tc>
      </w:tr>
      <w:tr w:rsidR="00FD55B8" w:rsidRPr="00807349" w:rsidTr="001675DB">
        <w:trPr>
          <w:trHeight w:val="68"/>
        </w:trPr>
        <w:tc>
          <w:tcPr>
            <w:tcW w:w="2448" w:type="pct"/>
            <w:hideMark/>
          </w:tcPr>
          <w:p w:rsidR="00FD55B8" w:rsidRPr="00807349" w:rsidRDefault="00FD55B8" w:rsidP="001675DB">
            <w:pPr>
              <w:jc w:val="both"/>
              <w:rPr>
                <w:rFonts w:eastAsia="Times New Roman"/>
              </w:rPr>
            </w:pPr>
            <w:r w:rsidRPr="00807349">
              <w:rPr>
                <w:rFonts w:eastAsia="Times New Roman"/>
              </w:rPr>
              <w:t>учтено частично</w:t>
            </w:r>
          </w:p>
        </w:tc>
        <w:tc>
          <w:tcPr>
            <w:tcW w:w="2552" w:type="pct"/>
          </w:tcPr>
          <w:p w:rsidR="00FD55B8" w:rsidRPr="00807349" w:rsidRDefault="00FD55B8" w:rsidP="001675DB">
            <w:pPr>
              <w:rPr>
                <w:rFonts w:eastAsia="Times New Roman"/>
              </w:rPr>
            </w:pPr>
          </w:p>
        </w:tc>
      </w:tr>
      <w:tr w:rsidR="00FD55B8" w:rsidRPr="00807349" w:rsidTr="001675DB">
        <w:trPr>
          <w:trHeight w:val="68"/>
        </w:trPr>
        <w:tc>
          <w:tcPr>
            <w:tcW w:w="2448" w:type="pct"/>
            <w:hideMark/>
          </w:tcPr>
          <w:p w:rsidR="00FD55B8" w:rsidRPr="00807349" w:rsidRDefault="00FD55B8" w:rsidP="001675DB">
            <w:pPr>
              <w:jc w:val="both"/>
              <w:rPr>
                <w:rFonts w:eastAsia="Times New Roman"/>
              </w:rPr>
            </w:pPr>
            <w:r w:rsidRPr="00807349">
              <w:rPr>
                <w:rFonts w:eastAsia="Times New Roman"/>
              </w:rPr>
              <w:t>не учтено</w:t>
            </w:r>
          </w:p>
        </w:tc>
        <w:tc>
          <w:tcPr>
            <w:tcW w:w="2552" w:type="pct"/>
          </w:tcPr>
          <w:p w:rsidR="00FD55B8" w:rsidRPr="00807349" w:rsidRDefault="00FD55B8" w:rsidP="001675DB">
            <w:pPr>
              <w:rPr>
                <w:rFonts w:eastAsia="Times New Roman"/>
              </w:rPr>
            </w:pPr>
          </w:p>
        </w:tc>
      </w:tr>
    </w:tbl>
    <w:p w:rsidR="00FD55B8" w:rsidRPr="00807349" w:rsidRDefault="00FD55B8" w:rsidP="00FD55B8">
      <w:pPr>
        <w:jc w:val="center"/>
      </w:pPr>
    </w:p>
    <w:p w:rsidR="00FD55B8" w:rsidRPr="00807349" w:rsidRDefault="00FD55B8" w:rsidP="00FD55B8">
      <w:pPr>
        <w:jc w:val="center"/>
      </w:pPr>
      <w:r w:rsidRPr="00807349">
        <w:t>1. Общая информация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742"/>
        <w:gridCol w:w="5993"/>
      </w:tblGrid>
      <w:tr w:rsidR="00FD55B8" w:rsidRPr="00807349" w:rsidTr="001675DB">
        <w:trPr>
          <w:trHeight w:val="68"/>
        </w:trPr>
        <w:tc>
          <w:tcPr>
            <w:tcW w:w="330" w:type="pct"/>
            <w:hideMark/>
          </w:tcPr>
          <w:p w:rsidR="00FD55B8" w:rsidRPr="00807349" w:rsidRDefault="00FD55B8" w:rsidP="001675DB">
            <w:pPr>
              <w:contextualSpacing/>
              <w:jc w:val="center"/>
              <w:rPr>
                <w:rFonts w:eastAsia="Times New Roman"/>
                <w:lang w:eastAsia="en-US"/>
              </w:rPr>
            </w:pPr>
            <w:r w:rsidRPr="00807349">
              <w:rPr>
                <w:rFonts w:eastAsia="Times New Roman"/>
                <w:lang w:eastAsia="en-US"/>
              </w:rPr>
              <w:t>1.1.</w:t>
            </w:r>
          </w:p>
        </w:tc>
        <w:tc>
          <w:tcPr>
            <w:tcW w:w="4670" w:type="pct"/>
            <w:gridSpan w:val="2"/>
          </w:tcPr>
          <w:p w:rsidR="00FD55B8" w:rsidRPr="00807349" w:rsidRDefault="00FD55B8" w:rsidP="001675DB">
            <w:pPr>
              <w:pBdr>
                <w:bottom w:val="single" w:sz="4" w:space="1" w:color="auto"/>
              </w:pBdr>
              <w:jc w:val="both"/>
              <w:rPr>
                <w:rFonts w:eastAsia="Times New Roman"/>
              </w:rPr>
            </w:pPr>
            <w:r w:rsidRPr="00807349">
              <w:rPr>
                <w:rFonts w:eastAsia="Times New Roman"/>
              </w:rPr>
              <w:t xml:space="preserve">Регулирующий орган (далее - разработчик): </w:t>
            </w:r>
          </w:p>
          <w:p w:rsidR="00FD55B8" w:rsidRPr="00F45102" w:rsidRDefault="00FD55B8" w:rsidP="001675DB">
            <w:pPr>
              <w:contextualSpacing/>
              <w:jc w:val="center"/>
              <w:rPr>
                <w:rFonts w:eastAsia="Times New Roman"/>
                <w:sz w:val="20"/>
                <w:szCs w:val="20"/>
                <w:lang w:eastAsia="en-US"/>
              </w:rPr>
            </w:pPr>
            <w:r w:rsidRPr="00F45102">
              <w:rPr>
                <w:rFonts w:eastAsia="Times New Roman"/>
                <w:sz w:val="20"/>
                <w:szCs w:val="20"/>
                <w:lang w:eastAsia="en-US"/>
              </w:rPr>
              <w:t>(указываются полное и краткое наименования)</w:t>
            </w:r>
          </w:p>
        </w:tc>
      </w:tr>
      <w:tr w:rsidR="00FD55B8" w:rsidRPr="00807349" w:rsidTr="001675DB">
        <w:trPr>
          <w:trHeight w:val="68"/>
        </w:trPr>
        <w:tc>
          <w:tcPr>
            <w:tcW w:w="330" w:type="pct"/>
            <w:hideMark/>
          </w:tcPr>
          <w:p w:rsidR="00FD55B8" w:rsidRPr="00807349" w:rsidRDefault="00FD55B8" w:rsidP="001675DB">
            <w:pPr>
              <w:contextualSpacing/>
              <w:jc w:val="center"/>
              <w:rPr>
                <w:rFonts w:eastAsia="Times New Roman"/>
                <w:lang w:eastAsia="en-US"/>
              </w:rPr>
            </w:pPr>
            <w:r w:rsidRPr="00807349">
              <w:rPr>
                <w:rFonts w:eastAsia="Times New Roman"/>
                <w:lang w:eastAsia="en-US"/>
              </w:rPr>
              <w:t>1.2.</w:t>
            </w:r>
          </w:p>
        </w:tc>
        <w:tc>
          <w:tcPr>
            <w:tcW w:w="4670" w:type="pct"/>
            <w:gridSpan w:val="2"/>
          </w:tcPr>
          <w:p w:rsidR="00FD55B8" w:rsidRPr="00807349" w:rsidRDefault="00FD55B8" w:rsidP="001675DB">
            <w:pPr>
              <w:pBdr>
                <w:bottom w:val="single" w:sz="4" w:space="1" w:color="auto"/>
              </w:pBdr>
              <w:jc w:val="both"/>
              <w:rPr>
                <w:rFonts w:eastAsia="Times New Roman"/>
              </w:rPr>
            </w:pPr>
            <w:r w:rsidRPr="00807349">
              <w:rPr>
                <w:rFonts w:eastAsia="Times New Roman"/>
              </w:rPr>
              <w:t xml:space="preserve">Сведения об органах власти - соисполнителях: </w:t>
            </w:r>
          </w:p>
          <w:p w:rsidR="00FD55B8" w:rsidRPr="00F45102" w:rsidRDefault="00FD55B8" w:rsidP="001675DB">
            <w:pPr>
              <w:contextualSpacing/>
              <w:jc w:val="center"/>
              <w:rPr>
                <w:rFonts w:eastAsia="Times New Roman"/>
                <w:sz w:val="20"/>
                <w:szCs w:val="20"/>
                <w:lang w:eastAsia="en-US"/>
              </w:rPr>
            </w:pPr>
            <w:r w:rsidRPr="00F45102">
              <w:rPr>
                <w:rFonts w:eastAsia="Times New Roman"/>
                <w:sz w:val="20"/>
                <w:szCs w:val="20"/>
                <w:lang w:eastAsia="en-US"/>
              </w:rPr>
              <w:t>(указываются полное и краткое наименования)</w:t>
            </w:r>
          </w:p>
        </w:tc>
      </w:tr>
      <w:tr w:rsidR="00FD55B8" w:rsidRPr="00807349" w:rsidTr="001675DB">
        <w:trPr>
          <w:trHeight w:val="68"/>
        </w:trPr>
        <w:tc>
          <w:tcPr>
            <w:tcW w:w="330" w:type="pct"/>
            <w:hideMark/>
          </w:tcPr>
          <w:p w:rsidR="00FD55B8" w:rsidRPr="00807349" w:rsidRDefault="00FD55B8" w:rsidP="001675DB">
            <w:pPr>
              <w:contextualSpacing/>
              <w:jc w:val="center"/>
              <w:rPr>
                <w:rFonts w:eastAsia="Times New Roman"/>
                <w:lang w:eastAsia="en-US"/>
              </w:rPr>
            </w:pPr>
            <w:r w:rsidRPr="00807349">
              <w:rPr>
                <w:rFonts w:eastAsia="Times New Roman"/>
                <w:lang w:eastAsia="en-US"/>
              </w:rPr>
              <w:t>1.3.</w:t>
            </w:r>
          </w:p>
        </w:tc>
        <w:tc>
          <w:tcPr>
            <w:tcW w:w="4670" w:type="pct"/>
            <w:gridSpan w:val="2"/>
          </w:tcPr>
          <w:p w:rsidR="00FD55B8" w:rsidRPr="00807349" w:rsidRDefault="00FD55B8" w:rsidP="001675DB">
            <w:pPr>
              <w:pBdr>
                <w:bottom w:val="single" w:sz="4" w:space="1" w:color="auto"/>
              </w:pBdr>
              <w:jc w:val="both"/>
              <w:rPr>
                <w:rFonts w:eastAsia="Times New Roman"/>
              </w:rPr>
            </w:pPr>
            <w:r w:rsidRPr="00807349">
              <w:rPr>
                <w:rFonts w:eastAsia="Times New Roman"/>
              </w:rPr>
              <w:t xml:space="preserve">Вид и наименование проекта муниципального нормативного правового акта: </w:t>
            </w:r>
          </w:p>
          <w:p w:rsidR="00FD55B8" w:rsidRPr="00F45102" w:rsidRDefault="00FD55B8" w:rsidP="001675DB">
            <w:pPr>
              <w:jc w:val="center"/>
              <w:rPr>
                <w:rFonts w:eastAsia="Times New Roman"/>
                <w:sz w:val="20"/>
                <w:szCs w:val="20"/>
                <w:lang w:eastAsia="en-US"/>
              </w:rPr>
            </w:pPr>
            <w:r w:rsidRPr="00F45102">
              <w:rPr>
                <w:rFonts w:eastAsia="Times New Roman"/>
                <w:sz w:val="20"/>
                <w:szCs w:val="20"/>
                <w:lang w:eastAsia="en-US"/>
              </w:rPr>
              <w:t>(</w:t>
            </w:r>
            <w:r w:rsidRPr="00F45102">
              <w:rPr>
                <w:rFonts w:eastAsia="Times New Roman"/>
                <w:sz w:val="20"/>
                <w:szCs w:val="20"/>
              </w:rPr>
              <w:t>место для текстового описания</w:t>
            </w:r>
            <w:r w:rsidRPr="00F45102">
              <w:rPr>
                <w:rFonts w:eastAsia="Times New Roman"/>
                <w:sz w:val="20"/>
                <w:szCs w:val="20"/>
                <w:lang w:eastAsia="en-US"/>
              </w:rPr>
              <w:t>)</w:t>
            </w:r>
          </w:p>
        </w:tc>
      </w:tr>
      <w:tr w:rsidR="00FD55B8" w:rsidRPr="00807349" w:rsidTr="001675DB">
        <w:trPr>
          <w:trHeight w:val="68"/>
        </w:trPr>
        <w:tc>
          <w:tcPr>
            <w:tcW w:w="330" w:type="pct"/>
            <w:hideMark/>
          </w:tcPr>
          <w:p w:rsidR="00FD55B8" w:rsidRPr="00807349" w:rsidRDefault="00FD55B8" w:rsidP="001675DB">
            <w:pPr>
              <w:contextualSpacing/>
              <w:jc w:val="center"/>
              <w:rPr>
                <w:rFonts w:eastAsia="Times New Roman"/>
                <w:lang w:eastAsia="en-US"/>
              </w:rPr>
            </w:pPr>
            <w:r w:rsidRPr="00807349">
              <w:rPr>
                <w:rFonts w:eastAsia="Times New Roman"/>
                <w:lang w:eastAsia="en-US"/>
              </w:rPr>
              <w:t>1.4.</w:t>
            </w:r>
          </w:p>
        </w:tc>
        <w:tc>
          <w:tcPr>
            <w:tcW w:w="4670" w:type="pct"/>
            <w:gridSpan w:val="2"/>
          </w:tcPr>
          <w:p w:rsidR="00FD55B8" w:rsidRPr="00807349" w:rsidRDefault="00FD55B8" w:rsidP="001675DB">
            <w:pPr>
              <w:pBdr>
                <w:bottom w:val="single" w:sz="4" w:space="1" w:color="auto"/>
              </w:pBdr>
              <w:jc w:val="both"/>
              <w:rPr>
                <w:rFonts w:eastAsia="Times New Roman"/>
              </w:rPr>
            </w:pPr>
            <w:r w:rsidRPr="00807349">
              <w:rPr>
                <w:rFonts w:eastAsia="Times New Roman"/>
              </w:rPr>
              <w:t xml:space="preserve">Краткое описание содержания предлагаемого правового регулирования, основание для разработки проекта муниципального нормативного правового акта: </w:t>
            </w:r>
          </w:p>
          <w:p w:rsidR="00FD55B8" w:rsidRPr="00F45102" w:rsidRDefault="00FD55B8" w:rsidP="001675DB">
            <w:pPr>
              <w:jc w:val="center"/>
              <w:rPr>
                <w:rFonts w:eastAsia="Times New Roman"/>
                <w:sz w:val="20"/>
                <w:szCs w:val="20"/>
                <w:lang w:eastAsia="en-US"/>
              </w:rPr>
            </w:pPr>
            <w:r w:rsidRPr="00F45102">
              <w:rPr>
                <w:rFonts w:eastAsia="Times New Roman"/>
                <w:sz w:val="20"/>
                <w:szCs w:val="20"/>
                <w:lang w:eastAsia="en-US"/>
              </w:rPr>
              <w:t>(</w:t>
            </w:r>
            <w:r w:rsidRPr="00F45102">
              <w:rPr>
                <w:rFonts w:eastAsia="Times New Roman"/>
                <w:sz w:val="20"/>
                <w:szCs w:val="20"/>
              </w:rPr>
              <w:t>место для текстового описания</w:t>
            </w:r>
            <w:r w:rsidRPr="00F45102">
              <w:rPr>
                <w:rFonts w:eastAsia="Times New Roman"/>
                <w:sz w:val="20"/>
                <w:szCs w:val="20"/>
                <w:lang w:eastAsia="en-US"/>
              </w:rPr>
              <w:t>)</w:t>
            </w:r>
          </w:p>
        </w:tc>
      </w:tr>
      <w:tr w:rsidR="00FD55B8" w:rsidRPr="00807349" w:rsidTr="001675DB">
        <w:trPr>
          <w:trHeight w:val="68"/>
        </w:trPr>
        <w:tc>
          <w:tcPr>
            <w:tcW w:w="330" w:type="pct"/>
            <w:vMerge w:val="restart"/>
            <w:hideMark/>
          </w:tcPr>
          <w:p w:rsidR="00FD55B8" w:rsidRPr="00807349" w:rsidRDefault="00FD55B8" w:rsidP="001675DB">
            <w:pPr>
              <w:contextualSpacing/>
              <w:jc w:val="center"/>
              <w:rPr>
                <w:rFonts w:eastAsia="Times New Roman"/>
                <w:lang w:eastAsia="en-US"/>
              </w:rPr>
            </w:pPr>
            <w:r w:rsidRPr="00807349">
              <w:rPr>
                <w:rFonts w:eastAsia="Times New Roman"/>
                <w:lang w:eastAsia="en-US"/>
              </w:rPr>
              <w:t>1.5.</w:t>
            </w:r>
          </w:p>
        </w:tc>
        <w:tc>
          <w:tcPr>
            <w:tcW w:w="4670" w:type="pct"/>
            <w:gridSpan w:val="2"/>
            <w:hideMark/>
          </w:tcPr>
          <w:p w:rsidR="00FD55B8" w:rsidRPr="00807349" w:rsidRDefault="00FD55B8" w:rsidP="001675DB">
            <w:pPr>
              <w:jc w:val="both"/>
              <w:rPr>
                <w:rFonts w:eastAsia="Times New Roman"/>
                <w:lang w:val="en-US"/>
              </w:rPr>
            </w:pPr>
            <w:r w:rsidRPr="00807349">
              <w:rPr>
                <w:rFonts w:eastAsia="Times New Roman"/>
                <w:lang w:val="en-US"/>
              </w:rPr>
              <w:t>Контактная информация исполнителя разработчика:</w:t>
            </w:r>
          </w:p>
        </w:tc>
      </w:tr>
      <w:tr w:rsidR="00FD55B8" w:rsidRPr="00807349" w:rsidTr="001675DB">
        <w:trPr>
          <w:trHeight w:val="68"/>
        </w:trPr>
        <w:tc>
          <w:tcPr>
            <w:tcW w:w="330" w:type="pct"/>
            <w:vMerge/>
            <w:hideMark/>
          </w:tcPr>
          <w:p w:rsidR="00FD55B8" w:rsidRPr="00807349" w:rsidRDefault="00FD55B8" w:rsidP="001675DB">
            <w:pPr>
              <w:rPr>
                <w:rFonts w:eastAsia="Times New Roman"/>
                <w:lang w:eastAsia="en-US"/>
              </w:rPr>
            </w:pPr>
          </w:p>
        </w:tc>
        <w:tc>
          <w:tcPr>
            <w:tcW w:w="1795" w:type="pct"/>
            <w:hideMark/>
          </w:tcPr>
          <w:p w:rsidR="00FD55B8" w:rsidRPr="00807349" w:rsidRDefault="00FD55B8" w:rsidP="001675DB">
            <w:pPr>
              <w:jc w:val="both"/>
              <w:rPr>
                <w:rFonts w:eastAsia="Times New Roman"/>
              </w:rPr>
            </w:pPr>
            <w:r w:rsidRPr="00807349">
              <w:rPr>
                <w:rFonts w:eastAsia="Times New Roman"/>
              </w:rPr>
              <w:t>Ф.И.О.:</w:t>
            </w:r>
          </w:p>
        </w:tc>
        <w:tc>
          <w:tcPr>
            <w:tcW w:w="2875" w:type="pct"/>
          </w:tcPr>
          <w:p w:rsidR="00FD55B8" w:rsidRPr="00807349" w:rsidRDefault="00FD55B8" w:rsidP="001675DB">
            <w:pPr>
              <w:jc w:val="center"/>
              <w:rPr>
                <w:rFonts w:eastAsia="Times New Roman"/>
                <w:lang w:val="en-US"/>
              </w:rPr>
            </w:pPr>
          </w:p>
        </w:tc>
      </w:tr>
      <w:tr w:rsidR="00FD55B8" w:rsidRPr="00807349" w:rsidTr="001675DB">
        <w:trPr>
          <w:trHeight w:val="68"/>
        </w:trPr>
        <w:tc>
          <w:tcPr>
            <w:tcW w:w="330" w:type="pct"/>
            <w:vMerge/>
            <w:hideMark/>
          </w:tcPr>
          <w:p w:rsidR="00FD55B8" w:rsidRPr="00807349" w:rsidRDefault="00FD55B8" w:rsidP="001675DB">
            <w:pPr>
              <w:rPr>
                <w:rFonts w:eastAsia="Times New Roman"/>
                <w:lang w:eastAsia="en-US"/>
              </w:rPr>
            </w:pPr>
          </w:p>
        </w:tc>
        <w:tc>
          <w:tcPr>
            <w:tcW w:w="1795" w:type="pct"/>
            <w:hideMark/>
          </w:tcPr>
          <w:p w:rsidR="00FD55B8" w:rsidRPr="00807349" w:rsidRDefault="00FD55B8" w:rsidP="001675DB">
            <w:pPr>
              <w:jc w:val="both"/>
              <w:rPr>
                <w:rFonts w:eastAsia="Times New Roman"/>
              </w:rPr>
            </w:pPr>
            <w:r w:rsidRPr="00807349">
              <w:rPr>
                <w:rFonts w:eastAsia="Times New Roman"/>
              </w:rPr>
              <w:t>Должность:</w:t>
            </w:r>
          </w:p>
        </w:tc>
        <w:tc>
          <w:tcPr>
            <w:tcW w:w="2875" w:type="pct"/>
          </w:tcPr>
          <w:p w:rsidR="00FD55B8" w:rsidRPr="00807349" w:rsidRDefault="00FD55B8" w:rsidP="001675DB">
            <w:pPr>
              <w:jc w:val="center"/>
              <w:rPr>
                <w:rFonts w:eastAsia="Times New Roman"/>
                <w:lang w:val="en-US"/>
              </w:rPr>
            </w:pPr>
          </w:p>
        </w:tc>
      </w:tr>
      <w:tr w:rsidR="00FD55B8" w:rsidRPr="00807349" w:rsidTr="001675DB">
        <w:trPr>
          <w:trHeight w:val="68"/>
        </w:trPr>
        <w:tc>
          <w:tcPr>
            <w:tcW w:w="330" w:type="pct"/>
            <w:vMerge/>
            <w:hideMark/>
          </w:tcPr>
          <w:p w:rsidR="00FD55B8" w:rsidRPr="00807349" w:rsidRDefault="00FD55B8" w:rsidP="001675DB">
            <w:pPr>
              <w:rPr>
                <w:rFonts w:eastAsia="Times New Roman"/>
                <w:lang w:eastAsia="en-US"/>
              </w:rPr>
            </w:pPr>
          </w:p>
        </w:tc>
        <w:tc>
          <w:tcPr>
            <w:tcW w:w="1795" w:type="pct"/>
            <w:hideMark/>
          </w:tcPr>
          <w:p w:rsidR="00FD55B8" w:rsidRPr="00807349" w:rsidRDefault="00FD55B8" w:rsidP="001675DB">
            <w:pPr>
              <w:jc w:val="both"/>
              <w:rPr>
                <w:rFonts w:eastAsia="Times New Roman"/>
              </w:rPr>
            </w:pPr>
            <w:r w:rsidRPr="00807349">
              <w:rPr>
                <w:rFonts w:eastAsia="Times New Roman"/>
              </w:rPr>
              <w:t>Телефон:</w:t>
            </w:r>
          </w:p>
        </w:tc>
        <w:tc>
          <w:tcPr>
            <w:tcW w:w="2875" w:type="pct"/>
          </w:tcPr>
          <w:p w:rsidR="00FD55B8" w:rsidRPr="00807349" w:rsidRDefault="00FD55B8" w:rsidP="001675DB">
            <w:pPr>
              <w:jc w:val="center"/>
              <w:rPr>
                <w:rFonts w:eastAsia="Times New Roman"/>
                <w:lang w:val="en-US"/>
              </w:rPr>
            </w:pPr>
          </w:p>
        </w:tc>
      </w:tr>
      <w:tr w:rsidR="00FD55B8" w:rsidRPr="00807349" w:rsidTr="001675DB">
        <w:trPr>
          <w:trHeight w:val="68"/>
        </w:trPr>
        <w:tc>
          <w:tcPr>
            <w:tcW w:w="330" w:type="pct"/>
            <w:vMerge/>
            <w:hideMark/>
          </w:tcPr>
          <w:p w:rsidR="00FD55B8" w:rsidRPr="00807349" w:rsidRDefault="00FD55B8" w:rsidP="001675DB">
            <w:pPr>
              <w:rPr>
                <w:rFonts w:eastAsia="Times New Roman"/>
                <w:lang w:eastAsia="en-US"/>
              </w:rPr>
            </w:pPr>
          </w:p>
        </w:tc>
        <w:tc>
          <w:tcPr>
            <w:tcW w:w="1795" w:type="pct"/>
            <w:hideMark/>
          </w:tcPr>
          <w:p w:rsidR="00FD55B8" w:rsidRPr="00807349" w:rsidRDefault="00FD55B8" w:rsidP="001675DB">
            <w:pPr>
              <w:jc w:val="both"/>
              <w:rPr>
                <w:rFonts w:eastAsia="Times New Roman"/>
              </w:rPr>
            </w:pPr>
            <w:r w:rsidRPr="00807349">
              <w:rPr>
                <w:rFonts w:eastAsia="Times New Roman"/>
              </w:rPr>
              <w:t>Адрес электронной почты:</w:t>
            </w:r>
          </w:p>
        </w:tc>
        <w:tc>
          <w:tcPr>
            <w:tcW w:w="2875" w:type="pct"/>
          </w:tcPr>
          <w:p w:rsidR="00FD55B8" w:rsidRPr="00807349" w:rsidRDefault="00FD55B8" w:rsidP="001675DB">
            <w:pPr>
              <w:jc w:val="center"/>
              <w:rPr>
                <w:rFonts w:eastAsia="Times New Roman"/>
                <w:lang w:val="en-US"/>
              </w:rPr>
            </w:pPr>
          </w:p>
        </w:tc>
      </w:tr>
    </w:tbl>
    <w:p w:rsidR="00FD55B8" w:rsidRPr="00807349" w:rsidRDefault="00FD55B8" w:rsidP="00FD55B8">
      <w:pPr>
        <w:jc w:val="center"/>
        <w:rPr>
          <w:color w:val="000000"/>
        </w:rPr>
      </w:pPr>
    </w:p>
    <w:p w:rsidR="00FD55B8" w:rsidRPr="00807349" w:rsidRDefault="00FD55B8" w:rsidP="00FD55B8">
      <w:pPr>
        <w:jc w:val="center"/>
        <w:rPr>
          <w:color w:val="000000"/>
        </w:rPr>
      </w:pPr>
      <w:r w:rsidRPr="00807349">
        <w:rPr>
          <w:color w:val="000000"/>
        </w:rPr>
        <w:t xml:space="preserve">2. Степень регулирующего воздействия </w:t>
      </w:r>
    </w:p>
    <w:p w:rsidR="00FD55B8" w:rsidRPr="00807349" w:rsidRDefault="00FD55B8" w:rsidP="00FD55B8">
      <w:pPr>
        <w:jc w:val="center"/>
        <w:rPr>
          <w:color w:val="000000"/>
        </w:rPr>
      </w:pPr>
      <w:r w:rsidRPr="00807349">
        <w:rPr>
          <w:color w:val="000000"/>
        </w:rPr>
        <w:t>проекта нормативного правового акта, анализ регулируемых проектом нормативного правового акта отношений, обуславливающих необходимость проведения ОРВ</w:t>
      </w:r>
    </w:p>
    <w:p w:rsidR="00FD55B8" w:rsidRPr="00807349" w:rsidRDefault="00FD55B8" w:rsidP="00FD55B8">
      <w:pPr>
        <w:jc w:val="center"/>
        <w:rPr>
          <w:color w:val="000000"/>
        </w:rPr>
      </w:pPr>
      <w:r w:rsidRPr="00807349">
        <w:rPr>
          <w:color w:val="000000"/>
        </w:rPr>
        <w:t xml:space="preserve"> </w:t>
      </w:r>
    </w:p>
    <w:tbl>
      <w:tblPr>
        <w:tblStyle w:val="a3"/>
        <w:tblW w:w="5000" w:type="pct"/>
        <w:tblLook w:val="04A0" w:firstRow="1" w:lastRow="0" w:firstColumn="1" w:lastColumn="0" w:noHBand="0" w:noVBand="1"/>
      </w:tblPr>
      <w:tblGrid>
        <w:gridCol w:w="713"/>
        <w:gridCol w:w="6335"/>
        <w:gridCol w:w="300"/>
        <w:gridCol w:w="3075"/>
      </w:tblGrid>
      <w:tr w:rsidR="00FD55B8" w:rsidRPr="00807349" w:rsidTr="001675DB">
        <w:trPr>
          <w:trHeight w:val="68"/>
        </w:trPr>
        <w:tc>
          <w:tcPr>
            <w:tcW w:w="342" w:type="pct"/>
          </w:tcPr>
          <w:p w:rsidR="00FD55B8" w:rsidRPr="00807349" w:rsidRDefault="00FD55B8" w:rsidP="001675DB">
            <w:pPr>
              <w:contextualSpacing/>
              <w:jc w:val="center"/>
              <w:rPr>
                <w:rFonts w:eastAsia="Times New Roman"/>
                <w:color w:val="000000"/>
                <w:lang w:eastAsia="en-US"/>
              </w:rPr>
            </w:pPr>
            <w:r w:rsidRPr="00807349">
              <w:rPr>
                <w:rFonts w:eastAsia="Times New Roman"/>
                <w:color w:val="000000"/>
                <w:lang w:val="en-US" w:eastAsia="en-US"/>
              </w:rPr>
              <w:lastRenderedPageBreak/>
              <w:t>2</w:t>
            </w:r>
            <w:r w:rsidRPr="00807349">
              <w:rPr>
                <w:rFonts w:eastAsia="Times New Roman"/>
                <w:color w:val="000000"/>
                <w:lang w:eastAsia="en-US"/>
              </w:rPr>
              <w:t>.1.</w:t>
            </w:r>
          </w:p>
        </w:tc>
        <w:tc>
          <w:tcPr>
            <w:tcW w:w="3039" w:type="pct"/>
          </w:tcPr>
          <w:p w:rsidR="00FD55B8" w:rsidRPr="00807349" w:rsidRDefault="00FD55B8" w:rsidP="001675DB">
            <w:pPr>
              <w:jc w:val="both"/>
              <w:rPr>
                <w:color w:val="000000"/>
              </w:rPr>
            </w:pPr>
            <w:r w:rsidRPr="00807349">
              <w:rPr>
                <w:color w:val="000000"/>
              </w:rPr>
              <w:t xml:space="preserve">Степень регулирующего воздействия проекта нормативного правового акта: </w:t>
            </w:r>
          </w:p>
        </w:tc>
        <w:tc>
          <w:tcPr>
            <w:tcW w:w="1619" w:type="pct"/>
            <w:gridSpan w:val="2"/>
          </w:tcPr>
          <w:p w:rsidR="00FD55B8" w:rsidRPr="00807349" w:rsidRDefault="00FD55B8" w:rsidP="001675DB">
            <w:pPr>
              <w:pBdr>
                <w:bottom w:val="single" w:sz="4" w:space="1" w:color="000000"/>
              </w:pBdr>
              <w:jc w:val="center"/>
              <w:rPr>
                <w:color w:val="000000"/>
              </w:rPr>
            </w:pPr>
          </w:p>
          <w:p w:rsidR="00FD55B8" w:rsidRPr="00F45102" w:rsidRDefault="00FD55B8" w:rsidP="001675DB">
            <w:pPr>
              <w:contextualSpacing/>
              <w:jc w:val="center"/>
              <w:rPr>
                <w:rFonts w:eastAsia="Times New Roman"/>
                <w:color w:val="000000"/>
                <w:lang w:eastAsia="en-US"/>
              </w:rPr>
            </w:pPr>
            <w:r>
              <w:rPr>
                <w:rFonts w:eastAsia="Times New Roman"/>
                <w:color w:val="000000"/>
                <w:lang w:eastAsia="en-US"/>
              </w:rPr>
              <w:t>(высокая/средняя/</w:t>
            </w:r>
            <w:r w:rsidRPr="00F45102">
              <w:rPr>
                <w:rFonts w:eastAsia="Times New Roman"/>
                <w:color w:val="000000"/>
                <w:lang w:eastAsia="en-US"/>
              </w:rPr>
              <w:t>низкая)</w:t>
            </w:r>
          </w:p>
        </w:tc>
      </w:tr>
      <w:tr w:rsidR="00FD55B8" w:rsidRPr="00807349" w:rsidTr="001675DB">
        <w:trPr>
          <w:trHeight w:val="68"/>
        </w:trPr>
        <w:tc>
          <w:tcPr>
            <w:tcW w:w="342" w:type="pct"/>
          </w:tcPr>
          <w:p w:rsidR="00FD55B8" w:rsidRPr="00807349" w:rsidRDefault="00FD55B8" w:rsidP="001675DB">
            <w:pPr>
              <w:contextualSpacing/>
              <w:jc w:val="center"/>
              <w:rPr>
                <w:rFonts w:eastAsia="Times New Roman"/>
                <w:color w:val="000000"/>
                <w:lang w:eastAsia="en-US"/>
              </w:rPr>
            </w:pPr>
            <w:r w:rsidRPr="00807349">
              <w:rPr>
                <w:rFonts w:eastAsia="Times New Roman"/>
                <w:color w:val="000000"/>
                <w:lang w:eastAsia="en-US"/>
              </w:rPr>
              <w:t>2.2.</w:t>
            </w:r>
          </w:p>
        </w:tc>
        <w:tc>
          <w:tcPr>
            <w:tcW w:w="4658" w:type="pct"/>
            <w:gridSpan w:val="3"/>
          </w:tcPr>
          <w:p w:rsidR="00FD55B8" w:rsidRPr="00807349" w:rsidRDefault="00FD55B8" w:rsidP="001675DB">
            <w:pPr>
              <w:pBdr>
                <w:bottom w:val="single" w:sz="4" w:space="1" w:color="000000"/>
              </w:pBdr>
              <w:jc w:val="both"/>
              <w:rPr>
                <w:color w:val="000000"/>
              </w:rPr>
            </w:pPr>
            <w:r w:rsidRPr="00807349">
              <w:rPr>
                <w:color w:val="000000"/>
              </w:rPr>
              <w:t>Обоснование отнесения прое</w:t>
            </w:r>
            <w:r>
              <w:rPr>
                <w:color w:val="000000"/>
              </w:rPr>
              <w:t xml:space="preserve">кта нормативного правового акта </w:t>
            </w:r>
            <w:r w:rsidRPr="00807349">
              <w:rPr>
                <w:color w:val="000000"/>
              </w:rPr>
              <w:t xml:space="preserve">к определенной степени регулирующего воздействия: </w:t>
            </w:r>
          </w:p>
          <w:p w:rsidR="00FD55B8" w:rsidRPr="00807349" w:rsidRDefault="00FD55B8" w:rsidP="001675DB">
            <w:pPr>
              <w:pBdr>
                <w:bottom w:val="single" w:sz="4" w:space="1" w:color="000000"/>
              </w:pBdr>
              <w:jc w:val="center"/>
              <w:rPr>
                <w:color w:val="000000"/>
              </w:rPr>
            </w:pPr>
          </w:p>
          <w:p w:rsidR="00FD55B8" w:rsidRPr="009C1BAC" w:rsidRDefault="00FD55B8" w:rsidP="001675DB">
            <w:pPr>
              <w:contextualSpacing/>
              <w:jc w:val="center"/>
              <w:rPr>
                <w:rFonts w:eastAsia="Times New Roman"/>
                <w:color w:val="000000"/>
                <w:lang w:eastAsia="en-US"/>
              </w:rPr>
            </w:pPr>
            <w:r w:rsidRPr="009C1BAC">
              <w:rPr>
                <w:rFonts w:eastAsia="Times New Roman"/>
                <w:color w:val="000000"/>
                <w:lang w:eastAsia="en-US"/>
              </w:rPr>
              <w:t>(место для текстового описания)</w:t>
            </w:r>
          </w:p>
        </w:tc>
      </w:tr>
      <w:tr w:rsidR="00FD55B8" w:rsidRPr="00807349" w:rsidTr="001675DB">
        <w:trPr>
          <w:trHeight w:val="68"/>
        </w:trPr>
        <w:tc>
          <w:tcPr>
            <w:tcW w:w="3525" w:type="pct"/>
            <w:gridSpan w:val="3"/>
          </w:tcPr>
          <w:p w:rsidR="00FD55B8" w:rsidRPr="00B602D5" w:rsidRDefault="00FD55B8" w:rsidP="001675DB">
            <w:pPr>
              <w:jc w:val="both"/>
              <w:rPr>
                <w:color w:val="000000"/>
              </w:rPr>
            </w:pPr>
            <w:r w:rsidRPr="00B602D5">
              <w:rPr>
                <w:color w:val="000000"/>
              </w:rPr>
              <w:t>2.3. Содержание проекта нормативного правового акта:</w:t>
            </w:r>
          </w:p>
        </w:tc>
        <w:tc>
          <w:tcPr>
            <w:tcW w:w="1475" w:type="pct"/>
          </w:tcPr>
          <w:p w:rsidR="00FD55B8" w:rsidRPr="00B602D5" w:rsidRDefault="00FD55B8" w:rsidP="001675DB">
            <w:pPr>
              <w:jc w:val="both"/>
              <w:rPr>
                <w:color w:val="000000"/>
              </w:rPr>
            </w:pPr>
            <w:r w:rsidRPr="00B602D5">
              <w:rPr>
                <w:color w:val="000000"/>
              </w:rPr>
              <w:t xml:space="preserve">2.4. Оценка наличия в проекте акта положений, регулирующих отношения в указанной области (сфере) </w:t>
            </w:r>
          </w:p>
        </w:tc>
      </w:tr>
      <w:tr w:rsidR="00FD55B8" w:rsidRPr="00807349" w:rsidTr="001675DB">
        <w:trPr>
          <w:trHeight w:val="68"/>
        </w:trPr>
        <w:tc>
          <w:tcPr>
            <w:tcW w:w="342" w:type="pct"/>
          </w:tcPr>
          <w:p w:rsidR="00FD55B8" w:rsidRPr="00B602D5" w:rsidRDefault="00FD55B8" w:rsidP="001675DB">
            <w:pPr>
              <w:ind w:left="-142" w:right="-109"/>
              <w:jc w:val="center"/>
              <w:rPr>
                <w:color w:val="000000"/>
              </w:rPr>
            </w:pPr>
            <w:r w:rsidRPr="00B602D5">
              <w:rPr>
                <w:color w:val="000000"/>
              </w:rPr>
              <w:t>2.3.1.</w:t>
            </w:r>
          </w:p>
        </w:tc>
        <w:tc>
          <w:tcPr>
            <w:tcW w:w="3183" w:type="pct"/>
            <w:gridSpan w:val="2"/>
          </w:tcPr>
          <w:p w:rsidR="00FD55B8" w:rsidRPr="00B602D5" w:rsidRDefault="00FD55B8" w:rsidP="001675DB">
            <w:pPr>
              <w:jc w:val="both"/>
              <w:rPr>
                <w:color w:val="000000"/>
              </w:rPr>
            </w:pPr>
            <w:r w:rsidRPr="00B602D5">
              <w:rPr>
                <w:color w:val="000000"/>
              </w:rPr>
              <w:t>Содержит положения, устанавливающие (изменяющие) обязательные требования для субъектов предпринимательской и иной экономической деятельности</w:t>
            </w:r>
          </w:p>
        </w:tc>
        <w:tc>
          <w:tcPr>
            <w:tcW w:w="1475" w:type="pct"/>
          </w:tcPr>
          <w:p w:rsidR="00FD55B8" w:rsidRPr="00B602D5" w:rsidRDefault="00FD55B8" w:rsidP="001675DB">
            <w:pPr>
              <w:jc w:val="center"/>
              <w:rPr>
                <w:color w:val="000000"/>
              </w:rPr>
            </w:pPr>
            <w:r w:rsidRPr="00B602D5">
              <w:rPr>
                <w:color w:val="000000"/>
              </w:rPr>
              <w:t>(да/нет)</w:t>
            </w:r>
          </w:p>
          <w:p w:rsidR="00FD55B8" w:rsidRPr="00B602D5" w:rsidRDefault="00FD55B8" w:rsidP="001675DB">
            <w:pPr>
              <w:jc w:val="both"/>
              <w:rPr>
                <w:color w:val="000000"/>
              </w:rPr>
            </w:pPr>
            <w:r w:rsidRPr="00B602D5">
              <w:rPr>
                <w:color w:val="000000"/>
              </w:rPr>
              <w:t xml:space="preserve">если «да», то дополнительно проводится оценка соответствия проекта нормативного правового акта принципам установления и оценки применения обязательных требований, определенным Федеральным законом </w:t>
            </w:r>
            <w:r>
              <w:rPr>
                <w:color w:val="000000"/>
              </w:rPr>
              <w:t xml:space="preserve">               </w:t>
            </w:r>
            <w:r w:rsidRPr="00B602D5">
              <w:rPr>
                <w:color w:val="000000"/>
              </w:rPr>
              <w:t xml:space="preserve">от 31 июля 2020 года </w:t>
            </w:r>
            <w:r>
              <w:rPr>
                <w:color w:val="000000"/>
              </w:rPr>
              <w:t xml:space="preserve">                  </w:t>
            </w:r>
            <w:r w:rsidRPr="00B602D5">
              <w:rPr>
                <w:color w:val="000000"/>
              </w:rPr>
              <w:t xml:space="preserve">№ 247-ФЗ </w:t>
            </w:r>
            <w:r>
              <w:rPr>
                <w:color w:val="000000"/>
              </w:rPr>
              <w:t xml:space="preserve">                                 </w:t>
            </w:r>
            <w:r w:rsidRPr="00B602D5">
              <w:rPr>
                <w:color w:val="000000"/>
              </w:rPr>
              <w:t xml:space="preserve">«Об обязательных требованиях </w:t>
            </w:r>
            <w:r>
              <w:rPr>
                <w:color w:val="000000"/>
              </w:rPr>
              <w:t xml:space="preserve">                                   </w:t>
            </w:r>
            <w:r w:rsidRPr="00B602D5">
              <w:rPr>
                <w:color w:val="000000"/>
              </w:rPr>
              <w:t xml:space="preserve">в Российской Федерации», согласно </w:t>
            </w:r>
            <w:r>
              <w:rPr>
                <w:color w:val="000000"/>
              </w:rPr>
              <w:t>п</w:t>
            </w:r>
            <w:r w:rsidRPr="00B602D5">
              <w:rPr>
                <w:color w:val="000000"/>
              </w:rPr>
              <w:t xml:space="preserve">риложению к сводному отчету о результатах </w:t>
            </w:r>
          </w:p>
          <w:p w:rsidR="00FD55B8" w:rsidRPr="00B602D5" w:rsidRDefault="00FD55B8" w:rsidP="001675DB">
            <w:pPr>
              <w:jc w:val="both"/>
              <w:rPr>
                <w:color w:val="000000"/>
              </w:rPr>
            </w:pPr>
            <w:r w:rsidRPr="00B602D5">
              <w:rPr>
                <w:color w:val="000000"/>
              </w:rPr>
              <w:t xml:space="preserve">проведения оценки регулирующего воздействия </w:t>
            </w:r>
          </w:p>
          <w:p w:rsidR="00FD55B8" w:rsidRPr="00B602D5" w:rsidRDefault="00FD55B8" w:rsidP="001675DB">
            <w:pPr>
              <w:jc w:val="both"/>
              <w:rPr>
                <w:color w:val="000000"/>
              </w:rPr>
            </w:pPr>
            <w:r w:rsidRPr="00B602D5">
              <w:rPr>
                <w:color w:val="000000"/>
              </w:rPr>
              <w:t>проекта нормативного правового акта</w:t>
            </w:r>
          </w:p>
        </w:tc>
      </w:tr>
      <w:tr w:rsidR="00FD55B8" w:rsidRPr="00807349" w:rsidTr="001675DB">
        <w:trPr>
          <w:trHeight w:val="68"/>
        </w:trPr>
        <w:tc>
          <w:tcPr>
            <w:tcW w:w="342" w:type="pct"/>
          </w:tcPr>
          <w:p w:rsidR="00FD55B8" w:rsidRPr="00807349" w:rsidRDefault="00FD55B8" w:rsidP="001675DB">
            <w:pPr>
              <w:ind w:left="-142" w:right="-109"/>
              <w:jc w:val="center"/>
              <w:rPr>
                <w:color w:val="000000"/>
              </w:rPr>
            </w:pPr>
            <w:r w:rsidRPr="00807349">
              <w:rPr>
                <w:color w:val="000000"/>
              </w:rPr>
              <w:t>2.3.2.</w:t>
            </w:r>
          </w:p>
        </w:tc>
        <w:tc>
          <w:tcPr>
            <w:tcW w:w="3183" w:type="pct"/>
            <w:gridSpan w:val="2"/>
          </w:tcPr>
          <w:p w:rsidR="00FD55B8" w:rsidRPr="00807349" w:rsidRDefault="00FD55B8" w:rsidP="001675DB">
            <w:pPr>
              <w:jc w:val="both"/>
              <w:rPr>
                <w:color w:val="000000"/>
              </w:rPr>
            </w:pPr>
            <w:r>
              <w:rPr>
                <w:color w:val="000000"/>
              </w:rPr>
              <w:t>С</w:t>
            </w:r>
            <w:r w:rsidRPr="00807349">
              <w:rPr>
                <w:color w:val="000000"/>
              </w:rPr>
              <w:t>одержит положения, устанавливающие (изменяющие) обязанности и запреты для субъектов предпринимательской и инвестиционной деятельности</w:t>
            </w:r>
          </w:p>
        </w:tc>
        <w:tc>
          <w:tcPr>
            <w:tcW w:w="1475" w:type="pct"/>
          </w:tcPr>
          <w:p w:rsidR="00FD55B8" w:rsidRPr="00807349" w:rsidRDefault="00FD55B8" w:rsidP="001675DB">
            <w:pPr>
              <w:jc w:val="center"/>
              <w:rPr>
                <w:color w:val="000000"/>
              </w:rPr>
            </w:pPr>
            <w:r w:rsidRPr="00807349">
              <w:rPr>
                <w:color w:val="000000"/>
              </w:rPr>
              <w:t>(да/нет)</w:t>
            </w:r>
          </w:p>
        </w:tc>
      </w:tr>
      <w:tr w:rsidR="00FD55B8" w:rsidRPr="00807349" w:rsidTr="001675DB">
        <w:trPr>
          <w:trHeight w:val="68"/>
        </w:trPr>
        <w:tc>
          <w:tcPr>
            <w:tcW w:w="342" w:type="pct"/>
          </w:tcPr>
          <w:p w:rsidR="00FD55B8" w:rsidRPr="00807349" w:rsidRDefault="00FD55B8" w:rsidP="001675DB">
            <w:pPr>
              <w:ind w:left="-142" w:right="-109"/>
              <w:jc w:val="center"/>
              <w:rPr>
                <w:color w:val="000000"/>
              </w:rPr>
            </w:pPr>
            <w:r w:rsidRPr="00807349">
              <w:rPr>
                <w:color w:val="000000"/>
              </w:rPr>
              <w:t>2.3.3.</w:t>
            </w:r>
          </w:p>
        </w:tc>
        <w:tc>
          <w:tcPr>
            <w:tcW w:w="3183" w:type="pct"/>
            <w:gridSpan w:val="2"/>
          </w:tcPr>
          <w:p w:rsidR="00FD55B8" w:rsidRPr="00807349" w:rsidRDefault="00FD55B8" w:rsidP="001675DB">
            <w:pPr>
              <w:jc w:val="both"/>
              <w:rPr>
                <w:color w:val="000000"/>
              </w:rPr>
            </w:pPr>
            <w:r>
              <w:rPr>
                <w:color w:val="000000"/>
              </w:rPr>
              <w:t>С</w:t>
            </w:r>
            <w:r w:rsidRPr="00807349">
              <w:rPr>
                <w:color w:val="000000"/>
              </w:rPr>
              <w:t xml:space="preserve">одержит положения, устанавливающие (изменяющие) ответственность за нарушение нормативных правовых актов </w:t>
            </w:r>
            <w:r w:rsidRPr="00807349">
              <w:rPr>
                <w:szCs w:val="18"/>
              </w:rPr>
              <w:t>администрации Кондинского района и Думы Кондинского района</w:t>
            </w:r>
            <w:r w:rsidRPr="00807349">
              <w:rPr>
                <w:color w:val="000000"/>
              </w:rPr>
              <w:t xml:space="preserve"> в сфере предпринимательской и иной экономической деятельности</w:t>
            </w:r>
          </w:p>
        </w:tc>
        <w:tc>
          <w:tcPr>
            <w:tcW w:w="1475" w:type="pct"/>
          </w:tcPr>
          <w:p w:rsidR="00FD55B8" w:rsidRPr="00807349" w:rsidRDefault="00FD55B8" w:rsidP="001675DB">
            <w:pPr>
              <w:jc w:val="center"/>
              <w:rPr>
                <w:color w:val="000000"/>
              </w:rPr>
            </w:pPr>
            <w:r w:rsidRPr="00807349">
              <w:rPr>
                <w:color w:val="000000"/>
              </w:rPr>
              <w:t>(да/нет)</w:t>
            </w:r>
          </w:p>
        </w:tc>
      </w:tr>
      <w:tr w:rsidR="00FD55B8" w:rsidRPr="00807349" w:rsidTr="001675DB">
        <w:trPr>
          <w:trHeight w:val="68"/>
        </w:trPr>
        <w:tc>
          <w:tcPr>
            <w:tcW w:w="342" w:type="pct"/>
          </w:tcPr>
          <w:p w:rsidR="00FD55B8" w:rsidRPr="00807349" w:rsidRDefault="00FD55B8" w:rsidP="001675DB">
            <w:pPr>
              <w:ind w:left="-142" w:right="-109"/>
              <w:jc w:val="center"/>
              <w:rPr>
                <w:color w:val="000000"/>
              </w:rPr>
            </w:pPr>
            <w:r w:rsidRPr="00807349">
              <w:rPr>
                <w:color w:val="000000"/>
              </w:rPr>
              <w:t>2.3.4.</w:t>
            </w:r>
          </w:p>
        </w:tc>
        <w:tc>
          <w:tcPr>
            <w:tcW w:w="3183" w:type="pct"/>
            <w:gridSpan w:val="2"/>
          </w:tcPr>
          <w:p w:rsidR="00FD55B8" w:rsidRPr="00807349" w:rsidRDefault="00FD55B8" w:rsidP="001675DB">
            <w:pPr>
              <w:jc w:val="both"/>
            </w:pPr>
            <w:r>
              <w:t>С</w:t>
            </w:r>
            <w:r w:rsidRPr="00807349">
              <w:t xml:space="preserve">одержит положения, предусмотренные </w:t>
            </w:r>
            <w:r>
              <w:t>под</w:t>
            </w:r>
            <w:r w:rsidRPr="00807349">
              <w:t xml:space="preserve">пунктами </w:t>
            </w:r>
            <w:r w:rsidRPr="00E66464">
              <w:t xml:space="preserve">2.3.1-2.3.3 </w:t>
            </w:r>
            <w:r>
              <w:t xml:space="preserve">пункта 2.3 раздела 2 </w:t>
            </w:r>
            <w:r w:rsidRPr="00E66464">
              <w:t>сводного отчета,</w:t>
            </w:r>
            <w:r w:rsidRPr="00807349">
              <w:t xml:space="preserve"> и разработан в соответствии с рекомендациями уполномоченного органа, указанными в заключении об экспертизе нормативного правового акта, либо в заключениях, подготавливаемых согласно Порядку установления и оценки применения обязательных требований, содержащихся в нормативных правовых актах </w:t>
            </w:r>
            <w:r w:rsidRPr="00807349">
              <w:rPr>
                <w:szCs w:val="18"/>
              </w:rPr>
              <w:t>администрации Кондинского района и Думы Кондинского района</w:t>
            </w:r>
            <w:r w:rsidRPr="00807349">
              <w:t>, в том числе оценки фактического воздействия указанных нормативных правовых актов, утвержденному администрацией Кондинского района</w:t>
            </w:r>
          </w:p>
        </w:tc>
        <w:tc>
          <w:tcPr>
            <w:tcW w:w="1475" w:type="pct"/>
          </w:tcPr>
          <w:p w:rsidR="00FD55B8" w:rsidRPr="00807349" w:rsidRDefault="00FD55B8" w:rsidP="001675DB">
            <w:pPr>
              <w:jc w:val="center"/>
              <w:rPr>
                <w:color w:val="000000"/>
              </w:rPr>
            </w:pPr>
            <w:r w:rsidRPr="00807349">
              <w:rPr>
                <w:color w:val="000000"/>
              </w:rPr>
              <w:t>(да/нет)</w:t>
            </w:r>
          </w:p>
          <w:p w:rsidR="00FD55B8" w:rsidRPr="00807349" w:rsidRDefault="00FD55B8" w:rsidP="001675DB">
            <w:pPr>
              <w:jc w:val="center"/>
              <w:rPr>
                <w:color w:val="000000"/>
              </w:rPr>
            </w:pPr>
            <w:r w:rsidRPr="00807349">
              <w:rPr>
                <w:color w:val="000000"/>
              </w:rPr>
              <w:t>если «да», то приводятся реквизиты заключений об экспертизе нормативного правового акта, достижении целей введения обязательных требований либо об оценке фактического воздействия нормативного правового акта, содержащего обязательные требования</w:t>
            </w:r>
          </w:p>
        </w:tc>
      </w:tr>
      <w:tr w:rsidR="00FD55B8" w:rsidRPr="00807349" w:rsidTr="001675DB">
        <w:trPr>
          <w:trHeight w:val="68"/>
        </w:trPr>
        <w:tc>
          <w:tcPr>
            <w:tcW w:w="342" w:type="pct"/>
          </w:tcPr>
          <w:p w:rsidR="00FD55B8" w:rsidRPr="00807349" w:rsidRDefault="00FD55B8" w:rsidP="001675DB">
            <w:pPr>
              <w:ind w:left="-142" w:right="-109"/>
              <w:jc w:val="center"/>
              <w:rPr>
                <w:color w:val="000000"/>
              </w:rPr>
            </w:pPr>
            <w:r w:rsidRPr="00807349">
              <w:rPr>
                <w:color w:val="000000"/>
              </w:rPr>
              <w:t>2.3.5.</w:t>
            </w:r>
          </w:p>
        </w:tc>
        <w:tc>
          <w:tcPr>
            <w:tcW w:w="3183" w:type="pct"/>
            <w:gridSpan w:val="2"/>
          </w:tcPr>
          <w:p w:rsidR="00FD55B8" w:rsidRPr="00807349" w:rsidRDefault="00FD55B8" w:rsidP="001675DB">
            <w:pPr>
              <w:jc w:val="both"/>
              <w:rPr>
                <w:color w:val="000000"/>
              </w:rPr>
            </w:pPr>
            <w:r w:rsidRPr="00E66464">
              <w:rPr>
                <w:color w:val="000000"/>
              </w:rPr>
              <w:t xml:space="preserve">Содержит положения, предусмотренные подпунктами 2.3.1-2.3.3 </w:t>
            </w:r>
            <w:r w:rsidRPr="00E66464">
              <w:t xml:space="preserve">пункта 2.3 раздела 2 </w:t>
            </w:r>
            <w:r w:rsidRPr="00E66464">
              <w:rPr>
                <w:color w:val="000000"/>
              </w:rPr>
              <w:t>сводного отчета и разработан в соответствии с нормативными правовыми актами, затрагивающими вопросы осуществления предпринимательской и иной экономической</w:t>
            </w:r>
            <w:r w:rsidRPr="00807349">
              <w:rPr>
                <w:color w:val="000000"/>
              </w:rPr>
              <w:t xml:space="preserve"> деятельности</w:t>
            </w:r>
          </w:p>
        </w:tc>
        <w:tc>
          <w:tcPr>
            <w:tcW w:w="1475" w:type="pct"/>
          </w:tcPr>
          <w:p w:rsidR="00FD55B8" w:rsidRPr="00807349" w:rsidRDefault="00FD55B8" w:rsidP="001675DB">
            <w:pPr>
              <w:jc w:val="center"/>
            </w:pPr>
            <w:r w:rsidRPr="00807349">
              <w:t>(да/нет)</w:t>
            </w:r>
          </w:p>
          <w:p w:rsidR="00FD55B8" w:rsidRPr="00807349" w:rsidRDefault="00FD55B8" w:rsidP="001675DB">
            <w:pPr>
              <w:jc w:val="center"/>
            </w:pPr>
            <w:r w:rsidRPr="00807349">
              <w:t xml:space="preserve">если да, то приводится информация о реквизитах и структурных единицах нормативных правовых актов Российской Федерации и автономного округа, затрагивающих вопросы осуществления </w:t>
            </w:r>
            <w:r w:rsidRPr="00807349">
              <w:lastRenderedPageBreak/>
              <w:t xml:space="preserve">предпринимательской и инвестиционной деятельности, в соответствии с которыми на разработчика проекта нормативного правового акта возлагается обязанность по разработке нормативного правового акта либо внесению изменений в нормативный правовой акт </w:t>
            </w:r>
            <w:r w:rsidRPr="00807349">
              <w:rPr>
                <w:szCs w:val="18"/>
              </w:rPr>
              <w:t>администрации Кондинского района или Думы Кондинского района</w:t>
            </w:r>
          </w:p>
        </w:tc>
      </w:tr>
    </w:tbl>
    <w:p w:rsidR="00FD55B8" w:rsidRPr="00807349" w:rsidRDefault="00FD55B8" w:rsidP="00FD55B8">
      <w:pPr>
        <w:jc w:val="center"/>
      </w:pPr>
    </w:p>
    <w:p w:rsidR="00FD55B8" w:rsidRPr="00807349" w:rsidRDefault="00FD55B8" w:rsidP="00FD55B8">
      <w:pPr>
        <w:jc w:val="center"/>
      </w:pPr>
      <w:r w:rsidRPr="00807349">
        <w:t xml:space="preserve">3. Описание проблемы, на решение которой направлен </w:t>
      </w:r>
    </w:p>
    <w:p w:rsidR="00FD55B8" w:rsidRDefault="00FD55B8" w:rsidP="00FD55B8">
      <w:pPr>
        <w:jc w:val="center"/>
      </w:pPr>
      <w:r w:rsidRPr="00807349">
        <w:t xml:space="preserve">предлагаемый способ регулирования, оценка негативных эффектов, возникающих в связи </w:t>
      </w:r>
    </w:p>
    <w:p w:rsidR="00FD55B8" w:rsidRPr="00807349" w:rsidRDefault="00FD55B8" w:rsidP="00FD55B8">
      <w:pPr>
        <w:jc w:val="center"/>
      </w:pPr>
      <w:r w:rsidRPr="00807349">
        <w:t>с наличием рассматриваемой проблемы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9668"/>
      </w:tblGrid>
      <w:tr w:rsidR="00FD55B8" w:rsidRPr="00807349" w:rsidTr="001675DB">
        <w:trPr>
          <w:trHeight w:val="68"/>
        </w:trPr>
        <w:tc>
          <w:tcPr>
            <w:tcW w:w="362" w:type="pct"/>
            <w:hideMark/>
          </w:tcPr>
          <w:p w:rsidR="00FD55B8" w:rsidRPr="00807349" w:rsidRDefault="00FD55B8" w:rsidP="001675DB">
            <w:pPr>
              <w:contextualSpacing/>
              <w:jc w:val="center"/>
              <w:rPr>
                <w:rFonts w:eastAsia="Times New Roman"/>
                <w:lang w:eastAsia="en-US"/>
              </w:rPr>
            </w:pPr>
            <w:r w:rsidRPr="00807349">
              <w:rPr>
                <w:rFonts w:eastAsia="Times New Roman"/>
                <w:lang w:eastAsia="en-US"/>
              </w:rPr>
              <w:t>3.1.</w:t>
            </w:r>
          </w:p>
        </w:tc>
        <w:tc>
          <w:tcPr>
            <w:tcW w:w="4638" w:type="pct"/>
          </w:tcPr>
          <w:p w:rsidR="00FD55B8" w:rsidRPr="00807349" w:rsidRDefault="00FD55B8" w:rsidP="001675DB">
            <w:pPr>
              <w:pBdr>
                <w:bottom w:val="single" w:sz="4" w:space="1" w:color="auto"/>
              </w:pBdr>
              <w:jc w:val="both"/>
              <w:rPr>
                <w:rFonts w:eastAsia="Times New Roman"/>
              </w:rPr>
            </w:pPr>
            <w:r w:rsidRPr="00807349">
              <w:rPr>
                <w:rFonts w:eastAsia="Times New Roman"/>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
          <w:p w:rsidR="00FD55B8" w:rsidRPr="00275BCD" w:rsidRDefault="00FD55B8" w:rsidP="001675DB">
            <w:pPr>
              <w:contextualSpacing/>
              <w:jc w:val="center"/>
              <w:rPr>
                <w:rFonts w:eastAsia="Times New Roman"/>
                <w:sz w:val="20"/>
                <w:szCs w:val="20"/>
                <w:lang w:eastAsia="en-US"/>
              </w:rPr>
            </w:pPr>
            <w:r w:rsidRPr="00275BCD">
              <w:rPr>
                <w:rFonts w:eastAsia="Times New Roman"/>
                <w:sz w:val="20"/>
                <w:szCs w:val="20"/>
                <w:lang w:eastAsia="en-US"/>
              </w:rPr>
              <w:t>(</w:t>
            </w:r>
            <w:r w:rsidRPr="00275BCD">
              <w:rPr>
                <w:rFonts w:eastAsia="Times New Roman"/>
                <w:sz w:val="20"/>
                <w:szCs w:val="20"/>
              </w:rPr>
              <w:t>место для текстового описания</w:t>
            </w:r>
            <w:r w:rsidRPr="00275BCD">
              <w:rPr>
                <w:rFonts w:eastAsia="Times New Roman"/>
                <w:sz w:val="20"/>
                <w:szCs w:val="20"/>
                <w:lang w:eastAsia="en-US"/>
              </w:rPr>
              <w:t>)</w:t>
            </w:r>
          </w:p>
        </w:tc>
      </w:tr>
      <w:tr w:rsidR="00FD55B8" w:rsidRPr="00807349" w:rsidTr="001675DB">
        <w:trPr>
          <w:trHeight w:val="68"/>
        </w:trPr>
        <w:tc>
          <w:tcPr>
            <w:tcW w:w="362" w:type="pct"/>
            <w:hideMark/>
          </w:tcPr>
          <w:p w:rsidR="00FD55B8" w:rsidRPr="00D37BE4" w:rsidRDefault="00FD55B8" w:rsidP="001675DB">
            <w:pPr>
              <w:contextualSpacing/>
              <w:jc w:val="center"/>
              <w:rPr>
                <w:rFonts w:eastAsia="Times New Roman"/>
                <w:lang w:eastAsia="en-US"/>
              </w:rPr>
            </w:pPr>
            <w:r w:rsidRPr="00D37BE4">
              <w:rPr>
                <w:rFonts w:eastAsia="Times New Roman"/>
                <w:lang w:eastAsia="en-US"/>
              </w:rPr>
              <w:t>3.2.</w:t>
            </w:r>
          </w:p>
        </w:tc>
        <w:tc>
          <w:tcPr>
            <w:tcW w:w="4638" w:type="pct"/>
          </w:tcPr>
          <w:p w:rsidR="00FD55B8" w:rsidRPr="00807349" w:rsidRDefault="00FD55B8" w:rsidP="001675DB">
            <w:pPr>
              <w:pBdr>
                <w:bottom w:val="single" w:sz="4" w:space="1" w:color="auto"/>
              </w:pBdr>
              <w:jc w:val="both"/>
              <w:rPr>
                <w:rFonts w:eastAsia="Times New Roman"/>
              </w:rPr>
            </w:pPr>
            <w:r w:rsidRPr="00807349">
              <w:rPr>
                <w:rFonts w:eastAsia="Times New Roman"/>
              </w:rPr>
              <w:t>Негативные эффекты, возникающие в связи с наличием проблемы:</w:t>
            </w:r>
          </w:p>
          <w:p w:rsidR="00FD55B8" w:rsidRPr="00275BCD" w:rsidRDefault="00FD55B8" w:rsidP="001675DB">
            <w:pPr>
              <w:contextualSpacing/>
              <w:jc w:val="center"/>
              <w:rPr>
                <w:rFonts w:eastAsia="Times New Roman"/>
                <w:sz w:val="20"/>
                <w:szCs w:val="20"/>
                <w:lang w:eastAsia="en-US"/>
              </w:rPr>
            </w:pPr>
            <w:r w:rsidRPr="00275BCD">
              <w:rPr>
                <w:rFonts w:eastAsia="Times New Roman"/>
                <w:sz w:val="20"/>
                <w:szCs w:val="20"/>
                <w:lang w:eastAsia="en-US"/>
              </w:rPr>
              <w:t>(</w:t>
            </w:r>
            <w:r w:rsidRPr="00275BCD">
              <w:rPr>
                <w:rFonts w:eastAsia="Times New Roman"/>
                <w:sz w:val="20"/>
                <w:szCs w:val="20"/>
              </w:rPr>
              <w:t>место для текстового описания</w:t>
            </w:r>
            <w:r w:rsidRPr="00275BCD">
              <w:rPr>
                <w:rFonts w:eastAsia="Times New Roman"/>
                <w:sz w:val="20"/>
                <w:szCs w:val="20"/>
                <w:lang w:eastAsia="en-US"/>
              </w:rPr>
              <w:t>)</w:t>
            </w:r>
          </w:p>
        </w:tc>
      </w:tr>
      <w:tr w:rsidR="00FD55B8" w:rsidRPr="00807349" w:rsidTr="001675DB">
        <w:trPr>
          <w:trHeight w:val="68"/>
        </w:trPr>
        <w:tc>
          <w:tcPr>
            <w:tcW w:w="362" w:type="pct"/>
            <w:hideMark/>
          </w:tcPr>
          <w:p w:rsidR="00FD55B8" w:rsidRPr="00D37BE4" w:rsidRDefault="00FD55B8" w:rsidP="001675DB">
            <w:pPr>
              <w:contextualSpacing/>
              <w:jc w:val="center"/>
              <w:rPr>
                <w:rFonts w:eastAsia="Times New Roman"/>
                <w:lang w:eastAsia="en-US"/>
              </w:rPr>
            </w:pPr>
            <w:r w:rsidRPr="00D37BE4">
              <w:rPr>
                <w:rFonts w:eastAsia="Times New Roman"/>
                <w:lang w:eastAsia="en-US"/>
              </w:rPr>
              <w:t>3.3.</w:t>
            </w:r>
          </w:p>
        </w:tc>
        <w:tc>
          <w:tcPr>
            <w:tcW w:w="4638" w:type="pct"/>
          </w:tcPr>
          <w:p w:rsidR="00FD55B8" w:rsidRPr="00807349" w:rsidRDefault="00FD55B8" w:rsidP="001675DB">
            <w:pPr>
              <w:pBdr>
                <w:bottom w:val="single" w:sz="4" w:space="1" w:color="auto"/>
              </w:pBdr>
              <w:jc w:val="both"/>
              <w:rPr>
                <w:rFonts w:eastAsia="Times New Roman"/>
              </w:rPr>
            </w:pPr>
            <w:r w:rsidRPr="00807349">
              <w:rPr>
                <w:rFonts w:eastAsia="Times New Roman"/>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FD55B8" w:rsidRPr="00807349" w:rsidRDefault="00FD55B8" w:rsidP="001675DB">
            <w:pPr>
              <w:pBdr>
                <w:bottom w:val="single" w:sz="4" w:space="1" w:color="auto"/>
              </w:pBdr>
              <w:jc w:val="center"/>
              <w:rPr>
                <w:rFonts w:eastAsia="Times New Roman"/>
              </w:rPr>
            </w:pPr>
          </w:p>
          <w:p w:rsidR="00FD55B8" w:rsidRPr="00275BCD" w:rsidRDefault="00FD55B8" w:rsidP="001675DB">
            <w:pPr>
              <w:contextualSpacing/>
              <w:jc w:val="center"/>
              <w:rPr>
                <w:rFonts w:eastAsia="Times New Roman"/>
                <w:sz w:val="20"/>
                <w:szCs w:val="20"/>
                <w:lang w:eastAsia="en-US"/>
              </w:rPr>
            </w:pPr>
            <w:r w:rsidRPr="00275BCD">
              <w:rPr>
                <w:rFonts w:eastAsia="Times New Roman"/>
                <w:sz w:val="20"/>
                <w:szCs w:val="20"/>
                <w:lang w:eastAsia="en-US"/>
              </w:rPr>
              <w:t>(</w:t>
            </w:r>
            <w:r w:rsidRPr="00275BCD">
              <w:rPr>
                <w:rFonts w:eastAsia="Times New Roman"/>
                <w:sz w:val="20"/>
                <w:szCs w:val="20"/>
              </w:rPr>
              <w:t>место для текстового описания</w:t>
            </w:r>
            <w:r w:rsidRPr="00275BCD">
              <w:rPr>
                <w:rFonts w:eastAsia="Times New Roman"/>
                <w:sz w:val="20"/>
                <w:szCs w:val="20"/>
                <w:lang w:eastAsia="en-US"/>
              </w:rPr>
              <w:t>)</w:t>
            </w:r>
          </w:p>
        </w:tc>
      </w:tr>
      <w:tr w:rsidR="00FD55B8" w:rsidRPr="00807349" w:rsidTr="001675DB">
        <w:trPr>
          <w:trHeight w:val="68"/>
        </w:trPr>
        <w:tc>
          <w:tcPr>
            <w:tcW w:w="362" w:type="pct"/>
            <w:hideMark/>
          </w:tcPr>
          <w:p w:rsidR="00FD55B8" w:rsidRPr="00D37BE4" w:rsidRDefault="00FD55B8" w:rsidP="001675DB">
            <w:pPr>
              <w:contextualSpacing/>
              <w:jc w:val="center"/>
              <w:rPr>
                <w:rFonts w:eastAsia="Times New Roman"/>
                <w:lang w:eastAsia="en-US"/>
              </w:rPr>
            </w:pPr>
            <w:r w:rsidRPr="00D37BE4">
              <w:rPr>
                <w:rFonts w:eastAsia="Times New Roman"/>
                <w:lang w:eastAsia="en-US"/>
              </w:rPr>
              <w:t>3.4.</w:t>
            </w:r>
          </w:p>
        </w:tc>
        <w:tc>
          <w:tcPr>
            <w:tcW w:w="4638" w:type="pct"/>
          </w:tcPr>
          <w:p w:rsidR="00FD55B8" w:rsidRPr="00807349" w:rsidRDefault="00FD55B8" w:rsidP="00FD55B8">
            <w:pPr>
              <w:pBdr>
                <w:bottom w:val="single" w:sz="4" w:space="1" w:color="auto"/>
              </w:pBdr>
              <w:jc w:val="both"/>
              <w:rPr>
                <w:rFonts w:eastAsia="Times New Roman"/>
              </w:rPr>
            </w:pPr>
            <w:r w:rsidRPr="00807349">
              <w:rPr>
                <w:rFonts w:eastAsia="Times New Roman"/>
              </w:rPr>
              <w:t>Описание условий, при которых проблема может быть решена в целом без вмешательства со стороны государства:</w:t>
            </w:r>
            <w:r>
              <w:rPr>
                <w:rFonts w:eastAsia="Times New Roman"/>
              </w:rPr>
              <w:tab/>
            </w:r>
          </w:p>
          <w:p w:rsidR="00FD55B8" w:rsidRPr="00275BCD" w:rsidRDefault="00FD55B8" w:rsidP="001675DB">
            <w:pPr>
              <w:contextualSpacing/>
              <w:jc w:val="center"/>
              <w:rPr>
                <w:rFonts w:eastAsia="Times New Roman"/>
                <w:sz w:val="20"/>
                <w:szCs w:val="20"/>
                <w:lang w:eastAsia="en-US"/>
              </w:rPr>
            </w:pPr>
            <w:r w:rsidRPr="00275BCD">
              <w:rPr>
                <w:rFonts w:eastAsia="Times New Roman"/>
                <w:sz w:val="20"/>
                <w:szCs w:val="20"/>
                <w:lang w:eastAsia="en-US"/>
              </w:rPr>
              <w:t>(</w:t>
            </w:r>
            <w:r w:rsidRPr="00275BCD">
              <w:rPr>
                <w:rFonts w:eastAsia="Times New Roman"/>
                <w:sz w:val="20"/>
                <w:szCs w:val="20"/>
              </w:rPr>
              <w:t>место для текстового описания</w:t>
            </w:r>
            <w:r w:rsidRPr="00275BCD">
              <w:rPr>
                <w:rFonts w:eastAsia="Times New Roman"/>
                <w:sz w:val="20"/>
                <w:szCs w:val="20"/>
                <w:lang w:eastAsia="en-US"/>
              </w:rPr>
              <w:t>)</w:t>
            </w:r>
          </w:p>
        </w:tc>
      </w:tr>
      <w:tr w:rsidR="00FD55B8" w:rsidRPr="00807349" w:rsidTr="001675DB">
        <w:trPr>
          <w:trHeight w:val="68"/>
        </w:trPr>
        <w:tc>
          <w:tcPr>
            <w:tcW w:w="362" w:type="pct"/>
            <w:hideMark/>
          </w:tcPr>
          <w:p w:rsidR="00FD55B8" w:rsidRPr="00D37BE4" w:rsidRDefault="00FD55B8" w:rsidP="001675DB">
            <w:pPr>
              <w:contextualSpacing/>
              <w:jc w:val="center"/>
              <w:rPr>
                <w:rFonts w:eastAsia="Times New Roman"/>
                <w:lang w:eastAsia="en-US"/>
              </w:rPr>
            </w:pPr>
            <w:r w:rsidRPr="00D37BE4">
              <w:rPr>
                <w:rFonts w:eastAsia="Times New Roman"/>
                <w:lang w:eastAsia="en-US"/>
              </w:rPr>
              <w:t>3.5.</w:t>
            </w:r>
          </w:p>
        </w:tc>
        <w:tc>
          <w:tcPr>
            <w:tcW w:w="4638" w:type="pct"/>
          </w:tcPr>
          <w:p w:rsidR="00FD55B8" w:rsidRPr="00807349" w:rsidRDefault="00FD55B8" w:rsidP="001675DB">
            <w:pPr>
              <w:pBdr>
                <w:bottom w:val="single" w:sz="4" w:space="1" w:color="auto"/>
              </w:pBdr>
              <w:jc w:val="both"/>
              <w:rPr>
                <w:rFonts w:eastAsia="Times New Roman"/>
              </w:rPr>
            </w:pPr>
            <w:r w:rsidRPr="00807349">
              <w:rPr>
                <w:rFonts w:eastAsia="Times New Roman"/>
              </w:rPr>
              <w:t>Источники данных:</w:t>
            </w:r>
          </w:p>
          <w:p w:rsidR="00FD55B8" w:rsidRPr="00275BCD" w:rsidRDefault="00FD55B8" w:rsidP="001675DB">
            <w:pPr>
              <w:contextualSpacing/>
              <w:jc w:val="center"/>
              <w:rPr>
                <w:rFonts w:eastAsia="Times New Roman"/>
                <w:sz w:val="20"/>
                <w:szCs w:val="20"/>
                <w:lang w:eastAsia="en-US"/>
              </w:rPr>
            </w:pPr>
            <w:r w:rsidRPr="00275BCD">
              <w:rPr>
                <w:rFonts w:eastAsia="Times New Roman"/>
                <w:sz w:val="20"/>
                <w:szCs w:val="20"/>
                <w:lang w:eastAsia="en-US"/>
              </w:rPr>
              <w:t>(</w:t>
            </w:r>
            <w:r w:rsidRPr="00275BCD">
              <w:rPr>
                <w:rFonts w:eastAsia="Times New Roman"/>
                <w:sz w:val="20"/>
                <w:szCs w:val="20"/>
              </w:rPr>
              <w:t>место для текстового описания</w:t>
            </w:r>
            <w:r w:rsidRPr="00275BCD">
              <w:rPr>
                <w:rFonts w:eastAsia="Times New Roman"/>
                <w:sz w:val="20"/>
                <w:szCs w:val="20"/>
                <w:lang w:eastAsia="en-US"/>
              </w:rPr>
              <w:t>)</w:t>
            </w:r>
          </w:p>
        </w:tc>
      </w:tr>
      <w:tr w:rsidR="00FD55B8" w:rsidRPr="00D37BE4" w:rsidTr="001675DB">
        <w:trPr>
          <w:trHeight w:val="68"/>
        </w:trPr>
        <w:tc>
          <w:tcPr>
            <w:tcW w:w="362" w:type="pct"/>
            <w:hideMark/>
          </w:tcPr>
          <w:p w:rsidR="00FD55B8" w:rsidRPr="00D37BE4" w:rsidRDefault="00FD55B8" w:rsidP="001675DB">
            <w:pPr>
              <w:contextualSpacing/>
              <w:jc w:val="center"/>
              <w:rPr>
                <w:rFonts w:eastAsia="Times New Roman"/>
                <w:lang w:eastAsia="en-US"/>
              </w:rPr>
            </w:pPr>
            <w:r w:rsidRPr="00D37BE4">
              <w:rPr>
                <w:rFonts w:eastAsia="Times New Roman"/>
                <w:lang w:eastAsia="en-US"/>
              </w:rPr>
              <w:t>3.6.</w:t>
            </w:r>
          </w:p>
        </w:tc>
        <w:tc>
          <w:tcPr>
            <w:tcW w:w="4638" w:type="pct"/>
          </w:tcPr>
          <w:p w:rsidR="00FD55B8" w:rsidRPr="00D37BE4" w:rsidRDefault="00FD55B8" w:rsidP="001675DB">
            <w:pPr>
              <w:pBdr>
                <w:bottom w:val="single" w:sz="4" w:space="1" w:color="auto"/>
              </w:pBdr>
              <w:jc w:val="both"/>
              <w:rPr>
                <w:rFonts w:eastAsia="Times New Roman"/>
                <w:strike/>
              </w:rPr>
            </w:pPr>
            <w:r w:rsidRPr="00D37BE4">
              <w:rPr>
                <w:rFonts w:eastAsia="Times New Roman"/>
              </w:rPr>
              <w:t>Иная информация о проблеме:</w:t>
            </w:r>
          </w:p>
          <w:p w:rsidR="00FD55B8" w:rsidRPr="00D37BE4" w:rsidRDefault="00FD55B8" w:rsidP="001675DB">
            <w:pPr>
              <w:pBdr>
                <w:bottom w:val="single" w:sz="4" w:space="1" w:color="auto"/>
              </w:pBdr>
              <w:rPr>
                <w:rFonts w:eastAsia="Times New Roman"/>
              </w:rPr>
            </w:pPr>
          </w:p>
          <w:p w:rsidR="00FD55B8" w:rsidRPr="00D37BE4" w:rsidRDefault="00FD55B8" w:rsidP="001675DB">
            <w:pPr>
              <w:contextualSpacing/>
              <w:jc w:val="center"/>
              <w:rPr>
                <w:rFonts w:eastAsia="Times New Roman"/>
                <w:sz w:val="20"/>
                <w:szCs w:val="20"/>
                <w:lang w:eastAsia="en-US"/>
              </w:rPr>
            </w:pPr>
            <w:r w:rsidRPr="00D37BE4">
              <w:rPr>
                <w:rFonts w:eastAsia="Times New Roman"/>
                <w:sz w:val="20"/>
                <w:szCs w:val="20"/>
                <w:lang w:eastAsia="en-US"/>
              </w:rPr>
              <w:lastRenderedPageBreak/>
              <w:t>(</w:t>
            </w:r>
            <w:r w:rsidRPr="00D37BE4">
              <w:rPr>
                <w:rFonts w:eastAsia="Times New Roman"/>
                <w:sz w:val="20"/>
                <w:szCs w:val="20"/>
              </w:rPr>
              <w:t>место для текстового описания</w:t>
            </w:r>
            <w:r w:rsidRPr="00D37BE4">
              <w:rPr>
                <w:rFonts w:eastAsia="Times New Roman"/>
                <w:sz w:val="20"/>
                <w:szCs w:val="20"/>
                <w:lang w:eastAsia="en-US"/>
              </w:rPr>
              <w:t>)</w:t>
            </w:r>
          </w:p>
        </w:tc>
      </w:tr>
    </w:tbl>
    <w:p w:rsidR="00FD55B8" w:rsidRPr="00D37BE4" w:rsidRDefault="00FD55B8" w:rsidP="00FD55B8">
      <w:pPr>
        <w:jc w:val="center"/>
        <w:rPr>
          <w:strike/>
        </w:rPr>
      </w:pPr>
    </w:p>
    <w:p w:rsidR="00FD55B8" w:rsidRPr="00D37BE4" w:rsidRDefault="00FD55B8" w:rsidP="00FD55B8">
      <w:pPr>
        <w:jc w:val="center"/>
        <w:rPr>
          <w:color w:val="000000"/>
        </w:rPr>
      </w:pPr>
      <w:r w:rsidRPr="00D37BE4">
        <w:rPr>
          <w:color w:val="000000"/>
        </w:rPr>
        <w:t xml:space="preserve">4. Опыт решения аналогичных проблем в других субъектах </w:t>
      </w:r>
    </w:p>
    <w:p w:rsidR="00FD55B8" w:rsidRPr="00D37BE4" w:rsidRDefault="00FD55B8" w:rsidP="00FD55B8">
      <w:pPr>
        <w:jc w:val="center"/>
        <w:rPr>
          <w:color w:val="000000"/>
        </w:rPr>
      </w:pPr>
      <w:r w:rsidRPr="00D37BE4">
        <w:rPr>
          <w:color w:val="000000"/>
        </w:rPr>
        <w:t>Российской Федерации, в том числе в автономном округе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9710"/>
      </w:tblGrid>
      <w:tr w:rsidR="00FD55B8" w:rsidRPr="00807349" w:rsidTr="001675DB">
        <w:tc>
          <w:tcPr>
            <w:tcW w:w="342" w:type="pct"/>
          </w:tcPr>
          <w:p w:rsidR="00FD55B8" w:rsidRPr="00D37BE4" w:rsidRDefault="00FD55B8" w:rsidP="001675DB">
            <w:pPr>
              <w:contextualSpacing/>
              <w:jc w:val="center"/>
              <w:rPr>
                <w:rFonts w:eastAsia="Times New Roman"/>
                <w:color w:val="000000"/>
                <w:lang w:eastAsia="en-US"/>
              </w:rPr>
            </w:pPr>
            <w:r w:rsidRPr="00D37BE4">
              <w:rPr>
                <w:rFonts w:eastAsia="Times New Roman"/>
                <w:color w:val="000000"/>
                <w:lang w:val="en-US" w:eastAsia="en-US"/>
              </w:rPr>
              <w:t>4</w:t>
            </w:r>
            <w:r w:rsidRPr="00D37BE4">
              <w:rPr>
                <w:rFonts w:eastAsia="Times New Roman"/>
                <w:color w:val="000000"/>
                <w:lang w:eastAsia="en-US"/>
              </w:rPr>
              <w:t>.1.</w:t>
            </w:r>
          </w:p>
        </w:tc>
        <w:tc>
          <w:tcPr>
            <w:tcW w:w="4658" w:type="pct"/>
          </w:tcPr>
          <w:p w:rsidR="00FD55B8" w:rsidRPr="00D37BE4" w:rsidRDefault="00FD55B8" w:rsidP="001675DB">
            <w:pPr>
              <w:pBdr>
                <w:bottom w:val="single" w:sz="4" w:space="1" w:color="000000"/>
              </w:pBdr>
              <w:jc w:val="both"/>
              <w:rPr>
                <w:color w:val="000000"/>
              </w:rPr>
            </w:pPr>
            <w:r w:rsidRPr="00D37BE4">
              <w:rPr>
                <w:color w:val="000000"/>
              </w:rPr>
              <w:t>Опыт решения аналогичных проблем в других субъектах Российской Федерации,                 в том числе в автономном округе:</w:t>
            </w:r>
          </w:p>
          <w:p w:rsidR="00FD55B8" w:rsidRPr="00275BCD" w:rsidRDefault="00FD55B8" w:rsidP="001675DB">
            <w:pPr>
              <w:contextualSpacing/>
              <w:jc w:val="center"/>
              <w:rPr>
                <w:rFonts w:eastAsia="Times New Roman"/>
                <w:color w:val="000000"/>
                <w:sz w:val="20"/>
                <w:szCs w:val="20"/>
                <w:lang w:eastAsia="en-US"/>
              </w:rPr>
            </w:pPr>
            <w:r w:rsidRPr="00D37BE4">
              <w:rPr>
                <w:rFonts w:eastAsia="Times New Roman"/>
                <w:color w:val="000000"/>
                <w:sz w:val="20"/>
                <w:szCs w:val="20"/>
                <w:lang w:eastAsia="en-US"/>
              </w:rPr>
              <w:t xml:space="preserve"> (</w:t>
            </w:r>
            <w:r w:rsidRPr="00D37BE4">
              <w:rPr>
                <w:color w:val="000000"/>
                <w:sz w:val="20"/>
                <w:szCs w:val="20"/>
              </w:rPr>
              <w:t>место для текстового описания</w:t>
            </w:r>
            <w:r w:rsidRPr="00D37BE4">
              <w:rPr>
                <w:rFonts w:eastAsia="Times New Roman"/>
                <w:color w:val="000000"/>
                <w:sz w:val="20"/>
                <w:szCs w:val="20"/>
                <w:lang w:eastAsia="en-US"/>
              </w:rPr>
              <w:t>)</w:t>
            </w:r>
          </w:p>
        </w:tc>
      </w:tr>
      <w:tr w:rsidR="00FD55B8" w:rsidRPr="00807349" w:rsidTr="001675DB">
        <w:tc>
          <w:tcPr>
            <w:tcW w:w="342" w:type="pct"/>
          </w:tcPr>
          <w:p w:rsidR="00FD55B8" w:rsidRPr="00807349" w:rsidRDefault="00FD55B8" w:rsidP="001675DB">
            <w:pPr>
              <w:contextualSpacing/>
              <w:jc w:val="center"/>
              <w:rPr>
                <w:rFonts w:eastAsia="Times New Roman"/>
                <w:color w:val="000000"/>
                <w:lang w:eastAsia="en-US"/>
              </w:rPr>
            </w:pPr>
            <w:r w:rsidRPr="00807349">
              <w:rPr>
                <w:rFonts w:eastAsia="Times New Roman"/>
                <w:color w:val="000000"/>
                <w:lang w:eastAsia="en-US"/>
              </w:rPr>
              <w:t>4.2.</w:t>
            </w:r>
          </w:p>
        </w:tc>
        <w:tc>
          <w:tcPr>
            <w:tcW w:w="4658" w:type="pct"/>
          </w:tcPr>
          <w:p w:rsidR="00FD55B8" w:rsidRPr="00807349" w:rsidRDefault="00FD55B8" w:rsidP="001675DB">
            <w:pPr>
              <w:pBdr>
                <w:bottom w:val="single" w:sz="4" w:space="1" w:color="000000"/>
              </w:pBdr>
              <w:jc w:val="both"/>
              <w:rPr>
                <w:color w:val="000000"/>
              </w:rPr>
            </w:pPr>
            <w:r w:rsidRPr="00807349">
              <w:rPr>
                <w:color w:val="000000"/>
              </w:rPr>
              <w:t>Источники данных:</w:t>
            </w:r>
          </w:p>
          <w:p w:rsidR="00FD55B8" w:rsidRPr="00807349" w:rsidRDefault="00FD55B8" w:rsidP="001675DB">
            <w:pPr>
              <w:pBdr>
                <w:bottom w:val="single" w:sz="4" w:space="1" w:color="000000"/>
              </w:pBdr>
              <w:jc w:val="center"/>
              <w:rPr>
                <w:color w:val="000000"/>
              </w:rPr>
            </w:pPr>
          </w:p>
          <w:p w:rsidR="00FD55B8" w:rsidRPr="00807349" w:rsidRDefault="00FD55B8" w:rsidP="001675DB">
            <w:pPr>
              <w:contextualSpacing/>
              <w:jc w:val="center"/>
              <w:rPr>
                <w:rFonts w:eastAsia="Times New Roman"/>
                <w:color w:val="000000"/>
                <w:lang w:eastAsia="en-US"/>
              </w:rPr>
            </w:pPr>
            <w:r w:rsidRPr="00275BCD">
              <w:rPr>
                <w:rFonts w:eastAsia="Times New Roman"/>
                <w:color w:val="000000"/>
                <w:sz w:val="20"/>
                <w:szCs w:val="20"/>
                <w:lang w:eastAsia="en-US"/>
              </w:rPr>
              <w:t xml:space="preserve"> (</w:t>
            </w:r>
            <w:r w:rsidRPr="00275BCD">
              <w:rPr>
                <w:color w:val="000000"/>
                <w:sz w:val="20"/>
                <w:szCs w:val="20"/>
              </w:rPr>
              <w:t>место для текстового описания</w:t>
            </w:r>
            <w:r w:rsidRPr="00807349">
              <w:rPr>
                <w:rFonts w:eastAsia="Times New Roman"/>
                <w:color w:val="000000"/>
                <w:lang w:eastAsia="en-US"/>
              </w:rPr>
              <w:t>)</w:t>
            </w:r>
          </w:p>
        </w:tc>
      </w:tr>
    </w:tbl>
    <w:p w:rsidR="00FD55B8" w:rsidRPr="00807349" w:rsidRDefault="00FD55B8" w:rsidP="00FD55B8"/>
    <w:p w:rsidR="00FD55B8" w:rsidRPr="00807349" w:rsidRDefault="00FD55B8" w:rsidP="00FD55B8">
      <w:pPr>
        <w:jc w:val="center"/>
        <w:rPr>
          <w:color w:val="000000"/>
        </w:rPr>
      </w:pPr>
      <w:r w:rsidRPr="00807349">
        <w:t xml:space="preserve">5. </w:t>
      </w:r>
      <w:r w:rsidRPr="00807349">
        <w:rPr>
          <w:color w:val="000000"/>
        </w:rPr>
        <w:t xml:space="preserve">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Ханты-Мансийского автономного округа – Югры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4219"/>
        <w:gridCol w:w="728"/>
        <w:gridCol w:w="4763"/>
      </w:tblGrid>
      <w:tr w:rsidR="00FD55B8" w:rsidRPr="00807349" w:rsidTr="001675DB">
        <w:trPr>
          <w:trHeight w:val="68"/>
        </w:trPr>
        <w:tc>
          <w:tcPr>
            <w:tcW w:w="342" w:type="pct"/>
          </w:tcPr>
          <w:p w:rsidR="00FD55B8" w:rsidRPr="00807349" w:rsidRDefault="00FD55B8" w:rsidP="001675DB">
            <w:pPr>
              <w:contextualSpacing/>
              <w:jc w:val="center"/>
              <w:rPr>
                <w:rFonts w:eastAsia="Times New Roman"/>
                <w:color w:val="000000"/>
                <w:lang w:eastAsia="en-US"/>
              </w:rPr>
            </w:pPr>
            <w:r w:rsidRPr="00807349">
              <w:rPr>
                <w:rFonts w:eastAsia="Times New Roman"/>
                <w:color w:val="000000"/>
                <w:lang w:val="en-US" w:eastAsia="en-US"/>
              </w:rPr>
              <w:t>5</w:t>
            </w:r>
            <w:r w:rsidRPr="00807349">
              <w:rPr>
                <w:rFonts w:eastAsia="Times New Roman"/>
                <w:color w:val="000000"/>
                <w:lang w:eastAsia="en-US"/>
              </w:rPr>
              <w:t>.1.</w:t>
            </w:r>
          </w:p>
        </w:tc>
        <w:tc>
          <w:tcPr>
            <w:tcW w:w="2024" w:type="pct"/>
          </w:tcPr>
          <w:p w:rsidR="00FD55B8" w:rsidRPr="00807349" w:rsidRDefault="00FD55B8" w:rsidP="001675DB">
            <w:pPr>
              <w:contextualSpacing/>
              <w:jc w:val="both"/>
              <w:rPr>
                <w:rFonts w:eastAsia="Times New Roman"/>
                <w:color w:val="000000"/>
                <w:lang w:eastAsia="en-US"/>
              </w:rPr>
            </w:pPr>
            <w:r w:rsidRPr="00807349">
              <w:rPr>
                <w:rFonts w:eastAsia="Times New Roman"/>
                <w:color w:val="000000"/>
                <w:lang w:eastAsia="en-US"/>
              </w:rPr>
              <w:t>Цели предлагаемого регулирования:</w:t>
            </w:r>
          </w:p>
        </w:tc>
        <w:tc>
          <w:tcPr>
            <w:tcW w:w="349" w:type="pct"/>
          </w:tcPr>
          <w:p w:rsidR="00FD55B8" w:rsidRPr="00807349" w:rsidRDefault="00FD55B8" w:rsidP="001675DB">
            <w:pPr>
              <w:contextualSpacing/>
              <w:jc w:val="center"/>
              <w:rPr>
                <w:rFonts w:eastAsia="Times New Roman"/>
                <w:color w:val="000000"/>
                <w:lang w:eastAsia="en-US"/>
              </w:rPr>
            </w:pPr>
            <w:r w:rsidRPr="00807349">
              <w:rPr>
                <w:rFonts w:eastAsia="Times New Roman"/>
                <w:color w:val="000000"/>
                <w:lang w:val="en-US" w:eastAsia="en-US"/>
              </w:rPr>
              <w:t>5</w:t>
            </w:r>
            <w:r w:rsidRPr="00807349">
              <w:rPr>
                <w:rFonts w:eastAsia="Times New Roman"/>
                <w:color w:val="000000"/>
                <w:lang w:eastAsia="en-US"/>
              </w:rPr>
              <w:t>.2.</w:t>
            </w:r>
          </w:p>
        </w:tc>
        <w:tc>
          <w:tcPr>
            <w:tcW w:w="2285" w:type="pct"/>
          </w:tcPr>
          <w:p w:rsidR="00FD55B8" w:rsidRPr="00807349" w:rsidRDefault="00FD55B8" w:rsidP="001675DB">
            <w:pPr>
              <w:contextualSpacing/>
              <w:jc w:val="both"/>
              <w:rPr>
                <w:rFonts w:eastAsia="Times New Roman"/>
                <w:color w:val="000000"/>
                <w:lang w:eastAsia="en-US"/>
              </w:rPr>
            </w:pPr>
            <w:r w:rsidRPr="00807349">
              <w:rPr>
                <w:rFonts w:eastAsia="Times New Roman"/>
                <w:color w:val="000000"/>
                <w:lang w:eastAsia="en-US"/>
              </w:rPr>
              <w:t>Установленные сроки достижения целей предлагаемого регулирования:</w:t>
            </w:r>
          </w:p>
        </w:tc>
      </w:tr>
      <w:tr w:rsidR="00FD55B8" w:rsidRPr="00807349" w:rsidTr="001675DB">
        <w:trPr>
          <w:trHeight w:val="68"/>
        </w:trPr>
        <w:tc>
          <w:tcPr>
            <w:tcW w:w="2366" w:type="pct"/>
            <w:gridSpan w:val="2"/>
          </w:tcPr>
          <w:p w:rsidR="00FD55B8" w:rsidRPr="00807349" w:rsidRDefault="00FD55B8" w:rsidP="001675DB">
            <w:pPr>
              <w:contextualSpacing/>
              <w:rPr>
                <w:rFonts w:eastAsia="Times New Roman"/>
                <w:color w:val="000000"/>
                <w:lang w:eastAsia="en-US"/>
              </w:rPr>
            </w:pPr>
            <w:r w:rsidRPr="00807349">
              <w:rPr>
                <w:rFonts w:eastAsia="Times New Roman"/>
                <w:color w:val="000000"/>
                <w:lang w:eastAsia="en-US"/>
              </w:rPr>
              <w:t>(Цель № 1)</w:t>
            </w:r>
          </w:p>
        </w:tc>
        <w:tc>
          <w:tcPr>
            <w:tcW w:w="2634" w:type="pct"/>
            <w:gridSpan w:val="2"/>
          </w:tcPr>
          <w:p w:rsidR="00FD55B8" w:rsidRPr="00807349" w:rsidRDefault="00FD55B8" w:rsidP="001675DB">
            <w:pPr>
              <w:contextualSpacing/>
              <w:rPr>
                <w:rFonts w:eastAsia="Times New Roman"/>
                <w:color w:val="000000"/>
                <w:lang w:eastAsia="en-US"/>
              </w:rPr>
            </w:pPr>
          </w:p>
        </w:tc>
      </w:tr>
      <w:tr w:rsidR="00FD55B8" w:rsidRPr="00807349" w:rsidTr="001675DB">
        <w:trPr>
          <w:trHeight w:val="68"/>
        </w:trPr>
        <w:tc>
          <w:tcPr>
            <w:tcW w:w="2366" w:type="pct"/>
            <w:gridSpan w:val="2"/>
          </w:tcPr>
          <w:p w:rsidR="00FD55B8" w:rsidRPr="00807349" w:rsidRDefault="00FD55B8" w:rsidP="001675DB">
            <w:pPr>
              <w:contextualSpacing/>
              <w:rPr>
                <w:rFonts w:eastAsia="Times New Roman"/>
                <w:color w:val="000000"/>
                <w:lang w:eastAsia="en-US"/>
              </w:rPr>
            </w:pPr>
            <w:r w:rsidRPr="00807349">
              <w:rPr>
                <w:rFonts w:eastAsia="Times New Roman"/>
                <w:color w:val="000000"/>
                <w:lang w:eastAsia="en-US"/>
              </w:rPr>
              <w:t>(Цель №</w:t>
            </w:r>
            <w:r>
              <w:rPr>
                <w:rFonts w:eastAsia="Times New Roman"/>
                <w:color w:val="000000"/>
                <w:lang w:eastAsia="en-US"/>
              </w:rPr>
              <w:t xml:space="preserve"> ...</w:t>
            </w:r>
            <w:r w:rsidRPr="00807349">
              <w:rPr>
                <w:rFonts w:eastAsia="Times New Roman"/>
                <w:color w:val="000000"/>
                <w:lang w:eastAsia="en-US"/>
              </w:rPr>
              <w:t>)</w:t>
            </w:r>
          </w:p>
        </w:tc>
        <w:tc>
          <w:tcPr>
            <w:tcW w:w="2634" w:type="pct"/>
            <w:gridSpan w:val="2"/>
          </w:tcPr>
          <w:p w:rsidR="00FD55B8" w:rsidRPr="00807349" w:rsidRDefault="00FD55B8" w:rsidP="001675DB">
            <w:pPr>
              <w:contextualSpacing/>
              <w:rPr>
                <w:rFonts w:eastAsia="Times New Roman"/>
                <w:color w:val="000000"/>
                <w:lang w:eastAsia="en-US"/>
              </w:rPr>
            </w:pPr>
          </w:p>
        </w:tc>
      </w:tr>
      <w:tr w:rsidR="00FD55B8" w:rsidRPr="00807349" w:rsidTr="001675DB">
        <w:trPr>
          <w:trHeight w:val="68"/>
        </w:trPr>
        <w:tc>
          <w:tcPr>
            <w:tcW w:w="342" w:type="pct"/>
          </w:tcPr>
          <w:p w:rsidR="00FD55B8" w:rsidRPr="00807349" w:rsidRDefault="00FD55B8" w:rsidP="001675DB">
            <w:pPr>
              <w:contextualSpacing/>
              <w:jc w:val="center"/>
              <w:rPr>
                <w:rFonts w:eastAsia="Times New Roman"/>
                <w:color w:val="000000"/>
                <w:lang w:eastAsia="en-US"/>
              </w:rPr>
            </w:pPr>
            <w:r w:rsidRPr="00807349">
              <w:rPr>
                <w:rFonts w:eastAsia="Times New Roman"/>
                <w:color w:val="000000"/>
                <w:lang w:val="en-US" w:eastAsia="en-US"/>
              </w:rPr>
              <w:t>5</w:t>
            </w:r>
            <w:r w:rsidRPr="00807349">
              <w:rPr>
                <w:rFonts w:eastAsia="Times New Roman"/>
                <w:color w:val="000000"/>
                <w:lang w:eastAsia="en-US"/>
              </w:rPr>
              <w:t>.</w:t>
            </w:r>
            <w:r w:rsidRPr="00807349">
              <w:rPr>
                <w:rFonts w:eastAsia="Times New Roman"/>
                <w:color w:val="000000"/>
                <w:lang w:val="en-US" w:eastAsia="en-US"/>
              </w:rPr>
              <w:t>3</w:t>
            </w:r>
            <w:r w:rsidRPr="00807349">
              <w:rPr>
                <w:rFonts w:eastAsia="Times New Roman"/>
                <w:color w:val="000000"/>
                <w:lang w:eastAsia="en-US"/>
              </w:rPr>
              <w:t>.</w:t>
            </w:r>
          </w:p>
        </w:tc>
        <w:tc>
          <w:tcPr>
            <w:tcW w:w="4658" w:type="pct"/>
            <w:gridSpan w:val="3"/>
          </w:tcPr>
          <w:p w:rsidR="00FD55B8" w:rsidRPr="00807349" w:rsidRDefault="00FD55B8" w:rsidP="001675DB">
            <w:pPr>
              <w:pBdr>
                <w:bottom w:val="single" w:sz="4" w:space="1" w:color="000000"/>
              </w:pBdr>
              <w:jc w:val="both"/>
              <w:rPr>
                <w:color w:val="000000"/>
              </w:rPr>
            </w:pPr>
            <w:r w:rsidRPr="00807349">
              <w:rPr>
                <w:color w:val="000000"/>
              </w:rPr>
              <w:t xml:space="preserve">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Ханты-Мансийского автономного </w:t>
            </w:r>
            <w:r>
              <w:rPr>
                <w:color w:val="000000"/>
              </w:rPr>
              <w:t xml:space="preserve">                          </w:t>
            </w:r>
            <w:r w:rsidRPr="00807349">
              <w:rPr>
                <w:color w:val="000000"/>
              </w:rPr>
              <w:t>округа – Югры:</w:t>
            </w:r>
          </w:p>
          <w:p w:rsidR="00FD55B8" w:rsidRPr="008A4819" w:rsidRDefault="00FD55B8" w:rsidP="001675DB">
            <w:pPr>
              <w:contextualSpacing/>
              <w:jc w:val="center"/>
              <w:rPr>
                <w:rFonts w:eastAsia="Times New Roman"/>
                <w:color w:val="000000"/>
                <w:sz w:val="20"/>
                <w:szCs w:val="20"/>
                <w:lang w:eastAsia="en-US"/>
              </w:rPr>
            </w:pPr>
            <w:r w:rsidRPr="008A4819">
              <w:rPr>
                <w:rFonts w:eastAsia="Times New Roman"/>
                <w:color w:val="000000"/>
                <w:sz w:val="20"/>
                <w:szCs w:val="20"/>
                <w:lang w:eastAsia="en-US"/>
              </w:rPr>
              <w:t>(</w:t>
            </w:r>
            <w:r w:rsidRPr="008A4819">
              <w:rPr>
                <w:color w:val="000000"/>
                <w:sz w:val="20"/>
                <w:szCs w:val="20"/>
              </w:rPr>
              <w:t>место для текстового описания</w:t>
            </w:r>
            <w:r w:rsidRPr="008A4819">
              <w:rPr>
                <w:rFonts w:eastAsia="Times New Roman"/>
                <w:color w:val="000000"/>
                <w:sz w:val="20"/>
                <w:szCs w:val="20"/>
                <w:lang w:eastAsia="en-US"/>
              </w:rPr>
              <w:t>)</w:t>
            </w:r>
          </w:p>
        </w:tc>
      </w:tr>
      <w:tr w:rsidR="00FD55B8" w:rsidRPr="00807349" w:rsidTr="001675DB">
        <w:trPr>
          <w:trHeight w:val="68"/>
        </w:trPr>
        <w:tc>
          <w:tcPr>
            <w:tcW w:w="342" w:type="pct"/>
          </w:tcPr>
          <w:p w:rsidR="00FD55B8" w:rsidRPr="00807349" w:rsidRDefault="00FD55B8" w:rsidP="001675DB">
            <w:pPr>
              <w:contextualSpacing/>
              <w:jc w:val="center"/>
              <w:rPr>
                <w:rFonts w:eastAsia="Times New Roman"/>
                <w:color w:val="000000"/>
                <w:lang w:eastAsia="en-US"/>
              </w:rPr>
            </w:pPr>
            <w:r w:rsidRPr="00807349">
              <w:rPr>
                <w:rFonts w:eastAsia="Times New Roman"/>
                <w:color w:val="000000"/>
                <w:lang w:val="en-US" w:eastAsia="en-US"/>
              </w:rPr>
              <w:t>5</w:t>
            </w:r>
            <w:r w:rsidRPr="00807349">
              <w:rPr>
                <w:rFonts w:eastAsia="Times New Roman"/>
                <w:color w:val="000000"/>
                <w:lang w:eastAsia="en-US"/>
              </w:rPr>
              <w:t>.</w:t>
            </w:r>
            <w:r w:rsidRPr="00807349">
              <w:rPr>
                <w:rFonts w:eastAsia="Times New Roman"/>
                <w:color w:val="000000"/>
                <w:lang w:val="en-US" w:eastAsia="en-US"/>
              </w:rPr>
              <w:t>4</w:t>
            </w:r>
            <w:r w:rsidRPr="00807349">
              <w:rPr>
                <w:rFonts w:eastAsia="Times New Roman"/>
                <w:color w:val="000000"/>
                <w:lang w:eastAsia="en-US"/>
              </w:rPr>
              <w:t>.</w:t>
            </w:r>
          </w:p>
        </w:tc>
        <w:tc>
          <w:tcPr>
            <w:tcW w:w="4658" w:type="pct"/>
            <w:gridSpan w:val="3"/>
          </w:tcPr>
          <w:p w:rsidR="00FD55B8" w:rsidRPr="00807349" w:rsidRDefault="00FD55B8" w:rsidP="001675DB">
            <w:pPr>
              <w:pBdr>
                <w:bottom w:val="single" w:sz="4" w:space="1" w:color="000000"/>
              </w:pBdr>
              <w:jc w:val="both"/>
              <w:rPr>
                <w:color w:val="000000"/>
              </w:rPr>
            </w:pPr>
            <w:r w:rsidRPr="00807349">
              <w:rPr>
                <w:color w:val="000000"/>
              </w:rPr>
              <w:t>Иная информация о целях предлагаемого регулирования:</w:t>
            </w:r>
          </w:p>
          <w:p w:rsidR="00FD55B8" w:rsidRPr="00807349" w:rsidRDefault="00FD55B8" w:rsidP="001675DB">
            <w:pPr>
              <w:pBdr>
                <w:bottom w:val="single" w:sz="4" w:space="1" w:color="000000"/>
              </w:pBdr>
              <w:jc w:val="center"/>
              <w:rPr>
                <w:color w:val="000000"/>
              </w:rPr>
            </w:pPr>
          </w:p>
          <w:p w:rsidR="00FD55B8" w:rsidRPr="008A4819" w:rsidRDefault="00FD55B8" w:rsidP="001675DB">
            <w:pPr>
              <w:contextualSpacing/>
              <w:jc w:val="center"/>
              <w:rPr>
                <w:rFonts w:eastAsia="Times New Roman"/>
                <w:color w:val="000000"/>
                <w:sz w:val="20"/>
                <w:szCs w:val="20"/>
                <w:lang w:eastAsia="en-US"/>
              </w:rPr>
            </w:pPr>
            <w:r w:rsidRPr="008A4819">
              <w:rPr>
                <w:rFonts w:eastAsia="Times New Roman"/>
                <w:color w:val="000000"/>
                <w:sz w:val="20"/>
                <w:szCs w:val="20"/>
                <w:lang w:eastAsia="en-US"/>
              </w:rPr>
              <w:t>(</w:t>
            </w:r>
            <w:r w:rsidRPr="008A4819">
              <w:rPr>
                <w:color w:val="000000"/>
                <w:sz w:val="20"/>
                <w:szCs w:val="20"/>
              </w:rPr>
              <w:t>место для текстового описания</w:t>
            </w:r>
            <w:r w:rsidRPr="008A4819">
              <w:rPr>
                <w:rFonts w:eastAsia="Times New Roman"/>
                <w:color w:val="000000"/>
                <w:sz w:val="20"/>
                <w:szCs w:val="20"/>
                <w:lang w:eastAsia="en-US"/>
              </w:rPr>
              <w:t>)</w:t>
            </w:r>
          </w:p>
        </w:tc>
      </w:tr>
    </w:tbl>
    <w:p w:rsidR="00FD55B8" w:rsidRPr="00807349" w:rsidRDefault="00FD55B8" w:rsidP="00FD55B8">
      <w:pPr>
        <w:jc w:val="center"/>
      </w:pPr>
    </w:p>
    <w:p w:rsidR="00FD55B8" w:rsidRPr="00807349" w:rsidRDefault="00FD55B8" w:rsidP="00FD55B8">
      <w:pPr>
        <w:jc w:val="center"/>
      </w:pPr>
      <w:r w:rsidRPr="00807349">
        <w:t xml:space="preserve">6. Описание предлагаемого регулирования </w:t>
      </w:r>
    </w:p>
    <w:p w:rsidR="00FD55B8" w:rsidRPr="00807349" w:rsidRDefault="00FD55B8" w:rsidP="00FD55B8">
      <w:pPr>
        <w:jc w:val="center"/>
      </w:pPr>
      <w:r w:rsidRPr="00807349">
        <w:lastRenderedPageBreak/>
        <w:t>и иных возможных способов решения проблемы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735"/>
      </w:tblGrid>
      <w:tr w:rsidR="00FD55B8" w:rsidRPr="00807349" w:rsidTr="001675DB">
        <w:trPr>
          <w:trHeight w:val="68"/>
        </w:trPr>
        <w:tc>
          <w:tcPr>
            <w:tcW w:w="330" w:type="pct"/>
            <w:hideMark/>
          </w:tcPr>
          <w:p w:rsidR="00FD55B8" w:rsidRPr="00807349" w:rsidRDefault="00FD55B8" w:rsidP="001675DB">
            <w:pPr>
              <w:ind w:left="-284" w:right="-274"/>
              <w:contextualSpacing/>
              <w:jc w:val="center"/>
              <w:rPr>
                <w:rFonts w:eastAsia="Times New Roman"/>
                <w:lang w:eastAsia="en-US"/>
              </w:rPr>
            </w:pPr>
            <w:r w:rsidRPr="00807349">
              <w:rPr>
                <w:rFonts w:eastAsia="Times New Roman"/>
                <w:lang w:eastAsia="en-US"/>
              </w:rPr>
              <w:t>6.1</w:t>
            </w:r>
            <w:r>
              <w:rPr>
                <w:rFonts w:eastAsia="Times New Roman"/>
                <w:lang w:eastAsia="en-US"/>
              </w:rPr>
              <w:t>.</w:t>
            </w:r>
          </w:p>
        </w:tc>
        <w:tc>
          <w:tcPr>
            <w:tcW w:w="4670" w:type="pct"/>
          </w:tcPr>
          <w:p w:rsidR="00FD55B8" w:rsidRPr="00807349" w:rsidRDefault="00FD55B8" w:rsidP="001675DB">
            <w:pPr>
              <w:pBdr>
                <w:bottom w:val="single" w:sz="4" w:space="1" w:color="auto"/>
              </w:pBdr>
              <w:jc w:val="both"/>
              <w:rPr>
                <w:rFonts w:eastAsia="Times New Roman"/>
              </w:rPr>
            </w:pPr>
            <w:r w:rsidRPr="00807349">
              <w:rPr>
                <w:rFonts w:eastAsia="Times New Roman"/>
              </w:rPr>
              <w:t>Описание предлагаемого способа решения проблемы и преодоления связанных с ней негативных эффектов:</w:t>
            </w:r>
          </w:p>
          <w:p w:rsidR="00FD55B8" w:rsidRPr="008A4819" w:rsidRDefault="00FD55B8" w:rsidP="001675DB">
            <w:pPr>
              <w:contextualSpacing/>
              <w:jc w:val="center"/>
              <w:rPr>
                <w:rFonts w:eastAsia="Times New Roman"/>
                <w:sz w:val="20"/>
                <w:szCs w:val="20"/>
                <w:lang w:eastAsia="en-US"/>
              </w:rPr>
            </w:pPr>
            <w:r w:rsidRPr="008A4819">
              <w:rPr>
                <w:rFonts w:eastAsia="Times New Roman"/>
                <w:sz w:val="20"/>
                <w:szCs w:val="20"/>
                <w:lang w:eastAsia="en-US"/>
              </w:rPr>
              <w:t>(</w:t>
            </w:r>
            <w:r w:rsidRPr="008A4819">
              <w:rPr>
                <w:rFonts w:eastAsia="Times New Roman"/>
                <w:sz w:val="20"/>
                <w:szCs w:val="20"/>
              </w:rPr>
              <w:t>место для текстового описания</w:t>
            </w:r>
            <w:r w:rsidRPr="008A4819">
              <w:rPr>
                <w:rFonts w:eastAsia="Times New Roman"/>
                <w:sz w:val="20"/>
                <w:szCs w:val="20"/>
                <w:lang w:eastAsia="en-US"/>
              </w:rPr>
              <w:t>)</w:t>
            </w:r>
          </w:p>
        </w:tc>
      </w:tr>
      <w:tr w:rsidR="00FD55B8" w:rsidRPr="00807349" w:rsidTr="001675DB">
        <w:trPr>
          <w:trHeight w:val="68"/>
        </w:trPr>
        <w:tc>
          <w:tcPr>
            <w:tcW w:w="330" w:type="pct"/>
            <w:hideMark/>
          </w:tcPr>
          <w:p w:rsidR="00FD55B8" w:rsidRPr="00D37BE4" w:rsidRDefault="00FD55B8" w:rsidP="001675DB">
            <w:pPr>
              <w:ind w:left="-284" w:right="-274"/>
              <w:contextualSpacing/>
              <w:jc w:val="center"/>
              <w:rPr>
                <w:rFonts w:eastAsia="Times New Roman"/>
                <w:lang w:eastAsia="en-US"/>
              </w:rPr>
            </w:pPr>
            <w:r w:rsidRPr="00D37BE4">
              <w:rPr>
                <w:rFonts w:eastAsia="Times New Roman"/>
                <w:lang w:val="en-US" w:eastAsia="en-US"/>
              </w:rPr>
              <w:t>6</w:t>
            </w:r>
            <w:r w:rsidRPr="00D37BE4">
              <w:rPr>
                <w:rFonts w:eastAsia="Times New Roman"/>
                <w:lang w:eastAsia="en-US"/>
              </w:rPr>
              <w:t>.2</w:t>
            </w:r>
            <w:r>
              <w:rPr>
                <w:rFonts w:eastAsia="Times New Roman"/>
                <w:lang w:eastAsia="en-US"/>
              </w:rPr>
              <w:t>.</w:t>
            </w:r>
          </w:p>
        </w:tc>
        <w:tc>
          <w:tcPr>
            <w:tcW w:w="4670" w:type="pct"/>
          </w:tcPr>
          <w:p w:rsidR="00FD55B8" w:rsidRPr="00807349" w:rsidRDefault="00FD55B8" w:rsidP="001675DB">
            <w:pPr>
              <w:pBdr>
                <w:bottom w:val="single" w:sz="4" w:space="1" w:color="auto"/>
              </w:pBdr>
              <w:jc w:val="both"/>
              <w:rPr>
                <w:rFonts w:eastAsia="Times New Roman"/>
              </w:rPr>
            </w:pPr>
            <w:r w:rsidRPr="00807349">
              <w:rPr>
                <w:rFonts w:eastAsia="Times New Roman"/>
              </w:rPr>
              <w:t>Описание иных способов решения проблемы (с указанием того, каким образом каждым из способов могла бы быть решена проблема):</w:t>
            </w:r>
          </w:p>
          <w:p w:rsidR="00FD55B8" w:rsidRPr="008A4819" w:rsidRDefault="00FD55B8" w:rsidP="00FD55B8">
            <w:pPr>
              <w:pBdr>
                <w:bottom w:val="single" w:sz="4" w:space="1" w:color="auto"/>
              </w:pBdr>
              <w:tabs>
                <w:tab w:val="left" w:pos="960"/>
              </w:tabs>
              <w:rPr>
                <w:rFonts w:eastAsia="Times New Roman"/>
                <w:sz w:val="20"/>
                <w:szCs w:val="20"/>
                <w:lang w:eastAsia="en-US"/>
              </w:rPr>
            </w:pPr>
            <w:r>
              <w:rPr>
                <w:rFonts w:eastAsia="Times New Roman"/>
              </w:rPr>
              <w:tab/>
            </w:r>
            <w:r w:rsidRPr="008A4819">
              <w:rPr>
                <w:rFonts w:eastAsia="Times New Roman"/>
                <w:sz w:val="20"/>
                <w:szCs w:val="20"/>
                <w:lang w:eastAsia="en-US"/>
              </w:rPr>
              <w:t>(</w:t>
            </w:r>
            <w:r w:rsidRPr="008A4819">
              <w:rPr>
                <w:rFonts w:eastAsia="Times New Roman"/>
                <w:sz w:val="20"/>
                <w:szCs w:val="20"/>
              </w:rPr>
              <w:t>место для текстового описания</w:t>
            </w:r>
            <w:r w:rsidRPr="008A4819">
              <w:rPr>
                <w:rFonts w:eastAsia="Times New Roman"/>
                <w:sz w:val="20"/>
                <w:szCs w:val="20"/>
                <w:lang w:eastAsia="en-US"/>
              </w:rPr>
              <w:t>)</w:t>
            </w:r>
          </w:p>
        </w:tc>
      </w:tr>
      <w:tr w:rsidR="00FD55B8" w:rsidRPr="00807349" w:rsidTr="001675DB">
        <w:trPr>
          <w:trHeight w:val="68"/>
        </w:trPr>
        <w:tc>
          <w:tcPr>
            <w:tcW w:w="330" w:type="pct"/>
            <w:hideMark/>
          </w:tcPr>
          <w:p w:rsidR="00FD55B8" w:rsidRPr="00D37BE4" w:rsidRDefault="00FD55B8" w:rsidP="001675DB">
            <w:pPr>
              <w:ind w:left="-284" w:right="-274"/>
              <w:contextualSpacing/>
              <w:jc w:val="center"/>
              <w:rPr>
                <w:rFonts w:eastAsia="Times New Roman"/>
                <w:lang w:eastAsia="en-US"/>
              </w:rPr>
            </w:pPr>
            <w:r w:rsidRPr="00D37BE4">
              <w:rPr>
                <w:rFonts w:eastAsia="Times New Roman"/>
                <w:lang w:val="en-US" w:eastAsia="en-US"/>
              </w:rPr>
              <w:t>6</w:t>
            </w:r>
            <w:r w:rsidRPr="00D37BE4">
              <w:rPr>
                <w:rFonts w:eastAsia="Times New Roman"/>
                <w:lang w:eastAsia="en-US"/>
              </w:rPr>
              <w:t>.3</w:t>
            </w:r>
            <w:r>
              <w:rPr>
                <w:rFonts w:eastAsia="Times New Roman"/>
                <w:lang w:eastAsia="en-US"/>
              </w:rPr>
              <w:t>.</w:t>
            </w:r>
          </w:p>
        </w:tc>
        <w:tc>
          <w:tcPr>
            <w:tcW w:w="4670" w:type="pct"/>
          </w:tcPr>
          <w:p w:rsidR="00FD55B8" w:rsidRPr="00807349" w:rsidRDefault="00FD55B8" w:rsidP="001675DB">
            <w:pPr>
              <w:pBdr>
                <w:bottom w:val="single" w:sz="4" w:space="1" w:color="auto"/>
              </w:pBdr>
              <w:jc w:val="both"/>
              <w:rPr>
                <w:rFonts w:eastAsia="Times New Roman"/>
              </w:rPr>
            </w:pPr>
            <w:r w:rsidRPr="00807349">
              <w:rPr>
                <w:rFonts w:eastAsia="Times New Roman"/>
              </w:rPr>
              <w:t>Обоснование выбора предлагаемого способа решения проблемы:</w:t>
            </w:r>
          </w:p>
          <w:p w:rsidR="00FD55B8" w:rsidRPr="00807349" w:rsidRDefault="00FD55B8" w:rsidP="001675DB">
            <w:pPr>
              <w:pBdr>
                <w:bottom w:val="single" w:sz="4" w:space="1" w:color="auto"/>
              </w:pBdr>
              <w:rPr>
                <w:rFonts w:eastAsia="Times New Roman"/>
              </w:rPr>
            </w:pPr>
          </w:p>
          <w:p w:rsidR="00FD55B8" w:rsidRPr="008A4819" w:rsidRDefault="00FD55B8" w:rsidP="001675DB">
            <w:pPr>
              <w:contextualSpacing/>
              <w:jc w:val="center"/>
              <w:rPr>
                <w:rFonts w:eastAsia="Times New Roman"/>
                <w:sz w:val="20"/>
                <w:szCs w:val="20"/>
                <w:lang w:eastAsia="en-US"/>
              </w:rPr>
            </w:pPr>
            <w:r w:rsidRPr="008A4819">
              <w:rPr>
                <w:rFonts w:eastAsia="Times New Roman"/>
                <w:sz w:val="20"/>
                <w:szCs w:val="20"/>
                <w:lang w:eastAsia="en-US"/>
              </w:rPr>
              <w:t>(</w:t>
            </w:r>
            <w:r w:rsidRPr="008A4819">
              <w:rPr>
                <w:rFonts w:eastAsia="Times New Roman"/>
                <w:sz w:val="20"/>
                <w:szCs w:val="20"/>
              </w:rPr>
              <w:t>место для текстового описания</w:t>
            </w:r>
            <w:r w:rsidRPr="008A4819">
              <w:rPr>
                <w:rFonts w:eastAsia="Times New Roman"/>
                <w:sz w:val="20"/>
                <w:szCs w:val="20"/>
                <w:lang w:eastAsia="en-US"/>
              </w:rPr>
              <w:t>)</w:t>
            </w:r>
          </w:p>
        </w:tc>
      </w:tr>
      <w:tr w:rsidR="00FD55B8" w:rsidRPr="00807349" w:rsidTr="001675DB">
        <w:trPr>
          <w:trHeight w:val="68"/>
        </w:trPr>
        <w:tc>
          <w:tcPr>
            <w:tcW w:w="330" w:type="pct"/>
            <w:hideMark/>
          </w:tcPr>
          <w:p w:rsidR="00FD55B8" w:rsidRPr="00D37BE4" w:rsidRDefault="00FD55B8" w:rsidP="001675DB">
            <w:pPr>
              <w:ind w:left="-284" w:right="-274"/>
              <w:contextualSpacing/>
              <w:jc w:val="center"/>
              <w:rPr>
                <w:rFonts w:eastAsia="Times New Roman"/>
                <w:lang w:eastAsia="en-US"/>
              </w:rPr>
            </w:pPr>
            <w:r w:rsidRPr="00D37BE4">
              <w:rPr>
                <w:rFonts w:eastAsia="Times New Roman"/>
                <w:lang w:val="en-US" w:eastAsia="en-US"/>
              </w:rPr>
              <w:t>6</w:t>
            </w:r>
            <w:r w:rsidRPr="00D37BE4">
              <w:rPr>
                <w:rFonts w:eastAsia="Times New Roman"/>
                <w:lang w:eastAsia="en-US"/>
              </w:rPr>
              <w:t>.4</w:t>
            </w:r>
            <w:r>
              <w:rPr>
                <w:rFonts w:eastAsia="Times New Roman"/>
                <w:lang w:eastAsia="en-US"/>
              </w:rPr>
              <w:t>.</w:t>
            </w:r>
          </w:p>
        </w:tc>
        <w:tc>
          <w:tcPr>
            <w:tcW w:w="4670" w:type="pct"/>
          </w:tcPr>
          <w:p w:rsidR="00FD55B8" w:rsidRPr="00807349" w:rsidRDefault="00FD55B8" w:rsidP="001675DB">
            <w:pPr>
              <w:pBdr>
                <w:bottom w:val="single" w:sz="4" w:space="1" w:color="auto"/>
              </w:pBdr>
              <w:jc w:val="both"/>
              <w:rPr>
                <w:rFonts w:eastAsia="Times New Roman"/>
              </w:rPr>
            </w:pPr>
            <w:r w:rsidRPr="00807349">
              <w:rPr>
                <w:rFonts w:eastAsia="Times New Roman"/>
              </w:rPr>
              <w:t>Иная информация о предлагаемом способе решения проблемы:</w:t>
            </w:r>
          </w:p>
          <w:p w:rsidR="00FD55B8" w:rsidRPr="00807349" w:rsidRDefault="00FD55B8" w:rsidP="001675DB">
            <w:pPr>
              <w:pBdr>
                <w:bottom w:val="single" w:sz="4" w:space="1" w:color="auto"/>
              </w:pBdr>
              <w:jc w:val="center"/>
              <w:rPr>
                <w:rFonts w:eastAsia="Times New Roman"/>
              </w:rPr>
            </w:pPr>
          </w:p>
          <w:p w:rsidR="00FD55B8" w:rsidRPr="008A4819" w:rsidRDefault="00FD55B8" w:rsidP="001675DB">
            <w:pPr>
              <w:contextualSpacing/>
              <w:jc w:val="center"/>
              <w:rPr>
                <w:rFonts w:eastAsia="Times New Roman"/>
                <w:sz w:val="20"/>
                <w:szCs w:val="20"/>
                <w:lang w:eastAsia="en-US"/>
              </w:rPr>
            </w:pPr>
            <w:r w:rsidRPr="008A4819">
              <w:rPr>
                <w:rFonts w:eastAsia="Times New Roman"/>
                <w:sz w:val="20"/>
                <w:szCs w:val="20"/>
                <w:lang w:eastAsia="en-US"/>
              </w:rPr>
              <w:t>(</w:t>
            </w:r>
            <w:r w:rsidRPr="008A4819">
              <w:rPr>
                <w:rFonts w:eastAsia="Times New Roman"/>
                <w:sz w:val="20"/>
                <w:szCs w:val="20"/>
              </w:rPr>
              <w:t>место для текстового описания</w:t>
            </w:r>
            <w:r w:rsidRPr="008A4819">
              <w:rPr>
                <w:rFonts w:eastAsia="Times New Roman"/>
                <w:sz w:val="20"/>
                <w:szCs w:val="20"/>
                <w:lang w:eastAsia="en-US"/>
              </w:rPr>
              <w:t>)</w:t>
            </w:r>
          </w:p>
        </w:tc>
      </w:tr>
    </w:tbl>
    <w:p w:rsidR="00FD55B8" w:rsidRPr="00807349" w:rsidRDefault="00FD55B8" w:rsidP="00FD55B8">
      <w:pPr>
        <w:spacing w:before="240"/>
        <w:jc w:val="center"/>
        <w:rPr>
          <w:color w:val="000000"/>
        </w:rPr>
      </w:pPr>
      <w:r>
        <w:rPr>
          <w:color w:val="000000"/>
        </w:rPr>
        <w:t>6.5</w:t>
      </w:r>
      <w:r w:rsidRPr="00807349">
        <w:rPr>
          <w:color w:val="000000"/>
        </w:rPr>
        <w:t xml:space="preserve">. Перечень нормативных положений акта (заполняется для проектов нормативных правовых актов, указанных в </w:t>
      </w:r>
      <w:r w:rsidRPr="00E66464">
        <w:rPr>
          <w:color w:val="000000"/>
        </w:rPr>
        <w:t xml:space="preserve">подпунктах 2.3.4-2.3.5 </w:t>
      </w:r>
      <w:r w:rsidRPr="00E66464">
        <w:t>пункта 2.3 раздела 2</w:t>
      </w:r>
      <w:r>
        <w:t xml:space="preserve"> </w:t>
      </w:r>
      <w:r w:rsidRPr="00807349">
        <w:rPr>
          <w:color w:val="000000"/>
        </w:rPr>
        <w:t>сводного отчета)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5104"/>
      </w:tblGrid>
      <w:tr w:rsidR="00FD55B8" w:rsidRPr="00807349" w:rsidTr="001675DB">
        <w:trPr>
          <w:trHeight w:val="68"/>
        </w:trPr>
        <w:tc>
          <w:tcPr>
            <w:tcW w:w="4643" w:type="dxa"/>
          </w:tcPr>
          <w:p w:rsidR="00FD55B8" w:rsidRPr="00807349" w:rsidRDefault="00FD55B8" w:rsidP="001675DB">
            <w:pPr>
              <w:jc w:val="center"/>
              <w:rPr>
                <w:color w:val="000000"/>
              </w:rPr>
            </w:pPr>
            <w:r w:rsidRPr="00807349">
              <w:rPr>
                <w:color w:val="000000"/>
              </w:rPr>
              <w:t>Структурная единица проекта нормативного правового акта</w:t>
            </w:r>
          </w:p>
        </w:tc>
        <w:tc>
          <w:tcPr>
            <w:tcW w:w="5104" w:type="dxa"/>
          </w:tcPr>
          <w:p w:rsidR="00FD55B8" w:rsidRDefault="00FD55B8" w:rsidP="001675DB">
            <w:pPr>
              <w:jc w:val="center"/>
            </w:pPr>
            <w:r w:rsidRPr="00807349">
              <w:t xml:space="preserve">Структурная единица нормативного правового акта Российской Федерации, автономного округа, в соответствии с которой в проект нормативного правового акта внесены положения, входящие в предметную область ОРВ либо информация о наличии рекомендаций о внесении таких положений </w:t>
            </w:r>
          </w:p>
          <w:p w:rsidR="00FD55B8" w:rsidRDefault="00FD55B8" w:rsidP="001675DB">
            <w:pPr>
              <w:jc w:val="center"/>
            </w:pPr>
            <w:r w:rsidRPr="00807349">
              <w:t xml:space="preserve">в соответствии с заключениями, указанными </w:t>
            </w:r>
          </w:p>
          <w:p w:rsidR="00FD55B8" w:rsidRPr="00807349" w:rsidRDefault="00FD55B8" w:rsidP="001675DB">
            <w:pPr>
              <w:jc w:val="center"/>
            </w:pPr>
            <w:r w:rsidRPr="00807349">
              <w:t xml:space="preserve">в </w:t>
            </w:r>
            <w:r w:rsidRPr="00E66464">
              <w:t>подпунктах 2.3.4-2.3.5 пункта 2.3 раздела 2 сводного отчета</w:t>
            </w:r>
          </w:p>
        </w:tc>
      </w:tr>
      <w:tr w:rsidR="00FD55B8" w:rsidRPr="00807349" w:rsidTr="001675DB">
        <w:trPr>
          <w:trHeight w:val="68"/>
        </w:trPr>
        <w:tc>
          <w:tcPr>
            <w:tcW w:w="4643" w:type="dxa"/>
          </w:tcPr>
          <w:p w:rsidR="00FD55B8" w:rsidRPr="00807349" w:rsidRDefault="00FD55B8" w:rsidP="001675DB">
            <w:pPr>
              <w:rPr>
                <w:color w:val="000000"/>
              </w:rPr>
            </w:pPr>
          </w:p>
        </w:tc>
        <w:tc>
          <w:tcPr>
            <w:tcW w:w="5104" w:type="dxa"/>
          </w:tcPr>
          <w:p w:rsidR="00FD55B8" w:rsidRPr="00807349" w:rsidRDefault="00FD55B8" w:rsidP="001675DB">
            <w:pPr>
              <w:rPr>
                <w:color w:val="000000"/>
              </w:rPr>
            </w:pPr>
          </w:p>
        </w:tc>
      </w:tr>
      <w:tr w:rsidR="00FD55B8" w:rsidRPr="00807349" w:rsidTr="001675DB">
        <w:trPr>
          <w:trHeight w:val="68"/>
        </w:trPr>
        <w:tc>
          <w:tcPr>
            <w:tcW w:w="4643" w:type="dxa"/>
          </w:tcPr>
          <w:p w:rsidR="00FD55B8" w:rsidRPr="00807349" w:rsidRDefault="00FD55B8" w:rsidP="001675DB">
            <w:pPr>
              <w:rPr>
                <w:color w:val="000000"/>
              </w:rPr>
            </w:pPr>
          </w:p>
        </w:tc>
        <w:tc>
          <w:tcPr>
            <w:tcW w:w="5104" w:type="dxa"/>
          </w:tcPr>
          <w:p w:rsidR="00FD55B8" w:rsidRPr="00807349" w:rsidRDefault="00FD55B8" w:rsidP="001675DB">
            <w:pPr>
              <w:rPr>
                <w:color w:val="000000"/>
              </w:rPr>
            </w:pPr>
          </w:p>
        </w:tc>
      </w:tr>
    </w:tbl>
    <w:p w:rsidR="00FD55B8" w:rsidRDefault="00FD55B8" w:rsidP="00FD55B8">
      <w:pPr>
        <w:jc w:val="center"/>
      </w:pPr>
    </w:p>
    <w:p w:rsidR="00FD55B8" w:rsidRPr="00807349" w:rsidRDefault="00FD55B8" w:rsidP="00FD55B8">
      <w:pPr>
        <w:jc w:val="center"/>
      </w:pPr>
      <w:r w:rsidRPr="00807349">
        <w:lastRenderedPageBreak/>
        <w:t>7. Основные группы субъектов предпринимательской и инвестиционной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259"/>
        <w:gridCol w:w="673"/>
        <w:gridCol w:w="4778"/>
      </w:tblGrid>
      <w:tr w:rsidR="00FD55B8" w:rsidRPr="00807349" w:rsidTr="001675DB">
        <w:trPr>
          <w:trHeight w:val="68"/>
        </w:trPr>
        <w:tc>
          <w:tcPr>
            <w:tcW w:w="342" w:type="pct"/>
            <w:hideMark/>
          </w:tcPr>
          <w:p w:rsidR="00FD55B8" w:rsidRPr="00807349" w:rsidRDefault="00FD55B8" w:rsidP="001675DB">
            <w:pPr>
              <w:contextualSpacing/>
              <w:jc w:val="center"/>
              <w:rPr>
                <w:rFonts w:eastAsia="Times New Roman"/>
                <w:lang w:eastAsia="en-US"/>
              </w:rPr>
            </w:pPr>
            <w:r w:rsidRPr="00807349">
              <w:rPr>
                <w:rFonts w:eastAsia="Times New Roman"/>
                <w:lang w:val="en-US" w:eastAsia="en-US"/>
              </w:rPr>
              <w:t>7</w:t>
            </w:r>
            <w:r w:rsidRPr="00807349">
              <w:rPr>
                <w:rFonts w:eastAsia="Times New Roman"/>
                <w:lang w:eastAsia="en-US"/>
              </w:rPr>
              <w:t>.1.</w:t>
            </w:r>
          </w:p>
        </w:tc>
        <w:tc>
          <w:tcPr>
            <w:tcW w:w="2043" w:type="pct"/>
            <w:hideMark/>
          </w:tcPr>
          <w:p w:rsidR="00FD55B8" w:rsidRPr="00807349" w:rsidRDefault="00FD55B8" w:rsidP="001675DB">
            <w:pPr>
              <w:contextualSpacing/>
              <w:jc w:val="both"/>
              <w:rPr>
                <w:rFonts w:eastAsia="Times New Roman"/>
                <w:lang w:eastAsia="en-US"/>
              </w:rPr>
            </w:pPr>
            <w:r w:rsidRPr="00807349">
              <w:rPr>
                <w:rFonts w:eastAsia="Times New Roman"/>
                <w:lang w:eastAsia="en-US"/>
              </w:rPr>
              <w:t>Группа участников отношений:</w:t>
            </w:r>
          </w:p>
        </w:tc>
        <w:tc>
          <w:tcPr>
            <w:tcW w:w="323" w:type="pct"/>
            <w:hideMark/>
          </w:tcPr>
          <w:p w:rsidR="00FD55B8" w:rsidRPr="00807349" w:rsidRDefault="00FD55B8" w:rsidP="001675DB">
            <w:pPr>
              <w:contextualSpacing/>
              <w:jc w:val="center"/>
              <w:rPr>
                <w:rFonts w:eastAsia="Times New Roman"/>
                <w:lang w:eastAsia="en-US"/>
              </w:rPr>
            </w:pPr>
            <w:r w:rsidRPr="00807349">
              <w:rPr>
                <w:rFonts w:eastAsia="Times New Roman"/>
                <w:lang w:val="en-US" w:eastAsia="en-US"/>
              </w:rPr>
              <w:t>7</w:t>
            </w:r>
            <w:r w:rsidRPr="00807349">
              <w:rPr>
                <w:rFonts w:eastAsia="Times New Roman"/>
                <w:lang w:eastAsia="en-US"/>
              </w:rPr>
              <w:t>.2.</w:t>
            </w:r>
          </w:p>
        </w:tc>
        <w:tc>
          <w:tcPr>
            <w:tcW w:w="2292" w:type="pct"/>
            <w:hideMark/>
          </w:tcPr>
          <w:p w:rsidR="00FD55B8" w:rsidRPr="00807349" w:rsidRDefault="00FD55B8" w:rsidP="001675DB">
            <w:pPr>
              <w:contextualSpacing/>
              <w:jc w:val="both"/>
              <w:rPr>
                <w:rFonts w:eastAsia="Times New Roman"/>
                <w:lang w:eastAsia="en-US"/>
              </w:rPr>
            </w:pPr>
            <w:r w:rsidRPr="00807349">
              <w:rPr>
                <w:rFonts w:eastAsia="Times New Roman"/>
                <w:lang w:eastAsia="en-US"/>
              </w:rPr>
              <w:t>Оценка количества участников отношений:</w:t>
            </w:r>
          </w:p>
        </w:tc>
      </w:tr>
      <w:tr w:rsidR="00FD55B8" w:rsidRPr="00807349" w:rsidTr="001675DB">
        <w:trPr>
          <w:trHeight w:val="68"/>
        </w:trPr>
        <w:tc>
          <w:tcPr>
            <w:tcW w:w="2385" w:type="pct"/>
            <w:gridSpan w:val="2"/>
            <w:hideMark/>
          </w:tcPr>
          <w:p w:rsidR="00FD55B8" w:rsidRPr="00807349" w:rsidRDefault="00FD55B8" w:rsidP="001675DB">
            <w:pPr>
              <w:contextualSpacing/>
              <w:jc w:val="both"/>
              <w:rPr>
                <w:rFonts w:eastAsia="Times New Roman"/>
                <w:lang w:eastAsia="en-US"/>
              </w:rPr>
            </w:pPr>
            <w:r w:rsidRPr="00807349">
              <w:rPr>
                <w:rFonts w:eastAsia="Times New Roman"/>
                <w:lang w:eastAsia="en-US"/>
              </w:rPr>
              <w:t>(Описание группы субъектов предпринимательской и инвестиционной деятельности №)</w:t>
            </w:r>
          </w:p>
        </w:tc>
        <w:tc>
          <w:tcPr>
            <w:tcW w:w="2615" w:type="pct"/>
            <w:gridSpan w:val="2"/>
          </w:tcPr>
          <w:p w:rsidR="00FD55B8" w:rsidRPr="00807349" w:rsidRDefault="00FD55B8" w:rsidP="001675DB">
            <w:pPr>
              <w:contextualSpacing/>
              <w:rPr>
                <w:rFonts w:eastAsia="Times New Roman"/>
                <w:lang w:eastAsia="en-US"/>
              </w:rPr>
            </w:pPr>
          </w:p>
        </w:tc>
      </w:tr>
      <w:tr w:rsidR="00FD55B8" w:rsidRPr="00807349" w:rsidTr="001675DB">
        <w:trPr>
          <w:trHeight w:val="68"/>
        </w:trPr>
        <w:tc>
          <w:tcPr>
            <w:tcW w:w="2385" w:type="pct"/>
            <w:gridSpan w:val="2"/>
            <w:hideMark/>
          </w:tcPr>
          <w:p w:rsidR="00FD55B8" w:rsidRPr="00807349" w:rsidRDefault="00FD55B8" w:rsidP="001675DB">
            <w:pPr>
              <w:contextualSpacing/>
              <w:jc w:val="both"/>
              <w:rPr>
                <w:rFonts w:eastAsia="Times New Roman"/>
                <w:lang w:eastAsia="en-US"/>
              </w:rPr>
            </w:pPr>
            <w:r w:rsidRPr="00807349">
              <w:rPr>
                <w:rFonts w:eastAsia="Times New Roman"/>
                <w:lang w:eastAsia="en-US"/>
              </w:rPr>
              <w:t>(Описание иной группы участников отношений №)</w:t>
            </w:r>
          </w:p>
        </w:tc>
        <w:tc>
          <w:tcPr>
            <w:tcW w:w="2615" w:type="pct"/>
            <w:gridSpan w:val="2"/>
          </w:tcPr>
          <w:p w:rsidR="00FD55B8" w:rsidRPr="00807349" w:rsidRDefault="00FD55B8" w:rsidP="001675DB">
            <w:pPr>
              <w:contextualSpacing/>
              <w:rPr>
                <w:rFonts w:eastAsia="Times New Roman"/>
                <w:lang w:eastAsia="en-US"/>
              </w:rPr>
            </w:pPr>
          </w:p>
        </w:tc>
      </w:tr>
      <w:tr w:rsidR="00FD55B8" w:rsidRPr="00807349" w:rsidTr="001675DB">
        <w:trPr>
          <w:trHeight w:val="68"/>
        </w:trPr>
        <w:tc>
          <w:tcPr>
            <w:tcW w:w="342" w:type="pct"/>
            <w:hideMark/>
          </w:tcPr>
          <w:p w:rsidR="00FD55B8" w:rsidRPr="00807349" w:rsidRDefault="00FD55B8" w:rsidP="001675DB">
            <w:pPr>
              <w:contextualSpacing/>
              <w:jc w:val="center"/>
              <w:rPr>
                <w:rFonts w:eastAsia="Times New Roman"/>
                <w:lang w:eastAsia="en-US"/>
              </w:rPr>
            </w:pPr>
            <w:r w:rsidRPr="00807349">
              <w:rPr>
                <w:rFonts w:eastAsia="Times New Roman"/>
                <w:lang w:val="en-US" w:eastAsia="en-US"/>
              </w:rPr>
              <w:t>7</w:t>
            </w:r>
            <w:r w:rsidRPr="00807349">
              <w:rPr>
                <w:rFonts w:eastAsia="Times New Roman"/>
                <w:lang w:eastAsia="en-US"/>
              </w:rPr>
              <w:t>.</w:t>
            </w:r>
            <w:r w:rsidRPr="00807349">
              <w:rPr>
                <w:rFonts w:eastAsia="Times New Roman"/>
                <w:lang w:val="en-US" w:eastAsia="en-US"/>
              </w:rPr>
              <w:t>3</w:t>
            </w:r>
            <w:r w:rsidRPr="00807349">
              <w:rPr>
                <w:rFonts w:eastAsia="Times New Roman"/>
                <w:lang w:eastAsia="en-US"/>
              </w:rPr>
              <w:t>.</w:t>
            </w:r>
          </w:p>
        </w:tc>
        <w:tc>
          <w:tcPr>
            <w:tcW w:w="4658" w:type="pct"/>
            <w:gridSpan w:val="3"/>
          </w:tcPr>
          <w:p w:rsidR="00FD55B8" w:rsidRPr="00807349" w:rsidRDefault="00FD55B8" w:rsidP="001675DB">
            <w:pPr>
              <w:pBdr>
                <w:bottom w:val="single" w:sz="4" w:space="1" w:color="auto"/>
              </w:pBdr>
              <w:jc w:val="both"/>
              <w:rPr>
                <w:rFonts w:eastAsia="Times New Roman"/>
              </w:rPr>
            </w:pPr>
            <w:r w:rsidRPr="00807349">
              <w:rPr>
                <w:rFonts w:eastAsia="Times New Roman"/>
              </w:rPr>
              <w:t>Источники данных:</w:t>
            </w:r>
          </w:p>
          <w:p w:rsidR="00FD55B8" w:rsidRPr="008C2B73" w:rsidRDefault="00FD55B8" w:rsidP="001675DB">
            <w:pPr>
              <w:contextualSpacing/>
              <w:jc w:val="center"/>
              <w:rPr>
                <w:rFonts w:eastAsia="Times New Roman"/>
                <w:sz w:val="20"/>
                <w:szCs w:val="20"/>
                <w:lang w:eastAsia="en-US"/>
              </w:rPr>
            </w:pPr>
            <w:r w:rsidRPr="008C2B73">
              <w:rPr>
                <w:rFonts w:eastAsia="Times New Roman"/>
                <w:sz w:val="20"/>
                <w:szCs w:val="20"/>
                <w:lang w:eastAsia="en-US"/>
              </w:rPr>
              <w:t>(</w:t>
            </w:r>
            <w:r w:rsidRPr="008C2B73">
              <w:rPr>
                <w:rFonts w:eastAsia="Times New Roman"/>
                <w:sz w:val="20"/>
                <w:szCs w:val="20"/>
              </w:rPr>
              <w:t>место для текстового описания</w:t>
            </w:r>
            <w:r w:rsidRPr="008C2B73">
              <w:rPr>
                <w:rFonts w:eastAsia="Times New Roman"/>
                <w:sz w:val="20"/>
                <w:szCs w:val="20"/>
                <w:lang w:eastAsia="en-US"/>
              </w:rPr>
              <w:t>)</w:t>
            </w:r>
          </w:p>
        </w:tc>
      </w:tr>
    </w:tbl>
    <w:p w:rsidR="00FD55B8" w:rsidRPr="00807349" w:rsidRDefault="00FD55B8" w:rsidP="00FD55B8"/>
    <w:p w:rsidR="00FD55B8" w:rsidRPr="00807349" w:rsidRDefault="00FD55B8" w:rsidP="00FD55B8">
      <w:pPr>
        <w:jc w:val="center"/>
      </w:pPr>
      <w:r w:rsidRPr="00807349">
        <w:t xml:space="preserve">8. Новые функции, полномочия, обязанности и права </w:t>
      </w:r>
      <w:r>
        <w:t xml:space="preserve"> </w:t>
      </w:r>
      <w:r w:rsidRPr="00807349">
        <w:t>органов местного са</w:t>
      </w:r>
      <w:r>
        <w:t>моуправления Кондинского района</w:t>
      </w:r>
      <w:r w:rsidRPr="00807349">
        <w:t xml:space="preserve"> или сведения об их изменении, а также порядок их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3556"/>
        <w:gridCol w:w="3442"/>
      </w:tblGrid>
      <w:tr w:rsidR="00FD55B8" w:rsidRPr="00807349" w:rsidTr="001675DB">
        <w:trPr>
          <w:trHeight w:val="68"/>
        </w:trPr>
        <w:tc>
          <w:tcPr>
            <w:tcW w:w="1643" w:type="pct"/>
            <w:hideMark/>
          </w:tcPr>
          <w:p w:rsidR="00FD55B8" w:rsidRPr="00807349" w:rsidRDefault="00FD55B8" w:rsidP="001675DB">
            <w:pPr>
              <w:jc w:val="both"/>
              <w:rPr>
                <w:rFonts w:eastAsia="Times New Roman"/>
              </w:rPr>
            </w:pPr>
            <w:r w:rsidRPr="00807349">
              <w:rPr>
                <w:rFonts w:eastAsia="Times New Roman"/>
              </w:rPr>
              <w:t>8.1. Описание новых или изменения существующих функций, полномочий, обязанностей или прав</w:t>
            </w:r>
          </w:p>
        </w:tc>
        <w:tc>
          <w:tcPr>
            <w:tcW w:w="1706" w:type="pct"/>
          </w:tcPr>
          <w:p w:rsidR="00FD55B8" w:rsidRPr="00807349" w:rsidRDefault="00FD55B8" w:rsidP="001675DB">
            <w:pPr>
              <w:tabs>
                <w:tab w:val="center" w:pos="1558"/>
                <w:tab w:val="left" w:pos="2208"/>
              </w:tabs>
              <w:jc w:val="both"/>
              <w:rPr>
                <w:rFonts w:eastAsia="Times New Roman"/>
              </w:rPr>
            </w:pPr>
            <w:r w:rsidRPr="00807349">
              <w:rPr>
                <w:rFonts w:eastAsia="Times New Roman"/>
              </w:rPr>
              <w:t>8</w:t>
            </w:r>
            <w:r w:rsidRPr="00807349">
              <w:rPr>
                <w:rFonts w:eastAsia="Times New Roman"/>
                <w:lang w:val="en-US"/>
              </w:rPr>
              <w:t>.2. Порядок реализации</w:t>
            </w:r>
          </w:p>
        </w:tc>
        <w:tc>
          <w:tcPr>
            <w:tcW w:w="1651" w:type="pct"/>
            <w:hideMark/>
          </w:tcPr>
          <w:p w:rsidR="00FD55B8" w:rsidRPr="00807349" w:rsidRDefault="00FD55B8" w:rsidP="001675DB">
            <w:pPr>
              <w:jc w:val="both"/>
              <w:rPr>
                <w:rFonts w:eastAsia="Times New Roman"/>
              </w:rPr>
            </w:pPr>
            <w:r w:rsidRPr="00807349">
              <w:rPr>
                <w:rFonts w:eastAsia="Times New Roman"/>
              </w:rPr>
              <w:t>8.3. Оценка изменения трудозатрат и (или) потребностей в иных ресурсах</w:t>
            </w:r>
          </w:p>
        </w:tc>
      </w:tr>
      <w:tr w:rsidR="00FD55B8" w:rsidRPr="00807349" w:rsidTr="001675DB">
        <w:trPr>
          <w:trHeight w:val="68"/>
        </w:trPr>
        <w:tc>
          <w:tcPr>
            <w:tcW w:w="5000" w:type="pct"/>
            <w:gridSpan w:val="3"/>
            <w:hideMark/>
          </w:tcPr>
          <w:p w:rsidR="00FD55B8" w:rsidRPr="00807349" w:rsidRDefault="00FD55B8" w:rsidP="001675DB">
            <w:pPr>
              <w:rPr>
                <w:rFonts w:eastAsia="Times New Roman"/>
              </w:rPr>
            </w:pPr>
            <w:r w:rsidRPr="00807349">
              <w:rPr>
                <w:rFonts w:eastAsia="Times New Roman"/>
              </w:rPr>
              <w:t>Наименование органа:</w:t>
            </w:r>
          </w:p>
        </w:tc>
      </w:tr>
      <w:tr w:rsidR="00FD55B8" w:rsidRPr="00807349" w:rsidTr="001675DB">
        <w:trPr>
          <w:trHeight w:val="68"/>
        </w:trPr>
        <w:tc>
          <w:tcPr>
            <w:tcW w:w="1643" w:type="pct"/>
          </w:tcPr>
          <w:p w:rsidR="00FD55B8" w:rsidRPr="00807349" w:rsidRDefault="00FD55B8" w:rsidP="001675DB">
            <w:pPr>
              <w:rPr>
                <w:rFonts w:eastAsia="Times New Roman"/>
              </w:rPr>
            </w:pPr>
          </w:p>
        </w:tc>
        <w:tc>
          <w:tcPr>
            <w:tcW w:w="1706" w:type="pct"/>
          </w:tcPr>
          <w:p w:rsidR="00FD55B8" w:rsidRPr="00807349" w:rsidRDefault="00FD55B8" w:rsidP="001675DB">
            <w:pPr>
              <w:rPr>
                <w:rFonts w:eastAsia="Times New Roman"/>
              </w:rPr>
            </w:pPr>
          </w:p>
        </w:tc>
        <w:tc>
          <w:tcPr>
            <w:tcW w:w="1651" w:type="pct"/>
          </w:tcPr>
          <w:p w:rsidR="00FD55B8" w:rsidRPr="00807349" w:rsidRDefault="00FD55B8" w:rsidP="001675DB">
            <w:pPr>
              <w:rPr>
                <w:rFonts w:eastAsia="Times New Roman"/>
              </w:rPr>
            </w:pPr>
          </w:p>
        </w:tc>
      </w:tr>
      <w:tr w:rsidR="00FD55B8" w:rsidRPr="00807349" w:rsidTr="001675DB">
        <w:trPr>
          <w:trHeight w:val="68"/>
        </w:trPr>
        <w:tc>
          <w:tcPr>
            <w:tcW w:w="1643" w:type="pct"/>
          </w:tcPr>
          <w:p w:rsidR="00FD55B8" w:rsidRPr="00807349" w:rsidRDefault="00FD55B8" w:rsidP="001675DB">
            <w:pPr>
              <w:rPr>
                <w:rFonts w:eastAsia="Times New Roman"/>
              </w:rPr>
            </w:pPr>
          </w:p>
        </w:tc>
        <w:tc>
          <w:tcPr>
            <w:tcW w:w="1706" w:type="pct"/>
          </w:tcPr>
          <w:p w:rsidR="00FD55B8" w:rsidRPr="00807349" w:rsidRDefault="00FD55B8" w:rsidP="001675DB">
            <w:pPr>
              <w:rPr>
                <w:rFonts w:eastAsia="Times New Roman"/>
              </w:rPr>
            </w:pPr>
          </w:p>
        </w:tc>
        <w:tc>
          <w:tcPr>
            <w:tcW w:w="1651" w:type="pct"/>
          </w:tcPr>
          <w:p w:rsidR="00FD55B8" w:rsidRPr="00807349" w:rsidRDefault="00FD55B8" w:rsidP="001675DB">
            <w:pPr>
              <w:rPr>
                <w:rFonts w:eastAsia="Times New Roman"/>
              </w:rPr>
            </w:pPr>
          </w:p>
        </w:tc>
      </w:tr>
      <w:tr w:rsidR="00FD55B8" w:rsidRPr="00807349" w:rsidTr="001675DB">
        <w:trPr>
          <w:trHeight w:val="68"/>
        </w:trPr>
        <w:tc>
          <w:tcPr>
            <w:tcW w:w="5000" w:type="pct"/>
            <w:gridSpan w:val="3"/>
            <w:hideMark/>
          </w:tcPr>
          <w:p w:rsidR="00FD55B8" w:rsidRPr="00807349" w:rsidRDefault="00FD55B8" w:rsidP="001675DB">
            <w:pPr>
              <w:rPr>
                <w:rFonts w:eastAsia="Times New Roman"/>
              </w:rPr>
            </w:pPr>
            <w:r w:rsidRPr="00807349">
              <w:rPr>
                <w:rFonts w:eastAsia="Times New Roman"/>
              </w:rPr>
              <w:t>Наименование органа:</w:t>
            </w:r>
          </w:p>
        </w:tc>
      </w:tr>
      <w:tr w:rsidR="00FD55B8" w:rsidRPr="00807349" w:rsidTr="001675DB">
        <w:trPr>
          <w:trHeight w:val="68"/>
        </w:trPr>
        <w:tc>
          <w:tcPr>
            <w:tcW w:w="1643" w:type="pct"/>
          </w:tcPr>
          <w:p w:rsidR="00FD55B8" w:rsidRPr="00807349" w:rsidRDefault="00FD55B8" w:rsidP="001675DB">
            <w:pPr>
              <w:rPr>
                <w:rFonts w:eastAsia="Times New Roman"/>
              </w:rPr>
            </w:pPr>
          </w:p>
        </w:tc>
        <w:tc>
          <w:tcPr>
            <w:tcW w:w="1706" w:type="pct"/>
          </w:tcPr>
          <w:p w:rsidR="00FD55B8" w:rsidRPr="00807349" w:rsidRDefault="00FD55B8" w:rsidP="001675DB">
            <w:pPr>
              <w:rPr>
                <w:rFonts w:eastAsia="Times New Roman"/>
              </w:rPr>
            </w:pPr>
          </w:p>
        </w:tc>
        <w:tc>
          <w:tcPr>
            <w:tcW w:w="1651" w:type="pct"/>
          </w:tcPr>
          <w:p w:rsidR="00FD55B8" w:rsidRPr="00807349" w:rsidRDefault="00FD55B8" w:rsidP="001675DB">
            <w:pPr>
              <w:rPr>
                <w:rFonts w:eastAsia="Times New Roman"/>
              </w:rPr>
            </w:pPr>
          </w:p>
        </w:tc>
      </w:tr>
      <w:tr w:rsidR="00FD55B8" w:rsidRPr="00807349" w:rsidTr="001675DB">
        <w:trPr>
          <w:trHeight w:val="68"/>
        </w:trPr>
        <w:tc>
          <w:tcPr>
            <w:tcW w:w="1643" w:type="pct"/>
          </w:tcPr>
          <w:p w:rsidR="00FD55B8" w:rsidRPr="00807349" w:rsidRDefault="00FD55B8" w:rsidP="001675DB">
            <w:pPr>
              <w:rPr>
                <w:rFonts w:eastAsia="Times New Roman"/>
              </w:rPr>
            </w:pPr>
          </w:p>
        </w:tc>
        <w:tc>
          <w:tcPr>
            <w:tcW w:w="1706" w:type="pct"/>
          </w:tcPr>
          <w:p w:rsidR="00FD55B8" w:rsidRPr="00807349" w:rsidRDefault="00FD55B8" w:rsidP="001675DB">
            <w:pPr>
              <w:rPr>
                <w:rFonts w:eastAsia="Times New Roman"/>
              </w:rPr>
            </w:pPr>
          </w:p>
        </w:tc>
        <w:tc>
          <w:tcPr>
            <w:tcW w:w="1651" w:type="pct"/>
          </w:tcPr>
          <w:p w:rsidR="00FD55B8" w:rsidRPr="00807349" w:rsidRDefault="00FD55B8" w:rsidP="001675DB">
            <w:pPr>
              <w:rPr>
                <w:rFonts w:eastAsia="Times New Roman"/>
              </w:rPr>
            </w:pPr>
          </w:p>
        </w:tc>
      </w:tr>
    </w:tbl>
    <w:p w:rsidR="00FD55B8" w:rsidRPr="00807349" w:rsidRDefault="00FD55B8" w:rsidP="00FD55B8"/>
    <w:p w:rsidR="00FD55B8" w:rsidRPr="00807349" w:rsidRDefault="00FD55B8" w:rsidP="00FD55B8">
      <w:pPr>
        <w:jc w:val="center"/>
      </w:pPr>
      <w:r w:rsidRPr="00807349">
        <w:t xml:space="preserve">9. Оценка соответствующих расходов (возможных поступлений) </w:t>
      </w:r>
    </w:p>
    <w:p w:rsidR="00FD55B8" w:rsidRPr="00807349" w:rsidRDefault="00FD55B8" w:rsidP="00FD55B8">
      <w:pPr>
        <w:jc w:val="center"/>
      </w:pPr>
      <w:r w:rsidRPr="00807349">
        <w:t>бюджета Кондинского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727"/>
        <w:gridCol w:w="742"/>
        <w:gridCol w:w="3135"/>
        <w:gridCol w:w="3106"/>
      </w:tblGrid>
      <w:tr w:rsidR="00FD55B8" w:rsidRPr="00120B73" w:rsidTr="001675DB">
        <w:trPr>
          <w:trHeight w:val="68"/>
        </w:trPr>
        <w:tc>
          <w:tcPr>
            <w:tcW w:w="1650" w:type="pct"/>
            <w:gridSpan w:val="2"/>
            <w:hideMark/>
          </w:tcPr>
          <w:p w:rsidR="00FD55B8" w:rsidRPr="00120B73" w:rsidRDefault="00FD55B8" w:rsidP="001675DB">
            <w:pPr>
              <w:ind w:left="-66" w:right="-54"/>
              <w:jc w:val="both"/>
              <w:rPr>
                <w:rFonts w:eastAsia="Times New Roman"/>
              </w:rPr>
            </w:pPr>
            <w:r w:rsidRPr="00120B73">
              <w:rPr>
                <w:rFonts w:eastAsia="Times New Roman"/>
              </w:rPr>
              <w:t xml:space="preserve">9.1. Наименование новой или изменяемой функции, полномочия, обязанности или </w:t>
            </w:r>
            <w:r w:rsidRPr="00120B73">
              <w:rPr>
                <w:rFonts w:eastAsia="Times New Roman"/>
              </w:rPr>
              <w:lastRenderedPageBreak/>
              <w:t>права</w:t>
            </w:r>
          </w:p>
        </w:tc>
        <w:tc>
          <w:tcPr>
            <w:tcW w:w="1860" w:type="pct"/>
            <w:gridSpan w:val="2"/>
          </w:tcPr>
          <w:p w:rsidR="00FD55B8" w:rsidRPr="00120B73" w:rsidRDefault="00FD55B8" w:rsidP="001675DB">
            <w:pPr>
              <w:ind w:left="-66" w:right="-54"/>
              <w:jc w:val="both"/>
              <w:rPr>
                <w:rFonts w:eastAsia="Times New Roman"/>
              </w:rPr>
            </w:pPr>
            <w:r w:rsidRPr="00120B73">
              <w:rPr>
                <w:rFonts w:eastAsia="Times New Roman"/>
              </w:rPr>
              <w:lastRenderedPageBreak/>
              <w:t xml:space="preserve">9.2. Описание видов расходов (возможных поступлений) бюджета </w:t>
            </w:r>
            <w:r w:rsidRPr="00120B73">
              <w:rPr>
                <w:rFonts w:eastAsia="Times New Roman"/>
              </w:rPr>
              <w:lastRenderedPageBreak/>
              <w:t>Кондинского района</w:t>
            </w:r>
          </w:p>
        </w:tc>
        <w:tc>
          <w:tcPr>
            <w:tcW w:w="1490" w:type="pct"/>
            <w:hideMark/>
          </w:tcPr>
          <w:p w:rsidR="00FD55B8" w:rsidRPr="00120B73" w:rsidRDefault="00FD55B8" w:rsidP="001675DB">
            <w:pPr>
              <w:ind w:left="-66" w:right="-54"/>
              <w:jc w:val="both"/>
              <w:rPr>
                <w:rFonts w:eastAsia="Times New Roman"/>
              </w:rPr>
            </w:pPr>
            <w:r w:rsidRPr="00120B73">
              <w:rPr>
                <w:rFonts w:eastAsia="Times New Roman"/>
              </w:rPr>
              <w:lastRenderedPageBreak/>
              <w:t xml:space="preserve">9.3. Количественная оценка расходов (возможных </w:t>
            </w:r>
            <w:r w:rsidRPr="00120B73">
              <w:rPr>
                <w:rFonts w:eastAsia="Times New Roman"/>
              </w:rPr>
              <w:lastRenderedPageBreak/>
              <w:t>поступлений)</w:t>
            </w:r>
            <w:r w:rsidRPr="00120B73">
              <w:rPr>
                <w:rFonts w:eastAsia="Times New Roman"/>
                <w:vertAlign w:val="superscript"/>
              </w:rPr>
              <w:t>1</w:t>
            </w:r>
          </w:p>
        </w:tc>
      </w:tr>
      <w:tr w:rsidR="00FD55B8" w:rsidRPr="00120B73" w:rsidTr="001675DB">
        <w:trPr>
          <w:trHeight w:val="68"/>
        </w:trPr>
        <w:tc>
          <w:tcPr>
            <w:tcW w:w="342" w:type="pct"/>
            <w:hideMark/>
          </w:tcPr>
          <w:p w:rsidR="00FD55B8" w:rsidRPr="00120B73" w:rsidRDefault="00FD55B8" w:rsidP="001675DB">
            <w:pPr>
              <w:ind w:left="-66" w:right="-54"/>
              <w:jc w:val="center"/>
              <w:rPr>
                <w:rFonts w:eastAsia="Times New Roman"/>
              </w:rPr>
            </w:pPr>
            <w:r w:rsidRPr="00120B73">
              <w:rPr>
                <w:rFonts w:eastAsia="Times New Roman"/>
              </w:rPr>
              <w:lastRenderedPageBreak/>
              <w:t>9</w:t>
            </w:r>
            <w:r w:rsidRPr="00120B73">
              <w:rPr>
                <w:rFonts w:eastAsia="Times New Roman"/>
                <w:lang w:val="en-US"/>
              </w:rPr>
              <w:t>.4.</w:t>
            </w:r>
          </w:p>
        </w:tc>
        <w:tc>
          <w:tcPr>
            <w:tcW w:w="4658" w:type="pct"/>
            <w:gridSpan w:val="4"/>
            <w:hideMark/>
          </w:tcPr>
          <w:p w:rsidR="00FD55B8" w:rsidRPr="00120B73" w:rsidRDefault="00FD55B8" w:rsidP="001675DB">
            <w:pPr>
              <w:ind w:left="-66" w:right="-54"/>
              <w:rPr>
                <w:rFonts w:eastAsia="Times New Roman"/>
                <w:lang w:val="en-US"/>
              </w:rPr>
            </w:pPr>
            <w:r w:rsidRPr="00120B73">
              <w:rPr>
                <w:rFonts w:eastAsia="Times New Roman"/>
              </w:rPr>
              <w:t>Наименование органа</w:t>
            </w:r>
            <w:r w:rsidRPr="00120B73">
              <w:rPr>
                <w:rFonts w:eastAsia="Times New Roman"/>
                <w:vertAlign w:val="superscript"/>
              </w:rPr>
              <w:t>2</w:t>
            </w:r>
            <w:r w:rsidRPr="00120B73">
              <w:rPr>
                <w:rFonts w:eastAsia="Times New Roman"/>
                <w:lang w:val="en-US"/>
              </w:rPr>
              <w:t>:</w:t>
            </w:r>
          </w:p>
        </w:tc>
      </w:tr>
      <w:tr w:rsidR="00FD55B8" w:rsidRPr="00120B73" w:rsidTr="001675DB">
        <w:trPr>
          <w:trHeight w:val="68"/>
        </w:trPr>
        <w:tc>
          <w:tcPr>
            <w:tcW w:w="342" w:type="pct"/>
            <w:vMerge w:val="restart"/>
            <w:hideMark/>
          </w:tcPr>
          <w:p w:rsidR="00FD55B8" w:rsidRPr="00120B73" w:rsidRDefault="00FD55B8" w:rsidP="001675DB">
            <w:pPr>
              <w:ind w:left="-66" w:right="-54"/>
              <w:jc w:val="center"/>
              <w:rPr>
                <w:rFonts w:eastAsia="Times New Roman"/>
                <w:lang w:val="en-US"/>
              </w:rPr>
            </w:pPr>
            <w:r w:rsidRPr="00120B73">
              <w:rPr>
                <w:rFonts w:eastAsia="Times New Roman"/>
              </w:rPr>
              <w:t>9</w:t>
            </w:r>
            <w:r w:rsidRPr="00120B73">
              <w:rPr>
                <w:rFonts w:eastAsia="Times New Roman"/>
                <w:lang w:val="en-US"/>
              </w:rPr>
              <w:t>.4.1.</w:t>
            </w:r>
          </w:p>
        </w:tc>
        <w:tc>
          <w:tcPr>
            <w:tcW w:w="1308" w:type="pct"/>
            <w:vMerge w:val="restart"/>
            <w:hideMark/>
          </w:tcPr>
          <w:p w:rsidR="00FD55B8" w:rsidRPr="00120B73" w:rsidRDefault="00FD55B8" w:rsidP="001675DB">
            <w:pPr>
              <w:ind w:left="-66" w:right="-54"/>
              <w:rPr>
                <w:rFonts w:eastAsia="Times New Roman"/>
              </w:rPr>
            </w:pPr>
            <w:r w:rsidRPr="00120B73">
              <w:rPr>
                <w:rFonts w:eastAsia="Times New Roman"/>
              </w:rPr>
              <w:t>Наименование новой или изменяемой функции, полномочия, обязанности или права</w:t>
            </w:r>
          </w:p>
        </w:tc>
        <w:tc>
          <w:tcPr>
            <w:tcW w:w="356" w:type="pct"/>
            <w:vMerge w:val="restart"/>
            <w:hideMark/>
          </w:tcPr>
          <w:p w:rsidR="00FD55B8" w:rsidRPr="00120B73" w:rsidRDefault="00FD55B8" w:rsidP="001675DB">
            <w:pPr>
              <w:ind w:left="-66" w:right="-54"/>
              <w:jc w:val="center"/>
              <w:rPr>
                <w:rFonts w:eastAsia="Times New Roman"/>
                <w:lang w:val="en-US"/>
              </w:rPr>
            </w:pPr>
            <w:r w:rsidRPr="00120B73">
              <w:rPr>
                <w:rFonts w:eastAsia="Times New Roman"/>
              </w:rPr>
              <w:t>9</w:t>
            </w:r>
            <w:r w:rsidRPr="00120B73">
              <w:rPr>
                <w:rFonts w:eastAsia="Times New Roman"/>
                <w:lang w:val="en-US"/>
              </w:rPr>
              <w:t>.4.2.</w:t>
            </w:r>
          </w:p>
        </w:tc>
        <w:tc>
          <w:tcPr>
            <w:tcW w:w="1504" w:type="pct"/>
            <w:hideMark/>
          </w:tcPr>
          <w:p w:rsidR="00FD55B8" w:rsidRPr="00120B73" w:rsidRDefault="00FD55B8" w:rsidP="001675DB">
            <w:pPr>
              <w:ind w:right="-54"/>
              <w:jc w:val="both"/>
              <w:rPr>
                <w:rFonts w:eastAsia="Times New Roman"/>
              </w:rPr>
            </w:pPr>
            <w:r w:rsidRPr="00120B73">
              <w:rPr>
                <w:rFonts w:eastAsia="Times New Roman"/>
              </w:rPr>
              <w:t>Всего единовременные расходы за период __________:</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rPr>
                <w:rFonts w:eastAsia="Times New Roman"/>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jc w:val="right"/>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val="restart"/>
            <w:hideMark/>
          </w:tcPr>
          <w:p w:rsidR="00FD55B8" w:rsidRPr="00120B73" w:rsidRDefault="00FD55B8" w:rsidP="001675DB">
            <w:pPr>
              <w:ind w:left="-66" w:right="-54"/>
              <w:jc w:val="center"/>
              <w:rPr>
                <w:rFonts w:eastAsia="Times New Roman"/>
                <w:lang w:val="en-US"/>
              </w:rPr>
            </w:pPr>
            <w:r w:rsidRPr="00120B73">
              <w:rPr>
                <w:rFonts w:eastAsia="Times New Roman"/>
              </w:rPr>
              <w:t>9</w:t>
            </w:r>
            <w:r w:rsidRPr="00120B73">
              <w:rPr>
                <w:rFonts w:eastAsia="Times New Roman"/>
                <w:lang w:val="en-US"/>
              </w:rPr>
              <w:t>.4.3.</w:t>
            </w: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Всего периодические расходы за период __________:</w:t>
            </w:r>
          </w:p>
        </w:tc>
        <w:tc>
          <w:tcPr>
            <w:tcW w:w="1490" w:type="pct"/>
          </w:tcPr>
          <w:p w:rsidR="00FD55B8" w:rsidRPr="00120B73" w:rsidRDefault="00FD55B8" w:rsidP="001675DB">
            <w:pPr>
              <w:ind w:left="-66" w:right="-54"/>
              <w:rPr>
                <w:rFonts w:eastAsia="Times New Roman"/>
              </w:rPr>
            </w:pPr>
          </w:p>
          <w:p w:rsidR="00FD55B8" w:rsidRPr="00120B73" w:rsidRDefault="00FD55B8" w:rsidP="001675DB">
            <w:pPr>
              <w:ind w:left="-66" w:right="-54"/>
              <w:jc w:val="center"/>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jc w:val="center"/>
              <w:rPr>
                <w:rFonts w:eastAsia="Times New Roman"/>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jc w:val="center"/>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jc w:val="center"/>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jc w:val="center"/>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jc w:val="center"/>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val="restart"/>
          </w:tcPr>
          <w:p w:rsidR="00FD55B8" w:rsidRPr="00120B73" w:rsidRDefault="00FD55B8" w:rsidP="001675DB">
            <w:pPr>
              <w:ind w:right="-54"/>
              <w:jc w:val="center"/>
              <w:rPr>
                <w:rFonts w:eastAsia="Times New Roman"/>
                <w:lang w:val="en-US"/>
              </w:rPr>
            </w:pPr>
            <w:r w:rsidRPr="00120B73">
              <w:rPr>
                <w:rFonts w:eastAsia="Times New Roman"/>
              </w:rPr>
              <w:t>9</w:t>
            </w:r>
            <w:r w:rsidRPr="00120B73">
              <w:rPr>
                <w:rFonts w:eastAsia="Times New Roman"/>
                <w:lang w:val="en-US"/>
              </w:rPr>
              <w:t>.4.4.</w:t>
            </w:r>
          </w:p>
          <w:p w:rsidR="00FD55B8" w:rsidRPr="00120B73" w:rsidRDefault="00FD55B8" w:rsidP="001675DB">
            <w:pPr>
              <w:ind w:right="-54"/>
              <w:jc w:val="center"/>
              <w:rPr>
                <w:rFonts w:eastAsia="Times New Roman"/>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Всего возможные поступления за период __________:</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rPr>
                <w:rFonts w:eastAsia="Times New Roman"/>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vMerge/>
            <w:hideMark/>
          </w:tcPr>
          <w:p w:rsidR="00FD55B8" w:rsidRPr="00120B73" w:rsidRDefault="00FD55B8" w:rsidP="001675DB">
            <w:pPr>
              <w:ind w:left="-66" w:right="-54"/>
              <w:rPr>
                <w:rFonts w:eastAsia="Times New Roman"/>
                <w:lang w:val="en-US"/>
              </w:rPr>
            </w:pPr>
          </w:p>
        </w:tc>
        <w:tc>
          <w:tcPr>
            <w:tcW w:w="1308" w:type="pct"/>
            <w:vMerge/>
            <w:hideMark/>
          </w:tcPr>
          <w:p w:rsidR="00FD55B8" w:rsidRPr="00120B73" w:rsidRDefault="00FD55B8" w:rsidP="001675DB">
            <w:pPr>
              <w:ind w:left="-66" w:right="-54"/>
              <w:rPr>
                <w:rFonts w:eastAsia="Times New Roman"/>
              </w:rPr>
            </w:pPr>
          </w:p>
        </w:tc>
        <w:tc>
          <w:tcPr>
            <w:tcW w:w="356" w:type="pct"/>
            <w:vMerge/>
            <w:hideMark/>
          </w:tcPr>
          <w:p w:rsidR="00FD55B8" w:rsidRPr="00120B73" w:rsidRDefault="00FD55B8" w:rsidP="001675DB">
            <w:pPr>
              <w:ind w:left="-66" w:right="-54"/>
              <w:rPr>
                <w:rFonts w:eastAsia="Times New Roman"/>
                <w:lang w:val="en-US"/>
              </w:rPr>
            </w:pPr>
          </w:p>
        </w:tc>
        <w:tc>
          <w:tcPr>
            <w:tcW w:w="1504" w:type="pct"/>
            <w:hideMark/>
          </w:tcPr>
          <w:p w:rsidR="00FD55B8" w:rsidRPr="00120B73" w:rsidRDefault="00FD55B8" w:rsidP="001675DB">
            <w:pPr>
              <w:ind w:left="-66" w:right="-54"/>
              <w:jc w:val="both"/>
              <w:rPr>
                <w:rFonts w:eastAsia="Times New Roman"/>
              </w:rPr>
            </w:pPr>
            <w:r w:rsidRPr="00120B73">
              <w:rPr>
                <w:rFonts w:eastAsia="Times New Roman"/>
              </w:rPr>
              <w:t>на ________ год</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hideMark/>
          </w:tcPr>
          <w:p w:rsidR="00FD55B8" w:rsidRPr="00120B73" w:rsidRDefault="00FD55B8" w:rsidP="001675DB">
            <w:pPr>
              <w:ind w:right="-54"/>
              <w:jc w:val="center"/>
              <w:rPr>
                <w:rFonts w:eastAsia="Times New Roman"/>
                <w:lang w:val="en-US"/>
              </w:rPr>
            </w:pPr>
            <w:r w:rsidRPr="00120B73">
              <w:rPr>
                <w:rFonts w:eastAsia="Times New Roman"/>
              </w:rPr>
              <w:t>9</w:t>
            </w:r>
            <w:r w:rsidRPr="00120B73">
              <w:rPr>
                <w:rFonts w:eastAsia="Times New Roman"/>
                <w:lang w:val="en-US"/>
              </w:rPr>
              <w:t>.</w:t>
            </w:r>
            <w:r w:rsidRPr="00120B73">
              <w:rPr>
                <w:rFonts w:eastAsia="Times New Roman"/>
              </w:rPr>
              <w:t>5</w:t>
            </w:r>
            <w:r w:rsidRPr="00120B73">
              <w:rPr>
                <w:rFonts w:eastAsia="Times New Roman"/>
                <w:lang w:val="en-US"/>
              </w:rPr>
              <w:t>.</w:t>
            </w:r>
          </w:p>
        </w:tc>
        <w:tc>
          <w:tcPr>
            <w:tcW w:w="3168" w:type="pct"/>
            <w:gridSpan w:val="3"/>
            <w:hideMark/>
          </w:tcPr>
          <w:p w:rsidR="00FD55B8" w:rsidRPr="00120B73" w:rsidRDefault="00FD55B8" w:rsidP="001675DB">
            <w:pPr>
              <w:ind w:left="-66" w:right="-54"/>
              <w:jc w:val="both"/>
              <w:rPr>
                <w:rFonts w:eastAsia="Times New Roman"/>
              </w:rPr>
            </w:pPr>
            <w:r w:rsidRPr="00120B73">
              <w:rPr>
                <w:rFonts w:eastAsia="Times New Roman"/>
              </w:rPr>
              <w:t>Итого единовременные расходы за период ________________________________________:</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hideMark/>
          </w:tcPr>
          <w:p w:rsidR="00FD55B8" w:rsidRPr="00120B73" w:rsidRDefault="00FD55B8" w:rsidP="001675DB">
            <w:pPr>
              <w:ind w:right="-54"/>
              <w:jc w:val="center"/>
              <w:rPr>
                <w:rFonts w:eastAsia="Times New Roman"/>
                <w:lang w:val="en-US"/>
              </w:rPr>
            </w:pPr>
            <w:r w:rsidRPr="00120B73">
              <w:rPr>
                <w:rFonts w:eastAsia="Times New Roman"/>
              </w:rPr>
              <w:lastRenderedPageBreak/>
              <w:t>9</w:t>
            </w:r>
            <w:r w:rsidRPr="00120B73">
              <w:rPr>
                <w:rFonts w:eastAsia="Times New Roman"/>
                <w:lang w:val="en-US"/>
              </w:rPr>
              <w:t>.</w:t>
            </w:r>
            <w:r w:rsidRPr="00120B73">
              <w:rPr>
                <w:rFonts w:eastAsia="Times New Roman"/>
              </w:rPr>
              <w:t>6</w:t>
            </w:r>
            <w:r w:rsidRPr="00120B73">
              <w:rPr>
                <w:rFonts w:eastAsia="Times New Roman"/>
                <w:lang w:val="en-US"/>
              </w:rPr>
              <w:t>.</w:t>
            </w:r>
          </w:p>
        </w:tc>
        <w:tc>
          <w:tcPr>
            <w:tcW w:w="3168" w:type="pct"/>
            <w:gridSpan w:val="3"/>
            <w:hideMark/>
          </w:tcPr>
          <w:p w:rsidR="00FD55B8" w:rsidRPr="00120B73" w:rsidRDefault="00FD55B8" w:rsidP="001675DB">
            <w:pPr>
              <w:ind w:left="-66" w:right="-54"/>
              <w:jc w:val="both"/>
              <w:rPr>
                <w:rFonts w:eastAsia="Times New Roman"/>
              </w:rPr>
            </w:pPr>
            <w:r w:rsidRPr="00120B73">
              <w:rPr>
                <w:rFonts w:eastAsia="Times New Roman"/>
              </w:rPr>
              <w:t>Итого периодические расходы за период ________________________________________:</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hideMark/>
          </w:tcPr>
          <w:p w:rsidR="00FD55B8" w:rsidRPr="00120B73" w:rsidRDefault="00FD55B8" w:rsidP="001675DB">
            <w:pPr>
              <w:ind w:right="-54"/>
              <w:jc w:val="center"/>
              <w:rPr>
                <w:rFonts w:eastAsia="Times New Roman"/>
                <w:lang w:val="en-US"/>
              </w:rPr>
            </w:pPr>
            <w:r w:rsidRPr="00120B73">
              <w:rPr>
                <w:rFonts w:eastAsia="Times New Roman"/>
              </w:rPr>
              <w:t>9</w:t>
            </w:r>
            <w:r w:rsidRPr="00120B73">
              <w:rPr>
                <w:rFonts w:eastAsia="Times New Roman"/>
                <w:lang w:val="en-US"/>
              </w:rPr>
              <w:t>.</w:t>
            </w:r>
            <w:r w:rsidRPr="00120B73">
              <w:rPr>
                <w:rFonts w:eastAsia="Times New Roman"/>
              </w:rPr>
              <w:t>7</w:t>
            </w:r>
            <w:r w:rsidRPr="00120B73">
              <w:rPr>
                <w:rFonts w:eastAsia="Times New Roman"/>
                <w:lang w:val="en-US"/>
              </w:rPr>
              <w:t>.</w:t>
            </w:r>
          </w:p>
        </w:tc>
        <w:tc>
          <w:tcPr>
            <w:tcW w:w="3168" w:type="pct"/>
            <w:gridSpan w:val="3"/>
            <w:hideMark/>
          </w:tcPr>
          <w:p w:rsidR="00FD55B8" w:rsidRPr="00120B73" w:rsidRDefault="00FD55B8" w:rsidP="001675DB">
            <w:pPr>
              <w:ind w:left="-66" w:right="-54"/>
              <w:jc w:val="both"/>
              <w:rPr>
                <w:rFonts w:eastAsia="Times New Roman"/>
              </w:rPr>
            </w:pPr>
            <w:r w:rsidRPr="00120B73">
              <w:rPr>
                <w:rFonts w:eastAsia="Times New Roman"/>
              </w:rPr>
              <w:t>Итого возможные поступления за период ________________________________________:</w:t>
            </w:r>
          </w:p>
        </w:tc>
        <w:tc>
          <w:tcPr>
            <w:tcW w:w="1490" w:type="pct"/>
          </w:tcPr>
          <w:p w:rsidR="00FD55B8" w:rsidRPr="00120B73" w:rsidRDefault="00FD55B8" w:rsidP="001675DB">
            <w:pPr>
              <w:ind w:left="-66" w:right="-54"/>
              <w:rPr>
                <w:rFonts w:eastAsia="Times New Roman"/>
              </w:rPr>
            </w:pPr>
          </w:p>
        </w:tc>
      </w:tr>
      <w:tr w:rsidR="00FD55B8" w:rsidRPr="00120B73" w:rsidTr="001675DB">
        <w:trPr>
          <w:trHeight w:val="68"/>
        </w:trPr>
        <w:tc>
          <w:tcPr>
            <w:tcW w:w="342" w:type="pct"/>
            <w:hideMark/>
          </w:tcPr>
          <w:p w:rsidR="00FD55B8" w:rsidRPr="00120B73" w:rsidRDefault="00FD55B8" w:rsidP="001675DB">
            <w:pPr>
              <w:ind w:right="-54"/>
              <w:jc w:val="center"/>
              <w:rPr>
                <w:rFonts w:eastAsia="Times New Roman"/>
                <w:lang w:val="en-US"/>
              </w:rPr>
            </w:pPr>
            <w:r w:rsidRPr="00120B73">
              <w:rPr>
                <w:rFonts w:eastAsia="Times New Roman"/>
              </w:rPr>
              <w:t>9</w:t>
            </w:r>
            <w:r w:rsidRPr="00120B73">
              <w:rPr>
                <w:rFonts w:eastAsia="Times New Roman"/>
                <w:lang w:val="en-US"/>
              </w:rPr>
              <w:t>.</w:t>
            </w:r>
            <w:r w:rsidRPr="00120B73">
              <w:rPr>
                <w:rFonts w:eastAsia="Times New Roman"/>
              </w:rPr>
              <w:t>8</w:t>
            </w:r>
            <w:r w:rsidRPr="00120B73">
              <w:rPr>
                <w:rFonts w:eastAsia="Times New Roman"/>
                <w:lang w:val="en-US"/>
              </w:rPr>
              <w:t>.</w:t>
            </w:r>
          </w:p>
        </w:tc>
        <w:tc>
          <w:tcPr>
            <w:tcW w:w="4658" w:type="pct"/>
            <w:gridSpan w:val="4"/>
          </w:tcPr>
          <w:p w:rsidR="00FD55B8" w:rsidRPr="00120B73" w:rsidRDefault="00FD55B8" w:rsidP="001675DB">
            <w:pPr>
              <w:pBdr>
                <w:bottom w:val="single" w:sz="4" w:space="1" w:color="auto"/>
              </w:pBdr>
              <w:ind w:left="-66" w:right="-54"/>
              <w:jc w:val="both"/>
              <w:rPr>
                <w:rFonts w:eastAsia="Times New Roman"/>
              </w:rPr>
            </w:pPr>
            <w:r w:rsidRPr="00120B73">
              <w:rPr>
                <w:rFonts w:eastAsia="Times New Roman"/>
              </w:rPr>
              <w:t>Иные сведения о расходах (возможных поступлениях) бюджета Кондинского района:</w:t>
            </w:r>
          </w:p>
          <w:p w:rsidR="00FD55B8" w:rsidRPr="00120B73" w:rsidRDefault="00FD55B8" w:rsidP="001675DB">
            <w:pPr>
              <w:ind w:left="-66" w:right="-54"/>
              <w:jc w:val="center"/>
              <w:rPr>
                <w:rFonts w:eastAsia="Times New Roman"/>
                <w:sz w:val="20"/>
                <w:szCs w:val="20"/>
              </w:rPr>
            </w:pPr>
            <w:r w:rsidRPr="00120B73">
              <w:rPr>
                <w:rFonts w:eastAsia="Times New Roman"/>
                <w:sz w:val="20"/>
                <w:szCs w:val="20"/>
              </w:rPr>
              <w:t>(место для текстового описания)</w:t>
            </w:r>
          </w:p>
        </w:tc>
      </w:tr>
      <w:tr w:rsidR="00FD55B8" w:rsidRPr="00120B73" w:rsidTr="001675DB">
        <w:trPr>
          <w:trHeight w:val="68"/>
        </w:trPr>
        <w:tc>
          <w:tcPr>
            <w:tcW w:w="342" w:type="pct"/>
            <w:hideMark/>
          </w:tcPr>
          <w:p w:rsidR="00FD55B8" w:rsidRPr="00120B73" w:rsidRDefault="00FD55B8" w:rsidP="001675DB">
            <w:pPr>
              <w:ind w:right="-54"/>
              <w:jc w:val="center"/>
              <w:rPr>
                <w:rFonts w:eastAsia="Times New Roman"/>
                <w:lang w:val="en-US"/>
              </w:rPr>
            </w:pPr>
            <w:r w:rsidRPr="00120B73">
              <w:rPr>
                <w:rFonts w:eastAsia="Times New Roman"/>
              </w:rPr>
              <w:t>9</w:t>
            </w:r>
            <w:r w:rsidRPr="00120B73">
              <w:rPr>
                <w:rFonts w:eastAsia="Times New Roman"/>
                <w:lang w:val="en-US"/>
              </w:rPr>
              <w:t>.</w:t>
            </w:r>
            <w:r w:rsidRPr="00120B73">
              <w:rPr>
                <w:rFonts w:eastAsia="Times New Roman"/>
              </w:rPr>
              <w:t>9</w:t>
            </w:r>
            <w:r w:rsidRPr="00120B73">
              <w:rPr>
                <w:rFonts w:eastAsia="Times New Roman"/>
                <w:lang w:val="en-US"/>
              </w:rPr>
              <w:t>.</w:t>
            </w:r>
          </w:p>
        </w:tc>
        <w:tc>
          <w:tcPr>
            <w:tcW w:w="4658" w:type="pct"/>
            <w:gridSpan w:val="4"/>
          </w:tcPr>
          <w:p w:rsidR="00FD55B8" w:rsidRPr="00120B73" w:rsidRDefault="00FD55B8" w:rsidP="001675DB">
            <w:pPr>
              <w:pBdr>
                <w:bottom w:val="single" w:sz="4" w:space="1" w:color="auto"/>
              </w:pBdr>
              <w:ind w:right="-54"/>
              <w:jc w:val="both"/>
              <w:rPr>
                <w:rFonts w:eastAsia="Times New Roman"/>
              </w:rPr>
            </w:pPr>
            <w:r w:rsidRPr="00120B73">
              <w:rPr>
                <w:rFonts w:eastAsia="Times New Roman"/>
              </w:rPr>
              <w:t>Источники данных:</w:t>
            </w:r>
          </w:p>
          <w:p w:rsidR="00FD55B8" w:rsidRPr="00120B73" w:rsidRDefault="00FD55B8" w:rsidP="001675DB">
            <w:pPr>
              <w:pBdr>
                <w:bottom w:val="single" w:sz="4" w:space="1" w:color="auto"/>
              </w:pBdr>
              <w:ind w:left="-66" w:right="-54"/>
              <w:jc w:val="center"/>
              <w:rPr>
                <w:rFonts w:eastAsia="Times New Roman"/>
              </w:rPr>
            </w:pPr>
          </w:p>
          <w:p w:rsidR="00FD55B8" w:rsidRPr="00120B73" w:rsidRDefault="00FD55B8" w:rsidP="001675DB">
            <w:pPr>
              <w:ind w:left="-66" w:right="-54"/>
              <w:jc w:val="center"/>
              <w:rPr>
                <w:rFonts w:eastAsia="Times New Roman"/>
                <w:sz w:val="20"/>
                <w:szCs w:val="20"/>
              </w:rPr>
            </w:pPr>
            <w:r w:rsidRPr="00120B73">
              <w:rPr>
                <w:rFonts w:eastAsia="Times New Roman"/>
                <w:sz w:val="20"/>
                <w:szCs w:val="20"/>
              </w:rPr>
              <w:t>(место для текстового описания)</w:t>
            </w:r>
          </w:p>
        </w:tc>
      </w:tr>
    </w:tbl>
    <w:p w:rsidR="00FD55B8" w:rsidRPr="00807349" w:rsidRDefault="00FD55B8" w:rsidP="00FD55B8">
      <w:pPr>
        <w:ind w:firstLine="709"/>
      </w:pPr>
    </w:p>
    <w:p w:rsidR="00FD55B8" w:rsidRPr="00807349" w:rsidRDefault="00FD55B8" w:rsidP="00FD55B8">
      <w:pPr>
        <w:pStyle w:val="a5"/>
        <w:ind w:firstLine="709"/>
        <w:jc w:val="both"/>
      </w:pPr>
      <w:r w:rsidRPr="00807349">
        <w:rPr>
          <w:vertAlign w:val="superscript"/>
        </w:rPr>
        <w:t>1</w:t>
      </w:r>
      <w:r w:rsidRPr="00807349">
        <w:t xml:space="preserve"> Указывается прогнозное значение количественной оценки расходов (возможных поступлений)</w:t>
      </w:r>
      <w:r>
        <w:t xml:space="preserve">                           </w:t>
      </w:r>
      <w:r w:rsidRPr="00807349">
        <w:t xml:space="preserve"> на 5 лет</w:t>
      </w:r>
      <w:r>
        <w:t>.</w:t>
      </w:r>
    </w:p>
    <w:p w:rsidR="00FD55B8" w:rsidRPr="00807349" w:rsidRDefault="00FD55B8" w:rsidP="00FD55B8">
      <w:pPr>
        <w:pStyle w:val="a5"/>
        <w:ind w:firstLine="709"/>
        <w:jc w:val="both"/>
      </w:pPr>
      <w:r w:rsidRPr="00807349">
        <w:rPr>
          <w:color w:val="000000"/>
          <w:vertAlign w:val="superscript"/>
        </w:rPr>
        <w:t>2</w:t>
      </w:r>
      <w:r>
        <w:rPr>
          <w:color w:val="000000"/>
          <w:vertAlign w:val="superscript"/>
        </w:rPr>
        <w:t xml:space="preserve"> </w:t>
      </w:r>
      <w:r w:rsidRPr="00807349">
        <w:rPr>
          <w:color w:val="000000"/>
        </w:rPr>
        <w:t>Информация приводится отдельно по каждому органу, указанному в разделе 8 сводного отчета</w:t>
      </w:r>
      <w:r>
        <w:rPr>
          <w:color w:val="000000"/>
        </w:rPr>
        <w:t>.</w:t>
      </w:r>
    </w:p>
    <w:p w:rsidR="00FD55B8" w:rsidRPr="00807349" w:rsidRDefault="00FD55B8" w:rsidP="00FD55B8"/>
    <w:p w:rsidR="00FD55B8" w:rsidRDefault="00FD55B8" w:rsidP="00FD55B8">
      <w:pPr>
        <w:jc w:val="center"/>
        <w:rPr>
          <w:color w:val="000000"/>
        </w:rPr>
      </w:pPr>
      <w:r w:rsidRPr="00807349">
        <w:t xml:space="preserve">10. </w:t>
      </w:r>
      <w:r w:rsidRPr="00807349">
        <w:rPr>
          <w:color w:val="000000"/>
        </w:rPr>
        <w:t>Новые преимущества, а также новые или изменяемые ранее предусмотренные обязательные требования для субъектов предпринимательской и иной экономической деятельности, обязанности</w:t>
      </w:r>
      <w:r w:rsidRPr="00270826">
        <w:rPr>
          <w:color w:val="000000"/>
        </w:rPr>
        <w:t>, запреты или ограничения дл</w:t>
      </w:r>
      <w:r>
        <w:rPr>
          <w:color w:val="000000"/>
        </w:rPr>
        <w:t>я субъектов предпринимательской</w:t>
      </w:r>
      <w:r w:rsidRPr="00270826">
        <w:rPr>
          <w:color w:val="000000"/>
        </w:rPr>
        <w:t xml:space="preserve"> и инвестиционной деятельности, ответственность за нарушение нормативных правовых актов </w:t>
      </w:r>
      <w:r w:rsidRPr="00270826">
        <w:t>администрации Кондинского района и Думы Кондинского района</w:t>
      </w:r>
      <w:r w:rsidRPr="00270826">
        <w:rPr>
          <w:color w:val="000000"/>
        </w:rPr>
        <w:t>, а также порядок организации их исполнения (соблюдения), оценка расходов и доходов субъектов предпринимательской</w:t>
      </w:r>
      <w:r w:rsidRPr="001D5259">
        <w:rPr>
          <w:rFonts w:eastAsia="Times New Roman"/>
          <w:color w:val="000000"/>
          <w:lang w:eastAsia="en-US"/>
        </w:rPr>
        <w:t xml:space="preserve"> </w:t>
      </w:r>
      <w:r w:rsidRPr="00270826">
        <w:rPr>
          <w:color w:val="000000"/>
        </w:rPr>
        <w:t>и иной экономической деятельности, связанных с необходимостью исполнения (соблюдения) установленных обязательных</w:t>
      </w:r>
      <w:r w:rsidRPr="00807349">
        <w:rPr>
          <w:color w:val="000000"/>
        </w:rPr>
        <w:t xml:space="preserve"> требований, обязанностей или ограничений либо изменением содержания таких обязательных требований, обязанностей </w:t>
      </w:r>
    </w:p>
    <w:p w:rsidR="00FD55B8" w:rsidRPr="00807349" w:rsidRDefault="00FD55B8" w:rsidP="00FD55B8">
      <w:pPr>
        <w:jc w:val="center"/>
        <w:rPr>
          <w:color w:val="000000"/>
        </w:rPr>
      </w:pPr>
      <w:r w:rsidRPr="00807349">
        <w:rPr>
          <w:color w:val="000000"/>
        </w:rPr>
        <w:t>и ограничений</w:t>
      </w:r>
      <w:r w:rsidRPr="00807349">
        <w:rPr>
          <w:color w:val="000000"/>
          <w:vertAlign w:val="superscript"/>
        </w:rPr>
        <w:footnoteReference w:id="1"/>
      </w:r>
      <w:r w:rsidRPr="00807349">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3183"/>
        <w:gridCol w:w="2508"/>
        <w:gridCol w:w="2218"/>
      </w:tblGrid>
      <w:tr w:rsidR="00FD55B8" w:rsidRPr="00807349" w:rsidTr="00FD55B8">
        <w:trPr>
          <w:trHeight w:val="68"/>
        </w:trPr>
        <w:tc>
          <w:tcPr>
            <w:tcW w:w="1206" w:type="pct"/>
            <w:hideMark/>
          </w:tcPr>
          <w:p w:rsidR="00FD55B8" w:rsidRPr="00807349" w:rsidRDefault="00FD55B8" w:rsidP="001675DB">
            <w:pPr>
              <w:jc w:val="both"/>
              <w:rPr>
                <w:rFonts w:eastAsia="Times New Roman"/>
              </w:rPr>
            </w:pPr>
            <w:r w:rsidRPr="00807349">
              <w:rPr>
                <w:rFonts w:eastAsia="Times New Roman"/>
              </w:rPr>
              <w:t>10.1. Группа участников отношений</w:t>
            </w:r>
          </w:p>
        </w:tc>
        <w:tc>
          <w:tcPr>
            <w:tcW w:w="1527" w:type="pct"/>
            <w:hideMark/>
          </w:tcPr>
          <w:p w:rsidR="00FD55B8" w:rsidRDefault="00FD55B8" w:rsidP="001675DB">
            <w:pPr>
              <w:jc w:val="both"/>
              <w:rPr>
                <w:color w:val="000000"/>
              </w:rPr>
            </w:pPr>
            <w:r w:rsidRPr="00807349">
              <w:rPr>
                <w:rFonts w:eastAsia="Times New Roman"/>
              </w:rPr>
              <w:t xml:space="preserve">10.2. </w:t>
            </w:r>
            <w:r w:rsidRPr="00807349">
              <w:rPr>
                <w:color w:val="000000"/>
              </w:rPr>
              <w:t xml:space="preserve">Описание новых преимуществ, обязательных требований, обязанностей, запретов и ограничений или изменения содержания существующих обязательных требований, обязанностей, запретов </w:t>
            </w:r>
          </w:p>
          <w:p w:rsidR="00FD55B8" w:rsidRPr="00807349" w:rsidRDefault="00FD55B8" w:rsidP="001675DB">
            <w:pPr>
              <w:jc w:val="both"/>
              <w:rPr>
                <w:rFonts w:eastAsia="Times New Roman"/>
              </w:rPr>
            </w:pPr>
            <w:r w:rsidRPr="00807349">
              <w:rPr>
                <w:color w:val="000000"/>
              </w:rPr>
              <w:lastRenderedPageBreak/>
              <w:t>и ограничений</w:t>
            </w:r>
          </w:p>
        </w:tc>
        <w:tc>
          <w:tcPr>
            <w:tcW w:w="1203" w:type="pct"/>
            <w:hideMark/>
          </w:tcPr>
          <w:p w:rsidR="00FD55B8" w:rsidRDefault="00FD55B8" w:rsidP="001675DB">
            <w:pPr>
              <w:jc w:val="both"/>
              <w:rPr>
                <w:color w:val="000000"/>
              </w:rPr>
            </w:pPr>
            <w:r w:rsidRPr="00807349">
              <w:rPr>
                <w:rFonts w:eastAsia="Times New Roman"/>
              </w:rPr>
              <w:lastRenderedPageBreak/>
              <w:t xml:space="preserve">10.3. </w:t>
            </w:r>
            <w:r w:rsidRPr="00807349">
              <w:rPr>
                <w:color w:val="000000"/>
              </w:rPr>
              <w:t xml:space="preserve">Порядок организации соблюдения обязательных требований, исполнения обязанностей, запретов </w:t>
            </w:r>
          </w:p>
          <w:p w:rsidR="00FD55B8" w:rsidRPr="00807349" w:rsidRDefault="00FD55B8" w:rsidP="001675DB">
            <w:pPr>
              <w:jc w:val="both"/>
              <w:rPr>
                <w:rFonts w:eastAsia="Times New Roman"/>
              </w:rPr>
            </w:pPr>
            <w:r w:rsidRPr="00807349">
              <w:rPr>
                <w:color w:val="000000"/>
              </w:rPr>
              <w:t>и ограничений</w:t>
            </w:r>
          </w:p>
        </w:tc>
        <w:tc>
          <w:tcPr>
            <w:tcW w:w="1064" w:type="pct"/>
            <w:hideMark/>
          </w:tcPr>
          <w:p w:rsidR="00FD55B8" w:rsidRDefault="00FD55B8" w:rsidP="001675DB">
            <w:pPr>
              <w:jc w:val="both"/>
              <w:rPr>
                <w:rFonts w:eastAsia="Times New Roman"/>
              </w:rPr>
            </w:pPr>
            <w:r w:rsidRPr="00807349">
              <w:rPr>
                <w:rFonts w:eastAsia="Times New Roman"/>
              </w:rPr>
              <w:t xml:space="preserve">10.4. Описание и оценка видов расходов (доходов) </w:t>
            </w:r>
          </w:p>
          <w:p w:rsidR="00FD55B8" w:rsidRPr="00807349" w:rsidRDefault="00FD55B8" w:rsidP="001675DB">
            <w:pPr>
              <w:jc w:val="both"/>
              <w:rPr>
                <w:rFonts w:eastAsia="Times New Roman"/>
              </w:rPr>
            </w:pPr>
            <w:r w:rsidRPr="00807349">
              <w:rPr>
                <w:color w:val="000000"/>
              </w:rPr>
              <w:t>(тыс. рублей)</w:t>
            </w:r>
          </w:p>
        </w:tc>
      </w:tr>
      <w:tr w:rsidR="00FD55B8" w:rsidRPr="00807349" w:rsidTr="00FD55B8">
        <w:trPr>
          <w:trHeight w:val="68"/>
        </w:trPr>
        <w:tc>
          <w:tcPr>
            <w:tcW w:w="1206" w:type="pct"/>
            <w:hideMark/>
          </w:tcPr>
          <w:p w:rsidR="00FD55B8" w:rsidRPr="00807349" w:rsidRDefault="00FD55B8" w:rsidP="001675DB">
            <w:pPr>
              <w:jc w:val="both"/>
              <w:rPr>
                <w:rFonts w:eastAsia="Times New Roman"/>
                <w:lang w:val="en-US"/>
              </w:rPr>
            </w:pPr>
            <w:r w:rsidRPr="00807349">
              <w:rPr>
                <w:rFonts w:eastAsia="Times New Roman"/>
                <w:lang w:val="en-US"/>
              </w:rPr>
              <w:t>(Групп</w:t>
            </w:r>
            <w:r w:rsidRPr="00807349">
              <w:rPr>
                <w:rFonts w:eastAsia="Times New Roman"/>
              </w:rPr>
              <w:t>а</w:t>
            </w:r>
            <w:r w:rsidRPr="00807349">
              <w:rPr>
                <w:rFonts w:eastAsia="Times New Roman"/>
                <w:lang w:val="en-US"/>
              </w:rPr>
              <w:t xml:space="preserve"> участников отношений</w:t>
            </w:r>
            <w:r w:rsidRPr="00807349">
              <w:rPr>
                <w:rFonts w:eastAsia="Times New Roman"/>
              </w:rPr>
              <w:t xml:space="preserve"> №</w:t>
            </w:r>
            <w:r w:rsidRPr="00807349">
              <w:rPr>
                <w:rFonts w:eastAsia="Times New Roman"/>
                <w:lang w:val="en-US"/>
              </w:rPr>
              <w:t>)</w:t>
            </w:r>
          </w:p>
        </w:tc>
        <w:tc>
          <w:tcPr>
            <w:tcW w:w="1527" w:type="pct"/>
          </w:tcPr>
          <w:p w:rsidR="00FD55B8" w:rsidRPr="00807349" w:rsidRDefault="00FD55B8" w:rsidP="001675DB">
            <w:pPr>
              <w:rPr>
                <w:rFonts w:eastAsia="Times New Roman"/>
              </w:rPr>
            </w:pPr>
          </w:p>
        </w:tc>
        <w:tc>
          <w:tcPr>
            <w:tcW w:w="1203" w:type="pct"/>
          </w:tcPr>
          <w:p w:rsidR="00FD55B8" w:rsidRPr="00807349" w:rsidRDefault="00FD55B8" w:rsidP="001675DB">
            <w:pPr>
              <w:rPr>
                <w:rFonts w:eastAsia="Times New Roman"/>
                <w:lang w:val="en-US"/>
              </w:rPr>
            </w:pPr>
          </w:p>
        </w:tc>
        <w:tc>
          <w:tcPr>
            <w:tcW w:w="1064" w:type="pct"/>
          </w:tcPr>
          <w:p w:rsidR="00FD55B8" w:rsidRPr="00807349" w:rsidRDefault="00FD55B8" w:rsidP="001675DB">
            <w:pPr>
              <w:rPr>
                <w:rFonts w:eastAsia="Times New Roman"/>
                <w:lang w:val="en-US"/>
              </w:rPr>
            </w:pPr>
          </w:p>
        </w:tc>
      </w:tr>
      <w:tr w:rsidR="00FD55B8" w:rsidRPr="00807349" w:rsidTr="00FD55B8">
        <w:trPr>
          <w:trHeight w:val="68"/>
        </w:trPr>
        <w:tc>
          <w:tcPr>
            <w:tcW w:w="1206" w:type="pct"/>
            <w:hideMark/>
          </w:tcPr>
          <w:p w:rsidR="00FD55B8" w:rsidRPr="00807349" w:rsidRDefault="00FD55B8" w:rsidP="001675DB">
            <w:pPr>
              <w:jc w:val="both"/>
              <w:rPr>
                <w:rFonts w:eastAsia="Times New Roman"/>
                <w:lang w:val="en-US"/>
              </w:rPr>
            </w:pPr>
            <w:r w:rsidRPr="00807349">
              <w:rPr>
                <w:rFonts w:eastAsia="Times New Roman"/>
                <w:lang w:val="en-US"/>
              </w:rPr>
              <w:t>(Групп</w:t>
            </w:r>
            <w:r w:rsidRPr="00807349">
              <w:rPr>
                <w:rFonts w:eastAsia="Times New Roman"/>
              </w:rPr>
              <w:t>а</w:t>
            </w:r>
            <w:r w:rsidRPr="00807349">
              <w:rPr>
                <w:rFonts w:eastAsia="Times New Roman"/>
                <w:lang w:val="en-US"/>
              </w:rPr>
              <w:t xml:space="preserve"> участников отношений</w:t>
            </w:r>
            <w:r w:rsidRPr="00807349">
              <w:rPr>
                <w:rFonts w:eastAsia="Times New Roman"/>
              </w:rPr>
              <w:t xml:space="preserve"> №</w:t>
            </w:r>
            <w:r w:rsidRPr="00807349">
              <w:rPr>
                <w:rFonts w:eastAsia="Times New Roman"/>
                <w:lang w:val="en-US"/>
              </w:rPr>
              <w:t>)</w:t>
            </w:r>
          </w:p>
        </w:tc>
        <w:tc>
          <w:tcPr>
            <w:tcW w:w="1527" w:type="pct"/>
          </w:tcPr>
          <w:p w:rsidR="00FD55B8" w:rsidRPr="00807349" w:rsidRDefault="00FD55B8" w:rsidP="001675DB">
            <w:pPr>
              <w:rPr>
                <w:rFonts w:eastAsia="Times New Roman"/>
                <w:lang w:val="en-US"/>
              </w:rPr>
            </w:pPr>
          </w:p>
          <w:p w:rsidR="00FD55B8" w:rsidRPr="00807349" w:rsidRDefault="00FD55B8" w:rsidP="001675DB">
            <w:pPr>
              <w:rPr>
                <w:rFonts w:eastAsia="Times New Roman"/>
                <w:lang w:val="en-US"/>
              </w:rPr>
            </w:pPr>
          </w:p>
        </w:tc>
        <w:tc>
          <w:tcPr>
            <w:tcW w:w="1203" w:type="pct"/>
          </w:tcPr>
          <w:p w:rsidR="00FD55B8" w:rsidRPr="00807349" w:rsidRDefault="00FD55B8" w:rsidP="001675DB">
            <w:pPr>
              <w:rPr>
                <w:rFonts w:eastAsia="Times New Roman"/>
                <w:lang w:val="en-US"/>
              </w:rPr>
            </w:pPr>
          </w:p>
        </w:tc>
        <w:tc>
          <w:tcPr>
            <w:tcW w:w="1064" w:type="pct"/>
          </w:tcPr>
          <w:p w:rsidR="00FD55B8" w:rsidRPr="00807349" w:rsidRDefault="00FD55B8" w:rsidP="001675DB">
            <w:pPr>
              <w:rPr>
                <w:rFonts w:eastAsia="Times New Roman"/>
                <w:lang w:val="en-US"/>
              </w:rPr>
            </w:pPr>
          </w:p>
        </w:tc>
      </w:tr>
      <w:tr w:rsidR="00FD55B8" w:rsidRPr="00807349" w:rsidTr="00FD55B8">
        <w:trPr>
          <w:trHeight w:val="68"/>
        </w:trPr>
        <w:tc>
          <w:tcPr>
            <w:tcW w:w="1206" w:type="pct"/>
            <w:hideMark/>
          </w:tcPr>
          <w:p w:rsidR="00FD55B8" w:rsidRPr="00807349" w:rsidRDefault="00FD55B8" w:rsidP="001675DB">
            <w:pPr>
              <w:jc w:val="both"/>
              <w:rPr>
                <w:rFonts w:eastAsia="Times New Roman"/>
                <w:lang w:val="en-US"/>
              </w:rPr>
            </w:pPr>
            <w:r w:rsidRPr="00807349">
              <w:rPr>
                <w:rFonts w:eastAsia="Times New Roman"/>
                <w:lang w:val="en-US"/>
              </w:rPr>
              <w:t>(Групп</w:t>
            </w:r>
            <w:r w:rsidRPr="00807349">
              <w:rPr>
                <w:rFonts w:eastAsia="Times New Roman"/>
              </w:rPr>
              <w:t>а</w:t>
            </w:r>
            <w:r w:rsidRPr="00807349">
              <w:rPr>
                <w:rFonts w:eastAsia="Times New Roman"/>
                <w:lang w:val="en-US"/>
              </w:rPr>
              <w:t xml:space="preserve"> участников отношений</w:t>
            </w:r>
            <w:r w:rsidRPr="00807349">
              <w:rPr>
                <w:rFonts w:eastAsia="Times New Roman"/>
              </w:rPr>
              <w:t xml:space="preserve"> №</w:t>
            </w:r>
            <w:r w:rsidRPr="00807349">
              <w:rPr>
                <w:rFonts w:eastAsia="Times New Roman"/>
                <w:lang w:val="en-US"/>
              </w:rPr>
              <w:t>)</w:t>
            </w:r>
          </w:p>
        </w:tc>
        <w:tc>
          <w:tcPr>
            <w:tcW w:w="1527" w:type="pct"/>
          </w:tcPr>
          <w:p w:rsidR="00FD55B8" w:rsidRPr="00807349" w:rsidRDefault="00FD55B8" w:rsidP="001675DB">
            <w:pPr>
              <w:rPr>
                <w:rFonts w:eastAsia="Times New Roman"/>
                <w:lang w:val="en-US"/>
              </w:rPr>
            </w:pPr>
          </w:p>
        </w:tc>
        <w:tc>
          <w:tcPr>
            <w:tcW w:w="1203" w:type="pct"/>
          </w:tcPr>
          <w:p w:rsidR="00FD55B8" w:rsidRPr="00807349" w:rsidRDefault="00FD55B8" w:rsidP="001675DB">
            <w:pPr>
              <w:rPr>
                <w:rFonts w:eastAsia="Times New Roman"/>
                <w:lang w:val="en-US"/>
              </w:rPr>
            </w:pPr>
          </w:p>
        </w:tc>
        <w:tc>
          <w:tcPr>
            <w:tcW w:w="1064" w:type="pct"/>
          </w:tcPr>
          <w:p w:rsidR="00FD55B8" w:rsidRPr="00807349" w:rsidRDefault="00FD55B8" w:rsidP="001675DB">
            <w:pPr>
              <w:rPr>
                <w:rFonts w:eastAsia="Times New Roman"/>
                <w:lang w:val="en-US"/>
              </w:rPr>
            </w:pPr>
          </w:p>
        </w:tc>
      </w:tr>
    </w:tbl>
    <w:p w:rsidR="00FD55B8" w:rsidRPr="00807349" w:rsidRDefault="00FD55B8" w:rsidP="00FD55B8">
      <w:pPr>
        <w:ind w:firstLine="709"/>
      </w:pPr>
    </w:p>
    <w:p w:rsidR="00FD55B8" w:rsidRPr="00807349" w:rsidRDefault="00FD55B8" w:rsidP="00FD55B8">
      <w:pPr>
        <w:jc w:val="center"/>
      </w:pPr>
      <w:r w:rsidRPr="00807349">
        <w:t xml:space="preserve">11. Риски решения проблемы предложенным способом </w:t>
      </w:r>
    </w:p>
    <w:p w:rsidR="00FD55B8" w:rsidRPr="00807349" w:rsidRDefault="00FD55B8" w:rsidP="00FD55B8">
      <w:pPr>
        <w:jc w:val="center"/>
      </w:pPr>
      <w:r w:rsidRPr="00807349">
        <w:t>регулирования и риски негативных последствий, а также описание методов контроля эффективности избранного способа достижения целей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24"/>
        <w:gridCol w:w="2376"/>
        <w:gridCol w:w="2866"/>
        <w:gridCol w:w="2518"/>
      </w:tblGrid>
      <w:tr w:rsidR="00FD55B8" w:rsidRPr="00807349" w:rsidTr="001675DB">
        <w:trPr>
          <w:trHeight w:val="68"/>
        </w:trPr>
        <w:tc>
          <w:tcPr>
            <w:tcW w:w="1277" w:type="pct"/>
            <w:gridSpan w:val="2"/>
            <w:hideMark/>
          </w:tcPr>
          <w:p w:rsidR="00FD55B8" w:rsidRPr="00807349" w:rsidRDefault="00FD55B8" w:rsidP="001675DB">
            <w:pPr>
              <w:jc w:val="both"/>
              <w:rPr>
                <w:rFonts w:eastAsia="Times New Roman"/>
              </w:rPr>
            </w:pPr>
            <w:r w:rsidRPr="00807349">
              <w:rPr>
                <w:rFonts w:eastAsia="Times New Roman"/>
              </w:rPr>
              <w:t>11.1. Риски решения проблемы предложенным способом и риски негативных последствий</w:t>
            </w:r>
          </w:p>
        </w:tc>
        <w:tc>
          <w:tcPr>
            <w:tcW w:w="1140" w:type="pct"/>
            <w:hideMark/>
          </w:tcPr>
          <w:p w:rsidR="00FD55B8" w:rsidRPr="00807349" w:rsidRDefault="00FD55B8" w:rsidP="001675DB">
            <w:pPr>
              <w:jc w:val="both"/>
              <w:rPr>
                <w:rFonts w:eastAsia="Times New Roman"/>
                <w:lang w:val="en-US"/>
              </w:rPr>
            </w:pPr>
            <w:r w:rsidRPr="00807349">
              <w:rPr>
                <w:rFonts w:eastAsia="Times New Roman"/>
                <w:lang w:val="en-US"/>
              </w:rPr>
              <w:t>1</w:t>
            </w:r>
            <w:r w:rsidRPr="00807349">
              <w:rPr>
                <w:rFonts w:eastAsia="Times New Roman"/>
              </w:rPr>
              <w:t>1</w:t>
            </w:r>
            <w:r w:rsidRPr="00807349">
              <w:rPr>
                <w:rFonts w:eastAsia="Times New Roman"/>
                <w:lang w:val="en-US"/>
              </w:rPr>
              <w:t>.2. Оценк</w:t>
            </w:r>
            <w:r w:rsidRPr="00807349">
              <w:rPr>
                <w:rFonts w:eastAsia="Times New Roman"/>
              </w:rPr>
              <w:t>а</w:t>
            </w:r>
            <w:r w:rsidRPr="00807349">
              <w:rPr>
                <w:rFonts w:eastAsia="Times New Roman"/>
                <w:lang w:val="en-US"/>
              </w:rPr>
              <w:t xml:space="preserve"> вероятности наступления рисков</w:t>
            </w:r>
          </w:p>
        </w:tc>
        <w:tc>
          <w:tcPr>
            <w:tcW w:w="1375" w:type="pct"/>
            <w:hideMark/>
          </w:tcPr>
          <w:p w:rsidR="00FD55B8" w:rsidRPr="00807349" w:rsidRDefault="00FD55B8" w:rsidP="001675DB">
            <w:pPr>
              <w:jc w:val="both"/>
              <w:rPr>
                <w:rFonts w:eastAsia="Times New Roman"/>
              </w:rPr>
            </w:pPr>
            <w:r w:rsidRPr="00807349">
              <w:rPr>
                <w:rFonts w:eastAsia="Times New Roman"/>
              </w:rPr>
              <w:t>11.3. Методы контроля эффективности избранного способа достижения целей регулирования</w:t>
            </w:r>
          </w:p>
        </w:tc>
        <w:tc>
          <w:tcPr>
            <w:tcW w:w="1208" w:type="pct"/>
          </w:tcPr>
          <w:p w:rsidR="00FD55B8" w:rsidRPr="00807349" w:rsidRDefault="00FD55B8" w:rsidP="001675DB">
            <w:pPr>
              <w:jc w:val="both"/>
              <w:rPr>
                <w:rFonts w:eastAsia="Times New Roman"/>
              </w:rPr>
            </w:pPr>
            <w:r w:rsidRPr="00807349">
              <w:rPr>
                <w:rFonts w:eastAsia="Times New Roman"/>
              </w:rPr>
              <w:t>11.4. Степень контроля рисков</w:t>
            </w:r>
          </w:p>
          <w:p w:rsidR="00FD55B8" w:rsidRPr="00807349" w:rsidRDefault="00FD55B8" w:rsidP="001675DB">
            <w:pPr>
              <w:jc w:val="both"/>
              <w:rPr>
                <w:rFonts w:eastAsia="Times New Roman"/>
              </w:rPr>
            </w:pPr>
          </w:p>
        </w:tc>
      </w:tr>
      <w:tr w:rsidR="00FD55B8" w:rsidRPr="00807349" w:rsidTr="001675DB">
        <w:trPr>
          <w:trHeight w:val="68"/>
        </w:trPr>
        <w:tc>
          <w:tcPr>
            <w:tcW w:w="1277" w:type="pct"/>
            <w:gridSpan w:val="2"/>
            <w:hideMark/>
          </w:tcPr>
          <w:p w:rsidR="00FD55B8" w:rsidRPr="00807349" w:rsidRDefault="00FD55B8" w:rsidP="001675DB">
            <w:pPr>
              <w:jc w:val="both"/>
              <w:rPr>
                <w:rFonts w:eastAsia="Times New Roman"/>
              </w:rPr>
            </w:pPr>
            <w:r w:rsidRPr="00807349">
              <w:rPr>
                <w:rFonts w:eastAsia="Times New Roman"/>
              </w:rPr>
              <w:t>(Риск 1)</w:t>
            </w:r>
          </w:p>
        </w:tc>
        <w:tc>
          <w:tcPr>
            <w:tcW w:w="1140" w:type="pct"/>
          </w:tcPr>
          <w:p w:rsidR="00FD55B8" w:rsidRPr="00807349" w:rsidRDefault="00FD55B8" w:rsidP="001675DB">
            <w:pPr>
              <w:jc w:val="center"/>
              <w:rPr>
                <w:rFonts w:eastAsia="Times New Roman"/>
              </w:rPr>
            </w:pPr>
          </w:p>
        </w:tc>
        <w:tc>
          <w:tcPr>
            <w:tcW w:w="1375" w:type="pct"/>
          </w:tcPr>
          <w:p w:rsidR="00FD55B8" w:rsidRPr="00807349" w:rsidRDefault="00FD55B8" w:rsidP="001675DB">
            <w:pPr>
              <w:jc w:val="center"/>
              <w:rPr>
                <w:rFonts w:eastAsia="Times New Roman"/>
              </w:rPr>
            </w:pPr>
          </w:p>
        </w:tc>
        <w:tc>
          <w:tcPr>
            <w:tcW w:w="1208" w:type="pct"/>
          </w:tcPr>
          <w:p w:rsidR="00FD55B8" w:rsidRPr="00807349" w:rsidRDefault="00FD55B8" w:rsidP="001675DB">
            <w:pPr>
              <w:jc w:val="center"/>
              <w:rPr>
                <w:rFonts w:eastAsia="Times New Roman"/>
              </w:rPr>
            </w:pPr>
          </w:p>
        </w:tc>
      </w:tr>
      <w:tr w:rsidR="00FD55B8" w:rsidRPr="00807349" w:rsidTr="001675DB">
        <w:trPr>
          <w:trHeight w:val="68"/>
        </w:trPr>
        <w:tc>
          <w:tcPr>
            <w:tcW w:w="1277" w:type="pct"/>
            <w:gridSpan w:val="2"/>
            <w:hideMark/>
          </w:tcPr>
          <w:p w:rsidR="00FD55B8" w:rsidRPr="00807349" w:rsidRDefault="00FD55B8" w:rsidP="001675DB">
            <w:pPr>
              <w:jc w:val="both"/>
              <w:rPr>
                <w:rFonts w:eastAsia="Times New Roman"/>
              </w:rPr>
            </w:pPr>
            <w:r>
              <w:rPr>
                <w:rFonts w:eastAsia="Times New Roman"/>
              </w:rPr>
              <w:t>(Риск №</w:t>
            </w:r>
            <w:r w:rsidRPr="00807349">
              <w:rPr>
                <w:rFonts w:eastAsia="Times New Roman"/>
              </w:rPr>
              <w:t>)</w:t>
            </w:r>
          </w:p>
        </w:tc>
        <w:tc>
          <w:tcPr>
            <w:tcW w:w="1140" w:type="pct"/>
          </w:tcPr>
          <w:p w:rsidR="00FD55B8" w:rsidRPr="00807349" w:rsidRDefault="00FD55B8" w:rsidP="001675DB">
            <w:pPr>
              <w:jc w:val="center"/>
              <w:rPr>
                <w:rFonts w:eastAsia="Times New Roman"/>
              </w:rPr>
            </w:pPr>
          </w:p>
        </w:tc>
        <w:tc>
          <w:tcPr>
            <w:tcW w:w="1375" w:type="pct"/>
          </w:tcPr>
          <w:p w:rsidR="00FD55B8" w:rsidRPr="00807349" w:rsidRDefault="00FD55B8" w:rsidP="001675DB">
            <w:pPr>
              <w:jc w:val="center"/>
              <w:rPr>
                <w:rFonts w:eastAsia="Times New Roman"/>
              </w:rPr>
            </w:pPr>
          </w:p>
        </w:tc>
        <w:tc>
          <w:tcPr>
            <w:tcW w:w="1208" w:type="pct"/>
          </w:tcPr>
          <w:p w:rsidR="00FD55B8" w:rsidRPr="00807349" w:rsidRDefault="00FD55B8" w:rsidP="001675DB">
            <w:pPr>
              <w:jc w:val="center"/>
              <w:rPr>
                <w:rFonts w:eastAsia="Times New Roman"/>
              </w:rPr>
            </w:pPr>
          </w:p>
        </w:tc>
      </w:tr>
      <w:tr w:rsidR="00FD55B8" w:rsidRPr="00807349" w:rsidTr="00FD55B8">
        <w:trPr>
          <w:trHeight w:val="68"/>
        </w:trPr>
        <w:tc>
          <w:tcPr>
            <w:tcW w:w="354" w:type="pct"/>
            <w:hideMark/>
          </w:tcPr>
          <w:p w:rsidR="00FD55B8" w:rsidRPr="00807349" w:rsidRDefault="00FD55B8" w:rsidP="001675DB">
            <w:pPr>
              <w:jc w:val="center"/>
              <w:rPr>
                <w:rFonts w:eastAsia="Times New Roman"/>
              </w:rPr>
            </w:pPr>
            <w:r w:rsidRPr="00807349">
              <w:rPr>
                <w:rFonts w:eastAsia="Times New Roman"/>
              </w:rPr>
              <w:t>11.5.</w:t>
            </w:r>
          </w:p>
        </w:tc>
        <w:tc>
          <w:tcPr>
            <w:tcW w:w="4646" w:type="pct"/>
            <w:gridSpan w:val="4"/>
          </w:tcPr>
          <w:p w:rsidR="00FD55B8" w:rsidRPr="00807349" w:rsidRDefault="00FD55B8" w:rsidP="001675DB">
            <w:pPr>
              <w:pBdr>
                <w:bottom w:val="single" w:sz="4" w:space="1" w:color="auto"/>
              </w:pBdr>
              <w:jc w:val="both"/>
              <w:rPr>
                <w:rFonts w:eastAsia="Times New Roman"/>
              </w:rPr>
            </w:pPr>
            <w:r w:rsidRPr="00807349">
              <w:rPr>
                <w:rFonts w:eastAsia="Times New Roman"/>
              </w:rPr>
              <w:t>Источники данных:</w:t>
            </w:r>
          </w:p>
          <w:p w:rsidR="00FD55B8" w:rsidRPr="00154D07" w:rsidRDefault="00FD55B8" w:rsidP="001675DB">
            <w:pPr>
              <w:jc w:val="center"/>
              <w:rPr>
                <w:rFonts w:eastAsia="Times New Roman"/>
                <w:sz w:val="20"/>
                <w:szCs w:val="20"/>
              </w:rPr>
            </w:pPr>
            <w:r w:rsidRPr="00154D07">
              <w:rPr>
                <w:rFonts w:eastAsia="Times New Roman"/>
                <w:sz w:val="20"/>
                <w:szCs w:val="20"/>
              </w:rPr>
              <w:t>(место для текстового описания)</w:t>
            </w:r>
          </w:p>
        </w:tc>
      </w:tr>
    </w:tbl>
    <w:p w:rsidR="00FD55B8" w:rsidRDefault="00FD55B8" w:rsidP="00FD55B8">
      <w:pPr>
        <w:jc w:val="center"/>
        <w:rPr>
          <w:color w:val="000000"/>
        </w:rPr>
      </w:pPr>
    </w:p>
    <w:p w:rsidR="00FD55B8" w:rsidRDefault="00FD55B8" w:rsidP="00FD55B8">
      <w:pPr>
        <w:jc w:val="center"/>
        <w:rPr>
          <w:color w:val="000000"/>
        </w:rPr>
      </w:pPr>
      <w:r w:rsidRPr="00807349">
        <w:rPr>
          <w:color w:val="000000"/>
        </w:rPr>
        <w:t>12. Индикативные показатели, программы мониторинга и иные способы (методы) оценки достижения заявленных целей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924"/>
        <w:gridCol w:w="2397"/>
        <w:gridCol w:w="1616"/>
        <w:gridCol w:w="1234"/>
        <w:gridCol w:w="2514"/>
      </w:tblGrid>
      <w:tr w:rsidR="00FD55B8" w:rsidRPr="00807349" w:rsidTr="001675DB">
        <w:trPr>
          <w:trHeight w:val="68"/>
        </w:trPr>
        <w:tc>
          <w:tcPr>
            <w:tcW w:w="1277" w:type="pct"/>
            <w:gridSpan w:val="2"/>
          </w:tcPr>
          <w:p w:rsidR="00FD55B8" w:rsidRPr="00807349" w:rsidRDefault="00FD55B8" w:rsidP="001675DB">
            <w:pPr>
              <w:rPr>
                <w:color w:val="000000"/>
              </w:rPr>
            </w:pPr>
            <w:r w:rsidRPr="00807349">
              <w:rPr>
                <w:color w:val="000000"/>
              </w:rPr>
              <w:t>12.1.</w:t>
            </w:r>
            <w:r>
              <w:rPr>
                <w:color w:val="000000"/>
              </w:rPr>
              <w:t xml:space="preserve"> </w:t>
            </w:r>
            <w:r w:rsidRPr="00807349">
              <w:rPr>
                <w:color w:val="000000"/>
              </w:rPr>
              <w:t>Цели предлагаемого регулирования</w:t>
            </w:r>
            <w:r w:rsidRPr="00D37BE4">
              <w:rPr>
                <w:color w:val="000000"/>
                <w:vertAlign w:val="superscript"/>
              </w:rPr>
              <w:footnoteReference w:id="2"/>
            </w:r>
          </w:p>
        </w:tc>
        <w:tc>
          <w:tcPr>
            <w:tcW w:w="1150" w:type="pct"/>
          </w:tcPr>
          <w:p w:rsidR="00FD55B8" w:rsidRPr="00807349" w:rsidRDefault="00FD55B8" w:rsidP="001675DB">
            <w:pPr>
              <w:jc w:val="both"/>
              <w:rPr>
                <w:color w:val="000000"/>
              </w:rPr>
            </w:pPr>
            <w:r w:rsidRPr="00807349">
              <w:rPr>
                <w:color w:val="000000"/>
              </w:rPr>
              <w:t>12.2.</w:t>
            </w:r>
            <w:r>
              <w:rPr>
                <w:color w:val="000000"/>
              </w:rPr>
              <w:t xml:space="preserve"> </w:t>
            </w:r>
            <w:r w:rsidRPr="00807349">
              <w:rPr>
                <w:color w:val="000000"/>
              </w:rPr>
              <w:t>Индикативные показатели</w:t>
            </w:r>
          </w:p>
          <w:p w:rsidR="00FD55B8" w:rsidRPr="00807349" w:rsidRDefault="00FD55B8" w:rsidP="001675DB">
            <w:pPr>
              <w:jc w:val="both"/>
              <w:rPr>
                <w:color w:val="000000"/>
              </w:rPr>
            </w:pPr>
            <w:r w:rsidRPr="00807349">
              <w:rPr>
                <w:color w:val="000000"/>
              </w:rPr>
              <w:t>(по годам)</w:t>
            </w:r>
          </w:p>
        </w:tc>
        <w:tc>
          <w:tcPr>
            <w:tcW w:w="1367" w:type="pct"/>
            <w:gridSpan w:val="2"/>
          </w:tcPr>
          <w:p w:rsidR="00FD55B8" w:rsidRPr="00807349" w:rsidRDefault="00FD55B8" w:rsidP="001675DB">
            <w:pPr>
              <w:rPr>
                <w:color w:val="000000"/>
              </w:rPr>
            </w:pPr>
            <w:r w:rsidRPr="00807349">
              <w:rPr>
                <w:color w:val="000000"/>
              </w:rPr>
              <w:t>12.3.</w:t>
            </w:r>
            <w:r>
              <w:rPr>
                <w:color w:val="000000"/>
              </w:rPr>
              <w:t xml:space="preserve"> </w:t>
            </w:r>
            <w:r w:rsidRPr="00807349">
              <w:rPr>
                <w:color w:val="000000"/>
              </w:rPr>
              <w:t>Единицы измерения индикативных показателей</w:t>
            </w:r>
          </w:p>
        </w:tc>
        <w:tc>
          <w:tcPr>
            <w:tcW w:w="1206" w:type="pct"/>
          </w:tcPr>
          <w:p w:rsidR="00FD55B8" w:rsidRPr="009C6FDB" w:rsidRDefault="00FD55B8" w:rsidP="001675DB">
            <w:pPr>
              <w:rPr>
                <w:color w:val="000000"/>
              </w:rPr>
            </w:pPr>
            <w:r w:rsidRPr="009C6FDB">
              <w:rPr>
                <w:color w:val="000000"/>
              </w:rPr>
              <w:t>1</w:t>
            </w:r>
            <w:r w:rsidRPr="00807349">
              <w:rPr>
                <w:color w:val="000000"/>
              </w:rPr>
              <w:t>2</w:t>
            </w:r>
            <w:r w:rsidRPr="009C6FDB">
              <w:rPr>
                <w:color w:val="000000"/>
              </w:rPr>
              <w:t>.4.</w:t>
            </w:r>
            <w:r>
              <w:rPr>
                <w:color w:val="000000"/>
              </w:rPr>
              <w:t xml:space="preserve"> </w:t>
            </w:r>
            <w:r w:rsidRPr="009C6FDB">
              <w:rPr>
                <w:color w:val="000000"/>
              </w:rPr>
              <w:t>Способы расчета индикативных показателей</w:t>
            </w:r>
          </w:p>
        </w:tc>
      </w:tr>
      <w:tr w:rsidR="00FD55B8" w:rsidRPr="00807349" w:rsidTr="001675DB">
        <w:trPr>
          <w:trHeight w:val="68"/>
        </w:trPr>
        <w:tc>
          <w:tcPr>
            <w:tcW w:w="1277" w:type="pct"/>
            <w:gridSpan w:val="2"/>
          </w:tcPr>
          <w:p w:rsidR="00FD55B8" w:rsidRPr="00807349" w:rsidRDefault="00FD55B8" w:rsidP="001675DB">
            <w:pPr>
              <w:jc w:val="both"/>
              <w:rPr>
                <w:color w:val="000000"/>
              </w:rPr>
            </w:pPr>
            <w:r w:rsidRPr="00807349">
              <w:rPr>
                <w:color w:val="000000"/>
              </w:rPr>
              <w:t>(Цель 1)</w:t>
            </w:r>
          </w:p>
        </w:tc>
        <w:tc>
          <w:tcPr>
            <w:tcW w:w="1150" w:type="pct"/>
          </w:tcPr>
          <w:p w:rsidR="00FD55B8" w:rsidRPr="00807349" w:rsidRDefault="00FD55B8" w:rsidP="001675DB">
            <w:pPr>
              <w:jc w:val="both"/>
              <w:rPr>
                <w:color w:val="000000"/>
              </w:rPr>
            </w:pPr>
          </w:p>
        </w:tc>
        <w:tc>
          <w:tcPr>
            <w:tcW w:w="1367" w:type="pct"/>
            <w:gridSpan w:val="2"/>
          </w:tcPr>
          <w:p w:rsidR="00FD55B8" w:rsidRPr="00807349" w:rsidRDefault="00FD55B8" w:rsidP="001675DB">
            <w:pPr>
              <w:jc w:val="both"/>
              <w:rPr>
                <w:color w:val="000000"/>
              </w:rPr>
            </w:pPr>
          </w:p>
        </w:tc>
        <w:tc>
          <w:tcPr>
            <w:tcW w:w="1206" w:type="pct"/>
          </w:tcPr>
          <w:p w:rsidR="00FD55B8" w:rsidRPr="00807349" w:rsidRDefault="00FD55B8" w:rsidP="001675DB">
            <w:pPr>
              <w:jc w:val="both"/>
              <w:rPr>
                <w:color w:val="000000"/>
              </w:rPr>
            </w:pPr>
          </w:p>
        </w:tc>
      </w:tr>
      <w:tr w:rsidR="00FD55B8" w:rsidRPr="00807349" w:rsidTr="001675DB">
        <w:trPr>
          <w:trHeight w:val="68"/>
        </w:trPr>
        <w:tc>
          <w:tcPr>
            <w:tcW w:w="1277" w:type="pct"/>
            <w:gridSpan w:val="2"/>
          </w:tcPr>
          <w:p w:rsidR="00FD55B8" w:rsidRPr="00807349" w:rsidRDefault="00FD55B8" w:rsidP="001675DB">
            <w:pPr>
              <w:jc w:val="both"/>
              <w:rPr>
                <w:color w:val="000000"/>
              </w:rPr>
            </w:pPr>
            <w:r w:rsidRPr="00807349">
              <w:rPr>
                <w:color w:val="000000"/>
              </w:rPr>
              <w:t>(Цель 2)</w:t>
            </w:r>
          </w:p>
        </w:tc>
        <w:tc>
          <w:tcPr>
            <w:tcW w:w="1150" w:type="pct"/>
          </w:tcPr>
          <w:p w:rsidR="00FD55B8" w:rsidRPr="00807349" w:rsidRDefault="00FD55B8" w:rsidP="001675DB">
            <w:pPr>
              <w:jc w:val="both"/>
              <w:rPr>
                <w:color w:val="000000"/>
              </w:rPr>
            </w:pPr>
          </w:p>
        </w:tc>
        <w:tc>
          <w:tcPr>
            <w:tcW w:w="1367" w:type="pct"/>
            <w:gridSpan w:val="2"/>
          </w:tcPr>
          <w:p w:rsidR="00FD55B8" w:rsidRPr="00807349" w:rsidRDefault="00FD55B8" w:rsidP="001675DB">
            <w:pPr>
              <w:jc w:val="both"/>
              <w:rPr>
                <w:color w:val="000000"/>
              </w:rPr>
            </w:pPr>
          </w:p>
        </w:tc>
        <w:tc>
          <w:tcPr>
            <w:tcW w:w="1206" w:type="pct"/>
          </w:tcPr>
          <w:p w:rsidR="00FD55B8" w:rsidRPr="00807349" w:rsidRDefault="00FD55B8" w:rsidP="001675DB">
            <w:pPr>
              <w:jc w:val="both"/>
              <w:rPr>
                <w:color w:val="000000"/>
              </w:rPr>
            </w:pPr>
          </w:p>
        </w:tc>
      </w:tr>
      <w:tr w:rsidR="00FD55B8" w:rsidRPr="00807349" w:rsidTr="00FD55B8">
        <w:trPr>
          <w:trHeight w:val="68"/>
        </w:trPr>
        <w:tc>
          <w:tcPr>
            <w:tcW w:w="354" w:type="pct"/>
          </w:tcPr>
          <w:p w:rsidR="00FD55B8" w:rsidRPr="009C6FDB" w:rsidRDefault="00FD55B8" w:rsidP="001675DB">
            <w:pPr>
              <w:jc w:val="center"/>
              <w:rPr>
                <w:color w:val="000000"/>
              </w:rPr>
            </w:pPr>
            <w:r w:rsidRPr="009C6FDB">
              <w:rPr>
                <w:color w:val="000000"/>
              </w:rPr>
              <w:lastRenderedPageBreak/>
              <w:t>1</w:t>
            </w:r>
            <w:r w:rsidRPr="00807349">
              <w:rPr>
                <w:color w:val="000000"/>
              </w:rPr>
              <w:t>2</w:t>
            </w:r>
            <w:r w:rsidRPr="009C6FDB">
              <w:rPr>
                <w:color w:val="000000"/>
              </w:rPr>
              <w:t>.5.</w:t>
            </w:r>
          </w:p>
        </w:tc>
        <w:tc>
          <w:tcPr>
            <w:tcW w:w="4646" w:type="pct"/>
            <w:gridSpan w:val="5"/>
          </w:tcPr>
          <w:p w:rsidR="00FD55B8" w:rsidRPr="00807349" w:rsidRDefault="00FD55B8" w:rsidP="001675DB">
            <w:pPr>
              <w:pBdr>
                <w:bottom w:val="single" w:sz="4" w:space="1" w:color="000000"/>
              </w:pBdr>
              <w:jc w:val="both"/>
              <w:rPr>
                <w:color w:val="000000"/>
              </w:rPr>
            </w:pPr>
            <w:r w:rsidRPr="00807349">
              <w:rPr>
                <w:color w:val="000000"/>
              </w:rPr>
              <w:t>Информация о программах мониторинга и иных способах (методах) оценки достижения заявленных целей регулирования:</w:t>
            </w:r>
          </w:p>
          <w:p w:rsidR="00FD55B8" w:rsidRPr="008969F7" w:rsidRDefault="00FD55B8" w:rsidP="001675DB">
            <w:pPr>
              <w:jc w:val="center"/>
              <w:rPr>
                <w:color w:val="000000"/>
                <w:sz w:val="20"/>
                <w:szCs w:val="20"/>
              </w:rPr>
            </w:pPr>
            <w:r w:rsidRPr="008969F7">
              <w:rPr>
                <w:color w:val="000000"/>
                <w:sz w:val="20"/>
                <w:szCs w:val="20"/>
              </w:rPr>
              <w:t xml:space="preserve"> (место для текстового описания)</w:t>
            </w:r>
          </w:p>
        </w:tc>
      </w:tr>
      <w:tr w:rsidR="00FD55B8" w:rsidRPr="00807349" w:rsidTr="00FD55B8">
        <w:trPr>
          <w:trHeight w:val="68"/>
        </w:trPr>
        <w:tc>
          <w:tcPr>
            <w:tcW w:w="354" w:type="pct"/>
          </w:tcPr>
          <w:p w:rsidR="00FD55B8" w:rsidRPr="00807349" w:rsidRDefault="00FD55B8" w:rsidP="001675DB">
            <w:pPr>
              <w:jc w:val="center"/>
              <w:rPr>
                <w:color w:val="000000"/>
                <w:lang w:val="en-US"/>
              </w:rPr>
            </w:pPr>
            <w:r w:rsidRPr="00807349">
              <w:rPr>
                <w:color w:val="000000"/>
                <w:lang w:val="en-US"/>
              </w:rPr>
              <w:t>1</w:t>
            </w:r>
            <w:r w:rsidRPr="00807349">
              <w:rPr>
                <w:color w:val="000000"/>
              </w:rPr>
              <w:t>2</w:t>
            </w:r>
            <w:r w:rsidRPr="00807349">
              <w:rPr>
                <w:color w:val="000000"/>
                <w:lang w:val="en-US"/>
              </w:rPr>
              <w:t>.6.</w:t>
            </w:r>
          </w:p>
        </w:tc>
        <w:tc>
          <w:tcPr>
            <w:tcW w:w="2848" w:type="pct"/>
            <w:gridSpan w:val="3"/>
          </w:tcPr>
          <w:p w:rsidR="00FD55B8" w:rsidRPr="00807349" w:rsidRDefault="00FD55B8" w:rsidP="001675DB">
            <w:pPr>
              <w:jc w:val="both"/>
              <w:rPr>
                <w:color w:val="000000"/>
              </w:rPr>
            </w:pPr>
            <w:r w:rsidRPr="00807349">
              <w:rPr>
                <w:color w:val="000000"/>
              </w:rPr>
              <w:t xml:space="preserve">Оценка затрат на осуществление мониторинга </w:t>
            </w:r>
            <w:r>
              <w:rPr>
                <w:color w:val="000000"/>
              </w:rPr>
              <w:t xml:space="preserve">                        </w:t>
            </w:r>
            <w:r w:rsidRPr="00807349">
              <w:rPr>
                <w:color w:val="000000"/>
              </w:rPr>
              <w:t>(в среднем в год):</w:t>
            </w:r>
          </w:p>
        </w:tc>
        <w:tc>
          <w:tcPr>
            <w:tcW w:w="1799" w:type="pct"/>
            <w:gridSpan w:val="2"/>
          </w:tcPr>
          <w:p w:rsidR="00FD55B8" w:rsidRPr="00807349" w:rsidRDefault="00FD55B8" w:rsidP="001675DB">
            <w:pPr>
              <w:rPr>
                <w:color w:val="000000"/>
              </w:rPr>
            </w:pPr>
          </w:p>
          <w:p w:rsidR="00FD55B8" w:rsidRPr="00807349" w:rsidRDefault="00FD55B8" w:rsidP="001675DB">
            <w:pPr>
              <w:rPr>
                <w:color w:val="000000"/>
              </w:rPr>
            </w:pPr>
            <w:r>
              <w:rPr>
                <w:color w:val="000000"/>
              </w:rPr>
              <w:t>________________</w:t>
            </w:r>
            <w:r w:rsidRPr="00807349">
              <w:rPr>
                <w:color w:val="000000"/>
              </w:rPr>
              <w:t>(тыс. рублей)</w:t>
            </w:r>
          </w:p>
        </w:tc>
      </w:tr>
      <w:tr w:rsidR="00FD55B8" w:rsidRPr="00807349" w:rsidTr="00FD55B8">
        <w:trPr>
          <w:trHeight w:val="68"/>
        </w:trPr>
        <w:tc>
          <w:tcPr>
            <w:tcW w:w="354" w:type="pct"/>
          </w:tcPr>
          <w:p w:rsidR="00FD55B8" w:rsidRPr="00807349" w:rsidRDefault="00FD55B8" w:rsidP="001675DB">
            <w:pPr>
              <w:jc w:val="center"/>
              <w:rPr>
                <w:color w:val="000000"/>
              </w:rPr>
            </w:pPr>
            <w:r w:rsidRPr="00807349">
              <w:rPr>
                <w:color w:val="000000"/>
              </w:rPr>
              <w:t>12.7.</w:t>
            </w:r>
          </w:p>
        </w:tc>
        <w:tc>
          <w:tcPr>
            <w:tcW w:w="4646" w:type="pct"/>
            <w:gridSpan w:val="5"/>
          </w:tcPr>
          <w:p w:rsidR="00FD55B8" w:rsidRPr="00807349" w:rsidRDefault="00FD55B8" w:rsidP="001675DB">
            <w:pPr>
              <w:pBdr>
                <w:bottom w:val="single" w:sz="4" w:space="1" w:color="000000"/>
              </w:pBdr>
              <w:jc w:val="both"/>
              <w:rPr>
                <w:color w:val="000000"/>
              </w:rPr>
            </w:pPr>
            <w:r w:rsidRPr="00807349">
              <w:rPr>
                <w:color w:val="000000"/>
              </w:rPr>
              <w:t>Описание источников информации для расчета показателей (индикаторов):</w:t>
            </w:r>
          </w:p>
          <w:p w:rsidR="00FD55B8" w:rsidRPr="00807349" w:rsidRDefault="00FD55B8" w:rsidP="001675DB">
            <w:pPr>
              <w:pBdr>
                <w:bottom w:val="single" w:sz="4" w:space="1" w:color="000000"/>
              </w:pBdr>
              <w:jc w:val="center"/>
              <w:rPr>
                <w:color w:val="000000"/>
              </w:rPr>
            </w:pPr>
          </w:p>
          <w:p w:rsidR="00FD55B8" w:rsidRPr="008969F7" w:rsidRDefault="00FD55B8" w:rsidP="001675DB">
            <w:pPr>
              <w:jc w:val="center"/>
              <w:rPr>
                <w:color w:val="000000"/>
                <w:sz w:val="20"/>
                <w:szCs w:val="20"/>
              </w:rPr>
            </w:pPr>
            <w:r w:rsidRPr="008969F7">
              <w:rPr>
                <w:color w:val="000000"/>
                <w:sz w:val="20"/>
                <w:szCs w:val="20"/>
              </w:rPr>
              <w:t xml:space="preserve"> (место для текстового описания)</w:t>
            </w:r>
          </w:p>
        </w:tc>
      </w:tr>
      <w:tr w:rsidR="00FD55B8" w:rsidRPr="00807349" w:rsidTr="00FD55B8">
        <w:trPr>
          <w:trHeight w:val="425"/>
        </w:trPr>
        <w:tc>
          <w:tcPr>
            <w:tcW w:w="354" w:type="pct"/>
          </w:tcPr>
          <w:p w:rsidR="00FD55B8" w:rsidRPr="00807349" w:rsidRDefault="00FD55B8" w:rsidP="001675DB">
            <w:pPr>
              <w:jc w:val="center"/>
              <w:rPr>
                <w:color w:val="000000"/>
              </w:rPr>
            </w:pPr>
            <w:r w:rsidRPr="00807349">
              <w:rPr>
                <w:color w:val="000000"/>
              </w:rPr>
              <w:t>12.8.</w:t>
            </w:r>
          </w:p>
        </w:tc>
        <w:tc>
          <w:tcPr>
            <w:tcW w:w="4646" w:type="pct"/>
            <w:gridSpan w:val="5"/>
          </w:tcPr>
          <w:p w:rsidR="00FD55B8" w:rsidRPr="00807349" w:rsidRDefault="00FD55B8" w:rsidP="001675DB">
            <w:pPr>
              <w:jc w:val="both"/>
              <w:rPr>
                <w:color w:val="000000"/>
              </w:rPr>
            </w:pPr>
            <w:r w:rsidRPr="00807349">
              <w:rPr>
                <w:color w:val="000000"/>
              </w:rPr>
              <w:t>Организационно-технические, методологические, информационные и иные мероприятия, необходимые для достижения заявленных целей регулирования</w:t>
            </w:r>
          </w:p>
          <w:p w:rsidR="00FD55B8" w:rsidRDefault="00FD55B8" w:rsidP="001675DB">
            <w:pPr>
              <w:jc w:val="both"/>
              <w:rPr>
                <w:color w:val="000000"/>
              </w:rPr>
            </w:pPr>
            <w:r w:rsidRPr="00807349">
              <w:rPr>
                <w:color w:val="000000"/>
              </w:rPr>
              <w:t>_______________________________________________________</w:t>
            </w:r>
          </w:p>
          <w:p w:rsidR="00FD55B8" w:rsidRPr="008969F7" w:rsidRDefault="00FD55B8" w:rsidP="001675DB">
            <w:pPr>
              <w:jc w:val="center"/>
              <w:rPr>
                <w:color w:val="000000"/>
                <w:sz w:val="20"/>
                <w:szCs w:val="20"/>
              </w:rPr>
            </w:pPr>
            <w:r w:rsidRPr="008969F7">
              <w:rPr>
                <w:color w:val="000000"/>
                <w:sz w:val="20"/>
                <w:szCs w:val="20"/>
              </w:rPr>
              <w:t>(место для текстового описания)</w:t>
            </w:r>
          </w:p>
        </w:tc>
      </w:tr>
    </w:tbl>
    <w:p w:rsidR="00FD55B8" w:rsidRPr="00807349" w:rsidRDefault="00FD55B8" w:rsidP="00FD55B8">
      <w:pPr>
        <w:jc w:val="center"/>
      </w:pPr>
    </w:p>
    <w:p w:rsidR="00FD55B8" w:rsidRDefault="00FD55B8" w:rsidP="00FD55B8">
      <w:pPr>
        <w:jc w:val="center"/>
        <w:rPr>
          <w:color w:val="000000"/>
        </w:rPr>
      </w:pPr>
      <w:r w:rsidRPr="00807349">
        <w:rPr>
          <w:color w:val="000000"/>
        </w:rPr>
        <w:t>13. Предполагаемая дата вступления в силу проекта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878"/>
        <w:gridCol w:w="796"/>
        <w:gridCol w:w="4013"/>
      </w:tblGrid>
      <w:tr w:rsidR="00FD55B8" w:rsidRPr="00807349" w:rsidTr="001675DB">
        <w:tc>
          <w:tcPr>
            <w:tcW w:w="353" w:type="pct"/>
          </w:tcPr>
          <w:p w:rsidR="00FD55B8" w:rsidRPr="00807349" w:rsidRDefault="00FD55B8" w:rsidP="001675DB">
            <w:pPr>
              <w:rPr>
                <w:color w:val="000000"/>
                <w:lang w:val="en-US"/>
              </w:rPr>
            </w:pPr>
            <w:r w:rsidRPr="00807349">
              <w:rPr>
                <w:color w:val="000000"/>
              </w:rPr>
              <w:t>13</w:t>
            </w:r>
            <w:r w:rsidRPr="00807349">
              <w:rPr>
                <w:color w:val="000000"/>
                <w:lang w:val="en-US"/>
              </w:rPr>
              <w:t>.1.</w:t>
            </w:r>
          </w:p>
        </w:tc>
        <w:tc>
          <w:tcPr>
            <w:tcW w:w="2722" w:type="pct"/>
            <w:gridSpan w:val="2"/>
          </w:tcPr>
          <w:p w:rsidR="00FD55B8" w:rsidRPr="00807349" w:rsidRDefault="00FD55B8" w:rsidP="001675DB">
            <w:pPr>
              <w:jc w:val="both"/>
              <w:rPr>
                <w:color w:val="000000"/>
              </w:rPr>
            </w:pPr>
            <w:r w:rsidRPr="00807349">
              <w:rPr>
                <w:color w:val="000000"/>
              </w:rPr>
              <w:t>Предполагаемая дата вступления в силу проекта нормативного правового акта:</w:t>
            </w:r>
          </w:p>
        </w:tc>
        <w:tc>
          <w:tcPr>
            <w:tcW w:w="1925" w:type="pct"/>
          </w:tcPr>
          <w:p w:rsidR="00FD55B8" w:rsidRPr="00807349" w:rsidRDefault="00FD55B8" w:rsidP="001675DB">
            <w:pPr>
              <w:rPr>
                <w:color w:val="000000"/>
              </w:rPr>
            </w:pPr>
          </w:p>
          <w:p w:rsidR="00FD55B8" w:rsidRPr="00807349" w:rsidRDefault="00FD55B8" w:rsidP="001675DB">
            <w:pPr>
              <w:jc w:val="both"/>
              <w:rPr>
                <w:color w:val="000000"/>
              </w:rPr>
            </w:pPr>
            <w:r>
              <w:rPr>
                <w:color w:val="000000"/>
              </w:rPr>
              <w:t>«___</w:t>
            </w:r>
            <w:r w:rsidRPr="00807349">
              <w:rPr>
                <w:color w:val="000000"/>
              </w:rPr>
              <w:t>»</w:t>
            </w:r>
            <w:r>
              <w:rPr>
                <w:color w:val="000000"/>
              </w:rPr>
              <w:t xml:space="preserve"> </w:t>
            </w:r>
            <w:r w:rsidRPr="00807349">
              <w:rPr>
                <w:color w:val="000000"/>
              </w:rPr>
              <w:t>__________</w:t>
            </w:r>
            <w:r>
              <w:rPr>
                <w:color w:val="000000"/>
              </w:rPr>
              <w:t xml:space="preserve"> 20</w:t>
            </w:r>
            <w:r w:rsidRPr="00807349">
              <w:rPr>
                <w:color w:val="000000"/>
              </w:rPr>
              <w:t>___ года</w:t>
            </w:r>
          </w:p>
        </w:tc>
      </w:tr>
      <w:tr w:rsidR="00FD55B8" w:rsidRPr="00807349" w:rsidTr="001675DB">
        <w:tc>
          <w:tcPr>
            <w:tcW w:w="353" w:type="pct"/>
          </w:tcPr>
          <w:p w:rsidR="00FD55B8" w:rsidRPr="00807349" w:rsidRDefault="00FD55B8" w:rsidP="001675DB">
            <w:pPr>
              <w:rPr>
                <w:color w:val="000000"/>
              </w:rPr>
            </w:pPr>
            <w:r w:rsidRPr="00807349">
              <w:rPr>
                <w:color w:val="000000"/>
              </w:rPr>
              <w:t>13</w:t>
            </w:r>
            <w:r w:rsidRPr="00807349">
              <w:rPr>
                <w:color w:val="000000"/>
                <w:lang w:val="en-US"/>
              </w:rPr>
              <w:t>.2.</w:t>
            </w:r>
          </w:p>
        </w:tc>
        <w:tc>
          <w:tcPr>
            <w:tcW w:w="2340" w:type="pct"/>
          </w:tcPr>
          <w:p w:rsidR="00FD55B8" w:rsidRPr="00807349" w:rsidRDefault="00FD55B8" w:rsidP="001675DB">
            <w:pPr>
              <w:pBdr>
                <w:bottom w:val="single" w:sz="4" w:space="1" w:color="000000"/>
              </w:pBdr>
              <w:jc w:val="both"/>
              <w:rPr>
                <w:color w:val="000000"/>
              </w:rPr>
            </w:pPr>
            <w:r w:rsidRPr="00807349">
              <w:rPr>
                <w:color w:val="000000"/>
              </w:rPr>
              <w:t>Необходимость установления переходных положений (переходного периода):</w:t>
            </w:r>
          </w:p>
          <w:p w:rsidR="00FD55B8" w:rsidRPr="00807349" w:rsidRDefault="00FD55B8" w:rsidP="001675DB">
            <w:pPr>
              <w:pBdr>
                <w:bottom w:val="single" w:sz="4" w:space="1" w:color="000000"/>
              </w:pBdr>
              <w:jc w:val="center"/>
              <w:rPr>
                <w:color w:val="000000"/>
              </w:rPr>
            </w:pPr>
          </w:p>
          <w:p w:rsidR="00FD55B8" w:rsidRPr="008969F7" w:rsidRDefault="00FD55B8" w:rsidP="001675DB">
            <w:pPr>
              <w:jc w:val="center"/>
              <w:rPr>
                <w:color w:val="000000"/>
                <w:sz w:val="20"/>
                <w:szCs w:val="20"/>
              </w:rPr>
            </w:pPr>
            <w:r w:rsidRPr="008969F7">
              <w:rPr>
                <w:color w:val="000000"/>
                <w:sz w:val="20"/>
                <w:szCs w:val="20"/>
              </w:rPr>
              <w:t xml:space="preserve"> (есть/нет)</w:t>
            </w:r>
          </w:p>
        </w:tc>
        <w:tc>
          <w:tcPr>
            <w:tcW w:w="382" w:type="pct"/>
          </w:tcPr>
          <w:p w:rsidR="00FD55B8" w:rsidRPr="00807349" w:rsidRDefault="00FD55B8" w:rsidP="001675DB">
            <w:pPr>
              <w:rPr>
                <w:color w:val="000000"/>
                <w:lang w:val="en-US"/>
              </w:rPr>
            </w:pPr>
            <w:r w:rsidRPr="00807349">
              <w:rPr>
                <w:color w:val="000000"/>
                <w:lang w:val="en-US"/>
              </w:rPr>
              <w:t>1</w:t>
            </w:r>
            <w:r w:rsidRPr="00807349">
              <w:rPr>
                <w:color w:val="000000"/>
              </w:rPr>
              <w:t>3</w:t>
            </w:r>
            <w:r w:rsidRPr="00807349">
              <w:rPr>
                <w:color w:val="000000"/>
                <w:lang w:val="en-US"/>
              </w:rPr>
              <w:t>.3.</w:t>
            </w:r>
          </w:p>
        </w:tc>
        <w:tc>
          <w:tcPr>
            <w:tcW w:w="1925" w:type="pct"/>
          </w:tcPr>
          <w:p w:rsidR="00FD55B8" w:rsidRPr="00807349" w:rsidRDefault="00FD55B8" w:rsidP="001675DB">
            <w:pPr>
              <w:pBdr>
                <w:bottom w:val="single" w:sz="4" w:space="1" w:color="000000"/>
              </w:pBdr>
              <w:jc w:val="both"/>
              <w:rPr>
                <w:color w:val="000000"/>
              </w:rPr>
            </w:pPr>
            <w:r w:rsidRPr="00807349">
              <w:rPr>
                <w:color w:val="000000"/>
              </w:rPr>
              <w:t>Срок (если есть необходимость):</w:t>
            </w:r>
          </w:p>
          <w:p w:rsidR="00FD55B8" w:rsidRPr="00807349" w:rsidRDefault="00FD55B8" w:rsidP="001675DB">
            <w:pPr>
              <w:pBdr>
                <w:bottom w:val="single" w:sz="4" w:space="1" w:color="000000"/>
              </w:pBdr>
              <w:jc w:val="center"/>
              <w:rPr>
                <w:color w:val="000000"/>
              </w:rPr>
            </w:pPr>
          </w:p>
          <w:p w:rsidR="00FD55B8" w:rsidRPr="008969F7" w:rsidRDefault="00FD55B8" w:rsidP="001675DB">
            <w:pPr>
              <w:jc w:val="center"/>
              <w:rPr>
                <w:color w:val="000000"/>
                <w:sz w:val="20"/>
                <w:szCs w:val="20"/>
              </w:rPr>
            </w:pPr>
            <w:r w:rsidRPr="008969F7">
              <w:rPr>
                <w:color w:val="000000"/>
                <w:sz w:val="20"/>
                <w:szCs w:val="20"/>
              </w:rPr>
              <w:t>(дней с момента принятия проекта нормативного правового акта)</w:t>
            </w:r>
          </w:p>
        </w:tc>
      </w:tr>
      <w:tr w:rsidR="00FD55B8" w:rsidRPr="00807349" w:rsidTr="001675DB">
        <w:tc>
          <w:tcPr>
            <w:tcW w:w="353" w:type="pct"/>
          </w:tcPr>
          <w:p w:rsidR="00FD55B8" w:rsidRPr="00807349" w:rsidRDefault="00FD55B8" w:rsidP="001675DB">
            <w:pPr>
              <w:rPr>
                <w:color w:val="000000"/>
              </w:rPr>
            </w:pPr>
            <w:r w:rsidRPr="00807349">
              <w:rPr>
                <w:color w:val="000000"/>
              </w:rPr>
              <w:t>13.4.</w:t>
            </w:r>
          </w:p>
        </w:tc>
        <w:tc>
          <w:tcPr>
            <w:tcW w:w="2340" w:type="pct"/>
          </w:tcPr>
          <w:p w:rsidR="00FD55B8" w:rsidRPr="00807349" w:rsidRDefault="00FD55B8" w:rsidP="001675DB">
            <w:pPr>
              <w:pBdr>
                <w:bottom w:val="single" w:sz="4" w:space="1" w:color="000000"/>
              </w:pBdr>
              <w:jc w:val="both"/>
              <w:rPr>
                <w:color w:val="000000"/>
              </w:rPr>
            </w:pPr>
            <w:r w:rsidRPr="00807349">
              <w:rPr>
                <w:color w:val="000000"/>
              </w:rPr>
              <w:t>Необходимость установления эксперимента:</w:t>
            </w:r>
          </w:p>
          <w:p w:rsidR="00FD55B8" w:rsidRPr="00807349" w:rsidRDefault="00FD55B8" w:rsidP="001675DB">
            <w:pPr>
              <w:pBdr>
                <w:bottom w:val="single" w:sz="4" w:space="1" w:color="000000"/>
              </w:pBdr>
              <w:jc w:val="center"/>
              <w:rPr>
                <w:color w:val="000000"/>
              </w:rPr>
            </w:pPr>
          </w:p>
          <w:p w:rsidR="00FD55B8" w:rsidRPr="008969F7" w:rsidRDefault="00FD55B8" w:rsidP="001675DB">
            <w:pPr>
              <w:jc w:val="center"/>
              <w:rPr>
                <w:color w:val="000000"/>
                <w:sz w:val="20"/>
                <w:szCs w:val="20"/>
              </w:rPr>
            </w:pPr>
            <w:r w:rsidRPr="008969F7">
              <w:rPr>
                <w:color w:val="000000"/>
                <w:sz w:val="20"/>
                <w:szCs w:val="20"/>
              </w:rPr>
              <w:t>(есть/нет)</w:t>
            </w:r>
          </w:p>
        </w:tc>
        <w:tc>
          <w:tcPr>
            <w:tcW w:w="382" w:type="pct"/>
          </w:tcPr>
          <w:p w:rsidR="00FD55B8" w:rsidRPr="00807349" w:rsidRDefault="00FD55B8" w:rsidP="001675DB">
            <w:pPr>
              <w:rPr>
                <w:color w:val="000000"/>
                <w:lang w:val="en-US"/>
              </w:rPr>
            </w:pPr>
            <w:r w:rsidRPr="00807349">
              <w:rPr>
                <w:color w:val="000000"/>
                <w:lang w:val="en-US"/>
              </w:rPr>
              <w:t>1</w:t>
            </w:r>
            <w:r w:rsidRPr="00807349">
              <w:rPr>
                <w:color w:val="000000"/>
              </w:rPr>
              <w:t>3</w:t>
            </w:r>
            <w:r w:rsidRPr="00807349">
              <w:rPr>
                <w:color w:val="000000"/>
                <w:lang w:val="en-US"/>
              </w:rPr>
              <w:t>.</w:t>
            </w:r>
            <w:r w:rsidRPr="00807349">
              <w:rPr>
                <w:color w:val="000000"/>
              </w:rPr>
              <w:t>5</w:t>
            </w:r>
            <w:r w:rsidRPr="00807349">
              <w:rPr>
                <w:color w:val="000000"/>
                <w:lang w:val="en-US"/>
              </w:rPr>
              <w:t>.</w:t>
            </w:r>
          </w:p>
        </w:tc>
        <w:tc>
          <w:tcPr>
            <w:tcW w:w="1925" w:type="pct"/>
          </w:tcPr>
          <w:p w:rsidR="00FD55B8" w:rsidRPr="00807349" w:rsidRDefault="00FD55B8" w:rsidP="001675DB">
            <w:pPr>
              <w:pBdr>
                <w:bottom w:val="single" w:sz="4" w:space="1" w:color="000000"/>
              </w:pBdr>
              <w:jc w:val="both"/>
              <w:rPr>
                <w:color w:val="000000"/>
              </w:rPr>
            </w:pPr>
            <w:r w:rsidRPr="00807349">
              <w:rPr>
                <w:color w:val="000000"/>
              </w:rPr>
              <w:t>Срок (если есть необходимость):</w:t>
            </w:r>
          </w:p>
          <w:p w:rsidR="00FD55B8" w:rsidRPr="00807349" w:rsidRDefault="00FD55B8" w:rsidP="001675DB">
            <w:pPr>
              <w:pBdr>
                <w:bottom w:val="single" w:sz="4" w:space="1" w:color="000000"/>
              </w:pBdr>
              <w:jc w:val="center"/>
              <w:rPr>
                <w:color w:val="000000"/>
              </w:rPr>
            </w:pPr>
          </w:p>
          <w:p w:rsidR="00FD55B8" w:rsidRPr="008969F7" w:rsidRDefault="00FD55B8" w:rsidP="001675DB">
            <w:pPr>
              <w:jc w:val="center"/>
              <w:rPr>
                <w:color w:val="000000"/>
                <w:sz w:val="20"/>
                <w:szCs w:val="20"/>
              </w:rPr>
            </w:pPr>
            <w:r w:rsidRPr="008969F7">
              <w:rPr>
                <w:color w:val="000000"/>
                <w:sz w:val="20"/>
                <w:szCs w:val="20"/>
              </w:rPr>
              <w:t>(дней с момента принятия проекта нормативного правового акта)</w:t>
            </w:r>
          </w:p>
        </w:tc>
      </w:tr>
      <w:tr w:rsidR="00FD55B8" w:rsidRPr="00807349" w:rsidTr="001675DB">
        <w:tc>
          <w:tcPr>
            <w:tcW w:w="353" w:type="pct"/>
          </w:tcPr>
          <w:p w:rsidR="00FD55B8" w:rsidRPr="00807349" w:rsidRDefault="00FD55B8" w:rsidP="001675DB">
            <w:pPr>
              <w:rPr>
                <w:color w:val="000000"/>
              </w:rPr>
            </w:pPr>
            <w:r w:rsidRPr="00807349">
              <w:rPr>
                <w:color w:val="000000"/>
              </w:rPr>
              <w:t>13.6.</w:t>
            </w:r>
          </w:p>
        </w:tc>
        <w:tc>
          <w:tcPr>
            <w:tcW w:w="2340" w:type="pct"/>
          </w:tcPr>
          <w:p w:rsidR="00FD55B8" w:rsidRPr="00807349" w:rsidRDefault="00FD55B8" w:rsidP="001675DB">
            <w:pPr>
              <w:pBdr>
                <w:bottom w:val="single" w:sz="4" w:space="1" w:color="000000"/>
              </w:pBdr>
              <w:jc w:val="both"/>
              <w:rPr>
                <w:color w:val="000000"/>
              </w:rPr>
            </w:pPr>
            <w:r w:rsidRPr="00807349">
              <w:rPr>
                <w:color w:val="000000"/>
              </w:rPr>
              <w:t>Необходимость внесения изменений в действующие нормативные акты:</w:t>
            </w:r>
          </w:p>
          <w:p w:rsidR="00FD55B8" w:rsidRPr="00807349" w:rsidRDefault="00FD55B8" w:rsidP="001675DB">
            <w:pPr>
              <w:pBdr>
                <w:bottom w:val="single" w:sz="4" w:space="1" w:color="000000"/>
              </w:pBdr>
              <w:jc w:val="center"/>
              <w:rPr>
                <w:color w:val="000000"/>
              </w:rPr>
            </w:pPr>
          </w:p>
          <w:p w:rsidR="00FD55B8" w:rsidRPr="005E2C27" w:rsidRDefault="00FD55B8" w:rsidP="001675DB">
            <w:pPr>
              <w:jc w:val="center"/>
              <w:rPr>
                <w:color w:val="000000"/>
                <w:sz w:val="20"/>
                <w:szCs w:val="20"/>
              </w:rPr>
            </w:pPr>
            <w:r w:rsidRPr="005E2C27">
              <w:rPr>
                <w:color w:val="000000"/>
                <w:sz w:val="20"/>
                <w:szCs w:val="20"/>
              </w:rPr>
              <w:t>(есть/нет)</w:t>
            </w:r>
          </w:p>
          <w:p w:rsidR="00FD55B8" w:rsidRPr="00807349" w:rsidRDefault="00FD55B8" w:rsidP="001675DB">
            <w:pPr>
              <w:jc w:val="center"/>
              <w:rPr>
                <w:color w:val="000000"/>
              </w:rPr>
            </w:pPr>
            <w:r w:rsidRPr="00807349">
              <w:rPr>
                <w:color w:val="000000"/>
              </w:rPr>
              <w:t>____________</w:t>
            </w:r>
            <w:r>
              <w:rPr>
                <w:color w:val="000000"/>
              </w:rPr>
              <w:t>______</w:t>
            </w:r>
            <w:r w:rsidRPr="00807349">
              <w:rPr>
                <w:color w:val="000000"/>
              </w:rPr>
              <w:t>_________________</w:t>
            </w:r>
            <w:r w:rsidRPr="00807349">
              <w:rPr>
                <w:color w:val="000000"/>
              </w:rPr>
              <w:br w:type="textWrapping" w:clear="all"/>
            </w:r>
            <w:r w:rsidRPr="005E2C27">
              <w:rPr>
                <w:color w:val="000000"/>
                <w:sz w:val="20"/>
                <w:szCs w:val="20"/>
              </w:rPr>
              <w:t>(указываются нормативные правовые акты, в которые необходимо внести изменения после принятия проекта нормативного правового акта)</w:t>
            </w:r>
          </w:p>
        </w:tc>
        <w:tc>
          <w:tcPr>
            <w:tcW w:w="382" w:type="pct"/>
          </w:tcPr>
          <w:p w:rsidR="00FD55B8" w:rsidRPr="00807349" w:rsidRDefault="00FD55B8" w:rsidP="001675DB">
            <w:pPr>
              <w:rPr>
                <w:color w:val="000000"/>
                <w:lang w:val="en-US"/>
              </w:rPr>
            </w:pPr>
            <w:r w:rsidRPr="00807349">
              <w:rPr>
                <w:color w:val="000000"/>
                <w:lang w:val="en-US"/>
              </w:rPr>
              <w:lastRenderedPageBreak/>
              <w:t>1</w:t>
            </w:r>
            <w:r w:rsidRPr="00807349">
              <w:rPr>
                <w:color w:val="000000"/>
              </w:rPr>
              <w:t>3</w:t>
            </w:r>
            <w:r w:rsidRPr="00807349">
              <w:rPr>
                <w:color w:val="000000"/>
                <w:lang w:val="en-US"/>
              </w:rPr>
              <w:t>.</w:t>
            </w:r>
            <w:r w:rsidRPr="00807349">
              <w:rPr>
                <w:color w:val="000000"/>
              </w:rPr>
              <w:t>7</w:t>
            </w:r>
            <w:r w:rsidRPr="00807349">
              <w:rPr>
                <w:color w:val="000000"/>
                <w:lang w:val="en-US"/>
              </w:rPr>
              <w:t>.</w:t>
            </w:r>
          </w:p>
        </w:tc>
        <w:tc>
          <w:tcPr>
            <w:tcW w:w="1925" w:type="pct"/>
          </w:tcPr>
          <w:p w:rsidR="00FD55B8" w:rsidRPr="00807349" w:rsidRDefault="00FD55B8" w:rsidP="001675DB">
            <w:pPr>
              <w:pBdr>
                <w:bottom w:val="single" w:sz="4" w:space="1" w:color="000000"/>
              </w:pBdr>
              <w:jc w:val="both"/>
              <w:rPr>
                <w:color w:val="000000"/>
              </w:rPr>
            </w:pPr>
            <w:r w:rsidRPr="00807349">
              <w:rPr>
                <w:color w:val="000000"/>
              </w:rPr>
              <w:t xml:space="preserve">Срок разработки соответствующих проектов нормативных правовых актов </w:t>
            </w:r>
            <w:r w:rsidRPr="00807349">
              <w:rPr>
                <w:color w:val="000000"/>
              </w:rPr>
              <w:lastRenderedPageBreak/>
              <w:t>(если есть необходимость):</w:t>
            </w:r>
          </w:p>
          <w:p w:rsidR="00FD55B8" w:rsidRPr="00807349" w:rsidRDefault="00FD55B8" w:rsidP="001675DB">
            <w:pPr>
              <w:pBdr>
                <w:bottom w:val="single" w:sz="4" w:space="1" w:color="000000"/>
              </w:pBdr>
              <w:jc w:val="center"/>
              <w:rPr>
                <w:color w:val="000000"/>
              </w:rPr>
            </w:pPr>
          </w:p>
          <w:p w:rsidR="00FD55B8" w:rsidRPr="005E2C27" w:rsidRDefault="00FD55B8" w:rsidP="001675DB">
            <w:pPr>
              <w:jc w:val="center"/>
              <w:rPr>
                <w:color w:val="000000"/>
                <w:sz w:val="20"/>
                <w:szCs w:val="20"/>
              </w:rPr>
            </w:pPr>
            <w:r w:rsidRPr="005E2C27">
              <w:rPr>
                <w:color w:val="000000"/>
                <w:sz w:val="20"/>
                <w:szCs w:val="20"/>
              </w:rPr>
              <w:t>(дней с момента принятия проекта нормативного правового акта)</w:t>
            </w:r>
          </w:p>
        </w:tc>
      </w:tr>
    </w:tbl>
    <w:p w:rsidR="00FD55B8" w:rsidRPr="00807349" w:rsidRDefault="00FD55B8" w:rsidP="00FD55B8">
      <w:pPr>
        <w:rPr>
          <w:color w:val="000000"/>
        </w:rPr>
      </w:pPr>
    </w:p>
    <w:p w:rsidR="00FD55B8" w:rsidRPr="00807349" w:rsidRDefault="00FD55B8" w:rsidP="00FD55B8">
      <w:pPr>
        <w:ind w:firstLine="709"/>
        <w:jc w:val="both"/>
        <w:rPr>
          <w:color w:val="000000"/>
        </w:rPr>
      </w:pPr>
      <w:r w:rsidRPr="00807349">
        <w:rPr>
          <w:color w:val="000000"/>
        </w:rPr>
        <w:t>Указание (при наличии) на приложения.</w:t>
      </w:r>
    </w:p>
    <w:p w:rsidR="00FD55B8" w:rsidRPr="00807349" w:rsidRDefault="00FD55B8" w:rsidP="00FD55B8">
      <w:pPr>
        <w:tabs>
          <w:tab w:val="left" w:pos="3600"/>
        </w:tabs>
      </w:pPr>
    </w:p>
    <w:p w:rsidR="00FD55B8" w:rsidRPr="00807349" w:rsidRDefault="00FD55B8" w:rsidP="00FD55B8">
      <w:pPr>
        <w:ind w:right="4818"/>
        <w:jc w:val="center"/>
      </w:pPr>
      <w:r w:rsidRPr="00807349">
        <w:t xml:space="preserve">Руководитель регулирующего органа </w:t>
      </w:r>
    </w:p>
    <w:p w:rsidR="00FD55B8" w:rsidRDefault="00FD55B8" w:rsidP="00FD55B8">
      <w:pPr>
        <w:ind w:right="4818"/>
        <w:jc w:val="center"/>
      </w:pPr>
      <w:r w:rsidRPr="00807349">
        <w:t>или его заместитель</w:t>
      </w:r>
    </w:p>
    <w:tbl>
      <w:tblPr>
        <w:tblW w:w="5000" w:type="pct"/>
        <w:tblLook w:val="04A0" w:firstRow="1" w:lastRow="0" w:firstColumn="1" w:lastColumn="0" w:noHBand="0" w:noVBand="1"/>
      </w:tblPr>
      <w:tblGrid>
        <w:gridCol w:w="4699"/>
        <w:gridCol w:w="2648"/>
        <w:gridCol w:w="3076"/>
      </w:tblGrid>
      <w:tr w:rsidR="00FD55B8" w:rsidTr="001675DB">
        <w:trPr>
          <w:trHeight w:val="355"/>
        </w:trPr>
        <w:tc>
          <w:tcPr>
            <w:tcW w:w="1788" w:type="pct"/>
          </w:tcPr>
          <w:p w:rsidR="00FD55B8" w:rsidRDefault="00FD55B8" w:rsidP="001675DB">
            <w:pPr>
              <w:suppressAutoHyphens/>
              <w:autoSpaceDE w:val="0"/>
              <w:autoSpaceDN w:val="0"/>
              <w:adjustRightInd w:val="0"/>
              <w:rPr>
                <w:sz w:val="20"/>
                <w:szCs w:val="20"/>
              </w:rPr>
            </w:pPr>
          </w:p>
          <w:p w:rsidR="00FD55B8" w:rsidRDefault="00FD55B8" w:rsidP="001675DB">
            <w:pPr>
              <w:suppressAutoHyphens/>
              <w:autoSpaceDE w:val="0"/>
              <w:autoSpaceDN w:val="0"/>
              <w:adjustRightInd w:val="0"/>
              <w:rPr>
                <w:sz w:val="20"/>
                <w:szCs w:val="20"/>
              </w:rPr>
            </w:pPr>
            <w:r>
              <w:rPr>
                <w:sz w:val="20"/>
                <w:szCs w:val="20"/>
              </w:rPr>
              <w:t>_____________________________________________</w:t>
            </w:r>
          </w:p>
        </w:tc>
        <w:tc>
          <w:tcPr>
            <w:tcW w:w="1503" w:type="pct"/>
          </w:tcPr>
          <w:p w:rsidR="00FD55B8" w:rsidRDefault="00FD55B8" w:rsidP="001675DB">
            <w:pPr>
              <w:suppressAutoHyphens/>
              <w:autoSpaceDE w:val="0"/>
              <w:autoSpaceDN w:val="0"/>
              <w:adjustRightInd w:val="0"/>
              <w:jc w:val="center"/>
              <w:rPr>
                <w:sz w:val="20"/>
                <w:szCs w:val="20"/>
              </w:rPr>
            </w:pPr>
          </w:p>
          <w:p w:rsidR="00FD55B8" w:rsidRDefault="00FD55B8" w:rsidP="001675DB">
            <w:pPr>
              <w:suppressAutoHyphens/>
              <w:autoSpaceDE w:val="0"/>
              <w:autoSpaceDN w:val="0"/>
              <w:adjustRightInd w:val="0"/>
              <w:jc w:val="center"/>
              <w:rPr>
                <w:sz w:val="20"/>
                <w:szCs w:val="20"/>
              </w:rPr>
            </w:pPr>
            <w:r>
              <w:rPr>
                <w:sz w:val="20"/>
                <w:szCs w:val="20"/>
              </w:rPr>
              <w:t>___________________</w:t>
            </w:r>
          </w:p>
        </w:tc>
        <w:tc>
          <w:tcPr>
            <w:tcW w:w="1708" w:type="pct"/>
            <w:vAlign w:val="bottom"/>
            <w:hideMark/>
          </w:tcPr>
          <w:p w:rsidR="00FD55B8" w:rsidRDefault="00FD55B8" w:rsidP="001675DB">
            <w:pPr>
              <w:suppressAutoHyphens/>
              <w:autoSpaceDE w:val="0"/>
              <w:autoSpaceDN w:val="0"/>
              <w:adjustRightInd w:val="0"/>
              <w:ind w:right="-108"/>
              <w:jc w:val="center"/>
              <w:rPr>
                <w:sz w:val="20"/>
                <w:szCs w:val="20"/>
              </w:rPr>
            </w:pPr>
            <w:r>
              <w:rPr>
                <w:sz w:val="20"/>
                <w:szCs w:val="20"/>
              </w:rPr>
              <w:t>________________________</w:t>
            </w:r>
          </w:p>
        </w:tc>
      </w:tr>
      <w:tr w:rsidR="00FD55B8" w:rsidTr="001675DB">
        <w:trPr>
          <w:trHeight w:val="85"/>
        </w:trPr>
        <w:tc>
          <w:tcPr>
            <w:tcW w:w="1788" w:type="pct"/>
            <w:hideMark/>
          </w:tcPr>
          <w:p w:rsidR="00FD55B8" w:rsidRPr="00D37BE4" w:rsidRDefault="00FD55B8" w:rsidP="001675DB">
            <w:pPr>
              <w:suppressAutoHyphens/>
              <w:autoSpaceDE w:val="0"/>
              <w:autoSpaceDN w:val="0"/>
              <w:adjustRightInd w:val="0"/>
              <w:jc w:val="center"/>
              <w:rPr>
                <w:sz w:val="20"/>
                <w:szCs w:val="20"/>
              </w:rPr>
            </w:pPr>
            <w:r w:rsidRPr="00D37BE4">
              <w:rPr>
                <w:sz w:val="20"/>
                <w:szCs w:val="20"/>
              </w:rPr>
              <w:t>(инициалы, фамилия)</w:t>
            </w:r>
          </w:p>
        </w:tc>
        <w:tc>
          <w:tcPr>
            <w:tcW w:w="1503" w:type="pct"/>
            <w:hideMark/>
          </w:tcPr>
          <w:p w:rsidR="00FD55B8" w:rsidRPr="00D37BE4" w:rsidRDefault="00FD55B8" w:rsidP="001675DB">
            <w:pPr>
              <w:suppressAutoHyphens/>
              <w:autoSpaceDE w:val="0"/>
              <w:autoSpaceDN w:val="0"/>
              <w:adjustRightInd w:val="0"/>
              <w:jc w:val="center"/>
              <w:rPr>
                <w:sz w:val="20"/>
                <w:szCs w:val="20"/>
              </w:rPr>
            </w:pPr>
            <w:r w:rsidRPr="00D37BE4">
              <w:rPr>
                <w:sz w:val="20"/>
                <w:szCs w:val="20"/>
              </w:rPr>
              <w:t xml:space="preserve">(дата) </w:t>
            </w:r>
          </w:p>
        </w:tc>
        <w:tc>
          <w:tcPr>
            <w:tcW w:w="1708" w:type="pct"/>
          </w:tcPr>
          <w:p w:rsidR="00FD55B8" w:rsidRPr="00D37BE4" w:rsidRDefault="00FD55B8" w:rsidP="001675DB">
            <w:pPr>
              <w:suppressAutoHyphens/>
              <w:autoSpaceDE w:val="0"/>
              <w:autoSpaceDN w:val="0"/>
              <w:adjustRightInd w:val="0"/>
              <w:jc w:val="center"/>
              <w:rPr>
                <w:sz w:val="20"/>
                <w:szCs w:val="20"/>
              </w:rPr>
            </w:pPr>
            <w:r w:rsidRPr="00D37BE4">
              <w:rPr>
                <w:sz w:val="20"/>
                <w:szCs w:val="20"/>
              </w:rPr>
              <w:t>(подпись)</w:t>
            </w:r>
          </w:p>
        </w:tc>
      </w:tr>
    </w:tbl>
    <w:p w:rsidR="00FD55B8" w:rsidRDefault="00FD55B8" w:rsidP="00FD55B8">
      <w:pPr>
        <w:ind w:left="4962"/>
      </w:pPr>
    </w:p>
    <w:p w:rsidR="00FD55B8" w:rsidRDefault="00FD55B8" w:rsidP="00FD55B8">
      <w:pPr>
        <w:ind w:left="4962"/>
      </w:pPr>
    </w:p>
    <w:p w:rsidR="00FD55B8" w:rsidRPr="00807349" w:rsidRDefault="00FD55B8" w:rsidP="00FD55B8">
      <w:pPr>
        <w:ind w:left="4962"/>
      </w:pPr>
      <w:r w:rsidRPr="00807349">
        <w:br w:type="page"/>
      </w:r>
      <w:r w:rsidRPr="00807349">
        <w:lastRenderedPageBreak/>
        <w:t>Приложение</w:t>
      </w:r>
    </w:p>
    <w:p w:rsidR="00FD55B8" w:rsidRPr="00807349" w:rsidRDefault="00FD55B8" w:rsidP="00FD55B8">
      <w:pPr>
        <w:ind w:left="4962"/>
      </w:pPr>
      <w:r w:rsidRPr="00807349">
        <w:t>к сводному отчету о результатах проведения оценки регулирующего воздействия проекта нормативного правового акта</w:t>
      </w:r>
    </w:p>
    <w:p w:rsidR="00FD55B8" w:rsidRPr="00807349" w:rsidRDefault="00FD55B8" w:rsidP="00FD55B8">
      <w:pPr>
        <w:jc w:val="right"/>
      </w:pPr>
    </w:p>
    <w:p w:rsidR="00FD55B8" w:rsidRDefault="00FD55B8" w:rsidP="00FD55B8">
      <w:pPr>
        <w:jc w:val="center"/>
      </w:pPr>
      <w:r w:rsidRPr="00807349">
        <w:t xml:space="preserve">Оценка соответствия проекта нормативного правового акта принципам установления </w:t>
      </w:r>
    </w:p>
    <w:p w:rsidR="00FD55B8" w:rsidRDefault="00FD55B8" w:rsidP="00FD55B8">
      <w:pPr>
        <w:jc w:val="center"/>
      </w:pPr>
      <w:r w:rsidRPr="00807349">
        <w:t xml:space="preserve">и оценки применения обязательных требований, определенным Федеральным законом </w:t>
      </w:r>
    </w:p>
    <w:p w:rsidR="00FD55B8" w:rsidRPr="00807349" w:rsidRDefault="00FD55B8" w:rsidP="00FD55B8">
      <w:pPr>
        <w:jc w:val="center"/>
      </w:pPr>
      <w:r w:rsidRPr="00807349">
        <w:t>от 31 июля 2020 года № 247-ФЗ «Об обязательных требованиях в Российской Федерации»</w:t>
      </w:r>
      <w:r w:rsidRPr="00807349">
        <w:rPr>
          <w:rStyle w:val="a6"/>
          <w:color w:val="000000"/>
        </w:rPr>
        <w:footnoteReference w:id="3"/>
      </w:r>
      <w:r>
        <w:t xml:space="preserve"> (далее -</w:t>
      </w:r>
      <w:r w:rsidRPr="00807349">
        <w:t xml:space="preserve"> </w:t>
      </w:r>
      <w:r>
        <w:t>Федеральный закон от 31 июля 2020 года № 247-ФЗ</w:t>
      </w:r>
      <w:r w:rsidRPr="00807349">
        <w:t>)</w:t>
      </w:r>
    </w:p>
    <w:tbl>
      <w:tblPr>
        <w:tblStyle w:val="a3"/>
        <w:tblW w:w="5000" w:type="pct"/>
        <w:tblLayout w:type="fixed"/>
        <w:tblLook w:val="04A0" w:firstRow="1" w:lastRow="0" w:firstColumn="1" w:lastColumn="0" w:noHBand="0" w:noVBand="1"/>
      </w:tblPr>
      <w:tblGrid>
        <w:gridCol w:w="547"/>
        <w:gridCol w:w="3448"/>
        <w:gridCol w:w="8"/>
        <w:gridCol w:w="10"/>
        <w:gridCol w:w="1626"/>
        <w:gridCol w:w="21"/>
        <w:gridCol w:w="4763"/>
      </w:tblGrid>
      <w:tr w:rsidR="00FD55B8" w:rsidRPr="00807349" w:rsidTr="001675DB">
        <w:trPr>
          <w:trHeight w:val="68"/>
        </w:trPr>
        <w:tc>
          <w:tcPr>
            <w:tcW w:w="262" w:type="pct"/>
          </w:tcPr>
          <w:p w:rsidR="00FD55B8" w:rsidRPr="00807349" w:rsidRDefault="00FD55B8" w:rsidP="001675DB">
            <w:pPr>
              <w:ind w:left="-142" w:right="-117"/>
              <w:jc w:val="center"/>
            </w:pPr>
            <w:bookmarkStart w:id="44" w:name="Par281"/>
            <w:bookmarkEnd w:id="44"/>
            <w:r w:rsidRPr="00807349">
              <w:t>№ п/п</w:t>
            </w:r>
          </w:p>
        </w:tc>
        <w:tc>
          <w:tcPr>
            <w:tcW w:w="1654" w:type="pct"/>
          </w:tcPr>
          <w:p w:rsidR="00FD55B8" w:rsidRPr="00807349" w:rsidRDefault="00FD55B8" w:rsidP="001675DB">
            <w:pPr>
              <w:jc w:val="center"/>
            </w:pPr>
            <w:r w:rsidRPr="00807349">
              <w:t>Критерий</w:t>
            </w:r>
          </w:p>
        </w:tc>
        <w:tc>
          <w:tcPr>
            <w:tcW w:w="789" w:type="pct"/>
            <w:gridSpan w:val="3"/>
          </w:tcPr>
          <w:p w:rsidR="00FD55B8" w:rsidRPr="00807349" w:rsidRDefault="00FD55B8" w:rsidP="001675DB">
            <w:pPr>
              <w:jc w:val="center"/>
            </w:pPr>
            <w:r w:rsidRPr="00807349">
              <w:t>Оценка соответствия (да/нет)</w:t>
            </w:r>
          </w:p>
        </w:tc>
        <w:tc>
          <w:tcPr>
            <w:tcW w:w="2295" w:type="pct"/>
            <w:gridSpan w:val="2"/>
          </w:tcPr>
          <w:p w:rsidR="00FD55B8" w:rsidRPr="00807349" w:rsidRDefault="00FD55B8" w:rsidP="001675DB">
            <w:pPr>
              <w:jc w:val="center"/>
            </w:pPr>
            <w:r w:rsidRPr="00807349">
              <w:t>Обоснование</w:t>
            </w:r>
          </w:p>
        </w:tc>
      </w:tr>
      <w:tr w:rsidR="00FD55B8" w:rsidRPr="00807349" w:rsidTr="001675DB">
        <w:trPr>
          <w:trHeight w:val="68"/>
        </w:trPr>
        <w:tc>
          <w:tcPr>
            <w:tcW w:w="5000" w:type="pct"/>
            <w:gridSpan w:val="7"/>
          </w:tcPr>
          <w:p w:rsidR="00FD55B8" w:rsidRPr="00807349" w:rsidRDefault="00FD55B8" w:rsidP="001675DB">
            <w:pPr>
              <w:jc w:val="center"/>
            </w:pPr>
            <w:r w:rsidRPr="00807349">
              <w:t>1. Принцип законности</w:t>
            </w:r>
          </w:p>
        </w:tc>
      </w:tr>
      <w:tr w:rsidR="00FD55B8" w:rsidRPr="00807349" w:rsidTr="001675DB">
        <w:trPr>
          <w:trHeight w:val="68"/>
        </w:trPr>
        <w:tc>
          <w:tcPr>
            <w:tcW w:w="262" w:type="pct"/>
          </w:tcPr>
          <w:p w:rsidR="00FD55B8" w:rsidRPr="00807349" w:rsidRDefault="00FD55B8" w:rsidP="001675DB">
            <w:pPr>
              <w:jc w:val="center"/>
            </w:pPr>
            <w:r w:rsidRPr="00807349">
              <w:t>1</w:t>
            </w:r>
            <w:r>
              <w:t>.</w:t>
            </w:r>
          </w:p>
        </w:tc>
        <w:tc>
          <w:tcPr>
            <w:tcW w:w="1654" w:type="pct"/>
          </w:tcPr>
          <w:p w:rsidR="00FD55B8" w:rsidRDefault="00FD55B8" w:rsidP="001675DB">
            <w:r w:rsidRPr="00807349">
              <w:t xml:space="preserve">Разработчик (правотворческий орган) наделен полномочиями </w:t>
            </w:r>
          </w:p>
          <w:p w:rsidR="00FD55B8" w:rsidRPr="00807349" w:rsidRDefault="00FD55B8" w:rsidP="001675DB">
            <w:r w:rsidRPr="00807349">
              <w:t xml:space="preserve">на установление обязательных требований (далее </w:t>
            </w:r>
            <w:r>
              <w:t>-</w:t>
            </w:r>
            <w:r w:rsidRPr="00807349">
              <w:t xml:space="preserve"> ОТ)</w:t>
            </w:r>
          </w:p>
        </w:tc>
        <w:tc>
          <w:tcPr>
            <w:tcW w:w="789" w:type="pct"/>
            <w:gridSpan w:val="3"/>
          </w:tcPr>
          <w:p w:rsidR="00FD55B8" w:rsidRPr="00807349" w:rsidRDefault="00FD55B8" w:rsidP="001675DB">
            <w:pPr>
              <w:jc w:val="center"/>
            </w:pPr>
          </w:p>
        </w:tc>
        <w:tc>
          <w:tcPr>
            <w:tcW w:w="2295" w:type="pct"/>
            <w:gridSpan w:val="2"/>
          </w:tcPr>
          <w:p w:rsidR="00FD55B8" w:rsidRPr="00807349" w:rsidRDefault="00FD55B8" w:rsidP="001675DB">
            <w:pPr>
              <w:jc w:val="both"/>
            </w:pPr>
            <w:r w:rsidRPr="00807349">
              <w:t xml:space="preserve">Приводятся </w:t>
            </w:r>
            <w:r w:rsidRPr="00270826">
              <w:t>нормативные правовые акты</w:t>
            </w:r>
            <w:r w:rsidRPr="009D3943">
              <w:t xml:space="preserve"> </w:t>
            </w:r>
            <w:r>
              <w:t xml:space="preserve">(далее - </w:t>
            </w:r>
            <w:r w:rsidRPr="00807349">
              <w:t>НПА</w:t>
            </w:r>
            <w:r>
              <w:t>)</w:t>
            </w:r>
            <w:r w:rsidRPr="00807349">
              <w:t xml:space="preserve"> с указанием структурных частей, предусматривающих полномочия разработчика на установление ОТ.</w:t>
            </w:r>
          </w:p>
          <w:p w:rsidR="00FD55B8" w:rsidRPr="00807349" w:rsidRDefault="00FD55B8" w:rsidP="001675DB">
            <w:pPr>
              <w:jc w:val="both"/>
            </w:pPr>
            <w:r w:rsidRPr="00807349">
              <w:t xml:space="preserve">Если ОТ установлены подзаконными НПА, то в обосновании должны быть также указаны вышестоящие НПА, наделяющие разработчика полномочиями по </w:t>
            </w:r>
            <w:r>
              <w:t>установлению соответствующих ОТ</w:t>
            </w:r>
          </w:p>
        </w:tc>
      </w:tr>
      <w:tr w:rsidR="00FD55B8" w:rsidRPr="00807349" w:rsidTr="001675DB">
        <w:trPr>
          <w:trHeight w:val="68"/>
        </w:trPr>
        <w:tc>
          <w:tcPr>
            <w:tcW w:w="262" w:type="pct"/>
          </w:tcPr>
          <w:p w:rsidR="00FD55B8" w:rsidRPr="00807349" w:rsidRDefault="00FD55B8" w:rsidP="001675DB">
            <w:pPr>
              <w:jc w:val="center"/>
            </w:pPr>
            <w:r w:rsidRPr="00807349">
              <w:t>2</w:t>
            </w:r>
            <w:r>
              <w:t>.</w:t>
            </w:r>
          </w:p>
        </w:tc>
        <w:tc>
          <w:tcPr>
            <w:tcW w:w="1654" w:type="pct"/>
          </w:tcPr>
          <w:p w:rsidR="00FD55B8" w:rsidRPr="00807349" w:rsidRDefault="00FD55B8" w:rsidP="001675DB">
            <w:r w:rsidRPr="00807349">
              <w:t>ОТ установлены НПА надлежащей формы</w:t>
            </w:r>
          </w:p>
        </w:tc>
        <w:tc>
          <w:tcPr>
            <w:tcW w:w="789" w:type="pct"/>
            <w:gridSpan w:val="3"/>
          </w:tcPr>
          <w:p w:rsidR="00FD55B8" w:rsidRPr="00807349" w:rsidRDefault="00FD55B8" w:rsidP="001675DB">
            <w:pPr>
              <w:jc w:val="center"/>
            </w:pPr>
          </w:p>
        </w:tc>
        <w:tc>
          <w:tcPr>
            <w:tcW w:w="2295" w:type="pct"/>
            <w:gridSpan w:val="2"/>
          </w:tcPr>
          <w:p w:rsidR="00FD55B8" w:rsidRPr="00807349" w:rsidRDefault="00FD55B8" w:rsidP="001675DB">
            <w:pPr>
              <w:jc w:val="both"/>
            </w:pPr>
            <w:r w:rsidRPr="00807349">
              <w:t>Приводятся пояснения относительно законност</w:t>
            </w:r>
            <w:r>
              <w:t>и вида НПА, устанавливающего ОТ</w:t>
            </w:r>
          </w:p>
        </w:tc>
      </w:tr>
      <w:tr w:rsidR="00FD55B8" w:rsidRPr="00807349" w:rsidTr="001675DB">
        <w:trPr>
          <w:trHeight w:val="68"/>
        </w:trPr>
        <w:tc>
          <w:tcPr>
            <w:tcW w:w="262" w:type="pct"/>
          </w:tcPr>
          <w:p w:rsidR="00FD55B8" w:rsidRPr="00807349" w:rsidRDefault="00FD55B8" w:rsidP="001675DB">
            <w:pPr>
              <w:jc w:val="center"/>
            </w:pPr>
            <w:r w:rsidRPr="00807349">
              <w:t>3</w:t>
            </w:r>
            <w:r>
              <w:t>.</w:t>
            </w:r>
          </w:p>
        </w:tc>
        <w:tc>
          <w:tcPr>
            <w:tcW w:w="1654" w:type="pct"/>
          </w:tcPr>
          <w:p w:rsidR="00FD55B8" w:rsidRPr="00807349" w:rsidRDefault="00FD55B8" w:rsidP="001675DB">
            <w:r w:rsidRPr="00807349">
              <w:t xml:space="preserve">Цель установления ОТ </w:t>
            </w:r>
            <w:r>
              <w:t>-</w:t>
            </w:r>
            <w:r w:rsidRPr="00807349">
              <w:t xml:space="preserve"> защита охраняемых законом ценностей (далее </w:t>
            </w:r>
            <w:r>
              <w:t>-</w:t>
            </w:r>
            <w:r w:rsidRPr="00807349">
              <w:t xml:space="preserve"> ОЗЦ)</w:t>
            </w:r>
          </w:p>
        </w:tc>
        <w:tc>
          <w:tcPr>
            <w:tcW w:w="789" w:type="pct"/>
            <w:gridSpan w:val="3"/>
          </w:tcPr>
          <w:p w:rsidR="00FD55B8" w:rsidRPr="00807349" w:rsidRDefault="00FD55B8" w:rsidP="001675DB">
            <w:pPr>
              <w:jc w:val="center"/>
            </w:pPr>
          </w:p>
        </w:tc>
        <w:tc>
          <w:tcPr>
            <w:tcW w:w="2295" w:type="pct"/>
            <w:gridSpan w:val="2"/>
          </w:tcPr>
          <w:p w:rsidR="00FD55B8" w:rsidRPr="00807349" w:rsidRDefault="00FD55B8" w:rsidP="001675DB">
            <w:pPr>
              <w:jc w:val="both"/>
            </w:pPr>
            <w:r w:rsidRPr="00807349">
              <w:t xml:space="preserve">Приводятся сведения, подтверждающие, что ОТ установлены исключительно </w:t>
            </w:r>
            <w:r>
              <w:t xml:space="preserve">                     </w:t>
            </w:r>
            <w:r w:rsidRPr="00807349">
              <w:t xml:space="preserve">в целях защиты конкретных ОЗЦ, соответствующих признакам, предусмотренным частью 1 статьи 5 </w:t>
            </w:r>
            <w:r>
              <w:t>Федерального</w:t>
            </w:r>
            <w:r w:rsidRPr="009D3943">
              <w:t xml:space="preserve"> закон</w:t>
            </w:r>
            <w:r>
              <w:t>а</w:t>
            </w:r>
            <w:r w:rsidRPr="009D3943">
              <w:t xml:space="preserve"> от 31 июля </w:t>
            </w:r>
            <w:r>
              <w:t xml:space="preserve">                     </w:t>
            </w:r>
            <w:r w:rsidRPr="009D3943">
              <w:t>2020 года № 247-ФЗ</w:t>
            </w:r>
            <w:r>
              <w:t>,</w:t>
            </w:r>
            <w:r w:rsidRPr="009D3943">
              <w:t xml:space="preserve"> </w:t>
            </w:r>
            <w:r w:rsidRPr="00807349">
              <w:t>и что данные цели соответствуют целям и предмету НПА, устанавливающего ОТ, в том числе указывается каким образом соблюдение оцениваемых ОТ влияет на снижение (устранение) конкретных рисков причинен</w:t>
            </w:r>
            <w:r>
              <w:t>ия вреда (ущерба) указанным ОЗЦ</w:t>
            </w:r>
          </w:p>
        </w:tc>
      </w:tr>
      <w:tr w:rsidR="00FD55B8" w:rsidRPr="00807349" w:rsidTr="001675DB">
        <w:trPr>
          <w:trHeight w:val="68"/>
        </w:trPr>
        <w:tc>
          <w:tcPr>
            <w:tcW w:w="262" w:type="pct"/>
            <w:vMerge w:val="restart"/>
          </w:tcPr>
          <w:p w:rsidR="00FD55B8" w:rsidRPr="00807349" w:rsidRDefault="00FD55B8" w:rsidP="001675DB">
            <w:pPr>
              <w:jc w:val="center"/>
            </w:pPr>
            <w:r w:rsidRPr="00807349">
              <w:t>4</w:t>
            </w:r>
            <w:r>
              <w:t>.</w:t>
            </w:r>
          </w:p>
        </w:tc>
        <w:tc>
          <w:tcPr>
            <w:tcW w:w="1654" w:type="pct"/>
          </w:tcPr>
          <w:p w:rsidR="00FD55B8" w:rsidRPr="00807349" w:rsidRDefault="00FD55B8" w:rsidP="001675DB">
            <w:r w:rsidRPr="00807349">
              <w:t>Соблюдены все условия установления ОТ:</w:t>
            </w:r>
          </w:p>
          <w:p w:rsidR="00FD55B8" w:rsidRPr="00807349" w:rsidRDefault="00FD55B8" w:rsidP="001675DB">
            <w:r w:rsidRPr="00807349">
              <w:t>1) содержание ОТ (условия, огр</w:t>
            </w:r>
            <w:r>
              <w:t>аничения, запреты, обязанности)</w:t>
            </w:r>
          </w:p>
        </w:tc>
        <w:tc>
          <w:tcPr>
            <w:tcW w:w="789" w:type="pct"/>
            <w:gridSpan w:val="3"/>
          </w:tcPr>
          <w:p w:rsidR="00FD55B8" w:rsidRPr="00807349" w:rsidRDefault="00FD55B8" w:rsidP="001675DB">
            <w:pPr>
              <w:jc w:val="center"/>
            </w:pPr>
          </w:p>
        </w:tc>
        <w:tc>
          <w:tcPr>
            <w:tcW w:w="2295" w:type="pct"/>
            <w:gridSpan w:val="2"/>
          </w:tcPr>
          <w:p w:rsidR="00FD55B8" w:rsidRPr="00807349" w:rsidRDefault="00FD55B8" w:rsidP="001675DB">
            <w:pPr>
              <w:jc w:val="both"/>
            </w:pPr>
            <w:r w:rsidRPr="00807349">
              <w:t>Для каждого из условий установления ОТ приводятся ссылки на структурные единицы проекта НПА, опред</w:t>
            </w:r>
            <w:r>
              <w:t>еляющих соответствующее условие</w:t>
            </w:r>
          </w:p>
        </w:tc>
      </w:tr>
      <w:tr w:rsidR="00FD55B8" w:rsidRPr="00807349" w:rsidTr="001675DB">
        <w:trPr>
          <w:trHeight w:val="68"/>
        </w:trPr>
        <w:tc>
          <w:tcPr>
            <w:tcW w:w="262" w:type="pct"/>
            <w:vMerge/>
          </w:tcPr>
          <w:p w:rsidR="00FD55B8" w:rsidRPr="00807349" w:rsidRDefault="00FD55B8" w:rsidP="001675DB">
            <w:pPr>
              <w:jc w:val="center"/>
            </w:pPr>
          </w:p>
        </w:tc>
        <w:tc>
          <w:tcPr>
            <w:tcW w:w="1654" w:type="pct"/>
          </w:tcPr>
          <w:p w:rsidR="00FD55B8" w:rsidRPr="00807349" w:rsidRDefault="00FD55B8" w:rsidP="001675DB">
            <w:r w:rsidRPr="00807349">
              <w:t>2) лица, обязанные соблюдать ОТ</w:t>
            </w:r>
          </w:p>
        </w:tc>
        <w:tc>
          <w:tcPr>
            <w:tcW w:w="789" w:type="pct"/>
            <w:gridSpan w:val="3"/>
          </w:tcPr>
          <w:p w:rsidR="00FD55B8" w:rsidRPr="00807349" w:rsidRDefault="00FD55B8" w:rsidP="001675DB">
            <w:pPr>
              <w:jc w:val="center"/>
            </w:pPr>
          </w:p>
        </w:tc>
        <w:tc>
          <w:tcPr>
            <w:tcW w:w="2295" w:type="pct"/>
            <w:gridSpan w:val="2"/>
          </w:tcPr>
          <w:p w:rsidR="00FD55B8" w:rsidRPr="00807349" w:rsidRDefault="00FD55B8" w:rsidP="001675DB">
            <w:pPr>
              <w:jc w:val="both"/>
            </w:pPr>
            <w:r w:rsidRPr="00807349">
              <w:t>Для каждого из условий установления ОТ приводятся ссылки на структурные единицы проекта НПА, опред</w:t>
            </w:r>
            <w:r>
              <w:t>еляющие соответствующее условие</w:t>
            </w:r>
          </w:p>
        </w:tc>
      </w:tr>
      <w:tr w:rsidR="00FD55B8" w:rsidRPr="00807349" w:rsidTr="001675DB">
        <w:trPr>
          <w:trHeight w:val="68"/>
        </w:trPr>
        <w:tc>
          <w:tcPr>
            <w:tcW w:w="262" w:type="pct"/>
            <w:vMerge/>
          </w:tcPr>
          <w:p w:rsidR="00FD55B8" w:rsidRPr="00807349" w:rsidRDefault="00FD55B8" w:rsidP="001675DB">
            <w:pPr>
              <w:jc w:val="center"/>
            </w:pPr>
          </w:p>
        </w:tc>
        <w:tc>
          <w:tcPr>
            <w:tcW w:w="1654" w:type="pct"/>
          </w:tcPr>
          <w:p w:rsidR="00FD55B8" w:rsidRPr="00807349" w:rsidRDefault="00FD55B8" w:rsidP="001675DB">
            <w:r w:rsidRPr="00807349">
              <w:t>3) в зависимости от объекта установления ОТ</w:t>
            </w:r>
            <w:r>
              <w:t>:</w:t>
            </w:r>
          </w:p>
          <w:p w:rsidR="00FD55B8" w:rsidRPr="00807349" w:rsidRDefault="00FD55B8" w:rsidP="001675DB">
            <w:r w:rsidRPr="00807349">
              <w:t xml:space="preserve">а) осуществляемая деятельность, </w:t>
            </w:r>
            <w:r w:rsidRPr="00807349">
              <w:lastRenderedPageBreak/>
              <w:t>совершаемые действия, в отношении которых устанавливаются ОТ;</w:t>
            </w:r>
          </w:p>
          <w:p w:rsidR="00FD55B8" w:rsidRPr="00807349" w:rsidRDefault="00FD55B8" w:rsidP="001675DB">
            <w:r w:rsidRPr="00807349">
              <w:t>б) лица и используемые объекты, к которым предъявляются ОТ при осуществлении деятельности, совершении действий;</w:t>
            </w:r>
          </w:p>
          <w:p w:rsidR="00FD55B8" w:rsidRPr="00807349" w:rsidRDefault="00FD55B8" w:rsidP="001675DB">
            <w:r w:rsidRPr="00807349">
              <w:t>в) результаты осуществления деятельности, совершения действий, в отношении которых устанавливаются ОТ</w:t>
            </w:r>
          </w:p>
        </w:tc>
        <w:tc>
          <w:tcPr>
            <w:tcW w:w="789" w:type="pct"/>
            <w:gridSpan w:val="3"/>
          </w:tcPr>
          <w:p w:rsidR="00FD55B8" w:rsidRPr="00807349" w:rsidRDefault="00FD55B8" w:rsidP="001675DB">
            <w:pPr>
              <w:jc w:val="center"/>
            </w:pPr>
          </w:p>
        </w:tc>
        <w:tc>
          <w:tcPr>
            <w:tcW w:w="2295" w:type="pct"/>
            <w:gridSpan w:val="2"/>
          </w:tcPr>
          <w:p w:rsidR="00FD55B8" w:rsidRPr="00807349" w:rsidRDefault="00FD55B8" w:rsidP="001675DB">
            <w:pPr>
              <w:jc w:val="both"/>
            </w:pPr>
            <w:r w:rsidRPr="00807349">
              <w:t>Для каждого из условий установления ОТ приводятся ссылки на структурные единицы проекта НПА, опред</w:t>
            </w:r>
            <w:r>
              <w:t>еляющие соответствующее условие</w:t>
            </w:r>
          </w:p>
        </w:tc>
      </w:tr>
      <w:tr w:rsidR="00FD55B8" w:rsidRPr="00807349" w:rsidTr="001675DB">
        <w:trPr>
          <w:trHeight w:val="68"/>
        </w:trPr>
        <w:tc>
          <w:tcPr>
            <w:tcW w:w="262" w:type="pct"/>
            <w:vMerge/>
          </w:tcPr>
          <w:p w:rsidR="00FD55B8" w:rsidRPr="00807349" w:rsidRDefault="00FD55B8" w:rsidP="001675DB">
            <w:pPr>
              <w:jc w:val="center"/>
            </w:pPr>
          </w:p>
        </w:tc>
        <w:tc>
          <w:tcPr>
            <w:tcW w:w="1654" w:type="pct"/>
          </w:tcPr>
          <w:p w:rsidR="00FD55B8" w:rsidRDefault="00FD55B8" w:rsidP="001675DB">
            <w:r w:rsidRPr="00807349">
              <w:t xml:space="preserve">4) формы оценки соблюдения ОТ (государственный контроль (надзор), привлечение </w:t>
            </w:r>
          </w:p>
          <w:p w:rsidR="00FD55B8" w:rsidRDefault="00FD55B8" w:rsidP="001675DB">
            <w:r w:rsidRPr="00807349">
              <w:t xml:space="preserve">к административной ответственности, предоставление лицензий </w:t>
            </w:r>
          </w:p>
          <w:p w:rsidR="00FD55B8" w:rsidRDefault="00FD55B8" w:rsidP="001675DB">
            <w:r w:rsidRPr="00807349">
              <w:t xml:space="preserve">и иных разрешений, аккредитация, оценка соответствия продукции </w:t>
            </w:r>
          </w:p>
          <w:p w:rsidR="00FD55B8" w:rsidRDefault="00FD55B8" w:rsidP="001675DB">
            <w:r w:rsidRPr="00807349">
              <w:t xml:space="preserve">и иные формы оценки </w:t>
            </w:r>
          </w:p>
          <w:p w:rsidR="00FD55B8" w:rsidRPr="00807349" w:rsidRDefault="00FD55B8" w:rsidP="001675DB">
            <w:r>
              <w:t>и экспертизы)</w:t>
            </w:r>
          </w:p>
        </w:tc>
        <w:tc>
          <w:tcPr>
            <w:tcW w:w="789" w:type="pct"/>
            <w:gridSpan w:val="3"/>
          </w:tcPr>
          <w:p w:rsidR="00FD55B8" w:rsidRPr="00807349" w:rsidRDefault="00FD55B8" w:rsidP="001675DB">
            <w:pPr>
              <w:jc w:val="center"/>
            </w:pPr>
          </w:p>
        </w:tc>
        <w:tc>
          <w:tcPr>
            <w:tcW w:w="2295" w:type="pct"/>
            <w:gridSpan w:val="2"/>
          </w:tcPr>
          <w:p w:rsidR="00FD55B8" w:rsidRPr="00807349" w:rsidRDefault="00FD55B8" w:rsidP="001675DB">
            <w:pPr>
              <w:jc w:val="both"/>
            </w:pPr>
            <w:r w:rsidRPr="00807349">
              <w:t>Для каждого из условий установления ОТ приводятся ссылки на структурные единицы проекта НПА, опред</w:t>
            </w:r>
            <w:r>
              <w:t>еляющие соответствующее условие</w:t>
            </w:r>
          </w:p>
        </w:tc>
      </w:tr>
      <w:tr w:rsidR="00FD55B8" w:rsidRPr="00807349" w:rsidTr="001675DB">
        <w:trPr>
          <w:trHeight w:val="68"/>
        </w:trPr>
        <w:tc>
          <w:tcPr>
            <w:tcW w:w="262" w:type="pct"/>
            <w:vMerge/>
          </w:tcPr>
          <w:p w:rsidR="00FD55B8" w:rsidRPr="00807349" w:rsidRDefault="00FD55B8" w:rsidP="001675DB">
            <w:pPr>
              <w:jc w:val="center"/>
            </w:pPr>
          </w:p>
        </w:tc>
        <w:tc>
          <w:tcPr>
            <w:tcW w:w="1654" w:type="pct"/>
          </w:tcPr>
          <w:p w:rsidR="00FD55B8" w:rsidRPr="00807349" w:rsidRDefault="00FD55B8" w:rsidP="001675DB">
            <w:r w:rsidRPr="00807349">
              <w:t>5) органы</w:t>
            </w:r>
            <w:r>
              <w:t>,</w:t>
            </w:r>
            <w:r w:rsidRPr="00807349">
              <w:t xml:space="preserve"> осуществляющие оценку соблюдения ОТ</w:t>
            </w:r>
          </w:p>
        </w:tc>
        <w:tc>
          <w:tcPr>
            <w:tcW w:w="789" w:type="pct"/>
            <w:gridSpan w:val="3"/>
          </w:tcPr>
          <w:p w:rsidR="00FD55B8" w:rsidRPr="00807349" w:rsidRDefault="00FD55B8" w:rsidP="001675DB">
            <w:pPr>
              <w:jc w:val="center"/>
            </w:pPr>
          </w:p>
        </w:tc>
        <w:tc>
          <w:tcPr>
            <w:tcW w:w="2295" w:type="pct"/>
            <w:gridSpan w:val="2"/>
          </w:tcPr>
          <w:p w:rsidR="00FD55B8" w:rsidRPr="00807349" w:rsidRDefault="00FD55B8" w:rsidP="001675DB">
            <w:pPr>
              <w:jc w:val="both"/>
            </w:pPr>
            <w:r w:rsidRPr="00807349">
              <w:t>Для каждого из условий установления ОТ приводятся ссылки на структурные единицы проекта НПА, определяющи</w:t>
            </w:r>
            <w:r>
              <w:t>е</w:t>
            </w:r>
            <w:r w:rsidRPr="00807349">
              <w:t xml:space="preserve"> соответствующее условие</w:t>
            </w:r>
          </w:p>
        </w:tc>
      </w:tr>
      <w:tr w:rsidR="00FD55B8" w:rsidRPr="00807349" w:rsidTr="001675DB">
        <w:trPr>
          <w:trHeight w:val="68"/>
        </w:trPr>
        <w:tc>
          <w:tcPr>
            <w:tcW w:w="5000" w:type="pct"/>
            <w:gridSpan w:val="7"/>
          </w:tcPr>
          <w:p w:rsidR="00FD55B8" w:rsidRPr="00807349" w:rsidRDefault="00FD55B8" w:rsidP="001675DB">
            <w:pPr>
              <w:jc w:val="center"/>
            </w:pPr>
            <w:r w:rsidRPr="00807349">
              <w:t>2. Принцип обоснованности ОТ</w:t>
            </w:r>
          </w:p>
        </w:tc>
      </w:tr>
      <w:tr w:rsidR="00FD55B8" w:rsidRPr="00807349" w:rsidTr="001675DB">
        <w:trPr>
          <w:trHeight w:val="68"/>
        </w:trPr>
        <w:tc>
          <w:tcPr>
            <w:tcW w:w="262" w:type="pct"/>
          </w:tcPr>
          <w:p w:rsidR="00FD55B8" w:rsidRPr="00807349" w:rsidRDefault="00FD55B8" w:rsidP="001675DB">
            <w:pPr>
              <w:jc w:val="center"/>
            </w:pPr>
            <w:r w:rsidRPr="00807349">
              <w:t>1</w:t>
            </w:r>
            <w:r>
              <w:t>.</w:t>
            </w:r>
          </w:p>
        </w:tc>
        <w:tc>
          <w:tcPr>
            <w:tcW w:w="1658" w:type="pct"/>
            <w:gridSpan w:val="2"/>
          </w:tcPr>
          <w:p w:rsidR="00FD55B8" w:rsidRPr="00807349" w:rsidRDefault="00FD55B8" w:rsidP="001675DB">
            <w:pPr>
              <w:ind w:right="-118"/>
            </w:pPr>
            <w:r w:rsidRPr="00807349">
              <w:t xml:space="preserve">Несоблюдение ОТ приведет к возникновению угрозы рисков причинения вреда (ущерба) ОЗЦ, на защиту которых направлены ОТ </w:t>
            </w:r>
          </w:p>
        </w:tc>
        <w:tc>
          <w:tcPr>
            <w:tcW w:w="795" w:type="pct"/>
            <w:gridSpan w:val="3"/>
          </w:tcPr>
          <w:p w:rsidR="00FD55B8" w:rsidRPr="00807349" w:rsidRDefault="00FD55B8" w:rsidP="001675DB"/>
        </w:tc>
        <w:tc>
          <w:tcPr>
            <w:tcW w:w="2285" w:type="pct"/>
          </w:tcPr>
          <w:p w:rsidR="00FD55B8" w:rsidRPr="00807349" w:rsidRDefault="00FD55B8" w:rsidP="001675DB">
            <w:pPr>
              <w:jc w:val="both"/>
            </w:pPr>
            <w:r w:rsidRPr="00807349">
              <w:t>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рисков причинения вреда (ущерба) ОЗЦ в случае несоблюдения ОТ</w:t>
            </w:r>
          </w:p>
        </w:tc>
      </w:tr>
      <w:tr w:rsidR="00FD55B8" w:rsidRPr="00807349" w:rsidTr="001675DB">
        <w:trPr>
          <w:trHeight w:val="68"/>
        </w:trPr>
        <w:tc>
          <w:tcPr>
            <w:tcW w:w="262" w:type="pct"/>
          </w:tcPr>
          <w:p w:rsidR="00FD55B8" w:rsidRPr="00807349" w:rsidRDefault="00FD55B8" w:rsidP="001675DB">
            <w:pPr>
              <w:jc w:val="center"/>
            </w:pPr>
            <w:r w:rsidRPr="00807349">
              <w:t>2</w:t>
            </w:r>
            <w:r>
              <w:t>.</w:t>
            </w:r>
          </w:p>
        </w:tc>
        <w:tc>
          <w:tcPr>
            <w:tcW w:w="1658" w:type="pct"/>
            <w:gridSpan w:val="2"/>
          </w:tcPr>
          <w:p w:rsidR="00FD55B8" w:rsidRPr="00807349" w:rsidRDefault="00FD55B8" w:rsidP="001675DB">
            <w:r w:rsidRPr="00807349">
              <w:t>Оцениваемое регулирование воздействует на основные причины (источники) рисков причинения вреда (ущерба) ОЗЦ</w:t>
            </w:r>
          </w:p>
        </w:tc>
        <w:tc>
          <w:tcPr>
            <w:tcW w:w="795" w:type="pct"/>
            <w:gridSpan w:val="3"/>
          </w:tcPr>
          <w:p w:rsidR="00FD55B8" w:rsidRPr="00807349" w:rsidRDefault="00FD55B8" w:rsidP="001675DB"/>
        </w:tc>
        <w:tc>
          <w:tcPr>
            <w:tcW w:w="2285" w:type="pct"/>
          </w:tcPr>
          <w:p w:rsidR="00FD55B8" w:rsidRPr="00807349" w:rsidRDefault="00FD55B8" w:rsidP="001675DB">
            <w:pPr>
              <w:jc w:val="both"/>
            </w:pPr>
            <w:r w:rsidRPr="00807349">
              <w:t>Приводится обоснование механизма воздействия оцениваемых ОТ на причины (источники) соответствующих рисков причинения вреда (ущерба) ОЗЦ, подтверждающее их снижение либо устранение</w:t>
            </w:r>
          </w:p>
        </w:tc>
      </w:tr>
      <w:tr w:rsidR="00FD55B8" w:rsidRPr="00807349" w:rsidTr="001675DB">
        <w:trPr>
          <w:trHeight w:val="68"/>
        </w:trPr>
        <w:tc>
          <w:tcPr>
            <w:tcW w:w="262" w:type="pct"/>
          </w:tcPr>
          <w:p w:rsidR="00FD55B8" w:rsidRPr="00807349" w:rsidRDefault="00FD55B8" w:rsidP="001675DB">
            <w:pPr>
              <w:jc w:val="center"/>
            </w:pPr>
            <w:r w:rsidRPr="00807349">
              <w:t>3</w:t>
            </w:r>
            <w:r>
              <w:t>.</w:t>
            </w:r>
          </w:p>
        </w:tc>
        <w:tc>
          <w:tcPr>
            <w:tcW w:w="1658" w:type="pct"/>
            <w:gridSpan w:val="2"/>
          </w:tcPr>
          <w:p w:rsidR="00FD55B8" w:rsidRDefault="00FD55B8" w:rsidP="001675DB">
            <w:pPr>
              <w:ind w:right="-118"/>
            </w:pPr>
            <w:r w:rsidRPr="00807349">
              <w:t xml:space="preserve">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w:t>
            </w:r>
          </w:p>
          <w:p w:rsidR="00FD55B8" w:rsidRPr="00807349" w:rsidRDefault="00FD55B8" w:rsidP="001675DB">
            <w:pPr>
              <w:ind w:right="-118"/>
            </w:pPr>
            <w:r w:rsidRPr="00807349">
              <w:t>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795" w:type="pct"/>
            <w:gridSpan w:val="3"/>
          </w:tcPr>
          <w:p w:rsidR="00FD55B8" w:rsidRPr="00807349" w:rsidRDefault="00FD55B8" w:rsidP="001675DB"/>
        </w:tc>
        <w:tc>
          <w:tcPr>
            <w:tcW w:w="2285" w:type="pct"/>
          </w:tcPr>
          <w:p w:rsidR="00FD55B8" w:rsidRPr="00807349" w:rsidRDefault="00FD55B8" w:rsidP="001675DB">
            <w:pPr>
              <w:jc w:val="both"/>
            </w:pPr>
            <w:r w:rsidRPr="00807349">
              <w:t>Приводится обоснование, подтверждающее необходимость и неизбыточностъ ОТ для снижения либо устранения рисков причинения вреда (ущерба) ОЗЦ.</w:t>
            </w:r>
          </w:p>
          <w:p w:rsidR="00FD55B8" w:rsidRPr="00807349" w:rsidRDefault="00FD55B8" w:rsidP="001675DB">
            <w:pPr>
              <w:jc w:val="both"/>
            </w:pPr>
            <w:r w:rsidRPr="00807349">
              <w:t>В частности, приводятся указанные в разделе 6 сводного отчета возможные альтернативные способы решения проблемы, качественная и количественная оценка их влияния на решение проблемы и снижение либо устранение соответствующих рисков причинения вреда (ущерба) ОЗЦ, а также обоснование невозможности решения про</w:t>
            </w:r>
            <w:r>
              <w:t>блемы альтернативными способами</w:t>
            </w:r>
          </w:p>
        </w:tc>
      </w:tr>
      <w:tr w:rsidR="00FD55B8" w:rsidRPr="00807349" w:rsidTr="001675DB">
        <w:trPr>
          <w:trHeight w:val="68"/>
        </w:trPr>
        <w:tc>
          <w:tcPr>
            <w:tcW w:w="262" w:type="pct"/>
          </w:tcPr>
          <w:p w:rsidR="00FD55B8" w:rsidRPr="00807349" w:rsidRDefault="00FD55B8" w:rsidP="001675DB">
            <w:pPr>
              <w:jc w:val="center"/>
            </w:pPr>
            <w:r w:rsidRPr="00807349">
              <w:t>4</w:t>
            </w:r>
            <w:r>
              <w:t>.</w:t>
            </w:r>
          </w:p>
        </w:tc>
        <w:tc>
          <w:tcPr>
            <w:tcW w:w="1658" w:type="pct"/>
            <w:gridSpan w:val="2"/>
          </w:tcPr>
          <w:p w:rsidR="00FD55B8" w:rsidRPr="00807349" w:rsidRDefault="00FD55B8" w:rsidP="001675DB">
            <w:pPr>
              <w:ind w:right="-118"/>
            </w:pPr>
            <w:r w:rsidRPr="00807349">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795" w:type="pct"/>
            <w:gridSpan w:val="3"/>
          </w:tcPr>
          <w:p w:rsidR="00FD55B8" w:rsidRPr="00807349" w:rsidRDefault="00FD55B8" w:rsidP="001675DB"/>
        </w:tc>
        <w:tc>
          <w:tcPr>
            <w:tcW w:w="2285" w:type="pct"/>
          </w:tcPr>
          <w:p w:rsidR="00FD55B8" w:rsidRPr="00807349" w:rsidRDefault="00FD55B8" w:rsidP="001675DB">
            <w:pPr>
              <w:jc w:val="both"/>
            </w:pPr>
            <w:r w:rsidRPr="00807349">
              <w:t>С учетом заявленных в разделе 12 сводного отчета индикаторов достижения целей правового регулирования приводится обоснование достаточности ОТ для снижения либо устранения рисков причинения вреда (ущерба) ОЗЦ.</w:t>
            </w:r>
          </w:p>
          <w:p w:rsidR="00FD55B8" w:rsidRPr="00807349" w:rsidRDefault="00FD55B8" w:rsidP="001675DB">
            <w:pPr>
              <w:jc w:val="both"/>
            </w:pPr>
            <w:r w:rsidRPr="00807349">
              <w:t xml:space="preserve">Вывод о достаточности соблюдения оцениваемых ОТ для снижения либо устранения рисков причинения вреда (ущерба) ОЗЦ возможен только в </w:t>
            </w:r>
            <w:r w:rsidRPr="00807349">
              <w:lastRenderedPageBreak/>
              <w:t>случае, если установлено достижение</w:t>
            </w:r>
            <w:r>
              <w:t xml:space="preserve"> заявленных целей регулирования</w:t>
            </w:r>
          </w:p>
        </w:tc>
      </w:tr>
      <w:tr w:rsidR="00FD55B8" w:rsidRPr="00807349" w:rsidTr="001675DB">
        <w:trPr>
          <w:trHeight w:val="68"/>
        </w:trPr>
        <w:tc>
          <w:tcPr>
            <w:tcW w:w="262" w:type="pct"/>
          </w:tcPr>
          <w:p w:rsidR="00FD55B8" w:rsidRPr="00807349" w:rsidRDefault="00FD55B8" w:rsidP="001675DB">
            <w:pPr>
              <w:jc w:val="center"/>
            </w:pPr>
            <w:r w:rsidRPr="00807349">
              <w:lastRenderedPageBreak/>
              <w:t>5</w:t>
            </w:r>
            <w:r>
              <w:t>.</w:t>
            </w:r>
          </w:p>
        </w:tc>
        <w:tc>
          <w:tcPr>
            <w:tcW w:w="1658" w:type="pct"/>
            <w:gridSpan w:val="2"/>
          </w:tcPr>
          <w:p w:rsidR="00FD55B8" w:rsidRDefault="00FD55B8" w:rsidP="001675DB">
            <w:pPr>
              <w:ind w:right="-118"/>
            </w:pPr>
            <w:bookmarkStart w:id="45" w:name="Par369"/>
            <w:bookmarkEnd w:id="45"/>
            <w:r w:rsidRPr="00807349">
              <w:t xml:space="preserve">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экономики </w:t>
            </w:r>
          </w:p>
          <w:p w:rsidR="00FD55B8" w:rsidRPr="00807349" w:rsidRDefault="00FD55B8" w:rsidP="001675DB">
            <w:pPr>
              <w:ind w:right="-118"/>
            </w:pPr>
            <w:r w:rsidRPr="00807349">
              <w:t>и материально-технической базы</w:t>
            </w:r>
          </w:p>
        </w:tc>
        <w:tc>
          <w:tcPr>
            <w:tcW w:w="795" w:type="pct"/>
            <w:gridSpan w:val="3"/>
          </w:tcPr>
          <w:p w:rsidR="00FD55B8" w:rsidRPr="00807349" w:rsidRDefault="00FD55B8" w:rsidP="001675DB"/>
        </w:tc>
        <w:tc>
          <w:tcPr>
            <w:tcW w:w="2285" w:type="pct"/>
          </w:tcPr>
          <w:p w:rsidR="00FD55B8" w:rsidRPr="00807349" w:rsidRDefault="00FD55B8" w:rsidP="001675DB">
            <w:pPr>
              <w:jc w:val="both"/>
            </w:pPr>
            <w:r w:rsidRPr="00807349">
              <w:t>Приводится обоснование, подтверждающее:</w:t>
            </w:r>
          </w:p>
          <w:p w:rsidR="00FD55B8" w:rsidRPr="00807349" w:rsidRDefault="00FD55B8" w:rsidP="001675DB">
            <w:pPr>
              <w:jc w:val="both"/>
            </w:pPr>
            <w:r w:rsidRPr="00807349">
              <w:t>актуальность оценив</w:t>
            </w:r>
            <w:r>
              <w:t>аемых ОТ;</w:t>
            </w:r>
          </w:p>
          <w:p w:rsidR="00FD55B8" w:rsidRPr="00807349" w:rsidRDefault="00FD55B8" w:rsidP="001675DB">
            <w:pPr>
              <w:jc w:val="both"/>
            </w:pPr>
            <w:r w:rsidRPr="00807349">
              <w:t>отсутствие связанных с неактуальностью ОТ препятствий для внедрения новых технологий в хозяйственную деятельность субъектов регулирования. Сведения приводятся с учетом результатов анализа правоприменительной практики, информации, полученной от субъектов регулирования, включая обр</w:t>
            </w:r>
            <w:r>
              <w:t>ащения субъектов регулирования</w:t>
            </w:r>
          </w:p>
        </w:tc>
      </w:tr>
      <w:tr w:rsidR="00FD55B8" w:rsidRPr="00807349" w:rsidTr="001675DB">
        <w:trPr>
          <w:trHeight w:val="68"/>
        </w:trPr>
        <w:tc>
          <w:tcPr>
            <w:tcW w:w="5000" w:type="pct"/>
            <w:gridSpan w:val="7"/>
          </w:tcPr>
          <w:p w:rsidR="00FD55B8" w:rsidRPr="00807349" w:rsidRDefault="00FD55B8" w:rsidP="001675DB">
            <w:pPr>
              <w:jc w:val="center"/>
            </w:pPr>
            <w:r w:rsidRPr="00807349">
              <w:t>3. Принцип правовой определенности и системности</w:t>
            </w:r>
          </w:p>
        </w:tc>
      </w:tr>
      <w:tr w:rsidR="00FD55B8" w:rsidRPr="00807349" w:rsidTr="001675DB">
        <w:trPr>
          <w:trHeight w:val="68"/>
        </w:trPr>
        <w:tc>
          <w:tcPr>
            <w:tcW w:w="262" w:type="pct"/>
          </w:tcPr>
          <w:p w:rsidR="00FD55B8" w:rsidRPr="00807349" w:rsidRDefault="00FD55B8" w:rsidP="001675DB">
            <w:pPr>
              <w:jc w:val="center"/>
            </w:pPr>
            <w:r w:rsidRPr="00807349">
              <w:t>1</w:t>
            </w:r>
            <w:r>
              <w:t>.</w:t>
            </w:r>
          </w:p>
        </w:tc>
        <w:tc>
          <w:tcPr>
            <w:tcW w:w="1658" w:type="pct"/>
            <w:gridSpan w:val="2"/>
          </w:tcPr>
          <w:p w:rsidR="00FD55B8" w:rsidRDefault="00FD55B8" w:rsidP="001675DB">
            <w:r w:rsidRPr="00807349">
              <w:t>ОТ имеют ясное, логичное</w:t>
            </w:r>
          </w:p>
          <w:p w:rsidR="00FD55B8" w:rsidRPr="00807349" w:rsidRDefault="00FD55B8" w:rsidP="001675DB">
            <w:r w:rsidRPr="00807349">
              <w:t>и о</w:t>
            </w:r>
            <w:r>
              <w:t>днозначно понимаемое содержание</w:t>
            </w:r>
          </w:p>
          <w:p w:rsidR="00FD55B8" w:rsidRPr="00807349" w:rsidRDefault="00FD55B8" w:rsidP="001675DB"/>
        </w:tc>
        <w:tc>
          <w:tcPr>
            <w:tcW w:w="795" w:type="pct"/>
            <w:gridSpan w:val="3"/>
          </w:tcPr>
          <w:p w:rsidR="00FD55B8" w:rsidRPr="00807349" w:rsidRDefault="00FD55B8" w:rsidP="001675DB"/>
        </w:tc>
        <w:tc>
          <w:tcPr>
            <w:tcW w:w="2285" w:type="pct"/>
          </w:tcPr>
          <w:p w:rsidR="00FD55B8" w:rsidRPr="00807349" w:rsidRDefault="00FD55B8" w:rsidP="001675DB">
            <w:pPr>
              <w:jc w:val="both"/>
            </w:pPr>
            <w:r w:rsidRPr="00807349">
              <w:t xml:space="preserve">Приводятся данные о наличии либо отсутствии проблем с уяснением содержания оцениваемых ОТ субъектами регулирования и правоприменительными органами. </w:t>
            </w:r>
          </w:p>
          <w:p w:rsidR="00FD55B8" w:rsidRPr="00807349" w:rsidRDefault="00FD55B8" w:rsidP="001675DB">
            <w:pPr>
              <w:jc w:val="both"/>
            </w:pPr>
            <w:r w:rsidRPr="00807349">
              <w:t>Сведения приводятся с учетом результатов публичных консультаций, анализа правоприменительной практики, информации, получе</w:t>
            </w:r>
            <w:r>
              <w:t>нной от субъектов регулирования</w:t>
            </w:r>
          </w:p>
        </w:tc>
      </w:tr>
      <w:tr w:rsidR="00FD55B8" w:rsidRPr="00807349" w:rsidTr="001675DB">
        <w:trPr>
          <w:trHeight w:val="68"/>
        </w:trPr>
        <w:tc>
          <w:tcPr>
            <w:tcW w:w="262" w:type="pct"/>
            <w:vMerge w:val="restart"/>
          </w:tcPr>
          <w:p w:rsidR="00FD55B8" w:rsidRPr="00807349" w:rsidRDefault="00FD55B8" w:rsidP="001675DB">
            <w:pPr>
              <w:jc w:val="center"/>
            </w:pPr>
            <w:r w:rsidRPr="00807349">
              <w:t>2</w:t>
            </w:r>
            <w:r>
              <w:t>.</w:t>
            </w:r>
          </w:p>
        </w:tc>
        <w:tc>
          <w:tcPr>
            <w:tcW w:w="1658" w:type="pct"/>
            <w:gridSpan w:val="2"/>
          </w:tcPr>
          <w:p w:rsidR="00FD55B8" w:rsidRDefault="00FD55B8" w:rsidP="001675DB">
            <w:pPr>
              <w:ind w:right="-118"/>
            </w:pPr>
            <w:bookmarkStart w:id="46" w:name="Par399"/>
            <w:bookmarkEnd w:id="46"/>
            <w:r w:rsidRPr="00807349">
              <w:t xml:space="preserve">Оцениваемые ОТ находятся </w:t>
            </w:r>
          </w:p>
          <w:p w:rsidR="00FD55B8" w:rsidRPr="00807349" w:rsidRDefault="00FD55B8" w:rsidP="001675DB">
            <w:pPr>
              <w:ind w:right="-118"/>
            </w:pPr>
            <w:r w:rsidRPr="00807349">
              <w:t>в системном единстве, в том числе отвечают следующим признакам:</w:t>
            </w:r>
          </w:p>
          <w:p w:rsidR="00FD55B8" w:rsidRPr="00807349" w:rsidRDefault="00FD55B8" w:rsidP="001675DB">
            <w:pPr>
              <w:ind w:right="-118"/>
            </w:pPr>
            <w:r w:rsidRPr="00807349">
              <w:t xml:space="preserve">1) отсутствуют дублирующие ОТ, в том числе на </w:t>
            </w:r>
            <w:r>
              <w:t>различных уровнях регулирования</w:t>
            </w:r>
          </w:p>
        </w:tc>
        <w:tc>
          <w:tcPr>
            <w:tcW w:w="795" w:type="pct"/>
            <w:gridSpan w:val="3"/>
          </w:tcPr>
          <w:p w:rsidR="00FD55B8" w:rsidRPr="00807349" w:rsidRDefault="00FD55B8" w:rsidP="001675DB"/>
        </w:tc>
        <w:tc>
          <w:tcPr>
            <w:tcW w:w="2285" w:type="pct"/>
          </w:tcPr>
          <w:p w:rsidR="00FD55B8" w:rsidRPr="00807349" w:rsidRDefault="00FD55B8" w:rsidP="001675DB">
            <w:pPr>
              <w:jc w:val="both"/>
              <w:rPr>
                <w:rFonts w:eastAsia="Times New Roman"/>
                <w:lang w:eastAsia="en-US"/>
              </w:rPr>
            </w:pPr>
            <w:r w:rsidRPr="00807349">
              <w:rPr>
                <w:rFonts w:eastAsia="Times New Roman"/>
                <w:lang w:eastAsia="en-US"/>
              </w:rPr>
              <w:t xml:space="preserve">Для каждого признака критерия приводится обоснование, подтверждающее соответствие ОТ признаку, основанное на результатах анализа соответствующего законодательства в части структуры </w:t>
            </w:r>
            <w:r>
              <w:rPr>
                <w:rFonts w:eastAsia="Times New Roman"/>
                <w:lang w:eastAsia="en-US"/>
              </w:rPr>
              <w:t xml:space="preserve">                    </w:t>
            </w:r>
            <w:r w:rsidRPr="00807349">
              <w:rPr>
                <w:rFonts w:eastAsia="Times New Roman"/>
                <w:lang w:eastAsia="en-US"/>
              </w:rPr>
              <w:t xml:space="preserve">и иерархии </w:t>
            </w:r>
            <w:r>
              <w:rPr>
                <w:rFonts w:eastAsia="Times New Roman"/>
                <w:lang w:eastAsia="en-US"/>
              </w:rPr>
              <w:t>НПА</w:t>
            </w:r>
            <w:r w:rsidRPr="00807349">
              <w:rPr>
                <w:rFonts w:eastAsia="Times New Roman"/>
                <w:lang w:eastAsia="en-US"/>
              </w:rPr>
              <w:t>, устанавливающих оцениваемые ОТ, в том числе:</w:t>
            </w:r>
          </w:p>
          <w:p w:rsidR="00FD55B8" w:rsidRPr="00807349" w:rsidRDefault="00FD55B8" w:rsidP="001675DB">
            <w:pPr>
              <w:jc w:val="both"/>
              <w:rPr>
                <w:rFonts w:eastAsia="Times New Roman"/>
                <w:lang w:eastAsia="en-US"/>
              </w:rPr>
            </w:pPr>
            <w:r w:rsidRPr="00807349">
              <w:rPr>
                <w:rFonts w:eastAsia="Times New Roman"/>
                <w:lang w:eastAsia="en-US"/>
              </w:rPr>
              <w:t>вывод о наличии либо отсутствии иных требований, дублирующих оцениваемые ОТ</w:t>
            </w:r>
          </w:p>
        </w:tc>
      </w:tr>
      <w:tr w:rsidR="00FD55B8" w:rsidRPr="00807349" w:rsidTr="001675DB">
        <w:trPr>
          <w:trHeight w:val="68"/>
        </w:trPr>
        <w:tc>
          <w:tcPr>
            <w:tcW w:w="262" w:type="pct"/>
            <w:vMerge/>
          </w:tcPr>
          <w:p w:rsidR="00FD55B8" w:rsidRPr="00807349" w:rsidRDefault="00FD55B8" w:rsidP="001675DB"/>
        </w:tc>
        <w:tc>
          <w:tcPr>
            <w:tcW w:w="1658" w:type="pct"/>
            <w:gridSpan w:val="2"/>
          </w:tcPr>
          <w:p w:rsidR="00FD55B8" w:rsidRPr="00807349" w:rsidRDefault="00FD55B8" w:rsidP="001675DB">
            <w:pPr>
              <w:ind w:right="-118"/>
            </w:pPr>
            <w:r w:rsidRPr="00807349">
              <w:t>2) отсутствуют противоречащие ОТ, в том числе на различных уровнях правового регулирования</w:t>
            </w:r>
          </w:p>
        </w:tc>
        <w:tc>
          <w:tcPr>
            <w:tcW w:w="795" w:type="pct"/>
            <w:gridSpan w:val="3"/>
          </w:tcPr>
          <w:p w:rsidR="00FD55B8" w:rsidRPr="00807349" w:rsidRDefault="00FD55B8" w:rsidP="001675DB"/>
        </w:tc>
        <w:tc>
          <w:tcPr>
            <w:tcW w:w="2285" w:type="pct"/>
          </w:tcPr>
          <w:p w:rsidR="00FD55B8" w:rsidRPr="00807349" w:rsidRDefault="00FD55B8" w:rsidP="001675DB">
            <w:pPr>
              <w:jc w:val="both"/>
            </w:pPr>
            <w:r w:rsidRPr="00807349">
              <w:rPr>
                <w:rFonts w:eastAsia="Times New Roman"/>
                <w:lang w:eastAsia="en-US"/>
              </w:rPr>
              <w:t>Вывод о наличии либо отсутствии иных требований, противоречащих оцениваемым ОТ</w:t>
            </w:r>
          </w:p>
        </w:tc>
      </w:tr>
      <w:tr w:rsidR="00FD55B8" w:rsidRPr="00807349" w:rsidTr="001675DB">
        <w:trPr>
          <w:trHeight w:val="68"/>
        </w:trPr>
        <w:tc>
          <w:tcPr>
            <w:tcW w:w="5000" w:type="pct"/>
            <w:gridSpan w:val="7"/>
          </w:tcPr>
          <w:p w:rsidR="00FD55B8" w:rsidRPr="00807349" w:rsidRDefault="00FD55B8" w:rsidP="001675DB">
            <w:pPr>
              <w:jc w:val="center"/>
            </w:pPr>
            <w:r w:rsidRPr="00807349">
              <w:t>4. Принцип открытости и предсказуемости</w:t>
            </w:r>
          </w:p>
        </w:tc>
      </w:tr>
      <w:tr w:rsidR="00FD55B8" w:rsidRPr="00807349" w:rsidTr="001675DB">
        <w:trPr>
          <w:trHeight w:val="68"/>
        </w:trPr>
        <w:tc>
          <w:tcPr>
            <w:tcW w:w="262" w:type="pct"/>
          </w:tcPr>
          <w:p w:rsidR="00FD55B8" w:rsidRPr="00807349" w:rsidRDefault="00FD55B8" w:rsidP="001675DB">
            <w:pPr>
              <w:jc w:val="center"/>
            </w:pPr>
            <w:r w:rsidRPr="00807349">
              <w:t>1</w:t>
            </w:r>
            <w:r>
              <w:t>.</w:t>
            </w:r>
          </w:p>
        </w:tc>
        <w:tc>
          <w:tcPr>
            <w:tcW w:w="1663" w:type="pct"/>
            <w:gridSpan w:val="3"/>
          </w:tcPr>
          <w:p w:rsidR="00FD55B8" w:rsidRDefault="00FD55B8" w:rsidP="001675DB">
            <w:pPr>
              <w:ind w:right="-108"/>
            </w:pPr>
            <w:r w:rsidRPr="00807349">
              <w:t xml:space="preserve">Проект НПА, устанавливающего ОТ, публично обсуждался (в том числе в соответствии </w:t>
            </w:r>
          </w:p>
          <w:p w:rsidR="00FD55B8" w:rsidRPr="00807349" w:rsidRDefault="00FD55B8" w:rsidP="001675DB">
            <w:pPr>
              <w:ind w:right="-108"/>
            </w:pPr>
            <w:r w:rsidRPr="00807349">
              <w:t xml:space="preserve">с частью 1 статьи 8 </w:t>
            </w:r>
            <w:r>
              <w:t>Федерального</w:t>
            </w:r>
            <w:r w:rsidRPr="003909EE">
              <w:t xml:space="preserve"> закон</w:t>
            </w:r>
            <w:r>
              <w:t>а</w:t>
            </w:r>
            <w:r w:rsidRPr="003909EE">
              <w:t xml:space="preserve"> от 31 июля 2020 года № 247-ФЗ</w:t>
            </w:r>
            <w:r w:rsidRPr="00807349">
              <w:t>)</w:t>
            </w:r>
          </w:p>
        </w:tc>
        <w:tc>
          <w:tcPr>
            <w:tcW w:w="790" w:type="pct"/>
            <w:gridSpan w:val="2"/>
          </w:tcPr>
          <w:p w:rsidR="00FD55B8" w:rsidRPr="00807349" w:rsidRDefault="00FD55B8" w:rsidP="001675DB"/>
        </w:tc>
        <w:tc>
          <w:tcPr>
            <w:tcW w:w="2285" w:type="pct"/>
          </w:tcPr>
          <w:p w:rsidR="00FD55B8" w:rsidRPr="00807349" w:rsidRDefault="00FD55B8" w:rsidP="001675DB">
            <w:pPr>
              <w:jc w:val="both"/>
            </w:pPr>
            <w:r w:rsidRPr="00807349">
              <w:t xml:space="preserve">Указываются сведения о факте и сроке проведения публичного обсуждения проекта соответствующего НПА и о процедуре, в рамках которой оно проводилось </w:t>
            </w:r>
          </w:p>
        </w:tc>
      </w:tr>
      <w:tr w:rsidR="00FD55B8" w:rsidRPr="00807349" w:rsidTr="001675DB">
        <w:trPr>
          <w:trHeight w:val="68"/>
        </w:trPr>
        <w:tc>
          <w:tcPr>
            <w:tcW w:w="262" w:type="pct"/>
          </w:tcPr>
          <w:p w:rsidR="00FD55B8" w:rsidRPr="00807349" w:rsidRDefault="00FD55B8" w:rsidP="001675DB">
            <w:r w:rsidRPr="00807349">
              <w:t>2</w:t>
            </w:r>
            <w:r>
              <w:t>.</w:t>
            </w:r>
          </w:p>
        </w:tc>
        <w:tc>
          <w:tcPr>
            <w:tcW w:w="1663" w:type="pct"/>
            <w:gridSpan w:val="3"/>
          </w:tcPr>
          <w:p w:rsidR="00FD55B8" w:rsidRDefault="00FD55B8" w:rsidP="001675DB">
            <w:pPr>
              <w:ind w:right="-108"/>
            </w:pPr>
            <w:r w:rsidRPr="00807349">
              <w:t xml:space="preserve">НПА, устанавливающий ОТ, имеет срок действия </w:t>
            </w:r>
          </w:p>
          <w:p w:rsidR="00FD55B8" w:rsidRDefault="00FD55B8" w:rsidP="001675DB">
            <w:pPr>
              <w:ind w:right="-108"/>
            </w:pPr>
            <w:r w:rsidRPr="00807349">
              <w:t xml:space="preserve">в соответствии со статьей 3 </w:t>
            </w:r>
            <w:r>
              <w:t>Федерального</w:t>
            </w:r>
            <w:r w:rsidRPr="003909EE">
              <w:t xml:space="preserve"> закон</w:t>
            </w:r>
            <w:r>
              <w:t>а</w:t>
            </w:r>
            <w:r w:rsidRPr="003909EE">
              <w:t xml:space="preserve"> </w:t>
            </w:r>
          </w:p>
          <w:p w:rsidR="00FD55B8" w:rsidRDefault="00FD55B8" w:rsidP="001675DB">
            <w:pPr>
              <w:ind w:right="-108"/>
            </w:pPr>
            <w:r w:rsidRPr="003909EE">
              <w:t xml:space="preserve">от 31 июля 2020 года </w:t>
            </w:r>
          </w:p>
          <w:p w:rsidR="00FD55B8" w:rsidRPr="00807349" w:rsidRDefault="00FD55B8" w:rsidP="001675DB">
            <w:pPr>
              <w:ind w:right="-108"/>
            </w:pPr>
            <w:r w:rsidRPr="003909EE">
              <w:t>№ 247-ФЗ</w:t>
            </w:r>
          </w:p>
        </w:tc>
        <w:tc>
          <w:tcPr>
            <w:tcW w:w="790" w:type="pct"/>
            <w:gridSpan w:val="2"/>
          </w:tcPr>
          <w:p w:rsidR="00FD55B8" w:rsidRPr="00807349" w:rsidRDefault="00FD55B8" w:rsidP="001675DB"/>
        </w:tc>
        <w:tc>
          <w:tcPr>
            <w:tcW w:w="2285" w:type="pct"/>
          </w:tcPr>
          <w:p w:rsidR="00FD55B8" w:rsidRPr="00807349" w:rsidRDefault="00FD55B8" w:rsidP="001675DB">
            <w:pPr>
              <w:jc w:val="both"/>
            </w:pPr>
            <w:r w:rsidRPr="00807349">
              <w:t xml:space="preserve">Указывается ссылка на структурную единицу проекта </w:t>
            </w:r>
            <w:r>
              <w:t>НПА</w:t>
            </w:r>
            <w:r w:rsidRPr="00270826">
              <w:t>,</w:t>
            </w:r>
            <w:r w:rsidRPr="00807349">
              <w:t xml:space="preserve"> содержащую соответствующую информацию</w:t>
            </w:r>
          </w:p>
        </w:tc>
      </w:tr>
      <w:tr w:rsidR="00FD55B8" w:rsidRPr="00807349" w:rsidTr="001675DB">
        <w:trPr>
          <w:trHeight w:val="68"/>
        </w:trPr>
        <w:tc>
          <w:tcPr>
            <w:tcW w:w="5000" w:type="pct"/>
            <w:gridSpan w:val="7"/>
          </w:tcPr>
          <w:p w:rsidR="00FD55B8" w:rsidRPr="00807349" w:rsidRDefault="00FD55B8" w:rsidP="001675DB">
            <w:pPr>
              <w:jc w:val="center"/>
            </w:pPr>
            <w:r w:rsidRPr="00807349">
              <w:t xml:space="preserve">5. Принцип исполнимости </w:t>
            </w:r>
            <w:r>
              <w:t>ОТ</w:t>
            </w:r>
          </w:p>
        </w:tc>
      </w:tr>
      <w:tr w:rsidR="00FD55B8" w:rsidRPr="00807349" w:rsidTr="001675DB">
        <w:trPr>
          <w:trHeight w:val="68"/>
        </w:trPr>
        <w:tc>
          <w:tcPr>
            <w:tcW w:w="262" w:type="pct"/>
            <w:vMerge w:val="restart"/>
          </w:tcPr>
          <w:p w:rsidR="00FD55B8" w:rsidRPr="00807349" w:rsidRDefault="00FD55B8" w:rsidP="001675DB">
            <w:pPr>
              <w:jc w:val="center"/>
            </w:pPr>
            <w:r w:rsidRPr="00807349">
              <w:t>1</w:t>
            </w:r>
            <w:r>
              <w:t>.</w:t>
            </w:r>
          </w:p>
        </w:tc>
        <w:tc>
          <w:tcPr>
            <w:tcW w:w="1663" w:type="pct"/>
            <w:gridSpan w:val="3"/>
            <w:vMerge w:val="restart"/>
          </w:tcPr>
          <w:p w:rsidR="00FD55B8" w:rsidRPr="00807349" w:rsidRDefault="00FD55B8" w:rsidP="001675DB">
            <w:r w:rsidRPr="00807349">
              <w:t>Оцениваемые ОТ являются фактически исполнимыми</w:t>
            </w:r>
          </w:p>
        </w:tc>
        <w:tc>
          <w:tcPr>
            <w:tcW w:w="790" w:type="pct"/>
            <w:gridSpan w:val="2"/>
            <w:vMerge w:val="restart"/>
          </w:tcPr>
          <w:p w:rsidR="00FD55B8" w:rsidRPr="00807349" w:rsidRDefault="00FD55B8" w:rsidP="001675DB"/>
        </w:tc>
        <w:tc>
          <w:tcPr>
            <w:tcW w:w="2285" w:type="pct"/>
          </w:tcPr>
          <w:p w:rsidR="00FD55B8" w:rsidRPr="00807349" w:rsidRDefault="00FD55B8" w:rsidP="001675DB">
            <w:pPr>
              <w:jc w:val="both"/>
            </w:pPr>
            <w:r w:rsidRPr="00807349">
              <w:t>Приводится обоснование, подтверждаемое, в том числе информацией, полученной от субъектов регулирования</w:t>
            </w:r>
          </w:p>
        </w:tc>
      </w:tr>
      <w:tr w:rsidR="00FD55B8" w:rsidRPr="00807349" w:rsidTr="001675DB">
        <w:trPr>
          <w:trHeight w:val="68"/>
        </w:trPr>
        <w:tc>
          <w:tcPr>
            <w:tcW w:w="262" w:type="pct"/>
            <w:vMerge/>
          </w:tcPr>
          <w:p w:rsidR="00FD55B8" w:rsidRPr="00807349" w:rsidRDefault="00FD55B8" w:rsidP="001675DB"/>
        </w:tc>
        <w:tc>
          <w:tcPr>
            <w:tcW w:w="1663" w:type="pct"/>
            <w:gridSpan w:val="3"/>
            <w:vMerge/>
          </w:tcPr>
          <w:p w:rsidR="00FD55B8" w:rsidRPr="00807349" w:rsidRDefault="00FD55B8" w:rsidP="001675DB"/>
        </w:tc>
        <w:tc>
          <w:tcPr>
            <w:tcW w:w="790" w:type="pct"/>
            <w:gridSpan w:val="2"/>
            <w:vMerge/>
          </w:tcPr>
          <w:p w:rsidR="00FD55B8" w:rsidRPr="00807349" w:rsidRDefault="00FD55B8" w:rsidP="001675DB"/>
        </w:tc>
        <w:tc>
          <w:tcPr>
            <w:tcW w:w="2285" w:type="pct"/>
          </w:tcPr>
          <w:p w:rsidR="00FD55B8" w:rsidRPr="00807349" w:rsidRDefault="00FD55B8" w:rsidP="001675DB">
            <w:pPr>
              <w:jc w:val="both"/>
            </w:pPr>
            <w:r w:rsidRPr="00807349">
              <w:t>В случае фактической невозможности соблюдения ОТ (в силу независящих от субъекта регулирования причин, например, если ОТ предполагает необходимость использования оборудования, которое отсутствует</w:t>
            </w:r>
            <w:r>
              <w:t xml:space="preserve">                          </w:t>
            </w:r>
            <w:r w:rsidRPr="00807349">
              <w:t xml:space="preserve"> в обращении на территории Российской Федерации, в том числе больше не выпускается) вывод о </w:t>
            </w:r>
            <w:r w:rsidRPr="00807349">
              <w:lastRenderedPageBreak/>
              <w:t>соблюдени</w:t>
            </w:r>
            <w:r>
              <w:t>и критерия не может быть сделан</w:t>
            </w:r>
          </w:p>
        </w:tc>
      </w:tr>
      <w:tr w:rsidR="00FD55B8" w:rsidRPr="00807349" w:rsidTr="001675DB">
        <w:trPr>
          <w:trHeight w:val="68"/>
        </w:trPr>
        <w:tc>
          <w:tcPr>
            <w:tcW w:w="262" w:type="pct"/>
          </w:tcPr>
          <w:p w:rsidR="00FD55B8" w:rsidRPr="00807349" w:rsidRDefault="00FD55B8" w:rsidP="001675DB">
            <w:pPr>
              <w:jc w:val="center"/>
            </w:pPr>
            <w:r w:rsidRPr="00807349">
              <w:lastRenderedPageBreak/>
              <w:t>2</w:t>
            </w:r>
            <w:r>
              <w:t>.</w:t>
            </w:r>
          </w:p>
        </w:tc>
        <w:tc>
          <w:tcPr>
            <w:tcW w:w="1663" w:type="pct"/>
            <w:gridSpan w:val="3"/>
          </w:tcPr>
          <w:p w:rsidR="00FD55B8" w:rsidRPr="00807349" w:rsidRDefault="00FD55B8" w:rsidP="001675DB">
            <w:pPr>
              <w:ind w:right="-108"/>
            </w:pPr>
            <w:r w:rsidRPr="00807349">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w:t>
            </w:r>
          </w:p>
        </w:tc>
        <w:tc>
          <w:tcPr>
            <w:tcW w:w="790" w:type="pct"/>
            <w:gridSpan w:val="2"/>
          </w:tcPr>
          <w:p w:rsidR="00FD55B8" w:rsidRPr="00807349" w:rsidRDefault="00FD55B8" w:rsidP="001675DB"/>
        </w:tc>
        <w:tc>
          <w:tcPr>
            <w:tcW w:w="2285" w:type="pct"/>
          </w:tcPr>
          <w:p w:rsidR="00FD55B8" w:rsidRPr="00807349" w:rsidRDefault="00FD55B8" w:rsidP="001675DB">
            <w:pPr>
              <w:jc w:val="both"/>
            </w:pPr>
            <w:r w:rsidRPr="00807349">
              <w:t>Приводятся результаты анализа следующей информации в совокупности:</w:t>
            </w:r>
          </w:p>
          <w:p w:rsidR="00FD55B8" w:rsidRPr="00807349" w:rsidRDefault="00FD55B8" w:rsidP="001675DB">
            <w:pPr>
              <w:jc w:val="both"/>
            </w:pPr>
            <w:r w:rsidRPr="00807349">
              <w:t xml:space="preserve">1) вероятность реализации рисков причинения вреда (ущерба) ОЗЦ, характер и масштаб неблагоприятных последствий, вероятность наступления таких последствий, прогнозируемый вред (ущерб) </w:t>
            </w:r>
            <w:r w:rsidRPr="00D94A93">
              <w:t>ОЗЦ</w:t>
            </w:r>
            <w:r>
              <w:t xml:space="preserve"> в</w:t>
            </w:r>
            <w:r w:rsidRPr="00807349">
              <w:t>следствие не</w:t>
            </w:r>
            <w:r>
              <w:t>с</w:t>
            </w:r>
            <w:r w:rsidRPr="00807349">
              <w:t>облюдения оцениваемых ОТ;</w:t>
            </w:r>
          </w:p>
          <w:p w:rsidR="00FD55B8" w:rsidRPr="00807349" w:rsidRDefault="00FD55B8" w:rsidP="001675DB">
            <w:pPr>
              <w:jc w:val="both"/>
            </w:pPr>
            <w:r w:rsidRPr="00807349">
              <w:t>2) издержки субъектов регулирования, связанные с необходимостью соблюдения оцениваемых ОТ (используется информация, указанная</w:t>
            </w:r>
            <w:r>
              <w:t xml:space="preserve">                  в разделе 10 сводного отчета).</w:t>
            </w:r>
          </w:p>
          <w:p w:rsidR="00FD55B8" w:rsidRPr="00807349" w:rsidRDefault="00FD55B8" w:rsidP="001675DB">
            <w:pPr>
              <w:jc w:val="both"/>
            </w:pPr>
            <w:r w:rsidRPr="00807349">
              <w:t>Приводится вывод о соразмерности затрат на соблюдение оцениваемых ОТ риска</w:t>
            </w:r>
            <w:r>
              <w:t>м причинения вреда (ущерба) ОЗЦ</w:t>
            </w:r>
          </w:p>
        </w:tc>
      </w:tr>
      <w:tr w:rsidR="00FD55B8" w:rsidRPr="00807349" w:rsidTr="001675DB">
        <w:trPr>
          <w:trHeight w:val="68"/>
        </w:trPr>
        <w:tc>
          <w:tcPr>
            <w:tcW w:w="262" w:type="pct"/>
          </w:tcPr>
          <w:p w:rsidR="00FD55B8" w:rsidRPr="00807349" w:rsidRDefault="00FD55B8" w:rsidP="001675DB">
            <w:pPr>
              <w:jc w:val="center"/>
            </w:pPr>
            <w:r w:rsidRPr="00807349">
              <w:t>3</w:t>
            </w:r>
            <w:r>
              <w:t>.</w:t>
            </w:r>
          </w:p>
        </w:tc>
        <w:tc>
          <w:tcPr>
            <w:tcW w:w="1663" w:type="pct"/>
            <w:gridSpan w:val="3"/>
          </w:tcPr>
          <w:p w:rsidR="00FD55B8" w:rsidRDefault="00FD55B8" w:rsidP="001675DB">
            <w:pPr>
              <w:ind w:right="-108"/>
            </w:pPr>
            <w:r w:rsidRPr="00807349">
              <w:t xml:space="preserve">Издержки субъектов регулирования, связанные </w:t>
            </w:r>
          </w:p>
          <w:p w:rsidR="00FD55B8" w:rsidRDefault="00FD55B8" w:rsidP="001675DB">
            <w:pPr>
              <w:ind w:right="-108"/>
            </w:pPr>
            <w:r w:rsidRPr="00807349">
              <w:t xml:space="preserve">с соблюдением ОТ, </w:t>
            </w:r>
          </w:p>
          <w:p w:rsidR="00FD55B8" w:rsidRPr="00807349" w:rsidRDefault="00FD55B8" w:rsidP="001675DB">
            <w:pPr>
              <w:ind w:right="-108"/>
            </w:pPr>
            <w:r w:rsidRPr="00807349">
              <w:t>не являются причиной отказа от ведения соответствующей предпринимательской или иной экономической деятельности</w:t>
            </w:r>
          </w:p>
        </w:tc>
        <w:tc>
          <w:tcPr>
            <w:tcW w:w="790" w:type="pct"/>
            <w:gridSpan w:val="2"/>
          </w:tcPr>
          <w:p w:rsidR="00FD55B8" w:rsidRPr="00807349" w:rsidRDefault="00FD55B8" w:rsidP="001675DB"/>
        </w:tc>
        <w:tc>
          <w:tcPr>
            <w:tcW w:w="2285" w:type="pct"/>
          </w:tcPr>
          <w:p w:rsidR="00FD55B8" w:rsidRPr="00807349" w:rsidRDefault="00FD55B8" w:rsidP="001675DB">
            <w:pPr>
              <w:jc w:val="both"/>
            </w:pPr>
            <w:r w:rsidRPr="00807349">
              <w:t xml:space="preserve">Указываются данные о сложившейся (планируемой) на момент проведения </w:t>
            </w:r>
            <w:r w:rsidRPr="00E66464">
              <w:t>оценк</w:t>
            </w:r>
            <w:r>
              <w:t>е</w:t>
            </w:r>
            <w:r w:rsidRPr="00E66464">
              <w:t xml:space="preserve"> регулирующего воздействия:</w:t>
            </w:r>
          </w:p>
          <w:p w:rsidR="00FD55B8" w:rsidRPr="00807349" w:rsidRDefault="00FD55B8" w:rsidP="001675DB">
            <w:pPr>
              <w:jc w:val="both"/>
            </w:pPr>
            <w:r w:rsidRPr="00807349">
              <w:t>1) о численности субъектов регулирования (в соответствии с разделом 7 сводного отчета);</w:t>
            </w:r>
          </w:p>
          <w:p w:rsidR="00FD55B8" w:rsidRPr="00807349" w:rsidRDefault="00FD55B8" w:rsidP="001675DB">
            <w:pPr>
              <w:jc w:val="both"/>
            </w:pPr>
            <w:r w:rsidRPr="00807349">
              <w:t xml:space="preserve">2) о динамике численности субъектов регулирования, в отношении которых в период действия ОТ могут быть инициированы процедуры банкротства или ликвидации, либо деятельность которых может быть прекращена по причине низкой экономической привлекательности, доступности, состояния конкурентной среды в соответствующей сфере предпринимательской или </w:t>
            </w:r>
            <w:r>
              <w:t>иной экономической деятельности</w:t>
            </w:r>
          </w:p>
        </w:tc>
      </w:tr>
      <w:tr w:rsidR="00FD55B8" w:rsidRPr="00807349" w:rsidTr="001675DB">
        <w:trPr>
          <w:trHeight w:val="68"/>
        </w:trPr>
        <w:tc>
          <w:tcPr>
            <w:tcW w:w="262" w:type="pct"/>
          </w:tcPr>
          <w:p w:rsidR="00FD55B8" w:rsidRPr="00807349" w:rsidRDefault="00FD55B8" w:rsidP="001675DB">
            <w:pPr>
              <w:jc w:val="center"/>
            </w:pPr>
            <w:r w:rsidRPr="00807349">
              <w:t>4</w:t>
            </w:r>
            <w:r>
              <w:t>.</w:t>
            </w:r>
          </w:p>
        </w:tc>
        <w:tc>
          <w:tcPr>
            <w:tcW w:w="1663" w:type="pct"/>
            <w:gridSpan w:val="3"/>
          </w:tcPr>
          <w:p w:rsidR="00FD55B8" w:rsidRPr="00807349" w:rsidRDefault="00FD55B8" w:rsidP="001675DB">
            <w:pPr>
              <w:ind w:right="-108"/>
            </w:pPr>
            <w:r w:rsidRPr="00807349">
              <w:t>Исполнение оцениваемых ОТ не приводит к невозможности исполнения других ОТ</w:t>
            </w:r>
          </w:p>
        </w:tc>
        <w:tc>
          <w:tcPr>
            <w:tcW w:w="790" w:type="pct"/>
            <w:gridSpan w:val="2"/>
          </w:tcPr>
          <w:p w:rsidR="00FD55B8" w:rsidRPr="00807349" w:rsidRDefault="00FD55B8" w:rsidP="001675DB"/>
        </w:tc>
        <w:tc>
          <w:tcPr>
            <w:tcW w:w="2285" w:type="pct"/>
          </w:tcPr>
          <w:p w:rsidR="00FD55B8" w:rsidRPr="00807349" w:rsidRDefault="00FD55B8" w:rsidP="001675DB">
            <w:pPr>
              <w:jc w:val="both"/>
            </w:pPr>
            <w:r w:rsidRPr="00807349">
              <w:t>Приводится обоснование, подтвержденное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p w:rsidR="00FD55B8" w:rsidRPr="00807349" w:rsidRDefault="00FD55B8" w:rsidP="001675DB">
            <w:pPr>
              <w:jc w:val="both"/>
            </w:pPr>
            <w:r w:rsidRPr="00807349">
              <w:t>В частности, в случае наличия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устанавливаемых ОТ вследствие соблюдения иных ОТ, вывод о соблюдени</w:t>
            </w:r>
            <w:r>
              <w:t>и критерия не может быть сделан</w:t>
            </w:r>
          </w:p>
        </w:tc>
      </w:tr>
      <w:tr w:rsidR="00FD55B8" w:rsidRPr="00807349" w:rsidTr="001675DB">
        <w:trPr>
          <w:trHeight w:val="404"/>
        </w:trPr>
        <w:tc>
          <w:tcPr>
            <w:tcW w:w="262" w:type="pct"/>
          </w:tcPr>
          <w:p w:rsidR="00FD55B8" w:rsidRPr="00807349" w:rsidRDefault="00FD55B8" w:rsidP="001675DB">
            <w:pPr>
              <w:jc w:val="center"/>
            </w:pPr>
            <w:r w:rsidRPr="00807349">
              <w:t>5</w:t>
            </w:r>
            <w:r>
              <w:t>.</w:t>
            </w:r>
          </w:p>
        </w:tc>
        <w:tc>
          <w:tcPr>
            <w:tcW w:w="1663" w:type="pct"/>
            <w:gridSpan w:val="3"/>
          </w:tcPr>
          <w:p w:rsidR="00FD55B8" w:rsidRPr="00807349" w:rsidRDefault="00FD55B8" w:rsidP="001675DB">
            <w:r w:rsidRPr="00807349">
              <w:t>Удобство соблюдения оцениваемых ОТ</w:t>
            </w:r>
          </w:p>
        </w:tc>
        <w:tc>
          <w:tcPr>
            <w:tcW w:w="790" w:type="pct"/>
            <w:gridSpan w:val="2"/>
          </w:tcPr>
          <w:p w:rsidR="00FD55B8" w:rsidRPr="00807349" w:rsidRDefault="00FD55B8" w:rsidP="001675DB"/>
        </w:tc>
        <w:tc>
          <w:tcPr>
            <w:tcW w:w="2285" w:type="pct"/>
          </w:tcPr>
          <w:p w:rsidR="00FD55B8" w:rsidRPr="00807349" w:rsidRDefault="00FD55B8" w:rsidP="001675DB">
            <w:pPr>
              <w:jc w:val="both"/>
            </w:pPr>
            <w:r w:rsidRPr="00807349">
              <w:t>Приводится информация о наличии возможности у субъекта регулирования разрешить вопрос, связанный с осуществлением им предпринимательской или иной экономической деятельности, для разрешения которого необходимо исполнить ОТ, с наименьшими затратами времени, материальных, ф</w:t>
            </w:r>
            <w:r>
              <w:t>инансовых и (или) иных ресурсов</w:t>
            </w:r>
          </w:p>
        </w:tc>
      </w:tr>
    </w:tbl>
    <w:p w:rsidR="00FD55B8" w:rsidRPr="00807349" w:rsidRDefault="00FD55B8" w:rsidP="00FD55B8">
      <w:pPr>
        <w:rPr>
          <w:color w:val="000000"/>
          <w:sz w:val="16"/>
          <w:szCs w:val="16"/>
        </w:rPr>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jc w:val="right"/>
        <w:outlineLvl w:val="1"/>
      </w:pPr>
      <w:r>
        <w:t>Приложение 8</w:t>
      </w:r>
    </w:p>
    <w:p w:rsidR="0040224E" w:rsidRDefault="0040224E">
      <w:pPr>
        <w:pStyle w:val="ConsPlusNormal"/>
        <w:jc w:val="right"/>
      </w:pPr>
      <w:r>
        <w:t>к Порядку</w:t>
      </w:r>
    </w:p>
    <w:p w:rsidR="0040224E" w:rsidRDefault="0040224E">
      <w:pPr>
        <w:pStyle w:val="ConsPlusNormal"/>
      </w:pPr>
    </w:p>
    <w:p w:rsidR="0040224E" w:rsidRDefault="0040224E">
      <w:pPr>
        <w:pStyle w:val="ConsPlusNonformat"/>
        <w:jc w:val="both"/>
      </w:pPr>
      <w:bookmarkStart w:id="47" w:name="Par1069"/>
      <w:bookmarkEnd w:id="47"/>
      <w:r>
        <w:t xml:space="preserve">                                   Форма</w:t>
      </w:r>
    </w:p>
    <w:p w:rsidR="0040224E" w:rsidRDefault="0040224E">
      <w:pPr>
        <w:pStyle w:val="ConsPlusNonformat"/>
        <w:jc w:val="both"/>
      </w:pPr>
      <w:r>
        <w:t xml:space="preserve">          заключения об оценке регулирующего воздействия проекта</w:t>
      </w:r>
    </w:p>
    <w:p w:rsidR="0040224E" w:rsidRDefault="0040224E">
      <w:pPr>
        <w:pStyle w:val="ConsPlusNonformat"/>
        <w:jc w:val="both"/>
      </w:pPr>
      <w:r>
        <w:t xml:space="preserve">                муниципального нормативного правового акта</w:t>
      </w:r>
    </w:p>
    <w:p w:rsidR="0040224E" w:rsidRDefault="0040224E">
      <w:pPr>
        <w:pStyle w:val="ConsPlusNonformat"/>
        <w:jc w:val="both"/>
      </w:pPr>
    </w:p>
    <w:p w:rsidR="0040224E" w:rsidRDefault="0040224E">
      <w:pPr>
        <w:pStyle w:val="ConsPlusNonformat"/>
        <w:jc w:val="both"/>
      </w:pPr>
      <w:r>
        <w:t xml:space="preserve">    Комитет экономического развития администрации Кондинского района (далее</w:t>
      </w:r>
    </w:p>
    <w:p w:rsidR="0040224E" w:rsidRDefault="0040224E">
      <w:pPr>
        <w:pStyle w:val="ConsPlusNonformat"/>
        <w:jc w:val="both"/>
      </w:pPr>
      <w:r>
        <w:t xml:space="preserve">-  уполномоченный  орган)  в  соответствии с </w:t>
      </w:r>
      <w:hyperlink r:id="rId44" w:history="1">
        <w:r>
          <w:rPr>
            <w:color w:val="0000FF"/>
          </w:rPr>
          <w:t>пунктом 2.2 раздела II</w:t>
        </w:r>
      </w:hyperlink>
      <w:r>
        <w:t xml:space="preserve"> Порядка</w:t>
      </w:r>
    </w:p>
    <w:p w:rsidR="0040224E" w:rsidRDefault="0040224E">
      <w:pPr>
        <w:pStyle w:val="ConsPlusNonformat"/>
        <w:jc w:val="both"/>
      </w:pPr>
      <w:r>
        <w:t>проведения   оценки   регулирующего   воздействия   проектов  муниципальных</w:t>
      </w:r>
    </w:p>
    <w:p w:rsidR="0040224E" w:rsidRDefault="0040224E">
      <w:pPr>
        <w:pStyle w:val="ConsPlusNonformat"/>
        <w:jc w:val="both"/>
      </w:pPr>
      <w:r>
        <w:t>нормативных   правовых   актов  администрации  Кондинского  района  и  Думы</w:t>
      </w:r>
    </w:p>
    <w:p w:rsidR="0040224E" w:rsidRDefault="0040224E">
      <w:pPr>
        <w:pStyle w:val="ConsPlusNonformat"/>
        <w:jc w:val="both"/>
      </w:pPr>
      <w:r>
        <w:t>Кондинского  района, экспертизы принятых муниципальных нормативных правовых</w:t>
      </w:r>
    </w:p>
    <w:p w:rsidR="0040224E" w:rsidRDefault="0040224E">
      <w:pPr>
        <w:pStyle w:val="ConsPlusNonformat"/>
        <w:jc w:val="both"/>
      </w:pPr>
      <w:r>
        <w:t>актов   администрации   Кондинского   района  и  Думы  Кондинского  района,</w:t>
      </w:r>
    </w:p>
    <w:p w:rsidR="0040224E" w:rsidRDefault="0040224E">
      <w:pPr>
        <w:pStyle w:val="ConsPlusNonformat"/>
        <w:jc w:val="both"/>
      </w:pPr>
      <w:r>
        <w:t>утвержденного   постановлением   администрации   Кондинского  района  от 28</w:t>
      </w:r>
    </w:p>
    <w:p w:rsidR="0040224E" w:rsidRDefault="0040224E">
      <w:pPr>
        <w:pStyle w:val="ConsPlusNonformat"/>
        <w:jc w:val="both"/>
      </w:pPr>
      <w:r>
        <w:t>сентября 2015 года N 1213 (далее - Порядок), рассмотрев проект</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(наименование проекта муниципального нормативного правового акта)</w:t>
      </w:r>
    </w:p>
    <w:p w:rsidR="0040224E" w:rsidRDefault="0040224E">
      <w:pPr>
        <w:pStyle w:val="ConsPlusNonformat"/>
        <w:jc w:val="both"/>
      </w:pPr>
    </w:p>
    <w:p w:rsidR="0040224E" w:rsidRDefault="0040224E">
      <w:pPr>
        <w:pStyle w:val="ConsPlusNonformat"/>
        <w:jc w:val="both"/>
      </w:pPr>
      <w:r>
        <w:t>пояснительную записку к нему, сводный отчет о результатах проведения оценки</w:t>
      </w:r>
    </w:p>
    <w:p w:rsidR="0040224E" w:rsidRDefault="0040224E">
      <w:pPr>
        <w:pStyle w:val="ConsPlusNonformat"/>
        <w:jc w:val="both"/>
      </w:pPr>
      <w:r>
        <w:t>регулирующего воздействия (далее - ОРВ) проекта муниципального нормативного</w:t>
      </w:r>
    </w:p>
    <w:p w:rsidR="0040224E" w:rsidRDefault="0040224E">
      <w:pPr>
        <w:pStyle w:val="ConsPlusNonformat"/>
        <w:jc w:val="both"/>
      </w:pPr>
      <w:r>
        <w:t>правового акта, и сводку предложений по результатам публичных консультаций,</w:t>
      </w:r>
    </w:p>
    <w:p w:rsidR="0040224E" w:rsidRDefault="0040224E">
      <w:pPr>
        <w:pStyle w:val="ConsPlusNonformat"/>
        <w:jc w:val="both"/>
      </w:pPr>
      <w:r>
        <w:t>подготовленные ___________________________________________________________,</w:t>
      </w:r>
    </w:p>
    <w:p w:rsidR="0040224E" w:rsidRDefault="0040224E">
      <w:pPr>
        <w:pStyle w:val="ConsPlusNonformat"/>
        <w:jc w:val="both"/>
      </w:pPr>
      <w:r>
        <w:t xml:space="preserve">                           (наименование регулирующего органа)</w:t>
      </w:r>
    </w:p>
    <w:p w:rsidR="0040224E" w:rsidRDefault="0040224E">
      <w:pPr>
        <w:pStyle w:val="ConsPlusNonformat"/>
        <w:jc w:val="both"/>
      </w:pPr>
      <w:r>
        <w:t>сообщает следующее:</w:t>
      </w:r>
    </w:p>
    <w:p w:rsidR="0040224E" w:rsidRDefault="0040224E">
      <w:pPr>
        <w:pStyle w:val="ConsPlusNonformat"/>
        <w:jc w:val="both"/>
      </w:pPr>
      <w:r>
        <w:t xml:space="preserve">                               Вариант 1 &lt;3&gt;</w:t>
      </w:r>
    </w:p>
    <w:p w:rsidR="0040224E" w:rsidRDefault="0040224E">
      <w:pPr>
        <w:pStyle w:val="ConsPlusNonformat"/>
        <w:jc w:val="both"/>
      </w:pPr>
    </w:p>
    <w:p w:rsidR="0040224E" w:rsidRDefault="0040224E">
      <w:pPr>
        <w:pStyle w:val="ConsPlusNonformat"/>
        <w:jc w:val="both"/>
      </w:pPr>
      <w:r>
        <w:t xml:space="preserve">    Проект    муниципального    нормативного   правового   акта   направлен</w:t>
      </w:r>
    </w:p>
    <w:p w:rsidR="0040224E" w:rsidRDefault="0040224E">
      <w:pPr>
        <w:pStyle w:val="ConsPlusNonformat"/>
        <w:jc w:val="both"/>
      </w:pPr>
      <w:r>
        <w:t>регулирующим органом для подготовки настоящего заключения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(впервые/повторно)</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(информация о предшествующей подготовке заключений об ОРВ проекта</w:t>
      </w:r>
    </w:p>
    <w:p w:rsidR="0040224E" w:rsidRDefault="0040224E">
      <w:pPr>
        <w:pStyle w:val="ConsPlusNonformat"/>
        <w:jc w:val="both"/>
      </w:pPr>
      <w:r>
        <w:t xml:space="preserve">                муниципального нормативного правового акта)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(основные положения предлагаемого правового регулирования, содержащиеся в</w:t>
      </w:r>
    </w:p>
    <w:p w:rsidR="0040224E" w:rsidRDefault="0040224E">
      <w:pPr>
        <w:pStyle w:val="ConsPlusNonformat"/>
        <w:jc w:val="both"/>
      </w:pPr>
      <w:r>
        <w:t>сводном отчете, выводы регулирующего органа об обоснованности предлагаемого</w:t>
      </w:r>
    </w:p>
    <w:p w:rsidR="0040224E" w:rsidRDefault="0040224E">
      <w:pPr>
        <w:pStyle w:val="ConsPlusNonformat"/>
        <w:jc w:val="both"/>
      </w:pPr>
      <w:r>
        <w:t xml:space="preserve">                         правового регулирования)</w:t>
      </w:r>
    </w:p>
    <w:p w:rsidR="0040224E" w:rsidRDefault="0040224E">
      <w:pPr>
        <w:pStyle w:val="ConsPlusNonformat"/>
        <w:jc w:val="both"/>
      </w:pPr>
      <w:r>
        <w:t xml:space="preserve">    Проект   муниципального   нормативного   правового   акта   отнесен   к</w:t>
      </w:r>
    </w:p>
    <w:p w:rsidR="0040224E" w:rsidRDefault="0040224E">
      <w:pPr>
        <w:pStyle w:val="ConsPlusNonformat"/>
        <w:jc w:val="both"/>
      </w:pPr>
      <w:r>
        <w:t>________________________ степени регулирующего воздействия</w:t>
      </w:r>
    </w:p>
    <w:p w:rsidR="0040224E" w:rsidRDefault="0040224E">
      <w:pPr>
        <w:pStyle w:val="ConsPlusNonformat"/>
        <w:jc w:val="both"/>
      </w:pPr>
      <w:r>
        <w:t>(высокой/средней/низкой)</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(приводится обоснование отнесения проекта нормативного правового акта к</w:t>
      </w:r>
    </w:p>
    <w:p w:rsidR="0040224E" w:rsidRDefault="0040224E">
      <w:pPr>
        <w:pStyle w:val="ConsPlusNonformat"/>
        <w:jc w:val="both"/>
      </w:pPr>
      <w:r>
        <w:t xml:space="preserve">              определенной степени регулирующего воздействия)</w:t>
      </w:r>
    </w:p>
    <w:p w:rsidR="0040224E" w:rsidRDefault="0040224E">
      <w:pPr>
        <w:pStyle w:val="ConsPlusNonformat"/>
        <w:jc w:val="both"/>
      </w:pPr>
      <w:r>
        <w:t xml:space="preserve">    Информация  об  ОРВ  проекта муниципального нормативного правового акта</w:t>
      </w:r>
    </w:p>
    <w:p w:rsidR="0040224E" w:rsidRDefault="0040224E">
      <w:pPr>
        <w:pStyle w:val="ConsPlusNonformat"/>
        <w:jc w:val="both"/>
      </w:pPr>
      <w:r>
        <w:t>размещена  регулирующим  органом  на  портале проектов нормативных правовых</w:t>
      </w:r>
    </w:p>
    <w:p w:rsidR="0040224E" w:rsidRDefault="0040224E">
      <w:pPr>
        <w:pStyle w:val="ConsPlusNonformat"/>
        <w:jc w:val="both"/>
      </w:pPr>
      <w:r>
        <w:t>актов "____" ____________ 20___ года.</w:t>
      </w:r>
    </w:p>
    <w:p w:rsidR="0040224E" w:rsidRDefault="0040224E">
      <w:pPr>
        <w:pStyle w:val="ConsPlusNonformat"/>
        <w:jc w:val="both"/>
      </w:pPr>
      <w:r>
        <w:t xml:space="preserve">    Регулирующим органом проведены публичные консультации по проекту акта в</w:t>
      </w:r>
    </w:p>
    <w:p w:rsidR="0040224E" w:rsidRDefault="0040224E">
      <w:pPr>
        <w:pStyle w:val="ConsPlusNonformat"/>
        <w:jc w:val="both"/>
      </w:pPr>
      <w:r>
        <w:t>период с "____" __________ 20___ года по "____" ___________ 20___ года.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(анализ ключевых выводов и результатов расчетов, представленных</w:t>
      </w:r>
    </w:p>
    <w:p w:rsidR="0040224E" w:rsidRDefault="0040224E">
      <w:pPr>
        <w:pStyle w:val="ConsPlusNonformat"/>
        <w:jc w:val="both"/>
      </w:pPr>
      <w:r>
        <w:t>регулирующим органом в соответствующих разделах сводного отчета, обобщение</w:t>
      </w:r>
    </w:p>
    <w:p w:rsidR="0040224E" w:rsidRDefault="0040224E">
      <w:pPr>
        <w:pStyle w:val="ConsPlusNonformat"/>
        <w:jc w:val="both"/>
      </w:pPr>
      <w:r>
        <w:t xml:space="preserve">     и оценка результатов публичных консультаций, анализ опыта решения</w:t>
      </w:r>
    </w:p>
    <w:p w:rsidR="0040224E" w:rsidRDefault="0040224E">
      <w:pPr>
        <w:pStyle w:val="ConsPlusNonformat"/>
        <w:jc w:val="both"/>
      </w:pPr>
      <w:r>
        <w:t>аналогичных проблем в других субъектах Российской Федерации, в том числе в</w:t>
      </w:r>
    </w:p>
    <w:p w:rsidR="0040224E" w:rsidRDefault="0040224E">
      <w:pPr>
        <w:pStyle w:val="ConsPlusNonformat"/>
        <w:jc w:val="both"/>
      </w:pPr>
      <w:r>
        <w:t xml:space="preserve">      автономном округе, международный опыт в соответствующих сферах</w:t>
      </w:r>
    </w:p>
    <w:p w:rsidR="0040224E" w:rsidRDefault="0040224E">
      <w:pPr>
        <w:pStyle w:val="ConsPlusNonformat"/>
        <w:jc w:val="both"/>
      </w:pPr>
      <w:r>
        <w:lastRenderedPageBreak/>
        <w:t xml:space="preserve">                               деятельности)</w:t>
      </w:r>
    </w:p>
    <w:p w:rsidR="0040224E" w:rsidRDefault="0040224E">
      <w:pPr>
        <w:pStyle w:val="ConsPlusNonformat"/>
        <w:jc w:val="both"/>
      </w:pPr>
      <w:r>
        <w:t>Уполномоченным  органом  проведены дополнительные публичные консультаций по</w:t>
      </w:r>
    </w:p>
    <w:p w:rsidR="0040224E" w:rsidRDefault="0040224E">
      <w:pPr>
        <w:pStyle w:val="ConsPlusNonformat"/>
        <w:jc w:val="both"/>
      </w:pPr>
      <w:r>
        <w:t>проекту акта в период с "___" _______ 20___ года по "___" _____ 20___ года.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(приводится информация о проведенных публичных консультациях либо</w:t>
      </w:r>
    </w:p>
    <w:p w:rsidR="0040224E" w:rsidRDefault="0040224E">
      <w:pPr>
        <w:pStyle w:val="ConsPlusNonformat"/>
        <w:jc w:val="both"/>
      </w:pPr>
      <w:r>
        <w:t>информация о том, что дополнительные публичные консультации не проводились,</w:t>
      </w:r>
    </w:p>
    <w:p w:rsidR="0040224E" w:rsidRDefault="0040224E">
      <w:pPr>
        <w:pStyle w:val="ConsPlusNonformat"/>
        <w:jc w:val="both"/>
      </w:pPr>
      <w:r>
        <w:t xml:space="preserve">             а также обоснование необходимости их проведения)</w:t>
      </w:r>
    </w:p>
    <w:p w:rsidR="0040224E" w:rsidRDefault="0040224E">
      <w:pPr>
        <w:pStyle w:val="ConsPlusNonformat"/>
        <w:jc w:val="both"/>
      </w:pPr>
    </w:p>
    <w:p w:rsidR="0040224E" w:rsidRDefault="0040224E">
      <w:pPr>
        <w:pStyle w:val="ConsPlusNonformat"/>
        <w:jc w:val="both"/>
      </w:pPr>
      <w:r>
        <w:t xml:space="preserve">    По  результатам рассмотрения представленных документов установлено, что</w:t>
      </w:r>
    </w:p>
    <w:p w:rsidR="0040224E" w:rsidRDefault="0040224E">
      <w:pPr>
        <w:pStyle w:val="ConsPlusNonformat"/>
        <w:jc w:val="both"/>
      </w:pPr>
      <w:r>
        <w:t>при   подготовке   проекта   муниципального   нормативного  правового  акта</w:t>
      </w:r>
    </w:p>
    <w:p w:rsidR="0040224E" w:rsidRDefault="0040224E">
      <w:pPr>
        <w:pStyle w:val="ConsPlusNonformat"/>
        <w:jc w:val="both"/>
      </w:pPr>
      <w:r>
        <w:t>регулирующим органом:</w:t>
      </w:r>
    </w:p>
    <w:p w:rsidR="0040224E" w:rsidRDefault="0040224E">
      <w:pPr>
        <w:pStyle w:val="ConsPlusNonformat"/>
        <w:jc w:val="both"/>
      </w:pPr>
      <w:r>
        <w:t xml:space="preserve">    а)        не        соблюден        порядок        проведения       ОРВ</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(указываются невыполненные процедуры, предусмотренные Порядком)</w:t>
      </w:r>
    </w:p>
    <w:p w:rsidR="0040224E" w:rsidRDefault="0040224E">
      <w:pPr>
        <w:pStyle w:val="ConsPlusNonformat"/>
        <w:jc w:val="both"/>
      </w:pPr>
    </w:p>
    <w:p w:rsidR="0040224E" w:rsidRDefault="0040224E">
      <w:pPr>
        <w:pStyle w:val="ConsPlusNonformat"/>
        <w:jc w:val="both"/>
      </w:pPr>
      <w:r>
        <w:t xml:space="preserve">    б) информация, представленная в сводном отчете о результатах проведения</w:t>
      </w:r>
    </w:p>
    <w:p w:rsidR="0040224E" w:rsidRDefault="0040224E">
      <w:pPr>
        <w:pStyle w:val="ConsPlusNonformat"/>
        <w:jc w:val="both"/>
      </w:pPr>
      <w:r>
        <w:t>ОРВ  проекта  акта,  сводке  предложений  по  результатам  проведения  ОРВ,</w:t>
      </w:r>
    </w:p>
    <w:p w:rsidR="0040224E" w:rsidRDefault="0040224E">
      <w:pPr>
        <w:pStyle w:val="ConsPlusNonformat"/>
        <w:jc w:val="both"/>
      </w:pPr>
      <w:r>
        <w:t>пояснительной  записке свидетельствует о некачественном проведении процедур</w:t>
      </w:r>
    </w:p>
    <w:p w:rsidR="0040224E" w:rsidRDefault="0040224E">
      <w:pPr>
        <w:pStyle w:val="ConsPlusNonformat"/>
        <w:jc w:val="both"/>
      </w:pPr>
      <w:r>
        <w:t>ОРВ,  а  также  подготовки  сводного  отчета  о  результатах проведения ОРВ</w:t>
      </w:r>
    </w:p>
    <w:p w:rsidR="0040224E" w:rsidRDefault="0040224E">
      <w:pPr>
        <w:pStyle w:val="ConsPlusNonformat"/>
        <w:jc w:val="both"/>
      </w:pPr>
      <w:r>
        <w:t>проекта нормативного правового акта, данные, указанные в сводном отчете, не</w:t>
      </w:r>
    </w:p>
    <w:p w:rsidR="0040224E" w:rsidRDefault="0040224E">
      <w:pPr>
        <w:pStyle w:val="ConsPlusNonformat"/>
        <w:jc w:val="both"/>
      </w:pPr>
      <w:r>
        <w:t>содержат  достаточных  обоснований  решения  проблемы предложенным способом</w:t>
      </w:r>
    </w:p>
    <w:p w:rsidR="0040224E" w:rsidRDefault="0040224E">
      <w:pPr>
        <w:pStyle w:val="ConsPlusNonformat"/>
        <w:jc w:val="both"/>
      </w:pPr>
      <w:r>
        <w:t>регулирования ____________________________________________________________;</w:t>
      </w:r>
    </w:p>
    <w:p w:rsidR="0040224E" w:rsidRDefault="0040224E">
      <w:pPr>
        <w:pStyle w:val="ConsPlusNonformat"/>
        <w:jc w:val="both"/>
      </w:pPr>
      <w:r>
        <w:t xml:space="preserve">    (указываются недостатки, допущенные при составлении сводного отчета</w:t>
      </w:r>
    </w:p>
    <w:p w:rsidR="0040224E" w:rsidRDefault="0040224E">
      <w:pPr>
        <w:pStyle w:val="ConsPlusNonformat"/>
        <w:jc w:val="both"/>
      </w:pPr>
      <w:r>
        <w:t xml:space="preserve">                          и (или) проведении ОРВ)</w:t>
      </w:r>
    </w:p>
    <w:p w:rsidR="0040224E" w:rsidRDefault="0040224E">
      <w:pPr>
        <w:pStyle w:val="ConsPlusNonformat"/>
        <w:jc w:val="both"/>
      </w:pPr>
    </w:p>
    <w:p w:rsidR="0040224E" w:rsidRDefault="0040224E">
      <w:pPr>
        <w:pStyle w:val="ConsPlusNonformat"/>
        <w:jc w:val="both"/>
      </w:pPr>
      <w:r>
        <w:t xml:space="preserve">    в)    публичные    консультации    были    организованы   некачественно</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(указываются нарушения, допущенные регулирующим органом - отсутствие мнений</w:t>
      </w:r>
    </w:p>
    <w:p w:rsidR="0040224E" w:rsidRDefault="0040224E">
      <w:pPr>
        <w:pStyle w:val="ConsPlusNonformat"/>
        <w:jc w:val="both"/>
      </w:pPr>
      <w:r>
        <w:t xml:space="preserve"> участников публичных консультаций и (или) не были направлены или не всем</w:t>
      </w:r>
    </w:p>
    <w:p w:rsidR="0040224E" w:rsidRDefault="0040224E">
      <w:pPr>
        <w:pStyle w:val="ConsPlusNonformat"/>
        <w:jc w:val="both"/>
      </w:pPr>
      <w:r>
        <w:t xml:space="preserve">   направлены уведомления о проведении публичных консультаций по проекту</w:t>
      </w:r>
    </w:p>
    <w:p w:rsidR="0040224E" w:rsidRDefault="0040224E">
      <w:pPr>
        <w:pStyle w:val="ConsPlusNonformat"/>
        <w:jc w:val="both"/>
      </w:pPr>
      <w:r>
        <w:t>муниципального нормативного правового акта, либо нарушены сроки уведомления</w:t>
      </w:r>
    </w:p>
    <w:p w:rsidR="0040224E" w:rsidRDefault="0040224E">
      <w:pPr>
        <w:pStyle w:val="ConsPlusNonformat"/>
        <w:jc w:val="both"/>
      </w:pPr>
      <w:r>
        <w:t xml:space="preserve">    заинтересованных лиц о проведении публичных консультаций по проекту</w:t>
      </w:r>
    </w:p>
    <w:p w:rsidR="0040224E" w:rsidRDefault="0040224E">
      <w:pPr>
        <w:pStyle w:val="ConsPlusNonformat"/>
        <w:jc w:val="both"/>
      </w:pPr>
      <w:r>
        <w:t xml:space="preserve"> муниципального нормативного правового акта и результатах рассмотрения их</w:t>
      </w:r>
    </w:p>
    <w:p w:rsidR="0040224E" w:rsidRDefault="0040224E">
      <w:pPr>
        <w:pStyle w:val="ConsPlusNonformat"/>
        <w:jc w:val="both"/>
      </w:pPr>
      <w:r>
        <w:t xml:space="preserve">                мнений, сроки размещения свода предложений)</w:t>
      </w:r>
    </w:p>
    <w:p w:rsidR="0040224E" w:rsidRDefault="0040224E">
      <w:pPr>
        <w:pStyle w:val="ConsPlusNonformat"/>
        <w:jc w:val="both"/>
      </w:pPr>
    </w:p>
    <w:p w:rsidR="0040224E" w:rsidRDefault="0040224E">
      <w:pPr>
        <w:pStyle w:val="ConsPlusNonformat"/>
        <w:jc w:val="both"/>
      </w:pPr>
      <w:r>
        <w:t xml:space="preserve">    г)  в  проекте нормативного правового акта выявлены положения, вводящие</w:t>
      </w:r>
    </w:p>
    <w:p w:rsidR="0040224E" w:rsidRDefault="0040224E">
      <w:pPr>
        <w:pStyle w:val="ConsPlusNonformat"/>
        <w:jc w:val="both"/>
      </w:pPr>
      <w:r>
        <w:t>избыточные    обязанности,    запреты    и    ограничения   для   субъектов</w:t>
      </w:r>
    </w:p>
    <w:p w:rsidR="0040224E" w:rsidRDefault="0040224E">
      <w:pPr>
        <w:pStyle w:val="ConsPlusNonformat"/>
        <w:jc w:val="both"/>
      </w:pPr>
      <w:r>
        <w:t>предпринимательской и иной экономической деятельности или способствующие их</w:t>
      </w:r>
    </w:p>
    <w:p w:rsidR="0040224E" w:rsidRDefault="0040224E">
      <w:pPr>
        <w:pStyle w:val="ConsPlusNonformat"/>
        <w:jc w:val="both"/>
      </w:pPr>
      <w:r>
        <w:t>введению,  а  также  положения, способствующие возникновению необоснованных</w:t>
      </w:r>
    </w:p>
    <w:p w:rsidR="0040224E" w:rsidRDefault="0040224E">
      <w:pPr>
        <w:pStyle w:val="ConsPlusNonformat"/>
        <w:jc w:val="both"/>
      </w:pPr>
      <w:r>
        <w:t>расходов  субъектов предпринимательской и иной экономической деятельности и</w:t>
      </w:r>
    </w:p>
    <w:p w:rsidR="0040224E" w:rsidRDefault="0040224E">
      <w:pPr>
        <w:pStyle w:val="ConsPlusNonformat"/>
        <w:jc w:val="both"/>
      </w:pPr>
      <w:r>
        <w:t>бюджета Кондинского района</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(указываются выявленные положения)</w:t>
      </w:r>
    </w:p>
    <w:p w:rsidR="0040224E" w:rsidRDefault="0040224E">
      <w:pPr>
        <w:pStyle w:val="ConsPlusNonformat"/>
        <w:jc w:val="both"/>
      </w:pPr>
      <w:r>
        <w:t xml:space="preserve">    д)  проект  нормативного  правового акта не в полной мере соответствует</w:t>
      </w:r>
    </w:p>
    <w:p w:rsidR="0040224E" w:rsidRDefault="0040224E">
      <w:pPr>
        <w:pStyle w:val="ConsPlusNonformat"/>
        <w:jc w:val="both"/>
      </w:pPr>
      <w:r>
        <w:t xml:space="preserve">принципам,  установленным Федеральным </w:t>
      </w:r>
      <w:hyperlink r:id="rId45" w:history="1">
        <w:r>
          <w:rPr>
            <w:color w:val="0000FF"/>
          </w:rPr>
          <w:t>законом</w:t>
        </w:r>
      </w:hyperlink>
      <w:r>
        <w:t xml:space="preserve"> от 31 июля 2020 года N 247-ФЗ</w:t>
      </w:r>
    </w:p>
    <w:p w:rsidR="0040224E" w:rsidRDefault="0040224E">
      <w:pPr>
        <w:pStyle w:val="ConsPlusNonformat"/>
        <w:jc w:val="both"/>
      </w:pPr>
      <w:r>
        <w:t>"Об обязательных требованиях в Российской Федерации" &lt;4&gt;</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(указываются выявленные несоответствия)</w:t>
      </w:r>
    </w:p>
    <w:p w:rsidR="0040224E" w:rsidRDefault="0040224E">
      <w:pPr>
        <w:pStyle w:val="ConsPlusNonformat"/>
        <w:jc w:val="both"/>
      </w:pPr>
    </w:p>
    <w:p w:rsidR="0040224E" w:rsidRDefault="0040224E">
      <w:pPr>
        <w:pStyle w:val="ConsPlusNonformat"/>
        <w:jc w:val="both"/>
      </w:pPr>
      <w:r>
        <w:t xml:space="preserve">    Вывод:  проект  муниципального нормативного правового акта остается без</w:t>
      </w:r>
    </w:p>
    <w:p w:rsidR="0040224E" w:rsidRDefault="0040224E">
      <w:pPr>
        <w:pStyle w:val="ConsPlusNonformat"/>
        <w:jc w:val="both"/>
      </w:pPr>
      <w:r>
        <w:t>согласования  и  подлежит  направлению  в  адрес уполномоченного органа для</w:t>
      </w:r>
    </w:p>
    <w:p w:rsidR="0040224E" w:rsidRDefault="0040224E">
      <w:pPr>
        <w:pStyle w:val="ConsPlusNonformat"/>
        <w:jc w:val="both"/>
      </w:pPr>
      <w:r>
        <w:t>повторного   проведения   процедур,  предусмотренных  Порядком,  начиная  с</w:t>
      </w:r>
    </w:p>
    <w:p w:rsidR="0040224E" w:rsidRDefault="0040224E">
      <w:pPr>
        <w:pStyle w:val="ConsPlusNonformat"/>
        <w:jc w:val="both"/>
      </w:pPr>
      <w:r>
        <w:t>соответствующей   невыполненной   или   выполненной   ненадлежащим  образом</w:t>
      </w:r>
    </w:p>
    <w:p w:rsidR="0040224E" w:rsidRDefault="0040224E">
      <w:pPr>
        <w:pStyle w:val="ConsPlusNonformat"/>
        <w:jc w:val="both"/>
      </w:pPr>
      <w:r>
        <w:t>процедуры.</w:t>
      </w:r>
    </w:p>
    <w:p w:rsidR="0040224E" w:rsidRDefault="0040224E">
      <w:pPr>
        <w:pStyle w:val="ConsPlusNonformat"/>
        <w:jc w:val="both"/>
      </w:pPr>
      <w:r>
        <w:t xml:space="preserve">    Предлагается:</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(указываются предложения и мнения относительно обоснований выбора</w:t>
      </w:r>
    </w:p>
    <w:p w:rsidR="0040224E" w:rsidRDefault="0040224E">
      <w:pPr>
        <w:pStyle w:val="ConsPlusNonformat"/>
        <w:jc w:val="both"/>
      </w:pPr>
      <w:r>
        <w:lastRenderedPageBreak/>
        <w:t>предлагаемого регулирующим органом варианта правового регулирования, оценка</w:t>
      </w:r>
    </w:p>
    <w:p w:rsidR="0040224E" w:rsidRDefault="0040224E">
      <w:pPr>
        <w:pStyle w:val="ConsPlusNonformat"/>
        <w:jc w:val="both"/>
      </w:pPr>
      <w:r>
        <w:t xml:space="preserve">  эффективности правового регулирования и иные замечания уполномоченного</w:t>
      </w:r>
    </w:p>
    <w:p w:rsidR="0040224E" w:rsidRDefault="0040224E">
      <w:pPr>
        <w:pStyle w:val="ConsPlusNonformat"/>
        <w:jc w:val="both"/>
      </w:pPr>
      <w:r>
        <w:t xml:space="preserve">                                  органа)</w:t>
      </w:r>
    </w:p>
    <w:p w:rsidR="0040224E" w:rsidRDefault="0040224E">
      <w:pPr>
        <w:pStyle w:val="ConsPlusNonformat"/>
        <w:jc w:val="both"/>
      </w:pPr>
    </w:p>
    <w:p w:rsidR="0040224E" w:rsidRDefault="0040224E">
      <w:pPr>
        <w:pStyle w:val="ConsPlusNonformat"/>
        <w:jc w:val="both"/>
      </w:pPr>
      <w:r>
        <w:t xml:space="preserve">                               Вариант 2 &lt;5&gt;</w:t>
      </w:r>
    </w:p>
    <w:p w:rsidR="0040224E" w:rsidRDefault="0040224E">
      <w:pPr>
        <w:pStyle w:val="ConsPlusNonformat"/>
        <w:jc w:val="both"/>
      </w:pPr>
    </w:p>
    <w:p w:rsidR="0040224E" w:rsidRDefault="0040224E">
      <w:pPr>
        <w:pStyle w:val="ConsPlusNonformat"/>
        <w:jc w:val="both"/>
      </w:pPr>
      <w:r>
        <w:t xml:space="preserve">    Проект    муниципального    нормативного   правового   акта   направлен</w:t>
      </w:r>
    </w:p>
    <w:p w:rsidR="0040224E" w:rsidRDefault="0040224E">
      <w:pPr>
        <w:pStyle w:val="ConsPlusNonformat"/>
        <w:jc w:val="both"/>
      </w:pPr>
      <w:r>
        <w:t>регулирующим     органом     для     подготовки    настоящего    заключения</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(впервые/повторно)</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(информация о предшествующей подготовке заключений об ОРВ проекта</w:t>
      </w:r>
    </w:p>
    <w:p w:rsidR="0040224E" w:rsidRDefault="0040224E">
      <w:pPr>
        <w:pStyle w:val="ConsPlusNonformat"/>
        <w:jc w:val="both"/>
      </w:pPr>
      <w:r>
        <w:t xml:space="preserve">                муниципального нормативного правового акта)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(основные положения предлагаемого правового регулирования, содержащиеся в</w:t>
      </w:r>
    </w:p>
    <w:p w:rsidR="0040224E" w:rsidRDefault="0040224E">
      <w:pPr>
        <w:pStyle w:val="ConsPlusNonformat"/>
        <w:jc w:val="both"/>
      </w:pPr>
      <w:r>
        <w:t>сводном отчете выводы регулирующего органа об обоснованности предлагаемого</w:t>
      </w:r>
    </w:p>
    <w:p w:rsidR="0040224E" w:rsidRDefault="0040224E">
      <w:pPr>
        <w:pStyle w:val="ConsPlusNonformat"/>
        <w:jc w:val="both"/>
      </w:pPr>
      <w:r>
        <w:t xml:space="preserve">                         правового регулирования)</w:t>
      </w:r>
    </w:p>
    <w:p w:rsidR="0040224E" w:rsidRDefault="0040224E">
      <w:pPr>
        <w:pStyle w:val="ConsPlusNonformat"/>
        <w:jc w:val="both"/>
      </w:pPr>
    </w:p>
    <w:p w:rsidR="0040224E" w:rsidRDefault="0040224E">
      <w:pPr>
        <w:pStyle w:val="ConsPlusNonformat"/>
        <w:jc w:val="both"/>
      </w:pPr>
      <w:r>
        <w:t xml:space="preserve">    Проект нормативного правового акта отнесен к _________________________.</w:t>
      </w:r>
    </w:p>
    <w:p w:rsidR="0040224E" w:rsidRDefault="0040224E">
      <w:pPr>
        <w:pStyle w:val="ConsPlusNonformat"/>
        <w:jc w:val="both"/>
      </w:pPr>
      <w:r>
        <w:t xml:space="preserve">                                                   (высокой/средней/низкой)</w:t>
      </w:r>
    </w:p>
    <w:p w:rsidR="0040224E" w:rsidRDefault="0040224E">
      <w:pPr>
        <w:pStyle w:val="ConsPlusNonformat"/>
        <w:jc w:val="both"/>
      </w:pPr>
      <w:r>
        <w:t>степени регулирующего воздействия.</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(приводится обоснование отнесения проекта муниципального нормативного</w:t>
      </w:r>
    </w:p>
    <w:p w:rsidR="0040224E" w:rsidRDefault="0040224E">
      <w:pPr>
        <w:pStyle w:val="ConsPlusNonformat"/>
        <w:jc w:val="both"/>
      </w:pPr>
      <w:r>
        <w:t xml:space="preserve">     правового акта к определенной степени регулирующего воздействия)</w:t>
      </w:r>
    </w:p>
    <w:p w:rsidR="0040224E" w:rsidRDefault="0040224E">
      <w:pPr>
        <w:pStyle w:val="ConsPlusNonformat"/>
        <w:jc w:val="both"/>
      </w:pPr>
    </w:p>
    <w:p w:rsidR="0040224E" w:rsidRDefault="0040224E">
      <w:pPr>
        <w:pStyle w:val="ConsPlusNonformat"/>
        <w:jc w:val="both"/>
      </w:pPr>
      <w:r>
        <w:t xml:space="preserve">    Информация  об  ОРВ  проекта муниципального нормативного правового акта</w:t>
      </w:r>
    </w:p>
    <w:p w:rsidR="0040224E" w:rsidRDefault="0040224E">
      <w:pPr>
        <w:pStyle w:val="ConsPlusNonformat"/>
        <w:jc w:val="both"/>
      </w:pPr>
      <w:r>
        <w:t>размещена  регулирующим  органом  на  портале проектов нормативных правовых</w:t>
      </w:r>
    </w:p>
    <w:p w:rsidR="0040224E" w:rsidRDefault="0040224E">
      <w:pPr>
        <w:pStyle w:val="ConsPlusNonformat"/>
        <w:jc w:val="both"/>
      </w:pPr>
      <w:r>
        <w:t>актов "____" ____________ 20___ года.</w:t>
      </w:r>
    </w:p>
    <w:p w:rsidR="0040224E" w:rsidRDefault="0040224E">
      <w:pPr>
        <w:pStyle w:val="ConsPlusNonformat"/>
        <w:jc w:val="both"/>
      </w:pPr>
      <w:r>
        <w:t xml:space="preserve">    Регулирующим   органом  проведены  публичные  консультации  по  проекту</w:t>
      </w:r>
    </w:p>
    <w:p w:rsidR="0040224E" w:rsidRDefault="0040224E">
      <w:pPr>
        <w:pStyle w:val="ConsPlusNonformat"/>
        <w:jc w:val="both"/>
      </w:pPr>
      <w:r>
        <w:t>муниципального  нормативного  правового  акта  в  период с "____" _________</w:t>
      </w:r>
    </w:p>
    <w:p w:rsidR="0040224E" w:rsidRDefault="0040224E">
      <w:pPr>
        <w:pStyle w:val="ConsPlusNonformat"/>
        <w:jc w:val="both"/>
      </w:pPr>
      <w:r>
        <w:t>20___ года по "__" _______ 20___ года.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(анализ ключевых выводов и результатов расчетов, представленных</w:t>
      </w:r>
    </w:p>
    <w:p w:rsidR="0040224E" w:rsidRDefault="0040224E">
      <w:pPr>
        <w:pStyle w:val="ConsPlusNonformat"/>
        <w:jc w:val="both"/>
      </w:pPr>
      <w:r>
        <w:t>регулирующим органом в соответствующих разделах сводного отчета, обобщение</w:t>
      </w:r>
    </w:p>
    <w:p w:rsidR="0040224E" w:rsidRDefault="0040224E">
      <w:pPr>
        <w:pStyle w:val="ConsPlusNonformat"/>
        <w:jc w:val="both"/>
      </w:pPr>
      <w:r>
        <w:t xml:space="preserve">     и оценка результатов публичных консультаций, анализ опыта решения</w:t>
      </w:r>
    </w:p>
    <w:p w:rsidR="0040224E" w:rsidRDefault="0040224E">
      <w:pPr>
        <w:pStyle w:val="ConsPlusNonformat"/>
        <w:jc w:val="both"/>
      </w:pPr>
      <w:r>
        <w:t>аналогичных проблем в других субъектах Российской Федерации, в том числе в</w:t>
      </w:r>
    </w:p>
    <w:p w:rsidR="0040224E" w:rsidRDefault="0040224E">
      <w:pPr>
        <w:pStyle w:val="ConsPlusNonformat"/>
        <w:jc w:val="both"/>
      </w:pPr>
      <w:r>
        <w:t xml:space="preserve">      Ханты-Мансийском автономном округе - Югре, международный опыт в</w:t>
      </w:r>
    </w:p>
    <w:p w:rsidR="0040224E" w:rsidRDefault="0040224E">
      <w:pPr>
        <w:pStyle w:val="ConsPlusNonformat"/>
        <w:jc w:val="both"/>
      </w:pPr>
      <w:r>
        <w:t xml:space="preserve">                   соответствующих сферах деятельности)</w:t>
      </w:r>
    </w:p>
    <w:p w:rsidR="0040224E" w:rsidRDefault="0040224E">
      <w:pPr>
        <w:pStyle w:val="ConsPlusNonformat"/>
        <w:jc w:val="both"/>
      </w:pPr>
    </w:p>
    <w:p w:rsidR="0040224E" w:rsidRDefault="0040224E">
      <w:pPr>
        <w:pStyle w:val="ConsPlusNonformat"/>
        <w:jc w:val="both"/>
      </w:pPr>
      <w:r>
        <w:t xml:space="preserve">    Уполномоченным  органом проведены дополнительные публичные консультаций</w:t>
      </w:r>
    </w:p>
    <w:p w:rsidR="0040224E" w:rsidRDefault="0040224E">
      <w:pPr>
        <w:pStyle w:val="ConsPlusNonformat"/>
        <w:jc w:val="both"/>
      </w:pPr>
      <w:r>
        <w:t>по  проекту  акта  в период с "___" _________ 20 ___ года по "___" ________</w:t>
      </w:r>
    </w:p>
    <w:p w:rsidR="0040224E" w:rsidRDefault="0040224E">
      <w:pPr>
        <w:pStyle w:val="ConsPlusNonformat"/>
        <w:jc w:val="both"/>
      </w:pPr>
      <w:r>
        <w:t>20__ года.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(приводится информация о проведенных публичных консультациях либо</w:t>
      </w:r>
    </w:p>
    <w:p w:rsidR="0040224E" w:rsidRDefault="0040224E">
      <w:pPr>
        <w:pStyle w:val="ConsPlusNonformat"/>
        <w:jc w:val="both"/>
      </w:pPr>
      <w:r>
        <w:t>информация о том, что дополнительные публичные консультации не проводились,</w:t>
      </w:r>
    </w:p>
    <w:p w:rsidR="0040224E" w:rsidRDefault="0040224E">
      <w:pPr>
        <w:pStyle w:val="ConsPlusNonformat"/>
        <w:jc w:val="both"/>
      </w:pPr>
      <w:r>
        <w:t xml:space="preserve">             а также обоснование необходимости их проведения)</w:t>
      </w:r>
    </w:p>
    <w:p w:rsidR="0040224E" w:rsidRDefault="0040224E">
      <w:pPr>
        <w:pStyle w:val="ConsPlusNonformat"/>
        <w:jc w:val="both"/>
      </w:pPr>
    </w:p>
    <w:p w:rsidR="0040224E" w:rsidRDefault="0040224E">
      <w:pPr>
        <w:pStyle w:val="ConsPlusNonformat"/>
        <w:jc w:val="both"/>
      </w:pPr>
      <w:r>
        <w:t xml:space="preserve">    По  результатам рассмотрения представленных документов установлено, что</w:t>
      </w:r>
    </w:p>
    <w:p w:rsidR="0040224E" w:rsidRDefault="0040224E">
      <w:pPr>
        <w:pStyle w:val="ConsPlusNonformat"/>
        <w:jc w:val="both"/>
      </w:pPr>
      <w:r>
        <w:t>при   подготовке   проекта   муниципального   нормативного  правового  акта</w:t>
      </w:r>
    </w:p>
    <w:p w:rsidR="0040224E" w:rsidRDefault="0040224E">
      <w:pPr>
        <w:pStyle w:val="ConsPlusNonformat"/>
        <w:jc w:val="both"/>
      </w:pPr>
      <w:r>
        <w:t>процедуры, предусмотренные Порядком, регулирующим органом соблюдены.</w:t>
      </w:r>
    </w:p>
    <w:p w:rsidR="0040224E" w:rsidRDefault="0040224E">
      <w:pPr>
        <w:pStyle w:val="ConsPlusNonformat"/>
        <w:jc w:val="both"/>
      </w:pPr>
      <w:r>
        <w:t xml:space="preserve">    Информация   о   предполагаемых   (альтернативных)  способов  правового</w:t>
      </w:r>
    </w:p>
    <w:p w:rsidR="0040224E" w:rsidRDefault="0040224E">
      <w:pPr>
        <w:pStyle w:val="ConsPlusNonformat"/>
        <w:jc w:val="both"/>
      </w:pPr>
      <w:r>
        <w:t>регулирования,   а  также  возможных  издержках  и  выгодах  предполагаемых</w:t>
      </w:r>
    </w:p>
    <w:p w:rsidR="0040224E" w:rsidRDefault="0040224E">
      <w:pPr>
        <w:pStyle w:val="ConsPlusNonformat"/>
        <w:jc w:val="both"/>
      </w:pPr>
      <w:r>
        <w:t>адресатов  регулирования,  включая анализ косвенного воздействия на смежные</w:t>
      </w:r>
    </w:p>
    <w:p w:rsidR="0040224E" w:rsidRDefault="0040224E">
      <w:pPr>
        <w:pStyle w:val="ConsPlusNonformat"/>
        <w:jc w:val="both"/>
      </w:pPr>
      <w:r>
        <w:t>сферы  общественных  отношений, с учетом требуемых материальных, временных,</w:t>
      </w:r>
    </w:p>
    <w:p w:rsidR="0040224E" w:rsidRDefault="0040224E">
      <w:pPr>
        <w:pStyle w:val="ConsPlusNonformat"/>
        <w:jc w:val="both"/>
      </w:pPr>
      <w:r>
        <w:t>трудовых затрат на его введение:</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lastRenderedPageBreak/>
        <w:t>___________________________________________________________________________</w:t>
      </w:r>
    </w:p>
    <w:p w:rsidR="0040224E" w:rsidRDefault="0040224E">
      <w:pPr>
        <w:pStyle w:val="ConsPlusNonformat"/>
        <w:jc w:val="both"/>
      </w:pPr>
      <w:r>
        <w:t xml:space="preserve">    На  основе проведенной ОРВ проекта нормативного правового акта с учетом</w:t>
      </w:r>
    </w:p>
    <w:p w:rsidR="0040224E" w:rsidRDefault="0040224E">
      <w:pPr>
        <w:pStyle w:val="ConsPlusNonformat"/>
        <w:jc w:val="both"/>
      </w:pPr>
      <w:r>
        <w:t>информации,   представленной   регулирующим  органом  в  сводном  отчете  о</w:t>
      </w:r>
    </w:p>
    <w:p w:rsidR="0040224E" w:rsidRDefault="0040224E">
      <w:pPr>
        <w:pStyle w:val="ConsPlusNonformat"/>
        <w:jc w:val="both"/>
      </w:pPr>
      <w:r>
        <w:t>результатах  проведения  ОРВ,  сводке  предложений по результатам публичных</w:t>
      </w:r>
    </w:p>
    <w:p w:rsidR="0040224E" w:rsidRDefault="0040224E">
      <w:pPr>
        <w:pStyle w:val="ConsPlusNonformat"/>
        <w:jc w:val="both"/>
      </w:pPr>
      <w:r>
        <w:t>консультаций,  пояснительной  записке к проекту нормативного правового акта</w:t>
      </w:r>
    </w:p>
    <w:p w:rsidR="0040224E" w:rsidRDefault="0040224E">
      <w:pPr>
        <w:pStyle w:val="ConsPlusNonformat"/>
        <w:jc w:val="both"/>
      </w:pPr>
      <w:r>
        <w:t>уполномоченным органом сделаны следующие выводы:</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(вывод о наличии либо отсутствии положений, вводящих избыточные</w:t>
      </w:r>
    </w:p>
    <w:p w:rsidR="0040224E" w:rsidRDefault="0040224E">
      <w:pPr>
        <w:pStyle w:val="ConsPlusNonformat"/>
        <w:jc w:val="both"/>
      </w:pPr>
      <w:r>
        <w:t>обязанности, запреты и ограничения для субъектов предпринимательской и иной</w:t>
      </w:r>
    </w:p>
    <w:p w:rsidR="0040224E" w:rsidRDefault="0040224E">
      <w:pPr>
        <w:pStyle w:val="ConsPlusNonformat"/>
        <w:jc w:val="both"/>
      </w:pPr>
      <w:r>
        <w:t xml:space="preserve">    экономической деятельности или способствующих их введению, а также</w:t>
      </w:r>
    </w:p>
    <w:p w:rsidR="0040224E" w:rsidRDefault="0040224E">
      <w:pPr>
        <w:pStyle w:val="ConsPlusNonformat"/>
        <w:jc w:val="both"/>
      </w:pPr>
      <w:r>
        <w:t xml:space="preserve">  положений, приводящих к возникновению необоснованных расходов субъектов</w:t>
      </w:r>
    </w:p>
    <w:p w:rsidR="0040224E" w:rsidRDefault="0040224E">
      <w:pPr>
        <w:pStyle w:val="ConsPlusNonformat"/>
        <w:jc w:val="both"/>
      </w:pPr>
      <w:r>
        <w:t xml:space="preserve">  предпринимательской и иной экономической деятельности, а также бюджета</w:t>
      </w:r>
    </w:p>
    <w:p w:rsidR="0040224E" w:rsidRDefault="0040224E">
      <w:pPr>
        <w:pStyle w:val="ConsPlusNonformat"/>
        <w:jc w:val="both"/>
      </w:pPr>
      <w:r>
        <w:t xml:space="preserve">  Кондинского района, о соответствии проекта нормативного правового акта</w:t>
      </w:r>
    </w:p>
    <w:p w:rsidR="0040224E" w:rsidRDefault="0040224E">
      <w:pPr>
        <w:pStyle w:val="ConsPlusNonformat"/>
        <w:jc w:val="both"/>
      </w:pPr>
      <w:r>
        <w:t xml:space="preserve">     принципам, установленным Федеральным </w:t>
      </w:r>
      <w:hyperlink r:id="rId46" w:history="1">
        <w:r>
          <w:rPr>
            <w:color w:val="0000FF"/>
          </w:rPr>
          <w:t>законом</w:t>
        </w:r>
      </w:hyperlink>
      <w:r>
        <w:t xml:space="preserve"> от 31 июля 2020 года</w:t>
      </w:r>
    </w:p>
    <w:p w:rsidR="0040224E" w:rsidRDefault="0040224E">
      <w:pPr>
        <w:pStyle w:val="ConsPlusNonformat"/>
        <w:jc w:val="both"/>
      </w:pPr>
      <w:r>
        <w:t xml:space="preserve">    N 247-ФЗ "Об обязательных требованиях в Российской Федерации" &lt;6&gt;)</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(иные замечания, предложения и оценка эффективности правового регулирования</w:t>
      </w:r>
    </w:p>
    <w:p w:rsidR="0040224E" w:rsidRDefault="0040224E">
      <w:pPr>
        <w:pStyle w:val="ConsPlusNonformat"/>
        <w:jc w:val="both"/>
      </w:pPr>
      <w:r>
        <w:t xml:space="preserve">                          уполномоченного органа)</w:t>
      </w:r>
    </w:p>
    <w:p w:rsidR="0040224E" w:rsidRDefault="0040224E">
      <w:pPr>
        <w:pStyle w:val="ConsPlusNonformat"/>
        <w:jc w:val="both"/>
      </w:pPr>
    </w:p>
    <w:p w:rsidR="0040224E" w:rsidRDefault="0040224E">
      <w:pPr>
        <w:pStyle w:val="ConsPlusNonformat"/>
        <w:jc w:val="both"/>
      </w:pPr>
      <w:r>
        <w:t>Указание (при наличии) на приложения.</w:t>
      </w:r>
    </w:p>
    <w:p w:rsidR="0040224E" w:rsidRDefault="0040224E">
      <w:pPr>
        <w:pStyle w:val="ConsPlusNonformat"/>
        <w:jc w:val="both"/>
      </w:pPr>
    </w:p>
    <w:p w:rsidR="0040224E" w:rsidRDefault="0040224E">
      <w:pPr>
        <w:pStyle w:val="ConsPlusNonformat"/>
        <w:jc w:val="both"/>
      </w:pPr>
      <w:r>
        <w:t>Должность, подпись, Ф.И.О. лица,</w:t>
      </w:r>
    </w:p>
    <w:p w:rsidR="0040224E" w:rsidRDefault="0040224E">
      <w:pPr>
        <w:pStyle w:val="ConsPlusNonformat"/>
        <w:jc w:val="both"/>
      </w:pPr>
      <w:r>
        <w:t>уполномоченного утверждать заключения</w:t>
      </w:r>
    </w:p>
    <w:p w:rsidR="0040224E" w:rsidRDefault="0040224E">
      <w:pPr>
        <w:pStyle w:val="ConsPlusNonformat"/>
        <w:jc w:val="both"/>
      </w:pPr>
    </w:p>
    <w:p w:rsidR="0040224E" w:rsidRDefault="0040224E">
      <w:pPr>
        <w:pStyle w:val="ConsPlusNonformat"/>
        <w:jc w:val="both"/>
      </w:pPr>
      <w:r>
        <w:t xml:space="preserve">    --------------------------------</w:t>
      </w:r>
    </w:p>
    <w:p w:rsidR="0040224E" w:rsidRDefault="0040224E">
      <w:pPr>
        <w:pStyle w:val="ConsPlusNonformat"/>
        <w:jc w:val="both"/>
      </w:pPr>
      <w:r>
        <w:t xml:space="preserve">    &lt;3&gt;  В случае, если выявлено несоблюдение регулирующим органом процедур</w:t>
      </w:r>
    </w:p>
    <w:p w:rsidR="0040224E" w:rsidRDefault="0040224E">
      <w:pPr>
        <w:pStyle w:val="ConsPlusNonformat"/>
        <w:jc w:val="both"/>
      </w:pPr>
      <w:r>
        <w:t>ОРВ  или  сводный  отчет  о результатах проведения ОРВ проекта нормативного</w:t>
      </w:r>
    </w:p>
    <w:p w:rsidR="0040224E" w:rsidRDefault="0040224E">
      <w:pPr>
        <w:pStyle w:val="ConsPlusNonformat"/>
        <w:jc w:val="both"/>
      </w:pPr>
      <w:r>
        <w:t>правового  акта,  сводка  предложений  и  пояснительная  записка  к проекту</w:t>
      </w:r>
    </w:p>
    <w:p w:rsidR="0040224E" w:rsidRDefault="0040224E">
      <w:pPr>
        <w:pStyle w:val="ConsPlusNonformat"/>
        <w:jc w:val="both"/>
      </w:pPr>
      <w:r>
        <w:t>составлены    некорректно,   либо   публичные   консультации   организованы</w:t>
      </w:r>
    </w:p>
    <w:p w:rsidR="0040224E" w:rsidRDefault="0040224E">
      <w:pPr>
        <w:pStyle w:val="ConsPlusNonformat"/>
        <w:jc w:val="both"/>
      </w:pPr>
      <w:r>
        <w:t>некачественно,  что  позволяет  поставить  под  сомнение процедуру ОРВ, или</w:t>
      </w:r>
    </w:p>
    <w:p w:rsidR="0040224E" w:rsidRDefault="0040224E">
      <w:pPr>
        <w:pStyle w:val="ConsPlusNonformat"/>
        <w:jc w:val="both"/>
      </w:pPr>
      <w:r>
        <w:t>выявлены  положения, вводящие избыточные обязанности, запреты и ограничения</w:t>
      </w:r>
    </w:p>
    <w:p w:rsidR="0040224E" w:rsidRDefault="0040224E">
      <w:pPr>
        <w:pStyle w:val="ConsPlusNonformat"/>
        <w:jc w:val="both"/>
      </w:pPr>
      <w:r>
        <w:t>для  субъектов  предпринимательской  и  иной экономической деятельности или</w:t>
      </w:r>
    </w:p>
    <w:p w:rsidR="0040224E" w:rsidRDefault="0040224E">
      <w:pPr>
        <w:pStyle w:val="ConsPlusNonformat"/>
        <w:jc w:val="both"/>
      </w:pPr>
      <w:r>
        <w:t>способствующие их введению, а также положения, способствующие возникновению</w:t>
      </w:r>
    </w:p>
    <w:p w:rsidR="0040224E" w:rsidRDefault="0040224E">
      <w:pPr>
        <w:pStyle w:val="ConsPlusNonformat"/>
        <w:jc w:val="both"/>
      </w:pPr>
      <w:r>
        <w:t>необоснованных  расходов субъектов предпринимательской и иной экономической</w:t>
      </w:r>
    </w:p>
    <w:p w:rsidR="0040224E" w:rsidRDefault="0040224E">
      <w:pPr>
        <w:pStyle w:val="ConsPlusNonformat"/>
        <w:jc w:val="both"/>
      </w:pPr>
      <w:r>
        <w:t>деятельности  и  бюджета  Кондинского района, проект нормативного правового</w:t>
      </w:r>
    </w:p>
    <w:p w:rsidR="0040224E" w:rsidRDefault="0040224E">
      <w:pPr>
        <w:pStyle w:val="ConsPlusNonformat"/>
        <w:jc w:val="both"/>
      </w:pPr>
      <w:r>
        <w:t>акта  не  в  полной мере соответствует принципам, установленным Федеральным</w:t>
      </w:r>
    </w:p>
    <w:p w:rsidR="0040224E" w:rsidRDefault="0040224E">
      <w:pPr>
        <w:pStyle w:val="ConsPlusNonformat"/>
        <w:jc w:val="both"/>
      </w:pPr>
      <w:hyperlink r:id="rId47" w:history="1">
        <w:r>
          <w:rPr>
            <w:color w:val="0000FF"/>
          </w:rPr>
          <w:t>законом</w:t>
        </w:r>
      </w:hyperlink>
      <w:r>
        <w:t xml:space="preserve">  от  31  июля  2020  года  N  247-ФЗ "Об обязательных требованиях в</w:t>
      </w:r>
    </w:p>
    <w:p w:rsidR="0040224E" w:rsidRDefault="0040224E">
      <w:pPr>
        <w:pStyle w:val="ConsPlusNonformat"/>
        <w:jc w:val="both"/>
      </w:pPr>
      <w:r>
        <w:t>Российской Федерации"</w:t>
      </w:r>
    </w:p>
    <w:p w:rsidR="0040224E" w:rsidRDefault="0040224E">
      <w:pPr>
        <w:pStyle w:val="ConsPlusNonformat"/>
        <w:jc w:val="both"/>
      </w:pPr>
      <w:r>
        <w:t xml:space="preserve">    &lt;4&gt;    Заполняется    для    проектов   нормативных   правовых   актов,</w:t>
      </w:r>
    </w:p>
    <w:p w:rsidR="0040224E" w:rsidRDefault="0040224E">
      <w:pPr>
        <w:pStyle w:val="ConsPlusNonformat"/>
        <w:jc w:val="both"/>
      </w:pPr>
      <w:r>
        <w:t>устанавливающих обязательные требования</w:t>
      </w:r>
    </w:p>
    <w:p w:rsidR="0040224E" w:rsidRDefault="0040224E">
      <w:pPr>
        <w:pStyle w:val="ConsPlusNonformat"/>
        <w:jc w:val="both"/>
      </w:pPr>
      <w:r>
        <w:t xml:space="preserve">    &lt;5&gt;  В  случае,  если несоблюдение регулирующим органом процедур ОРВ не</w:t>
      </w:r>
    </w:p>
    <w:p w:rsidR="0040224E" w:rsidRDefault="0040224E">
      <w:pPr>
        <w:pStyle w:val="ConsPlusNonformat"/>
        <w:jc w:val="both"/>
      </w:pPr>
      <w:r>
        <w:t>выявлено,  сводный  отчет о результатах проведения ОРВ проекта нормативного</w:t>
      </w:r>
    </w:p>
    <w:p w:rsidR="0040224E" w:rsidRDefault="0040224E">
      <w:pPr>
        <w:pStyle w:val="ConsPlusNonformat"/>
        <w:jc w:val="both"/>
      </w:pPr>
      <w:r>
        <w:t>правового  акта,  сводка  предложений  и  пояснительная  записка  к проекту</w:t>
      </w:r>
    </w:p>
    <w:p w:rsidR="0040224E" w:rsidRDefault="0040224E">
      <w:pPr>
        <w:pStyle w:val="ConsPlusNonformat"/>
        <w:jc w:val="both"/>
      </w:pPr>
      <w:r>
        <w:t>составлены  в  соответствии  с  предъявляемыми  требованиями,  не  выявлены</w:t>
      </w:r>
    </w:p>
    <w:p w:rsidR="0040224E" w:rsidRDefault="0040224E">
      <w:pPr>
        <w:pStyle w:val="ConsPlusNonformat"/>
        <w:jc w:val="both"/>
      </w:pPr>
      <w:r>
        <w:t>положения,  вводящие  избыточные  обязанности,  запреты  и  ограничения для</w:t>
      </w:r>
    </w:p>
    <w:p w:rsidR="0040224E" w:rsidRDefault="0040224E">
      <w:pPr>
        <w:pStyle w:val="ConsPlusNonformat"/>
        <w:jc w:val="both"/>
      </w:pPr>
      <w:r>
        <w:t>субъектов   предпринимательской   и  иной  экономической  деятельности  или</w:t>
      </w:r>
    </w:p>
    <w:p w:rsidR="0040224E" w:rsidRDefault="0040224E">
      <w:pPr>
        <w:pStyle w:val="ConsPlusNonformat"/>
        <w:jc w:val="both"/>
      </w:pPr>
      <w:r>
        <w:t>способствующие их введению, а также положения, способствующие возникновению</w:t>
      </w:r>
    </w:p>
    <w:p w:rsidR="0040224E" w:rsidRDefault="0040224E">
      <w:pPr>
        <w:pStyle w:val="ConsPlusNonformat"/>
        <w:jc w:val="both"/>
      </w:pPr>
      <w:r>
        <w:t>необоснованных  расходов субъектов предпринимательской и иной экономической</w:t>
      </w:r>
    </w:p>
    <w:p w:rsidR="0040224E" w:rsidRDefault="0040224E">
      <w:pPr>
        <w:pStyle w:val="ConsPlusNonformat"/>
        <w:jc w:val="both"/>
      </w:pPr>
      <w:r>
        <w:t>деятельности  и  бюджета  Кондинского района, проект нормативного правового</w:t>
      </w:r>
    </w:p>
    <w:p w:rsidR="0040224E" w:rsidRDefault="0040224E">
      <w:pPr>
        <w:pStyle w:val="ConsPlusNonformat"/>
        <w:jc w:val="both"/>
      </w:pPr>
      <w:r>
        <w:t xml:space="preserve">акта  соответствует принципам, установленным Федеральным </w:t>
      </w:r>
      <w:hyperlink r:id="rId48" w:history="1">
        <w:r>
          <w:rPr>
            <w:color w:val="0000FF"/>
          </w:rPr>
          <w:t>законом</w:t>
        </w:r>
      </w:hyperlink>
      <w:r>
        <w:t xml:space="preserve"> от 31 июля</w:t>
      </w:r>
    </w:p>
    <w:p w:rsidR="0040224E" w:rsidRDefault="0040224E">
      <w:pPr>
        <w:pStyle w:val="ConsPlusNonformat"/>
        <w:jc w:val="both"/>
      </w:pPr>
      <w:r>
        <w:t>2020 года N 247-ФЗ "Об обязательных требованиях в Российской Федерации"</w:t>
      </w:r>
    </w:p>
    <w:p w:rsidR="0040224E" w:rsidRDefault="0040224E">
      <w:pPr>
        <w:pStyle w:val="ConsPlusNonformat"/>
        <w:jc w:val="both"/>
      </w:pPr>
      <w:r>
        <w:t xml:space="preserve">    &lt;6&gt;    Заполняется    для    проектов   нормативных   правовых   актов,</w:t>
      </w:r>
    </w:p>
    <w:p w:rsidR="0040224E" w:rsidRDefault="0040224E">
      <w:pPr>
        <w:pStyle w:val="ConsPlusNonformat"/>
        <w:jc w:val="both"/>
      </w:pPr>
      <w:r>
        <w:t>устанавливающих обязательные требования</w:t>
      </w: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jc w:val="right"/>
        <w:outlineLvl w:val="1"/>
      </w:pPr>
      <w:r>
        <w:t>Приложение 9</w:t>
      </w:r>
    </w:p>
    <w:p w:rsidR="0040224E" w:rsidRDefault="0040224E">
      <w:pPr>
        <w:pStyle w:val="ConsPlusNormal"/>
        <w:jc w:val="right"/>
      </w:pPr>
      <w:r>
        <w:t>к Порядку</w:t>
      </w:r>
    </w:p>
    <w:p w:rsidR="0040224E" w:rsidRDefault="0040224E">
      <w:pPr>
        <w:pStyle w:val="ConsPlusNormal"/>
      </w:pPr>
    </w:p>
    <w:p w:rsidR="0040224E" w:rsidRDefault="0040224E">
      <w:pPr>
        <w:pStyle w:val="ConsPlusNonformat"/>
        <w:jc w:val="both"/>
      </w:pPr>
      <w:bookmarkStart w:id="48" w:name="Par1296"/>
      <w:bookmarkEnd w:id="48"/>
      <w:r>
        <w:t xml:space="preserve">                                Уведомление</w:t>
      </w:r>
    </w:p>
    <w:p w:rsidR="0040224E" w:rsidRDefault="0040224E">
      <w:pPr>
        <w:pStyle w:val="ConsPlusNonformat"/>
        <w:jc w:val="both"/>
      </w:pPr>
      <w:r>
        <w:t xml:space="preserve">          о проведении публичных консультаций в целях экспертизы</w:t>
      </w:r>
    </w:p>
    <w:p w:rsidR="0040224E" w:rsidRDefault="0040224E">
      <w:pPr>
        <w:pStyle w:val="ConsPlusNonformat"/>
        <w:jc w:val="both"/>
      </w:pPr>
      <w:r>
        <w:t xml:space="preserve">                муниципального нормативного правового акта</w:t>
      </w:r>
    </w:p>
    <w:p w:rsidR="0040224E" w:rsidRDefault="0040224E">
      <w:pPr>
        <w:pStyle w:val="ConsPlusNonformat"/>
        <w:jc w:val="both"/>
      </w:pPr>
    </w:p>
    <w:p w:rsidR="0040224E" w:rsidRDefault="0040224E">
      <w:pPr>
        <w:pStyle w:val="ConsPlusNonformat"/>
        <w:jc w:val="both"/>
      </w:pPr>
      <w:r>
        <w:t xml:space="preserve">    Настоящим _____________________________________________________________</w:t>
      </w:r>
    </w:p>
    <w:p w:rsidR="0040224E" w:rsidRDefault="0040224E">
      <w:pPr>
        <w:pStyle w:val="ConsPlusNonformat"/>
        <w:jc w:val="both"/>
      </w:pPr>
      <w:r>
        <w:t xml:space="preserve">          (наименование органа власти, осуществляющего экспертизу</w:t>
      </w:r>
    </w:p>
    <w:p w:rsidR="0040224E" w:rsidRDefault="0040224E">
      <w:pPr>
        <w:pStyle w:val="ConsPlusNonformat"/>
        <w:jc w:val="both"/>
      </w:pPr>
      <w:r>
        <w:t xml:space="preserve">                 муниципальных нормативных правовых актов)</w:t>
      </w:r>
    </w:p>
    <w:p w:rsidR="0040224E" w:rsidRDefault="0040224E">
      <w:pPr>
        <w:pStyle w:val="ConsPlusNonformat"/>
        <w:jc w:val="both"/>
      </w:pPr>
      <w:r>
        <w:t>извещает  о  начале обсуждения муниципального нормативного правового акта и</w:t>
      </w:r>
    </w:p>
    <w:p w:rsidR="0040224E" w:rsidRDefault="0040224E">
      <w:pPr>
        <w:pStyle w:val="ConsPlusNonformat"/>
        <w:jc w:val="both"/>
      </w:pPr>
      <w:r>
        <w:t>сборе предложений заинтересованных лиц по _________________________________</w:t>
      </w:r>
    </w:p>
    <w:p w:rsidR="0040224E" w:rsidRDefault="0040224E">
      <w:pPr>
        <w:pStyle w:val="ConsPlusNonformat"/>
        <w:jc w:val="both"/>
      </w:pPr>
      <w:r>
        <w:t xml:space="preserve">                  (наименование муниципального нормативного правового акта)</w:t>
      </w:r>
    </w:p>
    <w:p w:rsidR="0040224E" w:rsidRDefault="0040224E">
      <w:pPr>
        <w:pStyle w:val="ConsPlusNonformat"/>
        <w:jc w:val="both"/>
      </w:pPr>
      <w:r>
        <w:t xml:space="preserve">    Предложения  принимаются на портале проектов нормативных правовых актов</w:t>
      </w:r>
    </w:p>
    <w:p w:rsidR="0040224E" w:rsidRDefault="0040224E">
      <w:pPr>
        <w:pStyle w:val="ConsPlusNonformat"/>
        <w:jc w:val="both"/>
      </w:pPr>
      <w:r>
        <w:t>по ссылке: _______________________________________________________________,</w:t>
      </w:r>
    </w:p>
    <w:p w:rsidR="0040224E" w:rsidRDefault="0040224E">
      <w:pPr>
        <w:pStyle w:val="ConsPlusNonformat"/>
        <w:jc w:val="both"/>
      </w:pPr>
      <w:r>
        <w:t>а также по адресу электронной почты: ______________________________________</w:t>
      </w:r>
    </w:p>
    <w:p w:rsidR="0040224E" w:rsidRDefault="0040224E">
      <w:pPr>
        <w:pStyle w:val="ConsPlusNonformat"/>
        <w:jc w:val="both"/>
      </w:pPr>
      <w:r>
        <w:t xml:space="preserve">    (приводится адрес электронной почты органа власти, осуществляющего</w:t>
      </w:r>
    </w:p>
    <w:p w:rsidR="0040224E" w:rsidRDefault="0040224E">
      <w:pPr>
        <w:pStyle w:val="ConsPlusNonformat"/>
        <w:jc w:val="both"/>
      </w:pPr>
      <w:r>
        <w:t xml:space="preserve">   экспертизу, указанный в реквизитах официального бланка) ____, либо по</w:t>
      </w:r>
    </w:p>
    <w:p w:rsidR="0040224E" w:rsidRDefault="0040224E">
      <w:pPr>
        <w:pStyle w:val="ConsPlusNonformat"/>
        <w:jc w:val="both"/>
      </w:pPr>
      <w:r>
        <w:t xml:space="preserve">     адресу (приводится почтовый адрес органа власти, осуществляющего</w:t>
      </w:r>
    </w:p>
    <w:p w:rsidR="0040224E" w:rsidRDefault="0040224E">
      <w:pPr>
        <w:pStyle w:val="ConsPlusNonformat"/>
        <w:jc w:val="both"/>
      </w:pPr>
      <w:r>
        <w:t xml:space="preserve">                                экспертизу)</w:t>
      </w:r>
    </w:p>
    <w:p w:rsidR="0040224E" w:rsidRDefault="0040224E">
      <w:pPr>
        <w:pStyle w:val="ConsPlusNonformat"/>
        <w:jc w:val="both"/>
      </w:pPr>
    </w:p>
    <w:p w:rsidR="0040224E" w:rsidRDefault="0040224E">
      <w:pPr>
        <w:pStyle w:val="ConsPlusNonformat"/>
        <w:jc w:val="both"/>
      </w:pPr>
      <w:r>
        <w:t xml:space="preserve">    Контактное   лицо   по   вопросам  проведения  публичных  консультаций:</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(должность, Ф.И.О., контактный телефон)</w:t>
      </w:r>
    </w:p>
    <w:p w:rsidR="0040224E" w:rsidRDefault="0040224E">
      <w:pPr>
        <w:pStyle w:val="ConsPlusNonformat"/>
        <w:jc w:val="both"/>
      </w:pPr>
      <w:r>
        <w:t xml:space="preserve">    Сроки приема предложений: с "___" _________ года по "___" _______ года.</w:t>
      </w:r>
    </w:p>
    <w:p w:rsidR="0040224E" w:rsidRDefault="0040224E">
      <w:pPr>
        <w:pStyle w:val="ConsPlusNonformat"/>
        <w:jc w:val="both"/>
      </w:pPr>
    </w:p>
    <w:p w:rsidR="0040224E" w:rsidRDefault="0040224E">
      <w:pPr>
        <w:pStyle w:val="ConsPlusNonformat"/>
        <w:jc w:val="both"/>
      </w:pPr>
      <w:r>
        <w:t xml:space="preserve">    Место  размещения  уведомления  о  проведении публичных консультаций по</w:t>
      </w:r>
    </w:p>
    <w:p w:rsidR="0040224E" w:rsidRDefault="0040224E">
      <w:pPr>
        <w:pStyle w:val="ConsPlusNonformat"/>
        <w:jc w:val="both"/>
      </w:pPr>
      <w:r>
        <w:t>муниципальному         нормативному         правовому         акту        в</w:t>
      </w:r>
    </w:p>
    <w:p w:rsidR="0040224E" w:rsidRDefault="0040224E">
      <w:pPr>
        <w:pStyle w:val="ConsPlusNonformat"/>
        <w:jc w:val="both"/>
      </w:pPr>
      <w:r>
        <w:t>информационно-телекоммуникационной сети "Интернет" _______________________.</w:t>
      </w:r>
    </w:p>
    <w:p w:rsidR="0040224E" w:rsidRDefault="0040224E">
      <w:pPr>
        <w:pStyle w:val="ConsPlusNonformat"/>
        <w:jc w:val="both"/>
      </w:pPr>
    </w:p>
    <w:p w:rsidR="0040224E" w:rsidRDefault="0040224E">
      <w:pPr>
        <w:pStyle w:val="ConsPlusNonformat"/>
        <w:jc w:val="both"/>
      </w:pPr>
      <w:r>
        <w:t xml:space="preserve">    Все   поступившие  предложения  будут  рассмотрены  не  позднее  "____"</w:t>
      </w:r>
    </w:p>
    <w:p w:rsidR="0040224E" w:rsidRDefault="0040224E">
      <w:pPr>
        <w:pStyle w:val="ConsPlusNonformat"/>
        <w:jc w:val="both"/>
      </w:pPr>
      <w:r>
        <w:t>_________ ____ года. Сводка предложений будет размещена на портале проектов</w:t>
      </w:r>
    </w:p>
    <w:p w:rsidR="0040224E" w:rsidRDefault="0040224E">
      <w:pPr>
        <w:pStyle w:val="ConsPlusNonformat"/>
        <w:jc w:val="both"/>
      </w:pPr>
      <w:r>
        <w:t>нормативных  правовых  актов,  а участники публичных консультаций письменно</w:t>
      </w:r>
    </w:p>
    <w:p w:rsidR="0040224E" w:rsidRDefault="0040224E">
      <w:pPr>
        <w:pStyle w:val="ConsPlusNonformat"/>
        <w:jc w:val="both"/>
      </w:pPr>
      <w:r>
        <w:t>проинформированы о результатах рассмотрения их мнений.</w:t>
      </w:r>
    </w:p>
    <w:p w:rsidR="0040224E" w:rsidRDefault="0040224E">
      <w:pPr>
        <w:pStyle w:val="ConsPlusNonformat"/>
        <w:jc w:val="both"/>
      </w:pPr>
      <w:r>
        <w:t xml:space="preserve">    1.   Описание   проблемы,   на   решение  которой  направлено  правовое</w:t>
      </w:r>
    </w:p>
    <w:p w:rsidR="0040224E" w:rsidRDefault="0040224E">
      <w:pPr>
        <w:pStyle w:val="ConsPlusNonformat"/>
        <w:jc w:val="both"/>
      </w:pPr>
      <w:r>
        <w:t>регулирование:</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2. Цели правового 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3. Действующие нормативные правовые акты, поручения, другие решения, из</w:t>
      </w:r>
    </w:p>
    <w:p w:rsidR="0040224E" w:rsidRDefault="0040224E">
      <w:pPr>
        <w:pStyle w:val="ConsPlusNonformat"/>
        <w:jc w:val="both"/>
      </w:pPr>
      <w:r>
        <w:t>которых вытекает необходимость правового 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4. Сроки действия правового 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5.    Негативные   эффекты,   возникающие   в   связи   с   отсутствием</w:t>
      </w:r>
    </w:p>
    <w:p w:rsidR="0040224E" w:rsidRDefault="0040224E">
      <w:pPr>
        <w:pStyle w:val="ConsPlusNonformat"/>
        <w:jc w:val="both"/>
      </w:pPr>
      <w:r>
        <w:t>государственного регулирования в соответствующей сфере деятельности:</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6.   Группа   участников   отношений   правового   регулирования  и  их</w:t>
      </w:r>
    </w:p>
    <w:p w:rsidR="0040224E" w:rsidRDefault="0040224E">
      <w:pPr>
        <w:pStyle w:val="ConsPlusNonformat"/>
        <w:jc w:val="both"/>
      </w:pPr>
      <w:r>
        <w:t>количественная оценка:</w:t>
      </w:r>
    </w:p>
    <w:p w:rsidR="0040224E" w:rsidRDefault="0040224E">
      <w:pPr>
        <w:pStyle w:val="ConsPlusNonformat"/>
        <w:jc w:val="both"/>
      </w:pPr>
      <w:r>
        <w:lastRenderedPageBreak/>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7.  Оценка  расходов  (доходов) бюджета Кондинского района, связанных с</w:t>
      </w:r>
    </w:p>
    <w:p w:rsidR="0040224E" w:rsidRDefault="0040224E">
      <w:pPr>
        <w:pStyle w:val="ConsPlusNonformat"/>
        <w:jc w:val="both"/>
      </w:pPr>
      <w:r>
        <w:t>введением правового 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8.    Обязанности,    запреты    или    ограничения    для    субъектов</w:t>
      </w:r>
    </w:p>
    <w:p w:rsidR="0040224E" w:rsidRDefault="0040224E">
      <w:pPr>
        <w:pStyle w:val="ConsPlusNonformat"/>
        <w:jc w:val="both"/>
      </w:pPr>
      <w:r>
        <w:t>предпринимательской  и  инвестиционной деятельности, порядок организации их</w:t>
      </w:r>
    </w:p>
    <w:p w:rsidR="0040224E" w:rsidRDefault="0040224E">
      <w:pPr>
        <w:pStyle w:val="ConsPlusNonformat"/>
        <w:jc w:val="both"/>
      </w:pPr>
      <w:r>
        <w:t>исполнения: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9.  Оценка  расходов  субъектов  предпринимательской  и  инвестиционной</w:t>
      </w:r>
    </w:p>
    <w:p w:rsidR="0040224E" w:rsidRDefault="0040224E">
      <w:pPr>
        <w:pStyle w:val="ConsPlusNonformat"/>
        <w:jc w:val="both"/>
      </w:pPr>
      <w:r>
        <w:t>деятельности,   связанных   с   необходимостью   соблюдения   установленных</w:t>
      </w:r>
    </w:p>
    <w:p w:rsidR="0040224E" w:rsidRDefault="0040224E">
      <w:pPr>
        <w:pStyle w:val="ConsPlusNonformat"/>
        <w:jc w:val="both"/>
      </w:pPr>
      <w:r>
        <w:t>обязанностей, запретов или ограничений:</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10.  Иные  сведения,  которые  по мнению органа власти, осуществляющего</w:t>
      </w:r>
    </w:p>
    <w:p w:rsidR="0040224E" w:rsidRDefault="0040224E">
      <w:pPr>
        <w:pStyle w:val="ConsPlusNonformat"/>
        <w:jc w:val="both"/>
      </w:pPr>
      <w:r>
        <w:t>экспертизу  муниципальных  нормативных  правовых  актов,  позволяют оценить</w:t>
      </w:r>
    </w:p>
    <w:p w:rsidR="0040224E" w:rsidRDefault="0040224E">
      <w:pPr>
        <w:pStyle w:val="ConsPlusNonformat"/>
        <w:jc w:val="both"/>
      </w:pPr>
      <w:r>
        <w:t>эффективность действующего 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p>
    <w:p w:rsidR="0040224E" w:rsidRDefault="0040224E">
      <w:pPr>
        <w:pStyle w:val="ConsPlusNonformat"/>
        <w:jc w:val="both"/>
      </w:pPr>
      <w:r>
        <w:t xml:space="preserve">    К уведомлению прилагаются:</w:t>
      </w:r>
    </w:p>
    <w:p w:rsidR="0040224E" w:rsidRDefault="0040224E">
      <w:pPr>
        <w:pStyle w:val="ConsPlusNonformat"/>
        <w:jc w:val="both"/>
      </w:pPr>
      <w:r>
        <w:t>1.  Перечень вопросов для участников публичных консультаций.</w:t>
      </w:r>
    </w:p>
    <w:p w:rsidR="0040224E" w:rsidRDefault="0040224E">
      <w:pPr>
        <w:pStyle w:val="ConsPlusNonformat"/>
        <w:jc w:val="both"/>
      </w:pPr>
      <w:r>
        <w:t>2.  Иные  материалы,  которые,  по  мнению  органа  власти, осуществляющего</w:t>
      </w:r>
    </w:p>
    <w:p w:rsidR="0040224E" w:rsidRDefault="0040224E">
      <w:pPr>
        <w:pStyle w:val="ConsPlusNonformat"/>
        <w:jc w:val="both"/>
      </w:pPr>
      <w:r>
        <w:t>экспертизу  нормативных  правовых  актов,  позволяют  оценить эффективность</w:t>
      </w:r>
    </w:p>
    <w:p w:rsidR="0040224E" w:rsidRDefault="0040224E">
      <w:pPr>
        <w:pStyle w:val="ConsPlusNonformat"/>
        <w:jc w:val="both"/>
      </w:pPr>
      <w:r>
        <w:t>действующего государственного регулирования.</w:t>
      </w: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jc w:val="right"/>
        <w:outlineLvl w:val="1"/>
      </w:pPr>
      <w:r>
        <w:t>Приложение 10</w:t>
      </w:r>
    </w:p>
    <w:p w:rsidR="0040224E" w:rsidRDefault="0040224E">
      <w:pPr>
        <w:pStyle w:val="ConsPlusNormal"/>
        <w:jc w:val="right"/>
      </w:pPr>
      <w:r>
        <w:t>к Порядку</w:t>
      </w:r>
    </w:p>
    <w:p w:rsidR="0040224E" w:rsidRDefault="0040224E">
      <w:pPr>
        <w:pStyle w:val="ConsPlusNormal"/>
      </w:pPr>
    </w:p>
    <w:p w:rsidR="0040224E" w:rsidRDefault="0040224E">
      <w:pPr>
        <w:pStyle w:val="ConsPlusNormal"/>
        <w:jc w:val="center"/>
      </w:pPr>
      <w:bookmarkStart w:id="49" w:name="Par1382"/>
      <w:bookmarkEnd w:id="49"/>
      <w:r>
        <w:t>Типовая форма</w:t>
      </w:r>
    </w:p>
    <w:p w:rsidR="0040224E" w:rsidRDefault="0040224E">
      <w:pPr>
        <w:pStyle w:val="ConsPlusNormal"/>
        <w:jc w:val="center"/>
      </w:pPr>
      <w:r>
        <w:t>опросного листа при проведении публичных консультаций</w:t>
      </w:r>
    </w:p>
    <w:p w:rsidR="0040224E" w:rsidRDefault="0040224E">
      <w:pPr>
        <w:pStyle w:val="ConsPlusNormal"/>
        <w:jc w:val="center"/>
      </w:pPr>
      <w:r>
        <w:t>в рамках экспертизы муниципального нормативного правового</w:t>
      </w:r>
    </w:p>
    <w:p w:rsidR="0040224E" w:rsidRDefault="0040224E">
      <w:pPr>
        <w:pStyle w:val="ConsPlusNormal"/>
        <w:jc w:val="center"/>
      </w:pPr>
      <w:r>
        <w:t>акта</w:t>
      </w:r>
    </w:p>
    <w:p w:rsidR="0040224E" w:rsidRDefault="004022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649"/>
      </w:tblGrid>
      <w:tr w:rsidR="0040224E">
        <w:tc>
          <w:tcPr>
            <w:tcW w:w="8901" w:type="dxa"/>
            <w:gridSpan w:val="2"/>
          </w:tcPr>
          <w:p w:rsidR="0040224E" w:rsidRDefault="0040224E">
            <w:pPr>
              <w:pStyle w:val="ConsPlusNormal"/>
              <w:jc w:val="center"/>
            </w:pPr>
            <w:r>
              <w:t>Перечень вопросов в рамках проведения публичного обсуждения</w:t>
            </w:r>
          </w:p>
          <w:p w:rsidR="0040224E" w:rsidRDefault="0040224E">
            <w:pPr>
              <w:pStyle w:val="ConsPlusNormal"/>
              <w:jc w:val="center"/>
            </w:pPr>
            <w:r>
              <w:t>_______________________________________________________________________</w:t>
            </w:r>
          </w:p>
          <w:p w:rsidR="0040224E" w:rsidRDefault="0040224E">
            <w:pPr>
              <w:pStyle w:val="ConsPlusNormal"/>
              <w:jc w:val="center"/>
            </w:pPr>
            <w:r>
              <w:t>(наименование нормативного правового акта)</w:t>
            </w:r>
          </w:p>
          <w:p w:rsidR="0040224E" w:rsidRDefault="0040224E">
            <w:pPr>
              <w:pStyle w:val="ConsPlusNormal"/>
            </w:pPr>
            <w:r>
              <w:t>Пожалуйста, заполните данную форму на портале проектов нормативных правовых актов по ссылке ________________________________________________________________________</w:t>
            </w:r>
          </w:p>
          <w:p w:rsidR="0040224E" w:rsidRDefault="0040224E">
            <w:pPr>
              <w:pStyle w:val="ConsPlusNormal"/>
              <w:jc w:val="center"/>
            </w:pPr>
            <w:r>
              <w:t>(указывается ссылка на место размещения проекта на портале проектов нормативных правовых актов)</w:t>
            </w:r>
          </w:p>
          <w:p w:rsidR="0040224E" w:rsidRDefault="0040224E">
            <w:pPr>
              <w:pStyle w:val="ConsPlusNormal"/>
            </w:pPr>
            <w:r>
              <w:t>или направьте данную форму по электронной почте на адрес ___________________ не позднее _______________________________</w:t>
            </w:r>
          </w:p>
        </w:tc>
      </w:tr>
      <w:tr w:rsidR="0040224E">
        <w:tc>
          <w:tcPr>
            <w:tcW w:w="4252" w:type="dxa"/>
          </w:tcPr>
          <w:p w:rsidR="0040224E" w:rsidRDefault="0040224E">
            <w:pPr>
              <w:pStyle w:val="ConsPlusNormal"/>
            </w:pPr>
            <w:r>
              <w:lastRenderedPageBreak/>
              <w:t>(приводится адрес электронной почты органа власти, осуществляющего экспертизу, указанный в реквизитах официального бланка исполнительного органа автономного округа)</w:t>
            </w:r>
          </w:p>
        </w:tc>
        <w:tc>
          <w:tcPr>
            <w:tcW w:w="4649" w:type="dxa"/>
          </w:tcPr>
          <w:p w:rsidR="0040224E" w:rsidRDefault="0040224E">
            <w:pPr>
              <w:pStyle w:val="ConsPlusNormal"/>
              <w:jc w:val="center"/>
            </w:pPr>
            <w:r>
              <w:t>дата</w:t>
            </w:r>
          </w:p>
        </w:tc>
      </w:tr>
      <w:tr w:rsidR="0040224E">
        <w:tc>
          <w:tcPr>
            <w:tcW w:w="8901" w:type="dxa"/>
            <w:gridSpan w:val="2"/>
          </w:tcPr>
          <w:p w:rsidR="0040224E" w:rsidRDefault="0040224E">
            <w:pPr>
              <w:pStyle w:val="ConsPlusNormal"/>
              <w:jc w:val="both"/>
            </w:pPr>
            <w:r>
              <w:t>Орган власти, осуществляющий экспертизу муниципальных нормативных правовых актов,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40224E" w:rsidRDefault="004022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01"/>
      </w:tblGrid>
      <w:tr w:rsidR="0040224E">
        <w:tc>
          <w:tcPr>
            <w:tcW w:w="8901" w:type="dxa"/>
            <w:vAlign w:val="bottom"/>
          </w:tcPr>
          <w:p w:rsidR="0040224E" w:rsidRDefault="0040224E">
            <w:pPr>
              <w:pStyle w:val="ConsPlusNormal"/>
              <w:jc w:val="center"/>
            </w:pPr>
            <w:r>
              <w:t>Контактная информация</w:t>
            </w:r>
          </w:p>
          <w:p w:rsidR="0040224E" w:rsidRDefault="0040224E">
            <w:pPr>
              <w:pStyle w:val="ConsPlusNormal"/>
            </w:pPr>
            <w:r>
              <w:t>Наименование организации ________________________________________________</w:t>
            </w:r>
          </w:p>
          <w:p w:rsidR="0040224E" w:rsidRDefault="0040224E">
            <w:pPr>
              <w:pStyle w:val="ConsPlusNormal"/>
            </w:pPr>
            <w:r>
              <w:t>Сфера деятельности организации ___________________________________________</w:t>
            </w:r>
          </w:p>
          <w:p w:rsidR="0040224E" w:rsidRDefault="0040224E">
            <w:pPr>
              <w:pStyle w:val="ConsPlusNormal"/>
            </w:pPr>
            <w:r>
              <w:t>Ф.И.О. контактного лица __________________________________________________</w:t>
            </w:r>
          </w:p>
          <w:p w:rsidR="0040224E" w:rsidRDefault="0040224E">
            <w:pPr>
              <w:pStyle w:val="ConsPlusNormal"/>
            </w:pPr>
            <w:r>
              <w:t>Номер контактного телефона _______________________________________________</w:t>
            </w:r>
          </w:p>
          <w:p w:rsidR="0040224E" w:rsidRDefault="0040224E">
            <w:pPr>
              <w:pStyle w:val="ConsPlusNormal"/>
            </w:pPr>
            <w:r>
              <w:t>Адрес электронной почты __________________________________________________</w:t>
            </w:r>
          </w:p>
        </w:tc>
      </w:tr>
    </w:tbl>
    <w:p w:rsidR="0040224E" w:rsidRDefault="004022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01"/>
      </w:tblGrid>
      <w:tr w:rsidR="0040224E">
        <w:tc>
          <w:tcPr>
            <w:tcW w:w="8901" w:type="dxa"/>
            <w:vAlign w:val="bottom"/>
          </w:tcPr>
          <w:p w:rsidR="0040224E" w:rsidRDefault="0040224E">
            <w:pPr>
              <w:pStyle w:val="ConsPlusNormal"/>
              <w:jc w:val="both"/>
            </w:pPr>
            <w:r>
              <w:t>1. Обоснованы ли нормы, содержащиеся в муниципальном нормативном правовом акте?</w:t>
            </w:r>
          </w:p>
        </w:tc>
      </w:tr>
      <w:tr w:rsidR="0040224E">
        <w:tc>
          <w:tcPr>
            <w:tcW w:w="8901" w:type="dxa"/>
            <w:vAlign w:val="bottom"/>
          </w:tcPr>
          <w:p w:rsidR="0040224E" w:rsidRDefault="0040224E">
            <w:pPr>
              <w:pStyle w:val="ConsPlusNormal"/>
              <w:jc w:val="both"/>
            </w:pPr>
          </w:p>
        </w:tc>
      </w:tr>
      <w:tr w:rsidR="0040224E">
        <w:tc>
          <w:tcPr>
            <w:tcW w:w="8901" w:type="dxa"/>
            <w:vAlign w:val="bottom"/>
          </w:tcPr>
          <w:p w:rsidR="0040224E" w:rsidRDefault="0040224E">
            <w:pPr>
              <w:pStyle w:val="ConsPlusNormal"/>
              <w:jc w:val="both"/>
            </w:pPr>
            <w: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40224E">
        <w:tc>
          <w:tcPr>
            <w:tcW w:w="8901" w:type="dxa"/>
            <w:vAlign w:val="bottom"/>
          </w:tcPr>
          <w:p w:rsidR="0040224E" w:rsidRDefault="0040224E">
            <w:pPr>
              <w:pStyle w:val="ConsPlusNormal"/>
              <w:jc w:val="both"/>
            </w:pPr>
          </w:p>
        </w:tc>
      </w:tr>
      <w:tr w:rsidR="0040224E">
        <w:tc>
          <w:tcPr>
            <w:tcW w:w="8901" w:type="dxa"/>
            <w:vAlign w:val="bottom"/>
          </w:tcPr>
          <w:p w:rsidR="0040224E" w:rsidRDefault="0040224E">
            <w:pPr>
              <w:pStyle w:val="ConsPlusNormal"/>
              <w:jc w:val="both"/>
            </w:pPr>
            <w:r>
              <w:t>3. Существуют ли на Ваш взгляд, иные наиболее эффективные и менее затратные для органа власти, осуществляющего экспертизу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w:t>
            </w:r>
          </w:p>
        </w:tc>
      </w:tr>
      <w:tr w:rsidR="0040224E">
        <w:tc>
          <w:tcPr>
            <w:tcW w:w="8901" w:type="dxa"/>
            <w:vAlign w:val="bottom"/>
          </w:tcPr>
          <w:p w:rsidR="0040224E" w:rsidRDefault="0040224E">
            <w:pPr>
              <w:pStyle w:val="ConsPlusNormal"/>
              <w:jc w:val="both"/>
            </w:pPr>
          </w:p>
        </w:tc>
      </w:tr>
      <w:tr w:rsidR="0040224E">
        <w:tc>
          <w:tcPr>
            <w:tcW w:w="8901" w:type="dxa"/>
            <w:vAlign w:val="bottom"/>
          </w:tcPr>
          <w:p w:rsidR="0040224E" w:rsidRDefault="0040224E">
            <w:pPr>
              <w:pStyle w:val="ConsPlusNormal"/>
              <w:jc w:val="both"/>
            </w:pPr>
            <w:r>
              <w:t>4.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Кондинского района,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40224E">
        <w:tc>
          <w:tcPr>
            <w:tcW w:w="8901" w:type="dxa"/>
            <w:vAlign w:val="bottom"/>
          </w:tcPr>
          <w:p w:rsidR="0040224E" w:rsidRDefault="0040224E">
            <w:pPr>
              <w:pStyle w:val="ConsPlusNormal"/>
              <w:jc w:val="both"/>
            </w:pPr>
          </w:p>
        </w:tc>
      </w:tr>
      <w:tr w:rsidR="0040224E">
        <w:tc>
          <w:tcPr>
            <w:tcW w:w="8901" w:type="dxa"/>
            <w:vAlign w:val="bottom"/>
          </w:tcPr>
          <w:p w:rsidR="0040224E" w:rsidRDefault="0040224E">
            <w:pPr>
              <w:pStyle w:val="ConsPlusNormal"/>
              <w:jc w:val="both"/>
            </w:pPr>
            <w:r>
              <w:t>5. 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40224E">
        <w:tc>
          <w:tcPr>
            <w:tcW w:w="8901" w:type="dxa"/>
            <w:vAlign w:val="bottom"/>
          </w:tcPr>
          <w:p w:rsidR="0040224E" w:rsidRDefault="0040224E">
            <w:pPr>
              <w:pStyle w:val="ConsPlusNormal"/>
              <w:jc w:val="both"/>
            </w:pPr>
          </w:p>
        </w:tc>
      </w:tr>
      <w:tr w:rsidR="0040224E">
        <w:tc>
          <w:tcPr>
            <w:tcW w:w="8901" w:type="dxa"/>
          </w:tcPr>
          <w:p w:rsidR="0040224E" w:rsidRDefault="0040224E">
            <w:pPr>
              <w:pStyle w:val="ConsPlusNormal"/>
              <w:jc w:val="both"/>
            </w:pPr>
            <w:r>
              <w:t>6. Иные предложения и замечания, которые, по Вашему мнению, целесообразно учесть в рамках экспертизы нормативного правового акта.</w:t>
            </w:r>
          </w:p>
        </w:tc>
      </w:tr>
      <w:tr w:rsidR="0040224E">
        <w:tc>
          <w:tcPr>
            <w:tcW w:w="8901" w:type="dxa"/>
          </w:tcPr>
          <w:p w:rsidR="0040224E" w:rsidRDefault="0040224E">
            <w:pPr>
              <w:pStyle w:val="ConsPlusNormal"/>
            </w:pPr>
          </w:p>
        </w:tc>
      </w:tr>
    </w:tbl>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jc w:val="right"/>
        <w:outlineLvl w:val="1"/>
      </w:pPr>
      <w:r>
        <w:t>Приложение 11</w:t>
      </w:r>
    </w:p>
    <w:p w:rsidR="0040224E" w:rsidRDefault="0040224E">
      <w:pPr>
        <w:pStyle w:val="ConsPlusNormal"/>
        <w:jc w:val="right"/>
      </w:pPr>
      <w:r>
        <w:t>к Порядку</w:t>
      </w:r>
    </w:p>
    <w:p w:rsidR="0040224E" w:rsidRDefault="0040224E">
      <w:pPr>
        <w:pStyle w:val="ConsPlusNormal"/>
      </w:pPr>
    </w:p>
    <w:p w:rsidR="0040224E" w:rsidRDefault="0040224E">
      <w:pPr>
        <w:pStyle w:val="ConsPlusNonformat"/>
        <w:jc w:val="both"/>
      </w:pPr>
      <w:bookmarkStart w:id="50" w:name="Par1424"/>
      <w:bookmarkEnd w:id="50"/>
      <w:r>
        <w:t xml:space="preserve">                                   Форма</w:t>
      </w:r>
    </w:p>
    <w:p w:rsidR="0040224E" w:rsidRDefault="0040224E">
      <w:pPr>
        <w:pStyle w:val="ConsPlusNonformat"/>
        <w:jc w:val="both"/>
      </w:pPr>
      <w:r>
        <w:t xml:space="preserve">            сводного отчета о результатах проведения экспертизы</w:t>
      </w:r>
    </w:p>
    <w:p w:rsidR="0040224E" w:rsidRDefault="0040224E">
      <w:pPr>
        <w:pStyle w:val="ConsPlusNonformat"/>
        <w:jc w:val="both"/>
      </w:pPr>
      <w:r>
        <w:t xml:space="preserve">                муниципального нормативного правового акта</w:t>
      </w:r>
    </w:p>
    <w:p w:rsidR="0040224E" w:rsidRDefault="0040224E">
      <w:pPr>
        <w:pStyle w:val="ConsPlusNonformat"/>
        <w:jc w:val="both"/>
      </w:pPr>
    </w:p>
    <w:p w:rsidR="0040224E" w:rsidRDefault="0040224E">
      <w:pPr>
        <w:pStyle w:val="ConsPlusNonformat"/>
        <w:jc w:val="both"/>
      </w:pPr>
      <w:r>
        <w:t xml:space="preserve">                            1. Общая информация</w:t>
      </w:r>
    </w:p>
    <w:p w:rsidR="0040224E" w:rsidRDefault="0040224E">
      <w:pPr>
        <w:pStyle w:val="ConsPlusNonformat"/>
        <w:jc w:val="both"/>
      </w:pPr>
    </w:p>
    <w:p w:rsidR="0040224E" w:rsidRDefault="0040224E">
      <w:pPr>
        <w:pStyle w:val="ConsPlusNonformat"/>
        <w:jc w:val="both"/>
      </w:pPr>
      <w:r>
        <w:t xml:space="preserve">    1.1.  Орган власти, осуществляющий экспертизу муниципальных нормативных</w:t>
      </w:r>
    </w:p>
    <w:p w:rsidR="0040224E" w:rsidRDefault="0040224E">
      <w:pPr>
        <w:pStyle w:val="ConsPlusNonformat"/>
        <w:jc w:val="both"/>
      </w:pPr>
      <w:r>
        <w:t>правовых актов:</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(полное и краткое наименования)</w:t>
      </w:r>
    </w:p>
    <w:p w:rsidR="0040224E" w:rsidRDefault="0040224E">
      <w:pPr>
        <w:pStyle w:val="ConsPlusNonformat"/>
        <w:jc w:val="both"/>
      </w:pPr>
    </w:p>
    <w:p w:rsidR="0040224E" w:rsidRDefault="0040224E">
      <w:pPr>
        <w:pStyle w:val="ConsPlusNonformat"/>
        <w:jc w:val="both"/>
      </w:pPr>
      <w:r>
        <w:t xml:space="preserve">    1.2. Вид и наименование муниципального нормативного правового акта: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p>
    <w:p w:rsidR="0040224E" w:rsidRDefault="0040224E">
      <w:pPr>
        <w:pStyle w:val="ConsPlusNonformat"/>
        <w:jc w:val="both"/>
      </w:pPr>
      <w:r>
        <w:t xml:space="preserve">    1.3. Краткое описание содержания правового 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p>
    <w:p w:rsidR="0040224E" w:rsidRDefault="0040224E">
      <w:pPr>
        <w:pStyle w:val="ConsPlusNonformat"/>
        <w:jc w:val="both"/>
      </w:pPr>
      <w:r>
        <w:t xml:space="preserve">    1.4. Дата размещения уведомления о проведении публичных консультаций по</w:t>
      </w:r>
    </w:p>
    <w:p w:rsidR="0040224E" w:rsidRDefault="0040224E">
      <w:pPr>
        <w:pStyle w:val="ConsPlusNonformat"/>
        <w:jc w:val="both"/>
      </w:pPr>
      <w:r>
        <w:t>муниципальному  нормативному  правовому  акту:  "___"  ________ 20__ года и</w:t>
      </w:r>
    </w:p>
    <w:p w:rsidR="0040224E" w:rsidRDefault="0040224E">
      <w:pPr>
        <w:pStyle w:val="ConsPlusNonformat"/>
        <w:jc w:val="both"/>
      </w:pPr>
      <w:r>
        <w:t>срок,  в  течение  которого  принимались  предложения в связи с размещением</w:t>
      </w:r>
    </w:p>
    <w:p w:rsidR="0040224E" w:rsidRDefault="0040224E">
      <w:pPr>
        <w:pStyle w:val="ConsPlusNonformat"/>
        <w:jc w:val="both"/>
      </w:pPr>
      <w:r>
        <w:t>уведомления   о   проведении   публичных   консультаций  по  муниципальному</w:t>
      </w:r>
    </w:p>
    <w:p w:rsidR="0040224E" w:rsidRDefault="0040224E">
      <w:pPr>
        <w:pStyle w:val="ConsPlusNonformat"/>
        <w:jc w:val="both"/>
      </w:pPr>
      <w:r>
        <w:t>нормативному  правовому  акту: начало: "___" ________ 20__ года; окончание:</w:t>
      </w:r>
    </w:p>
    <w:p w:rsidR="0040224E" w:rsidRDefault="0040224E">
      <w:pPr>
        <w:pStyle w:val="ConsPlusNonformat"/>
        <w:jc w:val="both"/>
      </w:pPr>
      <w:r>
        <w:t>"___" ________ 20__ года.</w:t>
      </w:r>
    </w:p>
    <w:p w:rsidR="0040224E" w:rsidRDefault="0040224E">
      <w:pPr>
        <w:pStyle w:val="ConsPlusNonformat"/>
        <w:jc w:val="both"/>
      </w:pPr>
      <w:r>
        <w:t xml:space="preserve">    1.5.  Сведения  о количестве замечаний и предложений, полученных в ходе</w:t>
      </w:r>
    </w:p>
    <w:p w:rsidR="0040224E" w:rsidRDefault="0040224E">
      <w:pPr>
        <w:pStyle w:val="ConsPlusNonformat"/>
        <w:jc w:val="both"/>
      </w:pPr>
      <w:r>
        <w:t>публичных консультаций по нормативному правовому акту:</w:t>
      </w:r>
    </w:p>
    <w:p w:rsidR="0040224E" w:rsidRDefault="0040224E">
      <w:pPr>
        <w:pStyle w:val="ConsPlusNonformat"/>
        <w:jc w:val="both"/>
      </w:pPr>
      <w:r>
        <w:t xml:space="preserve">    Всего замечаний и предложений: ________, из них:</w:t>
      </w:r>
    </w:p>
    <w:p w:rsidR="0040224E" w:rsidRDefault="0040224E">
      <w:pPr>
        <w:pStyle w:val="ConsPlusNonformat"/>
        <w:jc w:val="both"/>
      </w:pPr>
      <w:r>
        <w:t xml:space="preserve">    учтено полностью: _____, учтено частично: ______, не учтено: ________.</w:t>
      </w:r>
    </w:p>
    <w:p w:rsidR="0040224E" w:rsidRDefault="0040224E">
      <w:pPr>
        <w:pStyle w:val="ConsPlusNonformat"/>
        <w:jc w:val="both"/>
      </w:pPr>
      <w:r>
        <w:t xml:space="preserve">    1.6. Сведения о результатах ОРВ ______________________________________:</w:t>
      </w:r>
    </w:p>
    <w:p w:rsidR="0040224E" w:rsidRDefault="0040224E">
      <w:pPr>
        <w:pStyle w:val="ConsPlusNonformat"/>
        <w:jc w:val="both"/>
      </w:pPr>
      <w:r>
        <w:t xml:space="preserve">    (в случае проведения ОРВ при разработке нормативного правового акта</w:t>
      </w:r>
    </w:p>
    <w:p w:rsidR="0040224E" w:rsidRDefault="0040224E">
      <w:pPr>
        <w:pStyle w:val="ConsPlusNonformat"/>
        <w:jc w:val="both"/>
      </w:pPr>
      <w:r>
        <w:t xml:space="preserve">     указываются реквизиты заключения об ОРВ, если ОРВ при разработке</w:t>
      </w:r>
    </w:p>
    <w:p w:rsidR="0040224E" w:rsidRDefault="0040224E">
      <w:pPr>
        <w:pStyle w:val="ConsPlusNonformat"/>
        <w:jc w:val="both"/>
      </w:pPr>
      <w:r>
        <w:t xml:space="preserve"> нормативного правового акта не проводилась - указывается соответствующая</w:t>
      </w:r>
    </w:p>
    <w:p w:rsidR="0040224E" w:rsidRDefault="0040224E">
      <w:pPr>
        <w:pStyle w:val="ConsPlusNonformat"/>
        <w:jc w:val="both"/>
      </w:pPr>
      <w:r>
        <w:t xml:space="preserve">                                информация)</w:t>
      </w:r>
    </w:p>
    <w:p w:rsidR="0040224E" w:rsidRDefault="0040224E">
      <w:pPr>
        <w:pStyle w:val="ConsPlusNonformat"/>
        <w:jc w:val="both"/>
      </w:pPr>
    </w:p>
    <w:p w:rsidR="0040224E" w:rsidRDefault="0040224E">
      <w:pPr>
        <w:pStyle w:val="ConsPlusNonformat"/>
        <w:jc w:val="both"/>
      </w:pPr>
      <w:r>
        <w:t xml:space="preserve">    1.7.  Контактная информация исполнителя в органе власти, осуществляющем</w:t>
      </w:r>
    </w:p>
    <w:p w:rsidR="0040224E" w:rsidRDefault="0040224E">
      <w:pPr>
        <w:pStyle w:val="ConsPlusNonformat"/>
        <w:jc w:val="both"/>
      </w:pPr>
      <w:r>
        <w:t>экспертизу нормативных правовых актов:</w:t>
      </w:r>
    </w:p>
    <w:p w:rsidR="0040224E" w:rsidRDefault="0040224E">
      <w:pPr>
        <w:pStyle w:val="ConsPlusNonformat"/>
        <w:jc w:val="both"/>
      </w:pPr>
      <w:r>
        <w:t>Ф.И.О. ____________________________________________________________________</w:t>
      </w:r>
    </w:p>
    <w:p w:rsidR="0040224E" w:rsidRDefault="0040224E">
      <w:pPr>
        <w:pStyle w:val="ConsPlusNonformat"/>
        <w:jc w:val="both"/>
      </w:pPr>
      <w:r>
        <w:t>Должность: ________________________________________________________________</w:t>
      </w:r>
    </w:p>
    <w:p w:rsidR="0040224E" w:rsidRDefault="0040224E">
      <w:pPr>
        <w:pStyle w:val="ConsPlusNonformat"/>
        <w:jc w:val="both"/>
      </w:pPr>
      <w:r>
        <w:t>Телефон: __________________________________________________________________</w:t>
      </w:r>
    </w:p>
    <w:p w:rsidR="0040224E" w:rsidRDefault="0040224E">
      <w:pPr>
        <w:pStyle w:val="ConsPlusNonformat"/>
        <w:jc w:val="both"/>
      </w:pPr>
      <w:r>
        <w:lastRenderedPageBreak/>
        <w:t>Адрес электронной почты: __________________________________________________</w:t>
      </w:r>
    </w:p>
    <w:p w:rsidR="0040224E" w:rsidRDefault="0040224E">
      <w:pPr>
        <w:pStyle w:val="ConsPlusNonformat"/>
        <w:jc w:val="both"/>
      </w:pPr>
    </w:p>
    <w:p w:rsidR="0040224E" w:rsidRDefault="0040224E">
      <w:pPr>
        <w:pStyle w:val="ConsPlusNonformat"/>
        <w:jc w:val="both"/>
      </w:pPr>
      <w:r>
        <w:t>2. Описание проблемы, на решение которой направлено правовое регулирование</w:t>
      </w:r>
    </w:p>
    <w:p w:rsidR="0040224E" w:rsidRDefault="0040224E">
      <w:pPr>
        <w:pStyle w:val="ConsPlusNonformat"/>
        <w:jc w:val="both"/>
      </w:pPr>
    </w:p>
    <w:p w:rsidR="0040224E" w:rsidRDefault="0040224E">
      <w:pPr>
        <w:pStyle w:val="ConsPlusNonformat"/>
        <w:jc w:val="both"/>
      </w:pPr>
      <w:r>
        <w:t xml:space="preserve">    2.1.  Описание  содержания  проблемной  ситуации,  на  решение  которой</w:t>
      </w:r>
    </w:p>
    <w:p w:rsidR="0040224E" w:rsidRDefault="0040224E">
      <w:pPr>
        <w:pStyle w:val="ConsPlusNonformat"/>
        <w:jc w:val="both"/>
      </w:pPr>
      <w:r>
        <w:t>направлен муниципальный нормативный правовой акт:</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p>
    <w:p w:rsidR="0040224E" w:rsidRDefault="0040224E">
      <w:pPr>
        <w:pStyle w:val="ConsPlusNonformat"/>
        <w:jc w:val="both"/>
      </w:pPr>
      <w:r>
        <w:t xml:space="preserve">    2.2.  Информация  о возникновении, выявлении проблемы и мерах, принятых</w:t>
      </w:r>
    </w:p>
    <w:p w:rsidR="0040224E" w:rsidRDefault="0040224E">
      <w:pPr>
        <w:pStyle w:val="ConsPlusNonformat"/>
        <w:jc w:val="both"/>
      </w:pPr>
      <w:r>
        <w:t>ранее для ее решения, достигнутых результатах и затраченных ресурсах:</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p>
    <w:p w:rsidR="0040224E" w:rsidRDefault="0040224E">
      <w:pPr>
        <w:pStyle w:val="ConsPlusNonformat"/>
        <w:jc w:val="both"/>
      </w:pPr>
      <w:r>
        <w:t xml:space="preserve">    2.3.  Действующие нормативные правовые акты, поручения, другие решения,</w:t>
      </w:r>
    </w:p>
    <w:p w:rsidR="0040224E" w:rsidRDefault="0040224E">
      <w:pPr>
        <w:pStyle w:val="ConsPlusNonformat"/>
        <w:jc w:val="both"/>
      </w:pPr>
      <w:r>
        <w:t>из которых вытекает необходимость правового 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(место для текстового описания (указывается нормативный правовой акт более</w:t>
      </w:r>
    </w:p>
    <w:p w:rsidR="0040224E" w:rsidRDefault="0040224E">
      <w:pPr>
        <w:pStyle w:val="ConsPlusNonformat"/>
        <w:jc w:val="both"/>
      </w:pPr>
      <w:r>
        <w:t xml:space="preserve">           высокого уровня либо инициативный порядок разработки)</w:t>
      </w:r>
    </w:p>
    <w:p w:rsidR="0040224E" w:rsidRDefault="0040224E">
      <w:pPr>
        <w:pStyle w:val="ConsPlusNonformat"/>
        <w:jc w:val="both"/>
      </w:pPr>
      <w:r>
        <w:t xml:space="preserve">    2.4.   Характеристика   негативных  эффектов,  возникающих  в  связи  с</w:t>
      </w:r>
    </w:p>
    <w:p w:rsidR="0040224E" w:rsidRDefault="0040224E">
      <w:pPr>
        <w:pStyle w:val="ConsPlusNonformat"/>
        <w:jc w:val="both"/>
      </w:pPr>
      <w:r>
        <w:t>отсутствием   государственного   регулирования   в   соответствующей  сфере</w:t>
      </w:r>
    </w:p>
    <w:p w:rsidR="0040224E" w:rsidRDefault="0040224E">
      <w:pPr>
        <w:pStyle w:val="ConsPlusNonformat"/>
        <w:jc w:val="both"/>
      </w:pPr>
      <w:r>
        <w:t>деятельности, их количественная оценка: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p>
    <w:p w:rsidR="0040224E" w:rsidRDefault="0040224E">
      <w:pPr>
        <w:pStyle w:val="ConsPlusNonformat"/>
        <w:jc w:val="both"/>
      </w:pPr>
      <w:r>
        <w:t xml:space="preserve">    2.5.  Причины  возникновения  проблемы  и  факторы,  поддерживающие  ее</w:t>
      </w:r>
    </w:p>
    <w:p w:rsidR="0040224E" w:rsidRDefault="0040224E">
      <w:pPr>
        <w:pStyle w:val="ConsPlusNonformat"/>
        <w:jc w:val="both"/>
      </w:pPr>
      <w:r>
        <w:t>существование:</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p>
    <w:p w:rsidR="0040224E" w:rsidRDefault="0040224E">
      <w:pPr>
        <w:pStyle w:val="ConsPlusNonformat"/>
        <w:jc w:val="both"/>
      </w:pPr>
      <w:r>
        <w:t xml:space="preserve">    2.6. Причины невозможности решения проблемы участниками соответствующих</w:t>
      </w:r>
    </w:p>
    <w:p w:rsidR="0040224E" w:rsidRDefault="0040224E">
      <w:pPr>
        <w:pStyle w:val="ConsPlusNonformat"/>
        <w:jc w:val="both"/>
      </w:pPr>
      <w:r>
        <w:t>отношений самостоятельно, без вмешательства государства: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p>
    <w:p w:rsidR="0040224E" w:rsidRDefault="0040224E">
      <w:pPr>
        <w:pStyle w:val="ConsPlusNonformat"/>
        <w:jc w:val="both"/>
      </w:pPr>
      <w:r>
        <w:t xml:space="preserve">    2.7.  Опыт  решения  аналогичных  проблем в Ханты-Мансийском автономном</w:t>
      </w:r>
    </w:p>
    <w:p w:rsidR="0040224E" w:rsidRDefault="0040224E">
      <w:pPr>
        <w:pStyle w:val="ConsPlusNonformat"/>
        <w:jc w:val="both"/>
      </w:pPr>
      <w:r>
        <w:t>округе   -   Югре,   других  субъектах  Российской  Федерации,  иностранных</w:t>
      </w:r>
    </w:p>
    <w:p w:rsidR="0040224E" w:rsidRDefault="0040224E">
      <w:pPr>
        <w:pStyle w:val="ConsPlusNonformat"/>
        <w:jc w:val="both"/>
      </w:pPr>
      <w:r>
        <w:t>государствах:</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2.8. Источники данных:</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2.9. Иная информация о проблеме:</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p>
    <w:p w:rsidR="0040224E" w:rsidRDefault="0040224E">
      <w:pPr>
        <w:pStyle w:val="ConsPlusNonformat"/>
        <w:jc w:val="both"/>
      </w:pPr>
      <w:r>
        <w:t xml:space="preserve"> 3. Определение целей правового регулирования и индикаторов для оценки их</w:t>
      </w:r>
    </w:p>
    <w:p w:rsidR="0040224E" w:rsidRDefault="0040224E">
      <w:pPr>
        <w:pStyle w:val="ConsPlusNonformat"/>
        <w:jc w:val="both"/>
      </w:pPr>
      <w:r>
        <w:t xml:space="preserve">                                достижения</w:t>
      </w:r>
    </w:p>
    <w:p w:rsidR="0040224E" w:rsidRDefault="0040224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252"/>
      </w:tblGrid>
      <w:tr w:rsidR="0040224E">
        <w:tc>
          <w:tcPr>
            <w:tcW w:w="4706"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3.1. Цели правового регулирования (принятия нормативного правового акта)</w:t>
            </w:r>
          </w:p>
        </w:tc>
        <w:tc>
          <w:tcPr>
            <w:tcW w:w="4252"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3.2. Сроки достижения целей правового регулирования</w:t>
            </w:r>
          </w:p>
        </w:tc>
      </w:tr>
      <w:tr w:rsidR="0040224E">
        <w:tc>
          <w:tcPr>
            <w:tcW w:w="4706"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(Цель 1)</w:t>
            </w:r>
          </w:p>
        </w:tc>
        <w:tc>
          <w:tcPr>
            <w:tcW w:w="4252"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4706"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(Цель 2)</w:t>
            </w:r>
          </w:p>
        </w:tc>
        <w:tc>
          <w:tcPr>
            <w:tcW w:w="4252"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4706"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lastRenderedPageBreak/>
              <w:t>(Цель N)</w:t>
            </w:r>
          </w:p>
        </w:tc>
        <w:tc>
          <w:tcPr>
            <w:tcW w:w="4252"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bl>
    <w:p w:rsidR="0040224E" w:rsidRDefault="004022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268"/>
        <w:gridCol w:w="1276"/>
        <w:gridCol w:w="1984"/>
        <w:gridCol w:w="1587"/>
      </w:tblGrid>
      <w:tr w:rsidR="0040224E">
        <w:tc>
          <w:tcPr>
            <w:tcW w:w="1871" w:type="dxa"/>
            <w:vMerge w:val="restart"/>
            <w:tcBorders>
              <w:top w:val="single" w:sz="4" w:space="0" w:color="auto"/>
              <w:left w:val="single" w:sz="4" w:space="0" w:color="auto"/>
              <w:bottom w:val="single" w:sz="4" w:space="0" w:color="auto"/>
              <w:right w:val="single" w:sz="4" w:space="0" w:color="auto"/>
            </w:tcBorders>
          </w:tcPr>
          <w:p w:rsidR="0040224E" w:rsidRDefault="0040224E">
            <w:pPr>
              <w:pStyle w:val="ConsPlusNormal"/>
            </w:pPr>
            <w:r>
              <w:t>3.3. Цели правового регулирования (в соответствии с пунктом 3.1 сводного отчета)</w:t>
            </w:r>
          </w:p>
        </w:tc>
        <w:tc>
          <w:tcPr>
            <w:tcW w:w="2268" w:type="dxa"/>
            <w:vMerge w:val="restart"/>
            <w:tcBorders>
              <w:top w:val="single" w:sz="4" w:space="0" w:color="auto"/>
              <w:left w:val="single" w:sz="4" w:space="0" w:color="auto"/>
              <w:bottom w:val="single" w:sz="4" w:space="0" w:color="auto"/>
              <w:right w:val="single" w:sz="4" w:space="0" w:color="auto"/>
            </w:tcBorders>
          </w:tcPr>
          <w:p w:rsidR="0040224E" w:rsidRDefault="0040224E">
            <w:pPr>
              <w:pStyle w:val="ConsPlusNormal"/>
            </w:pPr>
            <w:r>
              <w:t>3.4. Индикаторы достижения целей правового регулирования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40224E" w:rsidRDefault="0040224E">
            <w:pPr>
              <w:pStyle w:val="ConsPlusNormal"/>
            </w:pPr>
            <w:r>
              <w:t>3.5. Ед. измерения индикаторов</w:t>
            </w:r>
          </w:p>
        </w:tc>
        <w:tc>
          <w:tcPr>
            <w:tcW w:w="3571" w:type="dxa"/>
            <w:gridSpan w:val="2"/>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3.6. Целевые значения индикаторов на отчетную дату (за период достижения целей регулирования)</w:t>
            </w:r>
          </w:p>
        </w:tc>
      </w:tr>
      <w:tr w:rsidR="0040224E">
        <w:tc>
          <w:tcPr>
            <w:tcW w:w="1871" w:type="dxa"/>
            <w:vMerge/>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Планируемые при принятии нормативного правового акта</w:t>
            </w:r>
          </w:p>
        </w:tc>
        <w:tc>
          <w:tcPr>
            <w:tcW w:w="1587"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Фактически сложившиеся</w:t>
            </w:r>
          </w:p>
        </w:tc>
      </w:tr>
      <w:tr w:rsidR="0040224E">
        <w:tc>
          <w:tcPr>
            <w:tcW w:w="1871"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(Цель 1)</w:t>
            </w:r>
          </w:p>
        </w:tc>
        <w:tc>
          <w:tcPr>
            <w:tcW w:w="226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(Индикатор 1.1)</w:t>
            </w:r>
          </w:p>
        </w:tc>
        <w:tc>
          <w:tcPr>
            <w:tcW w:w="1276"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1871"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(Индикатор 1.N)</w:t>
            </w:r>
          </w:p>
        </w:tc>
        <w:tc>
          <w:tcPr>
            <w:tcW w:w="1276"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1871"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(Цель N)</w:t>
            </w:r>
          </w:p>
        </w:tc>
        <w:tc>
          <w:tcPr>
            <w:tcW w:w="226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(Индикатор N.1)</w:t>
            </w:r>
          </w:p>
        </w:tc>
        <w:tc>
          <w:tcPr>
            <w:tcW w:w="1276"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1871"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(Индикатор N.N)</w:t>
            </w:r>
          </w:p>
        </w:tc>
        <w:tc>
          <w:tcPr>
            <w:tcW w:w="1276"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bl>
    <w:p w:rsidR="0040224E" w:rsidRDefault="0040224E">
      <w:pPr>
        <w:pStyle w:val="ConsPlusNormal"/>
        <w:ind w:firstLine="540"/>
        <w:jc w:val="both"/>
      </w:pPr>
    </w:p>
    <w:p w:rsidR="0040224E" w:rsidRDefault="0040224E">
      <w:pPr>
        <w:pStyle w:val="ConsPlusNonformat"/>
        <w:jc w:val="both"/>
      </w:pPr>
      <w:r>
        <w:t xml:space="preserve">    3.7.    Методы   расчета   индикаторов   достижения   целей   правового</w:t>
      </w:r>
    </w:p>
    <w:p w:rsidR="0040224E" w:rsidRDefault="0040224E">
      <w:pPr>
        <w:pStyle w:val="ConsPlusNonformat"/>
        <w:jc w:val="both"/>
      </w:pPr>
      <w:r>
        <w:t>регулирования, источники информации для расчетов: _____________________.</w:t>
      </w:r>
    </w:p>
    <w:p w:rsidR="0040224E" w:rsidRDefault="0040224E">
      <w:pPr>
        <w:pStyle w:val="ConsPlusNonformat"/>
        <w:jc w:val="both"/>
      </w:pPr>
    </w:p>
    <w:p w:rsidR="0040224E" w:rsidRDefault="0040224E">
      <w:pPr>
        <w:pStyle w:val="ConsPlusNonformat"/>
        <w:jc w:val="both"/>
      </w:pPr>
      <w:r>
        <w:t xml:space="preserve">    3.8. Оценка затрат на проведение мониторинга достижения целей правового</w:t>
      </w:r>
    </w:p>
    <w:p w:rsidR="0040224E" w:rsidRDefault="0040224E">
      <w:pPr>
        <w:pStyle w:val="ConsPlusNonformat"/>
        <w:jc w:val="both"/>
      </w:pPr>
      <w:r>
        <w:t>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p>
    <w:p w:rsidR="0040224E" w:rsidRDefault="0040224E">
      <w:pPr>
        <w:pStyle w:val="ConsPlusNonformat"/>
        <w:jc w:val="both"/>
      </w:pPr>
      <w:r>
        <w:t>4. Качественная характеристика и оценка численности потенциальных адресатов</w:t>
      </w:r>
    </w:p>
    <w:p w:rsidR="0040224E" w:rsidRDefault="0040224E">
      <w:pPr>
        <w:pStyle w:val="ConsPlusNonformat"/>
        <w:jc w:val="both"/>
      </w:pPr>
      <w:r>
        <w:t xml:space="preserve">                    правового регулирования (их групп)</w:t>
      </w:r>
    </w:p>
    <w:p w:rsidR="0040224E" w:rsidRDefault="004022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9"/>
        <w:gridCol w:w="1786"/>
        <w:gridCol w:w="1701"/>
        <w:gridCol w:w="2211"/>
      </w:tblGrid>
      <w:tr w:rsidR="0040224E">
        <w:tc>
          <w:tcPr>
            <w:tcW w:w="3289" w:type="dxa"/>
            <w:vMerge w:val="restart"/>
            <w:tcBorders>
              <w:top w:val="single" w:sz="4" w:space="0" w:color="auto"/>
              <w:left w:val="single" w:sz="4" w:space="0" w:color="auto"/>
              <w:bottom w:val="single" w:sz="4" w:space="0" w:color="auto"/>
              <w:right w:val="single" w:sz="4" w:space="0" w:color="auto"/>
            </w:tcBorders>
          </w:tcPr>
          <w:p w:rsidR="0040224E" w:rsidRDefault="0040224E">
            <w:pPr>
              <w:pStyle w:val="ConsPlusNormal"/>
            </w:pPr>
            <w:r>
              <w:t>4.1. Группы потенциальных адресатов правового регулирования (краткое описание их качественных характеристик)</w:t>
            </w:r>
          </w:p>
        </w:tc>
        <w:tc>
          <w:tcPr>
            <w:tcW w:w="3487" w:type="dxa"/>
            <w:gridSpan w:val="2"/>
            <w:tcBorders>
              <w:top w:val="single" w:sz="4" w:space="0" w:color="auto"/>
              <w:left w:val="single" w:sz="4" w:space="0" w:color="auto"/>
              <w:bottom w:val="single" w:sz="4" w:space="0" w:color="auto"/>
              <w:right w:val="single" w:sz="4" w:space="0" w:color="auto"/>
            </w:tcBorders>
          </w:tcPr>
          <w:p w:rsidR="0040224E" w:rsidRDefault="0040224E">
            <w:pPr>
              <w:pStyle w:val="ConsPlusNormal"/>
            </w:pPr>
            <w:r>
              <w:t>4.2. Количество участников группы</w:t>
            </w:r>
          </w:p>
        </w:tc>
        <w:tc>
          <w:tcPr>
            <w:tcW w:w="2211" w:type="dxa"/>
            <w:vMerge w:val="restart"/>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4.3. Источники данных</w:t>
            </w:r>
          </w:p>
        </w:tc>
      </w:tr>
      <w:tr w:rsidR="0040224E">
        <w:tc>
          <w:tcPr>
            <w:tcW w:w="3289" w:type="dxa"/>
            <w:vMerge/>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786"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на момент проведения ОРВ &lt;7&gt;</w:t>
            </w:r>
          </w:p>
        </w:tc>
        <w:tc>
          <w:tcPr>
            <w:tcW w:w="1701"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на момент проведения экспертизы</w:t>
            </w:r>
          </w:p>
        </w:tc>
        <w:tc>
          <w:tcPr>
            <w:tcW w:w="2211" w:type="dxa"/>
            <w:vMerge/>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3289"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(Группа 1)</w:t>
            </w:r>
          </w:p>
        </w:tc>
        <w:tc>
          <w:tcPr>
            <w:tcW w:w="1786"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3289"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(Группа 2)</w:t>
            </w:r>
          </w:p>
        </w:tc>
        <w:tc>
          <w:tcPr>
            <w:tcW w:w="1786"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3289"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(Группа N)</w:t>
            </w:r>
          </w:p>
        </w:tc>
        <w:tc>
          <w:tcPr>
            <w:tcW w:w="1786"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bl>
    <w:p w:rsidR="0040224E" w:rsidRDefault="0040224E">
      <w:pPr>
        <w:pStyle w:val="ConsPlusNormal"/>
        <w:ind w:firstLine="540"/>
        <w:jc w:val="both"/>
      </w:pPr>
    </w:p>
    <w:p w:rsidR="0040224E" w:rsidRDefault="0040224E">
      <w:pPr>
        <w:pStyle w:val="ConsPlusNormal"/>
        <w:ind w:firstLine="540"/>
        <w:jc w:val="both"/>
      </w:pPr>
      <w:r>
        <w:t>--------------------------------</w:t>
      </w:r>
    </w:p>
    <w:p w:rsidR="0040224E" w:rsidRDefault="0040224E">
      <w:pPr>
        <w:pStyle w:val="ConsPlusNormal"/>
        <w:spacing w:before="240"/>
        <w:ind w:firstLine="540"/>
        <w:jc w:val="both"/>
      </w:pPr>
      <w:r>
        <w:t>&lt;7&gt; для нормативных правовых актов, при разработке проектов которых проводилась ОРВ</w:t>
      </w:r>
    </w:p>
    <w:p w:rsidR="0040224E" w:rsidRDefault="0040224E">
      <w:pPr>
        <w:pStyle w:val="ConsPlusNormal"/>
        <w:ind w:firstLine="540"/>
        <w:jc w:val="both"/>
      </w:pPr>
    </w:p>
    <w:p w:rsidR="0040224E" w:rsidRDefault="0040224E">
      <w:pPr>
        <w:pStyle w:val="ConsPlusNormal"/>
        <w:jc w:val="center"/>
      </w:pPr>
      <w:r>
        <w:lastRenderedPageBreak/>
        <w:t>5. Функции (полномочия, обязанности, права) органов местного</w:t>
      </w:r>
    </w:p>
    <w:p w:rsidR="0040224E" w:rsidRDefault="0040224E">
      <w:pPr>
        <w:pStyle w:val="ConsPlusNormal"/>
        <w:jc w:val="center"/>
      </w:pPr>
      <w:r>
        <w:t>самоуправления Кондинский район, а также порядок их</w:t>
      </w:r>
    </w:p>
    <w:p w:rsidR="0040224E" w:rsidRDefault="0040224E">
      <w:pPr>
        <w:pStyle w:val="ConsPlusNormal"/>
        <w:jc w:val="center"/>
      </w:pPr>
      <w:r>
        <w:t>реализации в соответствии с правовым регулированием</w:t>
      </w:r>
    </w:p>
    <w:p w:rsidR="0040224E" w:rsidRDefault="0040224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224"/>
        <w:gridCol w:w="2389"/>
        <w:gridCol w:w="1757"/>
      </w:tblGrid>
      <w:tr w:rsidR="0040224E">
        <w:tc>
          <w:tcPr>
            <w:tcW w:w="3628"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5.1. Наименование функции (полномочия, обязанности или права)</w:t>
            </w:r>
          </w:p>
        </w:tc>
        <w:tc>
          <w:tcPr>
            <w:tcW w:w="1224"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5.2. Порядок реализации</w:t>
            </w:r>
          </w:p>
        </w:tc>
        <w:tc>
          <w:tcPr>
            <w:tcW w:w="2389"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5.3. Оценка трудовых затрат</w:t>
            </w:r>
          </w:p>
          <w:p w:rsidR="0040224E" w:rsidRDefault="0040224E">
            <w:pPr>
              <w:pStyle w:val="ConsPlusNormal"/>
              <w:jc w:val="center"/>
            </w:pPr>
            <w:r>
              <w:t>(чел./час в год),</w:t>
            </w:r>
          </w:p>
          <w:p w:rsidR="0040224E" w:rsidRDefault="0040224E">
            <w:pPr>
              <w:pStyle w:val="ConsPlusNormal"/>
              <w:jc w:val="center"/>
            </w:pPr>
            <w:r>
              <w:t>численности сотрудников (чел.)</w:t>
            </w:r>
          </w:p>
        </w:tc>
        <w:tc>
          <w:tcPr>
            <w:tcW w:w="1757"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5.4. Оценка потребностей в других ресурсах</w:t>
            </w:r>
          </w:p>
        </w:tc>
      </w:tr>
      <w:tr w:rsidR="0040224E">
        <w:tc>
          <w:tcPr>
            <w:tcW w:w="8998" w:type="dxa"/>
            <w:gridSpan w:val="4"/>
            <w:tcBorders>
              <w:top w:val="single" w:sz="4" w:space="0" w:color="auto"/>
              <w:left w:val="single" w:sz="4" w:space="0" w:color="auto"/>
              <w:bottom w:val="single" w:sz="4" w:space="0" w:color="auto"/>
              <w:right w:val="single" w:sz="4" w:space="0" w:color="auto"/>
            </w:tcBorders>
          </w:tcPr>
          <w:p w:rsidR="0040224E" w:rsidRDefault="0040224E">
            <w:pPr>
              <w:pStyle w:val="ConsPlusNormal"/>
            </w:pPr>
            <w:r>
              <w:t>Наименование органа власти 1:</w:t>
            </w:r>
          </w:p>
        </w:tc>
      </w:tr>
      <w:tr w:rsidR="0040224E">
        <w:tc>
          <w:tcPr>
            <w:tcW w:w="3628"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Функция (полномочие, обязанность или право) 1.1</w:t>
            </w:r>
          </w:p>
        </w:tc>
        <w:tc>
          <w:tcPr>
            <w:tcW w:w="122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389"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3628"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Функция (полномочие, обязанность или право) 1.N</w:t>
            </w:r>
          </w:p>
        </w:tc>
        <w:tc>
          <w:tcPr>
            <w:tcW w:w="122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389"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8998" w:type="dxa"/>
            <w:gridSpan w:val="4"/>
            <w:tcBorders>
              <w:top w:val="single" w:sz="4" w:space="0" w:color="auto"/>
              <w:left w:val="single" w:sz="4" w:space="0" w:color="auto"/>
              <w:bottom w:val="single" w:sz="4" w:space="0" w:color="auto"/>
              <w:right w:val="single" w:sz="4" w:space="0" w:color="auto"/>
            </w:tcBorders>
          </w:tcPr>
          <w:p w:rsidR="0040224E" w:rsidRDefault="0040224E">
            <w:pPr>
              <w:pStyle w:val="ConsPlusNormal"/>
            </w:pPr>
            <w:r>
              <w:t>Наименование органа власти K:</w:t>
            </w:r>
          </w:p>
        </w:tc>
      </w:tr>
      <w:tr w:rsidR="0040224E">
        <w:tc>
          <w:tcPr>
            <w:tcW w:w="3628"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Функция (полномочие, обязанность или право) K.1</w:t>
            </w:r>
          </w:p>
        </w:tc>
        <w:tc>
          <w:tcPr>
            <w:tcW w:w="122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389"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3628"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Функция (полномочие, обязанность или право) K.N</w:t>
            </w:r>
          </w:p>
        </w:tc>
        <w:tc>
          <w:tcPr>
            <w:tcW w:w="122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389"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bl>
    <w:p w:rsidR="0040224E" w:rsidRDefault="0040224E">
      <w:pPr>
        <w:pStyle w:val="ConsPlusNormal"/>
        <w:ind w:firstLine="540"/>
        <w:jc w:val="both"/>
      </w:pPr>
    </w:p>
    <w:p w:rsidR="0040224E" w:rsidRDefault="0040224E">
      <w:pPr>
        <w:pStyle w:val="ConsPlusNormal"/>
        <w:jc w:val="center"/>
      </w:pPr>
      <w:r>
        <w:t>6. Оценка расходов (доходов) бюджета Кондинского района,</w:t>
      </w:r>
    </w:p>
    <w:p w:rsidR="0040224E" w:rsidRDefault="0040224E">
      <w:pPr>
        <w:pStyle w:val="ConsPlusNormal"/>
        <w:jc w:val="center"/>
      </w:pPr>
      <w:r>
        <w:t>связанных с правовым регулированием</w:t>
      </w:r>
    </w:p>
    <w:p w:rsidR="0040224E" w:rsidRDefault="0040224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695"/>
        <w:gridCol w:w="1928"/>
      </w:tblGrid>
      <w:tr w:rsidR="0040224E">
        <w:tc>
          <w:tcPr>
            <w:tcW w:w="3402"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6.1. Наименование функции (полномочия, обязанности или права) (в соответствии с пунктом 5.1)</w:t>
            </w:r>
          </w:p>
        </w:tc>
        <w:tc>
          <w:tcPr>
            <w:tcW w:w="3695"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6.2. Виды расходов (поступлений) бюджета Кондинского района</w:t>
            </w: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6.3. Количественная оценка расходов и поступлений, млн. рублей</w:t>
            </w:r>
          </w:p>
        </w:tc>
      </w:tr>
      <w:tr w:rsidR="0040224E">
        <w:tc>
          <w:tcPr>
            <w:tcW w:w="9025" w:type="dxa"/>
            <w:gridSpan w:val="3"/>
            <w:tcBorders>
              <w:top w:val="single" w:sz="4" w:space="0" w:color="auto"/>
              <w:left w:val="single" w:sz="4" w:space="0" w:color="auto"/>
              <w:bottom w:val="single" w:sz="4" w:space="0" w:color="auto"/>
              <w:right w:val="single" w:sz="4" w:space="0" w:color="auto"/>
            </w:tcBorders>
          </w:tcPr>
          <w:p w:rsidR="0040224E" w:rsidRDefault="0040224E">
            <w:pPr>
              <w:pStyle w:val="ConsPlusNormal"/>
            </w:pPr>
            <w:r>
              <w:t>Наименование органа власти (от 1 до K):</w:t>
            </w:r>
          </w:p>
        </w:tc>
      </w:tr>
      <w:tr w:rsidR="0040224E">
        <w:tc>
          <w:tcPr>
            <w:tcW w:w="3402" w:type="dxa"/>
            <w:vMerge w:val="restart"/>
            <w:tcBorders>
              <w:top w:val="single" w:sz="4" w:space="0" w:color="auto"/>
              <w:left w:val="single" w:sz="4" w:space="0" w:color="auto"/>
              <w:bottom w:val="single" w:sz="4" w:space="0" w:color="auto"/>
              <w:right w:val="single" w:sz="4" w:space="0" w:color="auto"/>
            </w:tcBorders>
          </w:tcPr>
          <w:p w:rsidR="0040224E" w:rsidRDefault="0040224E">
            <w:pPr>
              <w:pStyle w:val="ConsPlusNormal"/>
            </w:pPr>
            <w:r>
              <w:t>Функция (полномочие, обязанность или право) 1.1</w:t>
            </w:r>
          </w:p>
        </w:tc>
        <w:tc>
          <w:tcPr>
            <w:tcW w:w="3695"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Единовременные расходы (от 1 до N) в ________ году:</w:t>
            </w: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3402" w:type="dxa"/>
            <w:vMerge/>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3695"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Периодические расходы (от 1</w:t>
            </w:r>
          </w:p>
          <w:p w:rsidR="0040224E" w:rsidRDefault="0040224E">
            <w:pPr>
              <w:pStyle w:val="ConsPlusNormal"/>
            </w:pPr>
            <w:r>
              <w:t>до N) за период ________ год:</w:t>
            </w: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3402" w:type="dxa"/>
            <w:vMerge/>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3695"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Возможные доходы (от 1 до N)</w:t>
            </w:r>
          </w:p>
          <w:p w:rsidR="0040224E" w:rsidRDefault="0040224E">
            <w:pPr>
              <w:pStyle w:val="ConsPlusNormal"/>
            </w:pPr>
            <w:r>
              <w:t>за период ________ год:</w:t>
            </w: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3402" w:type="dxa"/>
            <w:vMerge w:val="restart"/>
            <w:tcBorders>
              <w:top w:val="single" w:sz="4" w:space="0" w:color="auto"/>
              <w:left w:val="single" w:sz="4" w:space="0" w:color="auto"/>
              <w:bottom w:val="single" w:sz="4" w:space="0" w:color="auto"/>
              <w:right w:val="single" w:sz="4" w:space="0" w:color="auto"/>
            </w:tcBorders>
          </w:tcPr>
          <w:p w:rsidR="0040224E" w:rsidRDefault="0040224E">
            <w:pPr>
              <w:pStyle w:val="ConsPlusNormal"/>
            </w:pPr>
            <w:r>
              <w:t>Функция (полномочие, обязанность или право) 1.N</w:t>
            </w:r>
          </w:p>
        </w:tc>
        <w:tc>
          <w:tcPr>
            <w:tcW w:w="3695"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Единовременные расходы (от 1 до N) в ________ году:</w:t>
            </w: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3402" w:type="dxa"/>
            <w:vMerge/>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3695"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Периодические расходы (от 1 до N) за период ________ году:</w:t>
            </w: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3402" w:type="dxa"/>
            <w:vMerge/>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3695"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Возможные доходы (от 1 до N) за период________ год:</w:t>
            </w: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r>
      <w:tr w:rsidR="0040224E">
        <w:tc>
          <w:tcPr>
            <w:tcW w:w="7097" w:type="dxa"/>
            <w:gridSpan w:val="2"/>
            <w:tcBorders>
              <w:top w:val="single" w:sz="4" w:space="0" w:color="auto"/>
              <w:left w:val="single" w:sz="4" w:space="0" w:color="auto"/>
              <w:bottom w:val="single" w:sz="4" w:space="0" w:color="auto"/>
              <w:right w:val="single" w:sz="4" w:space="0" w:color="auto"/>
            </w:tcBorders>
          </w:tcPr>
          <w:p w:rsidR="0040224E" w:rsidRDefault="0040224E">
            <w:pPr>
              <w:pStyle w:val="ConsPlusNormal"/>
            </w:pPr>
            <w:r>
              <w:t>Итого единовременные расходы за период __________________ годов:</w:t>
            </w:r>
          </w:p>
        </w:tc>
        <w:tc>
          <w:tcPr>
            <w:tcW w:w="1928" w:type="dxa"/>
            <w:tcBorders>
              <w:top w:val="single" w:sz="4" w:space="0" w:color="auto"/>
              <w:left w:val="single" w:sz="4" w:space="0" w:color="auto"/>
              <w:bottom w:val="single" w:sz="4" w:space="0" w:color="auto"/>
              <w:right w:val="single" w:sz="4" w:space="0" w:color="auto"/>
            </w:tcBorders>
            <w:vAlign w:val="bottom"/>
          </w:tcPr>
          <w:p w:rsidR="0040224E" w:rsidRDefault="0040224E">
            <w:pPr>
              <w:pStyle w:val="ConsPlusNormal"/>
              <w:jc w:val="center"/>
            </w:pPr>
          </w:p>
        </w:tc>
      </w:tr>
      <w:tr w:rsidR="0040224E">
        <w:tc>
          <w:tcPr>
            <w:tcW w:w="7097" w:type="dxa"/>
            <w:gridSpan w:val="2"/>
            <w:tcBorders>
              <w:top w:val="single" w:sz="4" w:space="0" w:color="auto"/>
              <w:left w:val="single" w:sz="4" w:space="0" w:color="auto"/>
              <w:bottom w:val="single" w:sz="4" w:space="0" w:color="auto"/>
              <w:right w:val="single" w:sz="4" w:space="0" w:color="auto"/>
            </w:tcBorders>
          </w:tcPr>
          <w:p w:rsidR="0040224E" w:rsidRDefault="0040224E">
            <w:pPr>
              <w:pStyle w:val="ConsPlusNormal"/>
            </w:pPr>
            <w:r>
              <w:t>Итого периодические расходы за период __________________ годов:</w:t>
            </w:r>
          </w:p>
        </w:tc>
        <w:tc>
          <w:tcPr>
            <w:tcW w:w="1928" w:type="dxa"/>
            <w:tcBorders>
              <w:top w:val="single" w:sz="4" w:space="0" w:color="auto"/>
              <w:left w:val="single" w:sz="4" w:space="0" w:color="auto"/>
              <w:bottom w:val="single" w:sz="4" w:space="0" w:color="auto"/>
              <w:right w:val="single" w:sz="4" w:space="0" w:color="auto"/>
            </w:tcBorders>
            <w:vAlign w:val="bottom"/>
          </w:tcPr>
          <w:p w:rsidR="0040224E" w:rsidRDefault="0040224E">
            <w:pPr>
              <w:pStyle w:val="ConsPlusNormal"/>
              <w:jc w:val="center"/>
            </w:pPr>
          </w:p>
        </w:tc>
      </w:tr>
      <w:tr w:rsidR="0040224E">
        <w:tc>
          <w:tcPr>
            <w:tcW w:w="7097" w:type="dxa"/>
            <w:gridSpan w:val="2"/>
            <w:tcBorders>
              <w:top w:val="single" w:sz="4" w:space="0" w:color="auto"/>
              <w:left w:val="single" w:sz="4" w:space="0" w:color="auto"/>
              <w:bottom w:val="single" w:sz="4" w:space="0" w:color="auto"/>
              <w:right w:val="single" w:sz="4" w:space="0" w:color="auto"/>
            </w:tcBorders>
          </w:tcPr>
          <w:p w:rsidR="0040224E" w:rsidRDefault="0040224E">
            <w:pPr>
              <w:pStyle w:val="ConsPlusNormal"/>
            </w:pPr>
            <w:r>
              <w:t>Итого возможные доходы за период __________________ годов:</w:t>
            </w:r>
          </w:p>
        </w:tc>
        <w:tc>
          <w:tcPr>
            <w:tcW w:w="1928" w:type="dxa"/>
            <w:tcBorders>
              <w:top w:val="single" w:sz="4" w:space="0" w:color="auto"/>
              <w:left w:val="single" w:sz="4" w:space="0" w:color="auto"/>
              <w:bottom w:val="single" w:sz="4" w:space="0" w:color="auto"/>
              <w:right w:val="single" w:sz="4" w:space="0" w:color="auto"/>
            </w:tcBorders>
            <w:vAlign w:val="bottom"/>
          </w:tcPr>
          <w:p w:rsidR="0040224E" w:rsidRDefault="0040224E">
            <w:pPr>
              <w:pStyle w:val="ConsPlusNormal"/>
              <w:jc w:val="center"/>
            </w:pPr>
          </w:p>
        </w:tc>
      </w:tr>
    </w:tbl>
    <w:p w:rsidR="0040224E" w:rsidRDefault="0040224E">
      <w:pPr>
        <w:pStyle w:val="ConsPlusNormal"/>
        <w:ind w:firstLine="540"/>
        <w:jc w:val="both"/>
      </w:pPr>
    </w:p>
    <w:p w:rsidR="0040224E" w:rsidRDefault="0040224E">
      <w:pPr>
        <w:pStyle w:val="ConsPlusNonformat"/>
        <w:jc w:val="both"/>
      </w:pPr>
      <w:r>
        <w:t xml:space="preserve">    6.4.  Другие сведения о расходах (доходах) бюджета Кондинского района в</w:t>
      </w:r>
    </w:p>
    <w:p w:rsidR="0040224E" w:rsidRDefault="0040224E">
      <w:pPr>
        <w:pStyle w:val="ConsPlusNonformat"/>
        <w:jc w:val="both"/>
      </w:pPr>
      <w:r>
        <w:t>связи с правовым регулированием:</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6.5. Источники данных:</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7. Обязанности (запреты, ограничения) потенциальных адресатов правового</w:t>
      </w:r>
    </w:p>
    <w:p w:rsidR="0040224E" w:rsidRDefault="0040224E">
      <w:pPr>
        <w:pStyle w:val="ConsPlusNonformat"/>
        <w:jc w:val="both"/>
      </w:pPr>
      <w:r>
        <w:t xml:space="preserve"> регулирования, являющихся субъектами предпринимательской и инвестиционной</w:t>
      </w:r>
    </w:p>
    <w:p w:rsidR="0040224E" w:rsidRDefault="0040224E">
      <w:pPr>
        <w:pStyle w:val="ConsPlusNonformat"/>
        <w:jc w:val="both"/>
      </w:pPr>
      <w:r>
        <w:t xml:space="preserve">             деятельности, и связанные с ними расходы (доходы)</w:t>
      </w:r>
    </w:p>
    <w:p w:rsidR="0040224E" w:rsidRDefault="0040224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0"/>
        <w:gridCol w:w="2773"/>
        <w:gridCol w:w="1928"/>
        <w:gridCol w:w="1531"/>
      </w:tblGrid>
      <w:tr w:rsidR="0040224E">
        <w:tc>
          <w:tcPr>
            <w:tcW w:w="2800"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7.1. Группы потенциальных адресатов правового регулирования</w:t>
            </w:r>
          </w:p>
          <w:p w:rsidR="0040224E" w:rsidRDefault="0040224E">
            <w:pPr>
              <w:pStyle w:val="ConsPlusNormal"/>
              <w:jc w:val="center"/>
            </w:pPr>
            <w:r>
              <w:t>(в соответствии с пунктом 4.1 сводного отчета)</w:t>
            </w:r>
          </w:p>
        </w:tc>
        <w:tc>
          <w:tcPr>
            <w:tcW w:w="2773"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7.2. Обязанности, запреты и ограничения, введенные правовым регулированием (с указанием соответствующих положений нормативного правового акта)</w:t>
            </w: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7.3. Описание расходов и доходов, связанных с правовым регулированием</w:t>
            </w:r>
          </w:p>
        </w:tc>
        <w:tc>
          <w:tcPr>
            <w:tcW w:w="153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r>
              <w:t>7.4. Количественная оценка, млн. рублей</w:t>
            </w:r>
          </w:p>
        </w:tc>
      </w:tr>
      <w:tr w:rsidR="0040224E">
        <w:tc>
          <w:tcPr>
            <w:tcW w:w="2800" w:type="dxa"/>
            <w:vMerge w:val="restart"/>
            <w:tcBorders>
              <w:top w:val="single" w:sz="4" w:space="0" w:color="auto"/>
              <w:left w:val="single" w:sz="4" w:space="0" w:color="auto"/>
              <w:bottom w:val="single" w:sz="4" w:space="0" w:color="auto"/>
              <w:right w:val="single" w:sz="4" w:space="0" w:color="auto"/>
            </w:tcBorders>
          </w:tcPr>
          <w:p w:rsidR="0040224E" w:rsidRDefault="0040224E">
            <w:pPr>
              <w:pStyle w:val="ConsPlusNormal"/>
            </w:pPr>
            <w:r>
              <w:t>Группа 1</w:t>
            </w:r>
          </w:p>
        </w:tc>
        <w:tc>
          <w:tcPr>
            <w:tcW w:w="2773"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2800" w:type="dxa"/>
            <w:vMerge/>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2773"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2800" w:type="dxa"/>
            <w:vMerge w:val="restart"/>
            <w:tcBorders>
              <w:top w:val="single" w:sz="4" w:space="0" w:color="auto"/>
              <w:left w:val="single" w:sz="4" w:space="0" w:color="auto"/>
              <w:bottom w:val="single" w:sz="4" w:space="0" w:color="auto"/>
              <w:right w:val="single" w:sz="4" w:space="0" w:color="auto"/>
            </w:tcBorders>
          </w:tcPr>
          <w:p w:rsidR="0040224E" w:rsidRDefault="0040224E">
            <w:pPr>
              <w:pStyle w:val="ConsPlusNormal"/>
            </w:pPr>
            <w:r>
              <w:t>Группа N</w:t>
            </w:r>
          </w:p>
        </w:tc>
        <w:tc>
          <w:tcPr>
            <w:tcW w:w="2773"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2800" w:type="dxa"/>
            <w:vMerge/>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c>
          <w:tcPr>
            <w:tcW w:w="2773"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bl>
    <w:p w:rsidR="0040224E" w:rsidRDefault="0040224E">
      <w:pPr>
        <w:pStyle w:val="ConsPlusNormal"/>
        <w:ind w:firstLine="540"/>
        <w:jc w:val="both"/>
      </w:pPr>
    </w:p>
    <w:p w:rsidR="0040224E" w:rsidRDefault="0040224E">
      <w:pPr>
        <w:pStyle w:val="ConsPlusNonformat"/>
        <w:jc w:val="both"/>
      </w:pPr>
      <w:r>
        <w:t xml:space="preserve">    7.5.   Издержки   и   выгоды   адресатов  правового  регулирования,  не</w:t>
      </w:r>
    </w:p>
    <w:p w:rsidR="0040224E" w:rsidRDefault="0040224E">
      <w:pPr>
        <w:pStyle w:val="ConsPlusNonformat"/>
        <w:jc w:val="both"/>
      </w:pPr>
      <w:r>
        <w:t>поддающиеся количественной оценке:</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7.6. Источники данных:</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7.6.1. Описание упущенной выгоды, ее количественная оценка:</w:t>
      </w:r>
    </w:p>
    <w:p w:rsidR="0040224E" w:rsidRDefault="0040224E">
      <w:pPr>
        <w:pStyle w:val="ConsPlusNonformat"/>
        <w:jc w:val="both"/>
      </w:pPr>
      <w:r>
        <w:lastRenderedPageBreak/>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8. Оценка фактических положительных и отрицательных последствий</w:t>
      </w:r>
    </w:p>
    <w:p w:rsidR="0040224E" w:rsidRDefault="0040224E">
      <w:pPr>
        <w:pStyle w:val="ConsPlusNonformat"/>
        <w:jc w:val="both"/>
      </w:pPr>
      <w:r>
        <w:t xml:space="preserve">                       установленного регулирования</w:t>
      </w:r>
    </w:p>
    <w:p w:rsidR="0040224E" w:rsidRDefault="004022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0"/>
        <w:gridCol w:w="3544"/>
        <w:gridCol w:w="2891"/>
      </w:tblGrid>
      <w:tr w:rsidR="0040224E">
        <w:tc>
          <w:tcPr>
            <w:tcW w:w="2580"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8.1. Последствия регулирования</w:t>
            </w:r>
          </w:p>
        </w:tc>
        <w:tc>
          <w:tcPr>
            <w:tcW w:w="354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8.2. Группы заинтересованных лиц, для которых последствия являются значимыми</w:t>
            </w:r>
          </w:p>
          <w:p w:rsidR="0040224E" w:rsidRDefault="0040224E">
            <w:pPr>
              <w:pStyle w:val="ConsPlusNormal"/>
            </w:pPr>
            <w:r>
              <w:t>(в соответствии с п. 4.1 отчета)</w:t>
            </w:r>
          </w:p>
        </w:tc>
        <w:tc>
          <w:tcPr>
            <w:tcW w:w="2891"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8.3. Количественная оценка положительных и отрицательных последствий, тыс. рублей</w:t>
            </w:r>
          </w:p>
        </w:tc>
      </w:tr>
      <w:tr w:rsidR="0040224E">
        <w:tc>
          <w:tcPr>
            <w:tcW w:w="2580"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Положительные последствия регулирования</w:t>
            </w:r>
          </w:p>
        </w:tc>
        <w:tc>
          <w:tcPr>
            <w:tcW w:w="354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2580"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1</w:t>
            </w:r>
          </w:p>
        </w:tc>
        <w:tc>
          <w:tcPr>
            <w:tcW w:w="354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2580"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N</w:t>
            </w:r>
          </w:p>
        </w:tc>
        <w:tc>
          <w:tcPr>
            <w:tcW w:w="354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2580"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Отрицательные последствия регулирования</w:t>
            </w:r>
          </w:p>
        </w:tc>
        <w:tc>
          <w:tcPr>
            <w:tcW w:w="354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2580"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1</w:t>
            </w:r>
          </w:p>
        </w:tc>
        <w:tc>
          <w:tcPr>
            <w:tcW w:w="354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r w:rsidR="0040224E">
        <w:tc>
          <w:tcPr>
            <w:tcW w:w="2580"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r>
              <w:t>N</w:t>
            </w:r>
          </w:p>
        </w:tc>
        <w:tc>
          <w:tcPr>
            <w:tcW w:w="3544" w:type="dxa"/>
            <w:tcBorders>
              <w:top w:val="single" w:sz="4" w:space="0" w:color="auto"/>
              <w:left w:val="single" w:sz="4" w:space="0" w:color="auto"/>
              <w:bottom w:val="single" w:sz="4" w:space="0" w:color="auto"/>
              <w:right w:val="single" w:sz="4" w:space="0" w:color="auto"/>
            </w:tcBorders>
          </w:tcPr>
          <w:p w:rsidR="0040224E" w:rsidRDefault="0040224E">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40224E" w:rsidRDefault="0040224E">
            <w:pPr>
              <w:pStyle w:val="ConsPlusNormal"/>
              <w:jc w:val="center"/>
            </w:pPr>
          </w:p>
        </w:tc>
      </w:tr>
    </w:tbl>
    <w:p w:rsidR="0040224E" w:rsidRDefault="0040224E">
      <w:pPr>
        <w:pStyle w:val="ConsPlusNormal"/>
        <w:ind w:firstLine="540"/>
        <w:jc w:val="both"/>
      </w:pPr>
    </w:p>
    <w:p w:rsidR="0040224E" w:rsidRDefault="0040224E">
      <w:pPr>
        <w:pStyle w:val="ConsPlusNonformat"/>
        <w:jc w:val="both"/>
      </w:pPr>
      <w:r>
        <w:t xml:space="preserve">    8.4. Источники данных:</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8.5.  Иные  сведения, которые, по мнению органа власти, осуществляющего</w:t>
      </w:r>
    </w:p>
    <w:p w:rsidR="0040224E" w:rsidRDefault="0040224E">
      <w:pPr>
        <w:pStyle w:val="ConsPlusNonformat"/>
        <w:jc w:val="both"/>
      </w:pPr>
      <w:r>
        <w:t>экспертизу,  позволяют  оценить  последствия  установленного регулирования: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p>
    <w:p w:rsidR="0040224E" w:rsidRDefault="0040224E">
      <w:pPr>
        <w:pStyle w:val="ConsPlusNonformat"/>
        <w:jc w:val="both"/>
      </w:pPr>
      <w:r>
        <w:t xml:space="preserve"> 9. "Результаты экспертизы нормативного правового акта" (решение, принятое</w:t>
      </w:r>
    </w:p>
    <w:p w:rsidR="0040224E" w:rsidRDefault="0040224E">
      <w:pPr>
        <w:pStyle w:val="ConsPlusNonformat"/>
        <w:jc w:val="both"/>
      </w:pPr>
      <w:r>
        <w:t xml:space="preserve">                органом власти, осуществляющим экспертизу):</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(место для текстового описания)</w:t>
      </w:r>
    </w:p>
    <w:p w:rsidR="0040224E" w:rsidRDefault="0040224E">
      <w:pPr>
        <w:pStyle w:val="ConsPlusNonformat"/>
        <w:jc w:val="both"/>
      </w:pPr>
      <w:r>
        <w:t xml:space="preserve">    Приложение:   сводка   предложений,   поступивших   в   ходе  публичных</w:t>
      </w:r>
    </w:p>
    <w:p w:rsidR="0040224E" w:rsidRDefault="0040224E">
      <w:pPr>
        <w:pStyle w:val="ConsPlusNonformat"/>
        <w:jc w:val="both"/>
      </w:pPr>
      <w:r>
        <w:t>консультаций, с указанием сведений об их учете или причинах отклонения.</w:t>
      </w:r>
    </w:p>
    <w:p w:rsidR="0040224E" w:rsidRDefault="0040224E">
      <w:pPr>
        <w:pStyle w:val="ConsPlusNonformat"/>
        <w:jc w:val="both"/>
      </w:pPr>
      <w:r>
        <w:t xml:space="preserve">    Иные   приложения   (по   усмотрению   органа  власти,  осуществляющего</w:t>
      </w:r>
    </w:p>
    <w:p w:rsidR="0040224E" w:rsidRDefault="0040224E">
      <w:pPr>
        <w:pStyle w:val="ConsPlusNonformat"/>
        <w:jc w:val="both"/>
      </w:pPr>
      <w:r>
        <w:t>экспертизу).</w:t>
      </w:r>
    </w:p>
    <w:p w:rsidR="0040224E" w:rsidRDefault="0040224E">
      <w:pPr>
        <w:pStyle w:val="ConsPlusNonformat"/>
        <w:jc w:val="both"/>
      </w:pPr>
    </w:p>
    <w:p w:rsidR="0040224E" w:rsidRDefault="0040224E">
      <w:pPr>
        <w:pStyle w:val="ConsPlusNonformat"/>
        <w:jc w:val="both"/>
      </w:pPr>
      <w:r>
        <w:t>Руководитель структурного подразделения органа,</w:t>
      </w:r>
    </w:p>
    <w:p w:rsidR="0040224E" w:rsidRDefault="0040224E">
      <w:pPr>
        <w:pStyle w:val="ConsPlusNonformat"/>
        <w:jc w:val="both"/>
      </w:pPr>
      <w:r>
        <w:t>осуществляющего экспертизу муниципальных</w:t>
      </w:r>
    </w:p>
    <w:p w:rsidR="0040224E" w:rsidRDefault="0040224E">
      <w:pPr>
        <w:pStyle w:val="ConsPlusNonformat"/>
        <w:jc w:val="both"/>
      </w:pPr>
      <w:r>
        <w:t>нормативных правовых актов</w:t>
      </w:r>
    </w:p>
    <w:p w:rsidR="0040224E" w:rsidRDefault="004022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0"/>
        <w:gridCol w:w="510"/>
        <w:gridCol w:w="1299"/>
        <w:gridCol w:w="223"/>
        <w:gridCol w:w="2191"/>
      </w:tblGrid>
      <w:tr w:rsidR="0040224E">
        <w:tc>
          <w:tcPr>
            <w:tcW w:w="4680" w:type="dxa"/>
            <w:tcBorders>
              <w:bottom w:val="single" w:sz="4" w:space="0" w:color="auto"/>
            </w:tcBorders>
            <w:vAlign w:val="bottom"/>
          </w:tcPr>
          <w:p w:rsidR="0040224E" w:rsidRDefault="0040224E">
            <w:pPr>
              <w:pStyle w:val="ConsPlusNormal"/>
              <w:jc w:val="center"/>
            </w:pPr>
          </w:p>
        </w:tc>
        <w:tc>
          <w:tcPr>
            <w:tcW w:w="510" w:type="dxa"/>
            <w:vAlign w:val="bottom"/>
          </w:tcPr>
          <w:p w:rsidR="0040224E" w:rsidRDefault="0040224E">
            <w:pPr>
              <w:pStyle w:val="ConsPlusNormal"/>
            </w:pPr>
          </w:p>
        </w:tc>
        <w:tc>
          <w:tcPr>
            <w:tcW w:w="1299" w:type="dxa"/>
            <w:tcBorders>
              <w:bottom w:val="single" w:sz="4" w:space="0" w:color="auto"/>
            </w:tcBorders>
            <w:vAlign w:val="bottom"/>
          </w:tcPr>
          <w:p w:rsidR="0040224E" w:rsidRDefault="0040224E">
            <w:pPr>
              <w:pStyle w:val="ConsPlusNormal"/>
              <w:jc w:val="center"/>
            </w:pPr>
          </w:p>
        </w:tc>
        <w:tc>
          <w:tcPr>
            <w:tcW w:w="223" w:type="dxa"/>
            <w:vAlign w:val="bottom"/>
          </w:tcPr>
          <w:p w:rsidR="0040224E" w:rsidRDefault="0040224E">
            <w:pPr>
              <w:pStyle w:val="ConsPlusNormal"/>
            </w:pPr>
          </w:p>
        </w:tc>
        <w:tc>
          <w:tcPr>
            <w:tcW w:w="2191" w:type="dxa"/>
            <w:tcBorders>
              <w:bottom w:val="single" w:sz="4" w:space="0" w:color="auto"/>
            </w:tcBorders>
            <w:vAlign w:val="bottom"/>
          </w:tcPr>
          <w:p w:rsidR="0040224E" w:rsidRDefault="0040224E">
            <w:pPr>
              <w:pStyle w:val="ConsPlusNormal"/>
              <w:jc w:val="center"/>
            </w:pPr>
          </w:p>
        </w:tc>
      </w:tr>
      <w:tr w:rsidR="0040224E">
        <w:tc>
          <w:tcPr>
            <w:tcW w:w="4680" w:type="dxa"/>
            <w:tcBorders>
              <w:top w:val="single" w:sz="4" w:space="0" w:color="auto"/>
            </w:tcBorders>
          </w:tcPr>
          <w:p w:rsidR="0040224E" w:rsidRDefault="0040224E">
            <w:pPr>
              <w:pStyle w:val="ConsPlusNormal"/>
              <w:jc w:val="center"/>
            </w:pPr>
            <w:r>
              <w:t>(инициалы, фамилия)</w:t>
            </w:r>
          </w:p>
        </w:tc>
        <w:tc>
          <w:tcPr>
            <w:tcW w:w="510" w:type="dxa"/>
          </w:tcPr>
          <w:p w:rsidR="0040224E" w:rsidRDefault="0040224E">
            <w:pPr>
              <w:pStyle w:val="ConsPlusNormal"/>
            </w:pPr>
          </w:p>
        </w:tc>
        <w:tc>
          <w:tcPr>
            <w:tcW w:w="1299" w:type="dxa"/>
            <w:tcBorders>
              <w:top w:val="single" w:sz="4" w:space="0" w:color="auto"/>
            </w:tcBorders>
          </w:tcPr>
          <w:p w:rsidR="0040224E" w:rsidRDefault="0040224E">
            <w:pPr>
              <w:pStyle w:val="ConsPlusNormal"/>
              <w:jc w:val="center"/>
            </w:pPr>
            <w:r>
              <w:t>Дата</w:t>
            </w:r>
          </w:p>
        </w:tc>
        <w:tc>
          <w:tcPr>
            <w:tcW w:w="223" w:type="dxa"/>
          </w:tcPr>
          <w:p w:rsidR="0040224E" w:rsidRDefault="0040224E">
            <w:pPr>
              <w:pStyle w:val="ConsPlusNormal"/>
            </w:pPr>
          </w:p>
        </w:tc>
        <w:tc>
          <w:tcPr>
            <w:tcW w:w="2191" w:type="dxa"/>
            <w:tcBorders>
              <w:top w:val="single" w:sz="4" w:space="0" w:color="auto"/>
            </w:tcBorders>
          </w:tcPr>
          <w:p w:rsidR="0040224E" w:rsidRDefault="0040224E">
            <w:pPr>
              <w:pStyle w:val="ConsPlusNormal"/>
              <w:jc w:val="center"/>
            </w:pPr>
            <w:r>
              <w:t>Подпись</w:t>
            </w:r>
          </w:p>
        </w:tc>
      </w:tr>
    </w:tbl>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pPr>
    </w:p>
    <w:p w:rsidR="0040224E" w:rsidRDefault="0040224E">
      <w:pPr>
        <w:pStyle w:val="ConsPlusNormal"/>
        <w:jc w:val="right"/>
        <w:outlineLvl w:val="1"/>
      </w:pPr>
      <w:r>
        <w:t>Приложение 12</w:t>
      </w:r>
    </w:p>
    <w:p w:rsidR="0040224E" w:rsidRDefault="0040224E">
      <w:pPr>
        <w:pStyle w:val="ConsPlusNormal"/>
        <w:jc w:val="right"/>
      </w:pPr>
      <w:r>
        <w:t>к Порядку</w:t>
      </w:r>
    </w:p>
    <w:p w:rsidR="0040224E" w:rsidRDefault="0040224E">
      <w:pPr>
        <w:pStyle w:val="ConsPlusNormal"/>
      </w:pPr>
    </w:p>
    <w:p w:rsidR="0040224E" w:rsidRDefault="0040224E">
      <w:pPr>
        <w:pStyle w:val="ConsPlusNonformat"/>
        <w:jc w:val="both"/>
      </w:pPr>
      <w:bookmarkStart w:id="51" w:name="Par1746"/>
      <w:bookmarkEnd w:id="51"/>
      <w:r>
        <w:t xml:space="preserve">                      Форма заключения об экспертизе</w:t>
      </w:r>
    </w:p>
    <w:p w:rsidR="0040224E" w:rsidRDefault="0040224E">
      <w:pPr>
        <w:pStyle w:val="ConsPlusNonformat"/>
        <w:jc w:val="both"/>
      </w:pPr>
      <w:r>
        <w:t xml:space="preserve">                муниципального нормативного правового акта</w:t>
      </w:r>
    </w:p>
    <w:p w:rsidR="0040224E" w:rsidRDefault="0040224E">
      <w:pPr>
        <w:pStyle w:val="ConsPlusNonformat"/>
        <w:jc w:val="both"/>
      </w:pPr>
    </w:p>
    <w:p w:rsidR="0040224E" w:rsidRDefault="0040224E">
      <w:pPr>
        <w:pStyle w:val="ConsPlusNonformat"/>
        <w:jc w:val="both"/>
      </w:pPr>
      <w:r>
        <w:t xml:space="preserve">    Комитет экономического развития администрации Кондинского района (далее</w:t>
      </w:r>
    </w:p>
    <w:p w:rsidR="0040224E" w:rsidRDefault="0040224E">
      <w:pPr>
        <w:pStyle w:val="ConsPlusNonformat"/>
        <w:jc w:val="both"/>
      </w:pPr>
      <w:r>
        <w:t xml:space="preserve">-  уполномоченный  орган)  в  соответствии с </w:t>
      </w:r>
      <w:hyperlink r:id="rId49" w:history="1">
        <w:r>
          <w:rPr>
            <w:color w:val="0000FF"/>
          </w:rPr>
          <w:t>пунктом 2.2 раздела II</w:t>
        </w:r>
      </w:hyperlink>
      <w:r>
        <w:t xml:space="preserve"> Порядка</w:t>
      </w:r>
    </w:p>
    <w:p w:rsidR="0040224E" w:rsidRDefault="0040224E">
      <w:pPr>
        <w:pStyle w:val="ConsPlusNonformat"/>
        <w:jc w:val="both"/>
      </w:pPr>
      <w:r>
        <w:t>проведения   оценки   регулирующего   воздействия   проектов  муниципальных</w:t>
      </w:r>
    </w:p>
    <w:p w:rsidR="0040224E" w:rsidRDefault="0040224E">
      <w:pPr>
        <w:pStyle w:val="ConsPlusNonformat"/>
        <w:jc w:val="both"/>
      </w:pPr>
      <w:r>
        <w:t>нормативных   правовых   актов  администрации  Кондинского  района  и  Думы</w:t>
      </w:r>
    </w:p>
    <w:p w:rsidR="0040224E" w:rsidRDefault="0040224E">
      <w:pPr>
        <w:pStyle w:val="ConsPlusNonformat"/>
        <w:jc w:val="both"/>
      </w:pPr>
      <w:r>
        <w:t>Кондинского  района, экспертизы принятых муниципальных нормативных правовых</w:t>
      </w:r>
    </w:p>
    <w:p w:rsidR="0040224E" w:rsidRDefault="0040224E">
      <w:pPr>
        <w:pStyle w:val="ConsPlusNonformat"/>
        <w:jc w:val="both"/>
      </w:pPr>
      <w:r>
        <w:t>актов   администрации   Кондинского   района  и  Думы  Кондинского  района,</w:t>
      </w:r>
    </w:p>
    <w:p w:rsidR="0040224E" w:rsidRDefault="0040224E">
      <w:pPr>
        <w:pStyle w:val="ConsPlusNonformat"/>
        <w:jc w:val="both"/>
      </w:pPr>
      <w:r>
        <w:t>затрагивающих  вопросы  осуществления  предпринимательской и инвестиционной</w:t>
      </w:r>
    </w:p>
    <w:p w:rsidR="0040224E" w:rsidRDefault="0040224E">
      <w:pPr>
        <w:pStyle w:val="ConsPlusNonformat"/>
        <w:jc w:val="both"/>
      </w:pPr>
      <w:r>
        <w:t>деятельности, утвержденного постановлением администрации Кондинского района</w:t>
      </w:r>
    </w:p>
    <w:p w:rsidR="0040224E" w:rsidRDefault="0040224E">
      <w:pPr>
        <w:pStyle w:val="ConsPlusNonformat"/>
        <w:jc w:val="both"/>
      </w:pPr>
      <w:r>
        <w:t>от   28   сентября   2015   года   N   1213  (далее  - Порядок), рассмотрев</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(наименование муниципального нормативного правового акта)</w:t>
      </w:r>
    </w:p>
    <w:p w:rsidR="0040224E" w:rsidRDefault="0040224E">
      <w:pPr>
        <w:pStyle w:val="ConsPlusNonformat"/>
        <w:jc w:val="both"/>
      </w:pPr>
    </w:p>
    <w:p w:rsidR="0040224E" w:rsidRDefault="0040224E">
      <w:pPr>
        <w:pStyle w:val="ConsPlusNonformat"/>
        <w:jc w:val="both"/>
      </w:pPr>
      <w:r>
        <w:t>сводный  отчет  о  результатах проведения экспертизы нормативного правового</w:t>
      </w:r>
    </w:p>
    <w:p w:rsidR="0040224E" w:rsidRDefault="0040224E">
      <w:pPr>
        <w:pStyle w:val="ConsPlusNonformat"/>
        <w:jc w:val="both"/>
      </w:pPr>
      <w:r>
        <w:t>акта   и   сводку   предложений   по  результатам  публичных  консультаций,</w:t>
      </w:r>
    </w:p>
    <w:p w:rsidR="0040224E" w:rsidRDefault="0040224E">
      <w:pPr>
        <w:pStyle w:val="ConsPlusNonformat"/>
        <w:jc w:val="both"/>
      </w:pPr>
      <w:r>
        <w:t>подготовленные</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(наименование органа власти, осуществляющего экспертизу муниципальных</w:t>
      </w:r>
    </w:p>
    <w:p w:rsidR="0040224E" w:rsidRDefault="0040224E">
      <w:pPr>
        <w:pStyle w:val="ConsPlusNonformat"/>
        <w:jc w:val="both"/>
      </w:pPr>
      <w:r>
        <w:t xml:space="preserve">                        нормативных правовых актов)</w:t>
      </w:r>
    </w:p>
    <w:p w:rsidR="0040224E" w:rsidRDefault="0040224E">
      <w:pPr>
        <w:pStyle w:val="ConsPlusNonformat"/>
        <w:jc w:val="both"/>
      </w:pPr>
      <w:r>
        <w:t>сообщает следующее:</w:t>
      </w:r>
    </w:p>
    <w:p w:rsidR="0040224E" w:rsidRDefault="0040224E">
      <w:pPr>
        <w:pStyle w:val="ConsPlusNonformat"/>
        <w:jc w:val="both"/>
      </w:pPr>
    </w:p>
    <w:p w:rsidR="0040224E" w:rsidRDefault="0040224E">
      <w:pPr>
        <w:pStyle w:val="ConsPlusNonformat"/>
        <w:jc w:val="both"/>
      </w:pPr>
      <w:r>
        <w:t xml:space="preserve">                               Вариант 1 &lt;8&gt;</w:t>
      </w:r>
    </w:p>
    <w:p w:rsidR="0040224E" w:rsidRDefault="0040224E">
      <w:pPr>
        <w:pStyle w:val="ConsPlusNonformat"/>
        <w:jc w:val="both"/>
      </w:pPr>
    </w:p>
    <w:p w:rsidR="0040224E" w:rsidRDefault="0040224E">
      <w:pPr>
        <w:pStyle w:val="ConsPlusNonformat"/>
        <w:jc w:val="both"/>
      </w:pPr>
      <w:r>
        <w:t xml:space="preserve">    Муниципальный   нормативный  правовой  акт  направлен  органом  власти,</w:t>
      </w:r>
    </w:p>
    <w:p w:rsidR="0040224E" w:rsidRDefault="0040224E">
      <w:pPr>
        <w:pStyle w:val="ConsPlusNonformat"/>
        <w:jc w:val="both"/>
      </w:pPr>
      <w:r>
        <w:t>осуществляющим  экспертизу  муниципальных  нормативных  правовых актов, для</w:t>
      </w:r>
    </w:p>
    <w:p w:rsidR="0040224E" w:rsidRDefault="0040224E">
      <w:pPr>
        <w:pStyle w:val="ConsPlusNonformat"/>
        <w:jc w:val="both"/>
      </w:pPr>
      <w:r>
        <w:t>подготовки настоящего заключения __________________________________________</w:t>
      </w:r>
    </w:p>
    <w:p w:rsidR="0040224E" w:rsidRDefault="0040224E">
      <w:pPr>
        <w:pStyle w:val="ConsPlusNonformat"/>
        <w:jc w:val="both"/>
      </w:pPr>
      <w:r>
        <w:t xml:space="preserve">                                         (впервые/повторно)</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(информация о предшествующей подготовке заключений об экспертизе</w:t>
      </w:r>
    </w:p>
    <w:p w:rsidR="0040224E" w:rsidRDefault="0040224E">
      <w:pPr>
        <w:pStyle w:val="ConsPlusNonformat"/>
        <w:jc w:val="both"/>
      </w:pPr>
      <w:r>
        <w:t xml:space="preserve">                муниципального нормативного правового акта)</w:t>
      </w:r>
    </w:p>
    <w:p w:rsidR="0040224E" w:rsidRDefault="0040224E">
      <w:pPr>
        <w:pStyle w:val="ConsPlusNonformat"/>
        <w:jc w:val="both"/>
      </w:pPr>
    </w:p>
    <w:p w:rsidR="0040224E" w:rsidRDefault="0040224E">
      <w:pPr>
        <w:pStyle w:val="ConsPlusNonformat"/>
        <w:jc w:val="both"/>
      </w:pPr>
      <w:r>
        <w:t xml:space="preserve">    Заключение  об  оценке  регулирующего  воздействия проекта нормативного</w:t>
      </w:r>
    </w:p>
    <w:p w:rsidR="0040224E" w:rsidRDefault="0040224E">
      <w:pPr>
        <w:pStyle w:val="ConsPlusNonformat"/>
        <w:jc w:val="both"/>
      </w:pPr>
      <w:r>
        <w:t>правового акта дано уполномоченным органом</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(информация о дате и номере заключения уполномоченного органа об оценке</w:t>
      </w:r>
    </w:p>
    <w:p w:rsidR="0040224E" w:rsidRDefault="0040224E">
      <w:pPr>
        <w:pStyle w:val="ConsPlusNonformat"/>
        <w:jc w:val="both"/>
      </w:pPr>
      <w:r>
        <w:t xml:space="preserve">      регулирующего воздействия проекта нормативного правового акта)</w:t>
      </w:r>
    </w:p>
    <w:p w:rsidR="0040224E" w:rsidRDefault="0040224E">
      <w:pPr>
        <w:pStyle w:val="ConsPlusNonformat"/>
        <w:jc w:val="both"/>
      </w:pPr>
    </w:p>
    <w:p w:rsidR="0040224E" w:rsidRDefault="0040224E">
      <w:pPr>
        <w:pStyle w:val="ConsPlusNonformat"/>
        <w:jc w:val="both"/>
      </w:pPr>
      <w:r>
        <w:t xml:space="preserve">    Информация  об  экспертизе  муниципального  нормативного правового акта</w:t>
      </w:r>
    </w:p>
    <w:p w:rsidR="0040224E" w:rsidRDefault="0040224E">
      <w:pPr>
        <w:pStyle w:val="ConsPlusNonformat"/>
        <w:jc w:val="both"/>
      </w:pPr>
      <w:r>
        <w:t>размещена   органом   власти,   осуществляющим   экспертизу   муниципальных</w:t>
      </w:r>
    </w:p>
    <w:p w:rsidR="0040224E" w:rsidRDefault="0040224E">
      <w:pPr>
        <w:pStyle w:val="ConsPlusNonformat"/>
        <w:jc w:val="both"/>
      </w:pPr>
      <w:r>
        <w:t>нормативных  правовых актов, на портале проектов нормативных правовых актов</w:t>
      </w:r>
    </w:p>
    <w:p w:rsidR="0040224E" w:rsidRDefault="0040224E">
      <w:pPr>
        <w:pStyle w:val="ConsPlusNonformat"/>
        <w:jc w:val="both"/>
      </w:pPr>
      <w:r>
        <w:t>"_____" _____________ 20_____ года.</w:t>
      </w:r>
    </w:p>
    <w:p w:rsidR="0040224E" w:rsidRDefault="0040224E">
      <w:pPr>
        <w:pStyle w:val="ConsPlusNonformat"/>
        <w:jc w:val="both"/>
      </w:pPr>
      <w:r>
        <w:t xml:space="preserve">    Органом  власти,  осуществляющим экспертизу нормативных правовых актов,</w:t>
      </w:r>
    </w:p>
    <w:p w:rsidR="0040224E" w:rsidRDefault="0040224E">
      <w:pPr>
        <w:pStyle w:val="ConsPlusNonformat"/>
        <w:jc w:val="both"/>
      </w:pPr>
      <w:r>
        <w:t>проведены  публичные  консультации в период с "____" ______________ 20_____</w:t>
      </w:r>
    </w:p>
    <w:p w:rsidR="0040224E" w:rsidRDefault="0040224E">
      <w:pPr>
        <w:pStyle w:val="ConsPlusNonformat"/>
        <w:jc w:val="both"/>
      </w:pPr>
      <w:r>
        <w:t>года по "____" ________________ 20_____ года.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(приводится информация о проведенных публичных консультациях, в том числе о</w:t>
      </w:r>
    </w:p>
    <w:p w:rsidR="0040224E" w:rsidRDefault="0040224E">
      <w:pPr>
        <w:pStyle w:val="ConsPlusNonformat"/>
        <w:jc w:val="both"/>
      </w:pPr>
      <w:r>
        <w:lastRenderedPageBreak/>
        <w:t xml:space="preserve"> лицах, которым направлены уведомления о проведении публичных консультаций</w:t>
      </w:r>
    </w:p>
    <w:p w:rsidR="0040224E" w:rsidRDefault="0040224E">
      <w:pPr>
        <w:pStyle w:val="ConsPlusNonformat"/>
        <w:jc w:val="both"/>
      </w:pPr>
      <w:r>
        <w:t xml:space="preserve"> по нормативному правовому акту, обобщение и оценка результатов публичных</w:t>
      </w:r>
    </w:p>
    <w:p w:rsidR="0040224E" w:rsidRDefault="0040224E">
      <w:pPr>
        <w:pStyle w:val="ConsPlusNonformat"/>
        <w:jc w:val="both"/>
      </w:pPr>
      <w:r>
        <w:t xml:space="preserve">                               консультаций)</w:t>
      </w:r>
    </w:p>
    <w:p w:rsidR="0040224E" w:rsidRDefault="0040224E">
      <w:pPr>
        <w:pStyle w:val="ConsPlusNonformat"/>
        <w:jc w:val="both"/>
      </w:pPr>
    </w:p>
    <w:p w:rsidR="0040224E" w:rsidRDefault="0040224E">
      <w:pPr>
        <w:pStyle w:val="ConsPlusNonformat"/>
        <w:jc w:val="both"/>
      </w:pPr>
      <w:r>
        <w:t xml:space="preserve">    Уполномоченным  органом проведены дополнительные публичные консультаций</w:t>
      </w:r>
    </w:p>
    <w:p w:rsidR="0040224E" w:rsidRDefault="0040224E">
      <w:pPr>
        <w:pStyle w:val="ConsPlusNonformat"/>
        <w:jc w:val="both"/>
      </w:pPr>
      <w:r>
        <w:t>по  нормативному  правовому  акту  в период с "___" _________ 20___ года по</w:t>
      </w:r>
    </w:p>
    <w:p w:rsidR="0040224E" w:rsidRDefault="0040224E">
      <w:pPr>
        <w:pStyle w:val="ConsPlusNonformat"/>
        <w:jc w:val="both"/>
      </w:pPr>
      <w:r>
        <w:t>"___" ________ 20__ года.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(приводится информация о проведенных публичных консультациях либо</w:t>
      </w:r>
    </w:p>
    <w:p w:rsidR="0040224E" w:rsidRDefault="0040224E">
      <w:pPr>
        <w:pStyle w:val="ConsPlusNonformat"/>
        <w:jc w:val="both"/>
      </w:pPr>
      <w:r>
        <w:t>информация о том, что дополнительные публичные консультации не проводились,</w:t>
      </w:r>
    </w:p>
    <w:p w:rsidR="0040224E" w:rsidRDefault="0040224E">
      <w:pPr>
        <w:pStyle w:val="ConsPlusNonformat"/>
        <w:jc w:val="both"/>
      </w:pPr>
      <w:r>
        <w:t xml:space="preserve">             а также обоснование необходимости их проведения)</w:t>
      </w:r>
    </w:p>
    <w:p w:rsidR="0040224E" w:rsidRDefault="0040224E">
      <w:pPr>
        <w:pStyle w:val="ConsPlusNonformat"/>
        <w:jc w:val="both"/>
      </w:pP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(приводится анализ ключевых выводов и результатов расчетов, представленных</w:t>
      </w:r>
    </w:p>
    <w:p w:rsidR="0040224E" w:rsidRDefault="0040224E">
      <w:pPr>
        <w:pStyle w:val="ConsPlusNonformat"/>
        <w:jc w:val="both"/>
      </w:pPr>
      <w:r>
        <w:t xml:space="preserve">   органом власти, осуществляющим экспертизу, в соответствующих разделах</w:t>
      </w:r>
    </w:p>
    <w:p w:rsidR="0040224E" w:rsidRDefault="0040224E">
      <w:pPr>
        <w:pStyle w:val="ConsPlusNonformat"/>
        <w:jc w:val="both"/>
      </w:pPr>
      <w:r>
        <w:t xml:space="preserve">    сводного отчета, анализ опыта решения аналогичных проблем в других</w:t>
      </w:r>
    </w:p>
    <w:p w:rsidR="0040224E" w:rsidRDefault="0040224E">
      <w:pPr>
        <w:pStyle w:val="ConsPlusNonformat"/>
        <w:jc w:val="both"/>
      </w:pPr>
      <w:r>
        <w:t xml:space="preserve">     субъектах Российской Федерации, в том числе в автономном округе)</w:t>
      </w:r>
    </w:p>
    <w:p w:rsidR="0040224E" w:rsidRDefault="0040224E">
      <w:pPr>
        <w:pStyle w:val="ConsPlusNonformat"/>
        <w:jc w:val="both"/>
      </w:pPr>
    </w:p>
    <w:p w:rsidR="0040224E" w:rsidRDefault="0040224E">
      <w:pPr>
        <w:pStyle w:val="ConsPlusNonformat"/>
        <w:jc w:val="both"/>
      </w:pPr>
      <w:r>
        <w:t xml:space="preserve">    По  результатам рассмотрения представленных документов установлено, что</w:t>
      </w:r>
    </w:p>
    <w:p w:rsidR="0040224E" w:rsidRDefault="0040224E">
      <w:pPr>
        <w:pStyle w:val="ConsPlusNonformat"/>
        <w:jc w:val="both"/>
      </w:pPr>
      <w:r>
        <w:t>при  осуществлении  экспертизы  муниципального  нормативного правового акта</w:t>
      </w:r>
    </w:p>
    <w:p w:rsidR="0040224E" w:rsidRDefault="0040224E">
      <w:pPr>
        <w:pStyle w:val="ConsPlusNonformat"/>
        <w:jc w:val="both"/>
      </w:pPr>
      <w:r>
        <w:t>органом   власти,   осуществляющим   экспертизу  муниципальных  нормативных</w:t>
      </w:r>
    </w:p>
    <w:p w:rsidR="0040224E" w:rsidRDefault="0040224E">
      <w:pPr>
        <w:pStyle w:val="ConsPlusNonformat"/>
        <w:jc w:val="both"/>
      </w:pPr>
      <w:r>
        <w:t>правовых актов:</w:t>
      </w:r>
    </w:p>
    <w:p w:rsidR="0040224E" w:rsidRDefault="0040224E">
      <w:pPr>
        <w:pStyle w:val="ConsPlusNonformat"/>
        <w:jc w:val="both"/>
      </w:pPr>
      <w:r>
        <w:t xml:space="preserve">    а)   не   соблюден   порядок   проведения   экспертизы   муниципального</w:t>
      </w:r>
    </w:p>
    <w:p w:rsidR="0040224E" w:rsidRDefault="0040224E">
      <w:pPr>
        <w:pStyle w:val="ConsPlusNonformat"/>
        <w:jc w:val="both"/>
      </w:pPr>
      <w:r>
        <w:t>нормативного правового акта ______________________________________________;</w:t>
      </w:r>
    </w:p>
    <w:p w:rsidR="0040224E" w:rsidRDefault="0040224E">
      <w:pPr>
        <w:pStyle w:val="ConsPlusNonformat"/>
        <w:jc w:val="both"/>
      </w:pPr>
      <w:r>
        <w:t xml:space="preserve">            (указываются невыполненные процедуры, предусмотренные Порядком)</w:t>
      </w:r>
    </w:p>
    <w:p w:rsidR="0040224E" w:rsidRDefault="0040224E">
      <w:pPr>
        <w:pStyle w:val="ConsPlusNonformat"/>
        <w:jc w:val="both"/>
      </w:pPr>
    </w:p>
    <w:p w:rsidR="0040224E" w:rsidRDefault="0040224E">
      <w:pPr>
        <w:pStyle w:val="ConsPlusNonformat"/>
        <w:jc w:val="both"/>
      </w:pPr>
      <w:r>
        <w:t xml:space="preserve">    б) информация, представленная в сводном отчете о результатах проведения</w:t>
      </w:r>
    </w:p>
    <w:p w:rsidR="0040224E" w:rsidRDefault="0040224E">
      <w:pPr>
        <w:pStyle w:val="ConsPlusNonformat"/>
        <w:jc w:val="both"/>
      </w:pPr>
      <w:r>
        <w:t>экспертизы  муниципального  нормативного  правового акта, свидетельствует о</w:t>
      </w:r>
    </w:p>
    <w:p w:rsidR="0040224E" w:rsidRDefault="0040224E">
      <w:pPr>
        <w:pStyle w:val="ConsPlusNonformat"/>
        <w:jc w:val="both"/>
      </w:pPr>
      <w:r>
        <w:t>некачественном проведении процедуры экспертизы, а также подготовки сводного</w:t>
      </w:r>
    </w:p>
    <w:p w:rsidR="0040224E" w:rsidRDefault="0040224E">
      <w:pPr>
        <w:pStyle w:val="ConsPlusNonformat"/>
        <w:jc w:val="both"/>
      </w:pPr>
      <w:r>
        <w:t>отчета  о  результатах  проведения  экспертизы  муниципального нормативного</w:t>
      </w:r>
    </w:p>
    <w:p w:rsidR="0040224E" w:rsidRDefault="0040224E">
      <w:pPr>
        <w:pStyle w:val="ConsPlusNonformat"/>
        <w:jc w:val="both"/>
      </w:pPr>
      <w:r>
        <w:t>правового  акта,  и  (или)  выводы,  сделанные  в  сводном отчете, являются</w:t>
      </w:r>
    </w:p>
    <w:p w:rsidR="0040224E" w:rsidRDefault="0040224E">
      <w:pPr>
        <w:pStyle w:val="ConsPlusNonformat"/>
        <w:jc w:val="both"/>
      </w:pPr>
      <w:r>
        <w:t>необоснованными относительно существующего государственного регулирования и</w:t>
      </w:r>
    </w:p>
    <w:p w:rsidR="0040224E" w:rsidRDefault="0040224E">
      <w:pPr>
        <w:pStyle w:val="ConsPlusNonformat"/>
        <w:jc w:val="both"/>
      </w:pPr>
      <w:r>
        <w:t>позиции участников публичных консультаций</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(указываются недостатки, допущенные при составлении сводного отчета)</w:t>
      </w:r>
    </w:p>
    <w:p w:rsidR="0040224E" w:rsidRDefault="0040224E">
      <w:pPr>
        <w:pStyle w:val="ConsPlusNonformat"/>
        <w:jc w:val="both"/>
      </w:pPr>
    </w:p>
    <w:p w:rsidR="0040224E" w:rsidRDefault="0040224E">
      <w:pPr>
        <w:pStyle w:val="ConsPlusNonformat"/>
        <w:jc w:val="both"/>
      </w:pPr>
      <w:r>
        <w:t xml:space="preserve">    в)    публичные    консультации    были    организованы   некачественно</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(указываются нарушения, допущенные органом власти, осуществляющим</w:t>
      </w:r>
    </w:p>
    <w:p w:rsidR="0040224E" w:rsidRDefault="0040224E">
      <w:pPr>
        <w:pStyle w:val="ConsPlusNonformat"/>
        <w:jc w:val="both"/>
      </w:pPr>
      <w:r>
        <w:t xml:space="preserve"> экспертизу муниципальных нормативных правовых актов, - отсутствие мнений</w:t>
      </w:r>
    </w:p>
    <w:p w:rsidR="0040224E" w:rsidRDefault="0040224E">
      <w:pPr>
        <w:pStyle w:val="ConsPlusNonformat"/>
        <w:jc w:val="both"/>
      </w:pPr>
      <w:r>
        <w:t xml:space="preserve"> участников публичных консультаций и (или) не были направлены или не всем</w:t>
      </w:r>
    </w:p>
    <w:p w:rsidR="0040224E" w:rsidRDefault="0040224E">
      <w:pPr>
        <w:pStyle w:val="ConsPlusNonformat"/>
        <w:jc w:val="both"/>
      </w:pPr>
      <w:r>
        <w:t xml:space="preserve">       направлены уведомления о проведении публичных консультаций по</w:t>
      </w:r>
    </w:p>
    <w:p w:rsidR="0040224E" w:rsidRDefault="0040224E">
      <w:pPr>
        <w:pStyle w:val="ConsPlusNonformat"/>
        <w:jc w:val="both"/>
      </w:pPr>
      <w:r>
        <w:t>муниципальному нормативному правовому акту, либо нарушены сроки уведомления</w:t>
      </w:r>
    </w:p>
    <w:p w:rsidR="0040224E" w:rsidRDefault="0040224E">
      <w:pPr>
        <w:pStyle w:val="ConsPlusNonformat"/>
        <w:jc w:val="both"/>
      </w:pPr>
      <w:r>
        <w:t>заинтересованных лиц о проведении публичных консультаций по муниципальному</w:t>
      </w:r>
    </w:p>
    <w:p w:rsidR="0040224E" w:rsidRDefault="0040224E">
      <w:pPr>
        <w:pStyle w:val="ConsPlusNonformat"/>
        <w:jc w:val="both"/>
      </w:pPr>
      <w:r>
        <w:t xml:space="preserve">  нормативному правовому акту и результатах рассмотрения их мнений, сроки</w:t>
      </w:r>
    </w:p>
    <w:p w:rsidR="0040224E" w:rsidRDefault="0040224E">
      <w:pPr>
        <w:pStyle w:val="ConsPlusNonformat"/>
        <w:jc w:val="both"/>
      </w:pPr>
      <w:r>
        <w:t xml:space="preserve">                       размещения свода предложений)</w:t>
      </w:r>
    </w:p>
    <w:p w:rsidR="0040224E" w:rsidRDefault="0040224E">
      <w:pPr>
        <w:pStyle w:val="ConsPlusNonformat"/>
        <w:jc w:val="both"/>
      </w:pPr>
    </w:p>
    <w:p w:rsidR="0040224E" w:rsidRDefault="0040224E">
      <w:pPr>
        <w:pStyle w:val="ConsPlusNonformat"/>
        <w:jc w:val="both"/>
      </w:pPr>
      <w:r>
        <w:t xml:space="preserve">    г)  в  муниципальном  нормативном  правовом  акте  выявлены  положения,</w:t>
      </w:r>
    </w:p>
    <w:p w:rsidR="0040224E" w:rsidRDefault="0040224E">
      <w:pPr>
        <w:pStyle w:val="ConsPlusNonformat"/>
        <w:jc w:val="both"/>
      </w:pPr>
      <w:r>
        <w:t>содержащие  избыточные  обязанности,  запреты  и  ограничения для субъектов</w:t>
      </w:r>
    </w:p>
    <w:p w:rsidR="0040224E" w:rsidRDefault="0040224E">
      <w:pPr>
        <w:pStyle w:val="ConsPlusNonformat"/>
        <w:jc w:val="both"/>
      </w:pPr>
      <w:r>
        <w:t>предпринимательской  и  инвестиционной  деятельности,  а  также  положения,</w:t>
      </w:r>
    </w:p>
    <w:p w:rsidR="0040224E" w:rsidRDefault="0040224E">
      <w:pPr>
        <w:pStyle w:val="ConsPlusNonformat"/>
        <w:jc w:val="both"/>
      </w:pPr>
      <w:r>
        <w:t>способствующие     возникновению    необоснованных    расходов    субъектов</w:t>
      </w:r>
    </w:p>
    <w:p w:rsidR="0040224E" w:rsidRDefault="0040224E">
      <w:pPr>
        <w:pStyle w:val="ConsPlusNonformat"/>
        <w:jc w:val="both"/>
      </w:pPr>
      <w:r>
        <w:t>предпринимательской  и  инвестиционной  деятельности  и бюджета Кондинского</w:t>
      </w:r>
    </w:p>
    <w:p w:rsidR="0040224E" w:rsidRDefault="0040224E">
      <w:pPr>
        <w:pStyle w:val="ConsPlusNonformat"/>
        <w:jc w:val="both"/>
      </w:pPr>
      <w:r>
        <w:t>района ___________________________________________________________________;</w:t>
      </w:r>
    </w:p>
    <w:p w:rsidR="0040224E" w:rsidRDefault="0040224E">
      <w:pPr>
        <w:pStyle w:val="ConsPlusNonformat"/>
        <w:jc w:val="both"/>
      </w:pPr>
      <w:r>
        <w:t xml:space="preserve">                    (указываются выявленные положения)</w:t>
      </w:r>
    </w:p>
    <w:p w:rsidR="0040224E" w:rsidRDefault="0040224E">
      <w:pPr>
        <w:pStyle w:val="ConsPlusNonformat"/>
        <w:jc w:val="both"/>
      </w:pPr>
    </w:p>
    <w:p w:rsidR="0040224E" w:rsidRDefault="0040224E">
      <w:pPr>
        <w:pStyle w:val="ConsPlusNonformat"/>
        <w:jc w:val="both"/>
      </w:pPr>
      <w:r>
        <w:t xml:space="preserve">    д)  цели  регулирования  нормативного  правового  акта  не  достигнуты,</w:t>
      </w:r>
    </w:p>
    <w:p w:rsidR="0040224E" w:rsidRDefault="0040224E">
      <w:pPr>
        <w:pStyle w:val="ConsPlusNonformat"/>
        <w:jc w:val="both"/>
      </w:pPr>
      <w:r>
        <w:t>фактические отрицательные последствиях принятия нормативного правового акта</w:t>
      </w:r>
    </w:p>
    <w:p w:rsidR="0040224E" w:rsidRDefault="0040224E">
      <w:pPr>
        <w:pStyle w:val="ConsPlusNonformat"/>
        <w:jc w:val="both"/>
      </w:pPr>
      <w:r>
        <w:lastRenderedPageBreak/>
        <w:t>превышают положительные.</w:t>
      </w:r>
    </w:p>
    <w:p w:rsidR="0040224E" w:rsidRDefault="0040224E">
      <w:pPr>
        <w:pStyle w:val="ConsPlusNonformat"/>
        <w:jc w:val="both"/>
      </w:pPr>
    </w:p>
    <w:p w:rsidR="0040224E" w:rsidRDefault="0040224E">
      <w:pPr>
        <w:pStyle w:val="ConsPlusNonformat"/>
        <w:jc w:val="both"/>
      </w:pPr>
      <w:r>
        <w:t xml:space="preserve">    Вывод: муниципальный нормативный правовой акт остается без согласования</w:t>
      </w:r>
    </w:p>
    <w:p w:rsidR="0040224E" w:rsidRDefault="0040224E">
      <w:pPr>
        <w:pStyle w:val="ConsPlusNonformat"/>
        <w:jc w:val="both"/>
      </w:pPr>
      <w:r>
        <w:t>и  подлежит  направлению  в  адрес  уполномоченного  органа  для повторного</w:t>
      </w:r>
    </w:p>
    <w:p w:rsidR="0040224E" w:rsidRDefault="0040224E">
      <w:pPr>
        <w:pStyle w:val="ConsPlusNonformat"/>
        <w:jc w:val="both"/>
      </w:pPr>
      <w:r>
        <w:t>проведения  процедур,  предусмотренных  Порядком, начиная с соответствующей</w:t>
      </w:r>
    </w:p>
    <w:p w:rsidR="0040224E" w:rsidRDefault="0040224E">
      <w:pPr>
        <w:pStyle w:val="ConsPlusNonformat"/>
        <w:jc w:val="both"/>
      </w:pPr>
      <w:r>
        <w:t>невыполненной или выполненной ненадлежащим образом процедуры.</w:t>
      </w:r>
    </w:p>
    <w:p w:rsidR="0040224E" w:rsidRDefault="0040224E">
      <w:pPr>
        <w:pStyle w:val="ConsPlusNonformat"/>
        <w:jc w:val="both"/>
      </w:pPr>
    </w:p>
    <w:p w:rsidR="0040224E" w:rsidRDefault="0040224E">
      <w:pPr>
        <w:pStyle w:val="ConsPlusNonformat"/>
        <w:jc w:val="both"/>
      </w:pPr>
      <w:r>
        <w:t xml:space="preserve">    Предлагается:</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(указываются предложения и мнения относительно обоснований органа власти,</w:t>
      </w:r>
    </w:p>
    <w:p w:rsidR="0040224E" w:rsidRDefault="0040224E">
      <w:pPr>
        <w:pStyle w:val="ConsPlusNonformat"/>
        <w:jc w:val="both"/>
      </w:pPr>
      <w:r>
        <w:t xml:space="preserve">  осуществляющего экспертизу муниципальных нормативных правовых актов, в</w:t>
      </w:r>
    </w:p>
    <w:p w:rsidR="0040224E" w:rsidRDefault="0040224E">
      <w:pPr>
        <w:pStyle w:val="ConsPlusNonformat"/>
        <w:jc w:val="both"/>
      </w:pPr>
      <w:r>
        <w:t xml:space="preserve">   отношении действующего правового регулирования, оценка эффективности</w:t>
      </w:r>
    </w:p>
    <w:p w:rsidR="0040224E" w:rsidRDefault="0040224E">
      <w:pPr>
        <w:pStyle w:val="ConsPlusNonformat"/>
        <w:jc w:val="both"/>
      </w:pPr>
      <w:r>
        <w:t xml:space="preserve">     правового регулирования и иные замечания уполномоченного органа)</w:t>
      </w:r>
    </w:p>
    <w:p w:rsidR="0040224E" w:rsidRDefault="0040224E">
      <w:pPr>
        <w:pStyle w:val="ConsPlusNonformat"/>
        <w:jc w:val="both"/>
      </w:pPr>
    </w:p>
    <w:p w:rsidR="0040224E" w:rsidRDefault="0040224E">
      <w:pPr>
        <w:pStyle w:val="ConsPlusNonformat"/>
        <w:jc w:val="both"/>
      </w:pPr>
      <w:r>
        <w:t xml:space="preserve">                               Вариант 2 &lt;9&gt;</w:t>
      </w:r>
    </w:p>
    <w:p w:rsidR="0040224E" w:rsidRDefault="0040224E">
      <w:pPr>
        <w:pStyle w:val="ConsPlusNonformat"/>
        <w:jc w:val="both"/>
      </w:pPr>
    </w:p>
    <w:p w:rsidR="0040224E" w:rsidRDefault="0040224E">
      <w:pPr>
        <w:pStyle w:val="ConsPlusNonformat"/>
        <w:jc w:val="both"/>
      </w:pPr>
      <w:r>
        <w:t xml:space="preserve">    Муниципальный   нормативный  правовой  акт  направлен  органом  власти,</w:t>
      </w:r>
    </w:p>
    <w:p w:rsidR="0040224E" w:rsidRDefault="0040224E">
      <w:pPr>
        <w:pStyle w:val="ConsPlusNonformat"/>
        <w:jc w:val="both"/>
      </w:pPr>
      <w:r>
        <w:t>осуществляющим  экспертизу  муниципальных  нормативных  правовых актов, для</w:t>
      </w:r>
    </w:p>
    <w:p w:rsidR="0040224E" w:rsidRDefault="0040224E">
      <w:pPr>
        <w:pStyle w:val="ConsPlusNonformat"/>
        <w:jc w:val="both"/>
      </w:pPr>
      <w:r>
        <w:t>подготовки                       настоящего                      заключения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(впервые/повторно)</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(информация о предшествующей подготовке заключений</w:t>
      </w:r>
    </w:p>
    <w:p w:rsidR="0040224E" w:rsidRDefault="0040224E">
      <w:pPr>
        <w:pStyle w:val="ConsPlusNonformat"/>
        <w:jc w:val="both"/>
      </w:pPr>
      <w:r>
        <w:t xml:space="preserve">         об экспертизе муниципального нормативного правового акта)</w:t>
      </w:r>
    </w:p>
    <w:p w:rsidR="0040224E" w:rsidRDefault="0040224E">
      <w:pPr>
        <w:pStyle w:val="ConsPlusNonformat"/>
        <w:jc w:val="both"/>
      </w:pPr>
    </w:p>
    <w:p w:rsidR="0040224E" w:rsidRDefault="0040224E">
      <w:pPr>
        <w:pStyle w:val="ConsPlusNonformat"/>
        <w:jc w:val="both"/>
      </w:pPr>
      <w:r>
        <w:t xml:space="preserve">    Заключение  об  оценке  регулирующего  воздействия проекта нормативного</w:t>
      </w:r>
    </w:p>
    <w:p w:rsidR="0040224E" w:rsidRDefault="0040224E">
      <w:pPr>
        <w:pStyle w:val="ConsPlusNonformat"/>
        <w:jc w:val="both"/>
      </w:pPr>
      <w:r>
        <w:t>правового          акта         дано         уполномоченным         органом</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(информация о дате и номере заключения уполномоченного органа об оценке</w:t>
      </w:r>
    </w:p>
    <w:p w:rsidR="0040224E" w:rsidRDefault="0040224E">
      <w:pPr>
        <w:pStyle w:val="ConsPlusNonformat"/>
        <w:jc w:val="both"/>
      </w:pPr>
      <w:r>
        <w:t xml:space="preserve">      регулирующего воздействия проекта нормативного правового акта)</w:t>
      </w:r>
    </w:p>
    <w:p w:rsidR="0040224E" w:rsidRDefault="0040224E">
      <w:pPr>
        <w:pStyle w:val="ConsPlusNonformat"/>
        <w:jc w:val="both"/>
      </w:pP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(основные положения действующего правового регулирования, содержащиеся в</w:t>
      </w:r>
    </w:p>
    <w:p w:rsidR="0040224E" w:rsidRDefault="0040224E">
      <w:pPr>
        <w:pStyle w:val="ConsPlusNonformat"/>
        <w:jc w:val="both"/>
      </w:pPr>
      <w:r>
        <w:t xml:space="preserve">      сводном отчете выводы органа власти, осуществляющего экспертизу</w:t>
      </w:r>
    </w:p>
    <w:p w:rsidR="0040224E" w:rsidRDefault="0040224E">
      <w:pPr>
        <w:pStyle w:val="ConsPlusNonformat"/>
        <w:jc w:val="both"/>
      </w:pPr>
      <w:r>
        <w:t xml:space="preserve"> муниципальных нормативных правовых актов, об обоснованности действующего</w:t>
      </w:r>
    </w:p>
    <w:p w:rsidR="0040224E" w:rsidRDefault="0040224E">
      <w:pPr>
        <w:pStyle w:val="ConsPlusNonformat"/>
        <w:jc w:val="both"/>
      </w:pPr>
      <w:r>
        <w:t xml:space="preserve">                         правового регулирования)</w:t>
      </w:r>
    </w:p>
    <w:p w:rsidR="0040224E" w:rsidRDefault="0040224E">
      <w:pPr>
        <w:pStyle w:val="ConsPlusNonformat"/>
        <w:jc w:val="both"/>
      </w:pPr>
    </w:p>
    <w:p w:rsidR="0040224E" w:rsidRDefault="0040224E">
      <w:pPr>
        <w:pStyle w:val="ConsPlusNonformat"/>
        <w:jc w:val="both"/>
      </w:pPr>
      <w:r>
        <w:t xml:space="preserve">    Информация  об  экспертизе  муниципального  нормативного правового акта</w:t>
      </w:r>
    </w:p>
    <w:p w:rsidR="0040224E" w:rsidRDefault="0040224E">
      <w:pPr>
        <w:pStyle w:val="ConsPlusNonformat"/>
        <w:jc w:val="both"/>
      </w:pPr>
      <w:r>
        <w:t>размещена  органом  власти,  осуществляющим экспертизу нормативных правовых</w:t>
      </w:r>
    </w:p>
    <w:p w:rsidR="0040224E" w:rsidRDefault="0040224E">
      <w:pPr>
        <w:pStyle w:val="ConsPlusNonformat"/>
        <w:jc w:val="both"/>
      </w:pPr>
      <w:r>
        <w:t>актов,     на     портале     проектов     нормативных    правовых    актов</w:t>
      </w:r>
    </w:p>
    <w:p w:rsidR="0040224E" w:rsidRDefault="0040224E">
      <w:pPr>
        <w:pStyle w:val="ConsPlusNonformat"/>
        <w:jc w:val="both"/>
      </w:pPr>
      <w:r>
        <w:t>"_____" ________________ 20_____ года.</w:t>
      </w:r>
    </w:p>
    <w:p w:rsidR="0040224E" w:rsidRDefault="0040224E">
      <w:pPr>
        <w:pStyle w:val="ConsPlusNonformat"/>
        <w:jc w:val="both"/>
      </w:pPr>
    </w:p>
    <w:p w:rsidR="0040224E" w:rsidRDefault="0040224E">
      <w:pPr>
        <w:pStyle w:val="ConsPlusNonformat"/>
        <w:jc w:val="both"/>
      </w:pPr>
      <w:r>
        <w:t xml:space="preserve">    Органом  власти,  осуществляющим  экспертизу  муниципальных нормативных</w:t>
      </w:r>
    </w:p>
    <w:p w:rsidR="0040224E" w:rsidRDefault="0040224E">
      <w:pPr>
        <w:pStyle w:val="ConsPlusNonformat"/>
        <w:jc w:val="both"/>
      </w:pPr>
      <w:r>
        <w:t>правовых   актов,  проведены  публичные  консультации  в  период  с  "____"</w:t>
      </w:r>
    </w:p>
    <w:p w:rsidR="0040224E" w:rsidRDefault="0040224E">
      <w:pPr>
        <w:pStyle w:val="ConsPlusNonformat"/>
        <w:jc w:val="both"/>
      </w:pPr>
      <w:r>
        <w:t>______________ 20____ года по "____" ______________ 20____ года.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(приводится информация о проведенных публичных консультациях, в том числе о</w:t>
      </w:r>
    </w:p>
    <w:p w:rsidR="0040224E" w:rsidRDefault="0040224E">
      <w:pPr>
        <w:pStyle w:val="ConsPlusNonformat"/>
        <w:jc w:val="both"/>
      </w:pPr>
      <w:r>
        <w:t xml:space="preserve"> лицах, которым направлены уведомления о проведении публичных консультаций</w:t>
      </w:r>
    </w:p>
    <w:p w:rsidR="0040224E" w:rsidRDefault="0040224E">
      <w:pPr>
        <w:pStyle w:val="ConsPlusNonformat"/>
        <w:jc w:val="both"/>
      </w:pPr>
      <w:r>
        <w:t xml:space="preserve"> по нормативному правовому акту, обобщение и оценка результатов публичных</w:t>
      </w:r>
    </w:p>
    <w:p w:rsidR="0040224E" w:rsidRDefault="0040224E">
      <w:pPr>
        <w:pStyle w:val="ConsPlusNonformat"/>
        <w:jc w:val="both"/>
      </w:pPr>
      <w:r>
        <w:t xml:space="preserve">                               консультаций)</w:t>
      </w:r>
    </w:p>
    <w:p w:rsidR="0040224E" w:rsidRDefault="0040224E">
      <w:pPr>
        <w:pStyle w:val="ConsPlusNonformat"/>
        <w:jc w:val="both"/>
      </w:pPr>
    </w:p>
    <w:p w:rsidR="0040224E" w:rsidRDefault="0040224E">
      <w:pPr>
        <w:pStyle w:val="ConsPlusNonformat"/>
        <w:jc w:val="both"/>
      </w:pPr>
      <w:r>
        <w:t xml:space="preserve">    Уполномоченным  органом проведены дополнительные публичные консультаций</w:t>
      </w:r>
    </w:p>
    <w:p w:rsidR="0040224E" w:rsidRDefault="0040224E">
      <w:pPr>
        <w:pStyle w:val="ConsPlusNonformat"/>
        <w:jc w:val="both"/>
      </w:pPr>
      <w:r>
        <w:t>по  нормативному  правовому  акту  в период с "___" _________ 20___ года по</w:t>
      </w:r>
    </w:p>
    <w:p w:rsidR="0040224E" w:rsidRDefault="0040224E">
      <w:pPr>
        <w:pStyle w:val="ConsPlusNonformat"/>
        <w:jc w:val="both"/>
      </w:pPr>
      <w:r>
        <w:t>"___" ________ 20__ года.</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 xml:space="preserve">     (приводится информация о проведенных публичных консультациях либо</w:t>
      </w:r>
    </w:p>
    <w:p w:rsidR="0040224E" w:rsidRDefault="0040224E">
      <w:pPr>
        <w:pStyle w:val="ConsPlusNonformat"/>
        <w:jc w:val="both"/>
      </w:pPr>
      <w:r>
        <w:lastRenderedPageBreak/>
        <w:t>информация о том, что дополнительные публичные консультации не проводились,</w:t>
      </w:r>
    </w:p>
    <w:p w:rsidR="0040224E" w:rsidRDefault="0040224E">
      <w:pPr>
        <w:pStyle w:val="ConsPlusNonformat"/>
        <w:jc w:val="both"/>
      </w:pPr>
      <w:r>
        <w:t xml:space="preserve">             а также обоснование необходимости их проведения)</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___________________________________________________________________________</w:t>
      </w:r>
    </w:p>
    <w:p w:rsidR="0040224E" w:rsidRDefault="0040224E">
      <w:pPr>
        <w:pStyle w:val="ConsPlusNonformat"/>
        <w:jc w:val="both"/>
      </w:pPr>
      <w:r>
        <w:t>(приводится анализ ключевых выводов и результатов расчетов, представленных</w:t>
      </w:r>
    </w:p>
    <w:p w:rsidR="0040224E" w:rsidRDefault="0040224E">
      <w:pPr>
        <w:pStyle w:val="ConsPlusNonformat"/>
        <w:jc w:val="both"/>
      </w:pPr>
      <w:r>
        <w:t xml:space="preserve">   органом власти, осуществляющим экспертизу, в соответствующих разделах</w:t>
      </w:r>
    </w:p>
    <w:p w:rsidR="0040224E" w:rsidRDefault="0040224E">
      <w:pPr>
        <w:pStyle w:val="ConsPlusNonformat"/>
        <w:jc w:val="both"/>
      </w:pPr>
      <w:r>
        <w:t xml:space="preserve">    сводного отчета, анализ опыта решения аналогичных проблем в других</w:t>
      </w:r>
    </w:p>
    <w:p w:rsidR="0040224E" w:rsidRDefault="0040224E">
      <w:pPr>
        <w:pStyle w:val="ConsPlusNonformat"/>
        <w:jc w:val="both"/>
      </w:pPr>
      <w:r>
        <w:t xml:space="preserve">     субъектах Российской Федерации, в том числе в автономном округе)</w:t>
      </w:r>
    </w:p>
    <w:p w:rsidR="0040224E" w:rsidRDefault="0040224E">
      <w:pPr>
        <w:pStyle w:val="ConsPlusNonformat"/>
        <w:jc w:val="both"/>
      </w:pPr>
    </w:p>
    <w:p w:rsidR="0040224E" w:rsidRDefault="0040224E">
      <w:pPr>
        <w:pStyle w:val="ConsPlusNonformat"/>
        <w:jc w:val="both"/>
      </w:pPr>
      <w:r>
        <w:t xml:space="preserve">    По  результатам рассмотрения представленных документов установлено, что</w:t>
      </w:r>
    </w:p>
    <w:p w:rsidR="0040224E" w:rsidRDefault="0040224E">
      <w:pPr>
        <w:pStyle w:val="ConsPlusNonformat"/>
        <w:jc w:val="both"/>
      </w:pPr>
      <w:r>
        <w:t>при   экспертизе  муниципального  нормативного  правового  акта  процедуры,</w:t>
      </w:r>
    </w:p>
    <w:p w:rsidR="0040224E" w:rsidRDefault="0040224E">
      <w:pPr>
        <w:pStyle w:val="ConsPlusNonformat"/>
        <w:jc w:val="both"/>
      </w:pPr>
      <w:r>
        <w:t>предусмотренные   Порядком,   органом   власти,  осуществляющим  экспертизу</w:t>
      </w:r>
    </w:p>
    <w:p w:rsidR="0040224E" w:rsidRDefault="0040224E">
      <w:pPr>
        <w:pStyle w:val="ConsPlusNonformat"/>
        <w:jc w:val="both"/>
      </w:pPr>
      <w:r>
        <w:t>муниципальных нормативных правовых актов, соблюдены.</w:t>
      </w:r>
    </w:p>
    <w:p w:rsidR="0040224E" w:rsidRDefault="0040224E">
      <w:pPr>
        <w:pStyle w:val="ConsPlusNonformat"/>
        <w:jc w:val="both"/>
      </w:pPr>
      <w:r>
        <w:t xml:space="preserve">    На  основе  проведенной экспертизы нормативного правового акта с учетом</w:t>
      </w:r>
    </w:p>
    <w:p w:rsidR="0040224E" w:rsidRDefault="0040224E">
      <w:pPr>
        <w:pStyle w:val="ConsPlusNonformat"/>
        <w:jc w:val="both"/>
      </w:pPr>
      <w:r>
        <w:t>информации,  представленной  органом  власти,  осуществляющим экспертизу, в</w:t>
      </w:r>
    </w:p>
    <w:p w:rsidR="0040224E" w:rsidRDefault="0040224E">
      <w:pPr>
        <w:pStyle w:val="ConsPlusNonformat"/>
        <w:jc w:val="both"/>
      </w:pPr>
      <w:r>
        <w:t>сводном  отчете  о результатах проведения экспертизы нормативного правового</w:t>
      </w:r>
    </w:p>
    <w:p w:rsidR="0040224E" w:rsidRDefault="0040224E">
      <w:pPr>
        <w:pStyle w:val="ConsPlusNonformat"/>
        <w:jc w:val="both"/>
      </w:pPr>
      <w:r>
        <w:t>акта,   сводке   предложений   по   результатам   публичных   консультаций,</w:t>
      </w:r>
    </w:p>
    <w:p w:rsidR="0040224E" w:rsidRDefault="0040224E">
      <w:pPr>
        <w:pStyle w:val="ConsPlusNonformat"/>
        <w:jc w:val="both"/>
      </w:pPr>
      <w:r>
        <w:t>уполномоченным органом сделаны следующие выводы:</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 xml:space="preserve">      (вывод о наличии достаточного обоснования действующего способа</w:t>
      </w:r>
    </w:p>
    <w:p w:rsidR="0040224E" w:rsidRDefault="0040224E">
      <w:pPr>
        <w:pStyle w:val="ConsPlusNonformat"/>
        <w:jc w:val="both"/>
      </w:pPr>
      <w:r>
        <w:t xml:space="preserve">                      государственного регулирования)</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(вывод об отсутствии положений, содержащих избыточные обязанности, запреты</w:t>
      </w:r>
    </w:p>
    <w:p w:rsidR="0040224E" w:rsidRDefault="0040224E">
      <w:pPr>
        <w:pStyle w:val="ConsPlusNonformat"/>
        <w:jc w:val="both"/>
      </w:pPr>
      <w:r>
        <w:t xml:space="preserve">     и ограничения для субъектов предпринимательской и инвестиционной</w:t>
      </w:r>
    </w:p>
    <w:p w:rsidR="0040224E" w:rsidRDefault="0040224E">
      <w:pPr>
        <w:pStyle w:val="ConsPlusNonformat"/>
        <w:jc w:val="both"/>
      </w:pPr>
      <w:r>
        <w:t xml:space="preserve">     деятельности, предусматривающих необоснованные расходы субъектов</w:t>
      </w:r>
    </w:p>
    <w:p w:rsidR="0040224E" w:rsidRDefault="0040224E">
      <w:pPr>
        <w:pStyle w:val="ConsPlusNonformat"/>
        <w:jc w:val="both"/>
      </w:pPr>
      <w:r>
        <w:t xml:space="preserve">  предпринимательской и инвестиционной деятельности и бюджета Кондинского</w:t>
      </w:r>
    </w:p>
    <w:p w:rsidR="0040224E" w:rsidRDefault="0040224E">
      <w:pPr>
        <w:pStyle w:val="ConsPlusNonformat"/>
        <w:jc w:val="both"/>
      </w:pPr>
      <w:r>
        <w:t>района, вывод о достижении или недостижении заявленных целей регулирования</w:t>
      </w:r>
    </w:p>
    <w:p w:rsidR="0040224E" w:rsidRDefault="0040224E">
      <w:pPr>
        <w:pStyle w:val="ConsPlusNonformat"/>
        <w:jc w:val="both"/>
      </w:pPr>
      <w:r>
        <w:t xml:space="preserve">  нормативного правового акта, фактических положительных и отрицательных</w:t>
      </w:r>
    </w:p>
    <w:p w:rsidR="0040224E" w:rsidRDefault="0040224E">
      <w:pPr>
        <w:pStyle w:val="ConsPlusNonformat"/>
        <w:jc w:val="both"/>
      </w:pPr>
      <w:r>
        <w:t xml:space="preserve">            последствиях принятия нормативного правового акта)</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(иные замечания, предложения и оценка эффективности правового регулирования</w:t>
      </w:r>
    </w:p>
    <w:p w:rsidR="0040224E" w:rsidRDefault="0040224E">
      <w:pPr>
        <w:pStyle w:val="ConsPlusNonformat"/>
        <w:jc w:val="both"/>
      </w:pPr>
      <w:r>
        <w:t xml:space="preserve">                          уполномоченного органа)</w:t>
      </w:r>
    </w:p>
    <w:p w:rsidR="0040224E" w:rsidRDefault="0040224E">
      <w:pPr>
        <w:pStyle w:val="ConsPlusNonformat"/>
        <w:jc w:val="both"/>
      </w:pPr>
    </w:p>
    <w:p w:rsidR="0040224E" w:rsidRDefault="0040224E">
      <w:pPr>
        <w:pStyle w:val="ConsPlusNonformat"/>
        <w:jc w:val="both"/>
      </w:pPr>
      <w:r>
        <w:t>Указание (при наличии) на приложения.</w:t>
      </w:r>
    </w:p>
    <w:p w:rsidR="0040224E" w:rsidRDefault="0040224E">
      <w:pPr>
        <w:pStyle w:val="ConsPlusNonformat"/>
        <w:jc w:val="both"/>
      </w:pPr>
    </w:p>
    <w:p w:rsidR="0040224E" w:rsidRDefault="0040224E">
      <w:pPr>
        <w:pStyle w:val="ConsPlusNonformat"/>
        <w:jc w:val="both"/>
      </w:pPr>
      <w:r>
        <w:t>Должность, подпись, Ф.И.О. лица,</w:t>
      </w:r>
    </w:p>
    <w:p w:rsidR="0040224E" w:rsidRDefault="0040224E">
      <w:pPr>
        <w:pStyle w:val="ConsPlusNonformat"/>
        <w:jc w:val="both"/>
      </w:pPr>
      <w:r>
        <w:t>уполномоченного утверждать заключения</w:t>
      </w:r>
    </w:p>
    <w:p w:rsidR="0040224E" w:rsidRDefault="0040224E">
      <w:pPr>
        <w:pStyle w:val="ConsPlusNonformat"/>
        <w:jc w:val="both"/>
      </w:pPr>
    </w:p>
    <w:p w:rsidR="0040224E" w:rsidRDefault="0040224E">
      <w:pPr>
        <w:pStyle w:val="ConsPlusNonformat"/>
        <w:jc w:val="both"/>
      </w:pPr>
      <w:r>
        <w:t xml:space="preserve">    --------------------------------</w:t>
      </w:r>
    </w:p>
    <w:p w:rsidR="0040224E" w:rsidRDefault="0040224E">
      <w:pPr>
        <w:pStyle w:val="ConsPlusNonformat"/>
        <w:jc w:val="both"/>
      </w:pPr>
      <w:r>
        <w:t xml:space="preserve">    &lt;8&gt; В случае, если выявлено несоблюдение органом власти, осуществляющим</w:t>
      </w:r>
    </w:p>
    <w:p w:rsidR="0040224E" w:rsidRDefault="0040224E">
      <w:pPr>
        <w:pStyle w:val="ConsPlusNonformat"/>
        <w:jc w:val="both"/>
      </w:pPr>
      <w:r>
        <w:t>экспертизу  нормативных  правовых  актов,  процедур экспертизы нормативного</w:t>
      </w:r>
    </w:p>
    <w:p w:rsidR="0040224E" w:rsidRDefault="0040224E">
      <w:pPr>
        <w:pStyle w:val="ConsPlusNonformat"/>
        <w:jc w:val="both"/>
      </w:pPr>
      <w:r>
        <w:t>правового  акта  или  сводный  отчет  о  результатах  проведения экспертизы</w:t>
      </w:r>
    </w:p>
    <w:p w:rsidR="0040224E" w:rsidRDefault="0040224E">
      <w:pPr>
        <w:pStyle w:val="ConsPlusNonformat"/>
        <w:jc w:val="both"/>
      </w:pPr>
      <w:r>
        <w:t>нормативного   правового   акта   составлен   некорректно,  либо  публичные</w:t>
      </w:r>
    </w:p>
    <w:p w:rsidR="0040224E" w:rsidRDefault="0040224E">
      <w:pPr>
        <w:pStyle w:val="ConsPlusNonformat"/>
        <w:jc w:val="both"/>
      </w:pPr>
      <w:r>
        <w:t>консультации   организованы  некачественно,  что  позволяет  поставить  под</w:t>
      </w:r>
    </w:p>
    <w:p w:rsidR="0040224E" w:rsidRDefault="0040224E">
      <w:pPr>
        <w:pStyle w:val="ConsPlusNonformat"/>
        <w:jc w:val="both"/>
      </w:pPr>
      <w:r>
        <w:t>сомнение  процедуру  экспертизы  или  сделанные в сводном отчете выводы или</w:t>
      </w:r>
    </w:p>
    <w:p w:rsidR="0040224E" w:rsidRDefault="0040224E">
      <w:pPr>
        <w:pStyle w:val="ConsPlusNonformat"/>
        <w:jc w:val="both"/>
      </w:pPr>
      <w:r>
        <w:t>выявлены   положения,   содержащие   избыточные   обязанности,   запреты  и</w:t>
      </w:r>
    </w:p>
    <w:p w:rsidR="0040224E" w:rsidRDefault="0040224E">
      <w:pPr>
        <w:pStyle w:val="ConsPlusNonformat"/>
        <w:jc w:val="both"/>
      </w:pPr>
      <w:r>
        <w:t>ограничения    для    субъектов    предпринимательской   и   инвестиционной</w:t>
      </w:r>
    </w:p>
    <w:p w:rsidR="0040224E" w:rsidRDefault="0040224E">
      <w:pPr>
        <w:pStyle w:val="ConsPlusNonformat"/>
        <w:jc w:val="both"/>
      </w:pPr>
      <w:r>
        <w:t>деятельности,  а  также положения, предусматривающие необоснованные расходы</w:t>
      </w:r>
    </w:p>
    <w:p w:rsidR="0040224E" w:rsidRDefault="0040224E">
      <w:pPr>
        <w:pStyle w:val="ConsPlusNonformat"/>
        <w:jc w:val="both"/>
      </w:pPr>
      <w:r>
        <w:t>субъектов  предпринимательской  и  инвестиционной  деятельности  и  бюджета</w:t>
      </w:r>
    </w:p>
    <w:p w:rsidR="0040224E" w:rsidRDefault="0040224E">
      <w:pPr>
        <w:pStyle w:val="ConsPlusNonformat"/>
        <w:jc w:val="both"/>
      </w:pPr>
      <w:r>
        <w:t>Кондинского района</w:t>
      </w:r>
    </w:p>
    <w:p w:rsidR="0040224E" w:rsidRDefault="0040224E">
      <w:pPr>
        <w:pStyle w:val="ConsPlusNonformat"/>
        <w:jc w:val="both"/>
      </w:pPr>
      <w:r>
        <w:t xml:space="preserve">    &lt;9&gt;   В   случае,  если  несоблюдение  органом  власти,  осуществляющим</w:t>
      </w:r>
    </w:p>
    <w:p w:rsidR="0040224E" w:rsidRDefault="0040224E">
      <w:pPr>
        <w:pStyle w:val="ConsPlusNonformat"/>
        <w:jc w:val="both"/>
      </w:pPr>
      <w:r>
        <w:t>экспертизу  нормативных  правовых  актов,  процедур экспертизы нормативного</w:t>
      </w:r>
    </w:p>
    <w:p w:rsidR="0040224E" w:rsidRDefault="0040224E">
      <w:pPr>
        <w:pStyle w:val="ConsPlusNonformat"/>
        <w:jc w:val="both"/>
      </w:pPr>
      <w:r>
        <w:t>правового  акта  не  выявлено,  сводный  отчет  об  экспертизе нормативного</w:t>
      </w:r>
    </w:p>
    <w:p w:rsidR="0040224E" w:rsidRDefault="0040224E">
      <w:pPr>
        <w:pStyle w:val="ConsPlusNonformat"/>
        <w:jc w:val="both"/>
      </w:pPr>
      <w:r>
        <w:t>правового  акта  составлен  обоснованно  в  соответствии  с  предъявляемыми</w:t>
      </w:r>
    </w:p>
    <w:p w:rsidR="0040224E" w:rsidRDefault="0040224E">
      <w:pPr>
        <w:pStyle w:val="ConsPlusNonformat"/>
        <w:jc w:val="both"/>
      </w:pPr>
      <w:r>
        <w:t>требованиями,  не  выявлены  положения,  содержащие избыточные обязанности,</w:t>
      </w:r>
    </w:p>
    <w:p w:rsidR="0040224E" w:rsidRDefault="0040224E">
      <w:pPr>
        <w:pStyle w:val="ConsPlusNonformat"/>
        <w:jc w:val="both"/>
      </w:pPr>
      <w:r>
        <w:t>запреты  и  ограничения  для субъектов предпринимательской и инвестиционной</w:t>
      </w:r>
    </w:p>
    <w:p w:rsidR="0040224E" w:rsidRDefault="0040224E">
      <w:pPr>
        <w:pStyle w:val="ConsPlusNonformat"/>
        <w:jc w:val="both"/>
      </w:pPr>
      <w:r>
        <w:t>деятельности,  а  также положения, предусматривающие необоснованные расходы</w:t>
      </w:r>
    </w:p>
    <w:p w:rsidR="0040224E" w:rsidRDefault="0040224E">
      <w:pPr>
        <w:pStyle w:val="ConsPlusNonformat"/>
        <w:jc w:val="both"/>
      </w:pPr>
      <w:r>
        <w:lastRenderedPageBreak/>
        <w:t>субъектов  предпринимательской  и  инвестиционной  деятельности  и  бюджета</w:t>
      </w:r>
    </w:p>
    <w:p w:rsidR="0040224E" w:rsidRDefault="0040224E">
      <w:pPr>
        <w:pStyle w:val="ConsPlusNonformat"/>
        <w:jc w:val="both"/>
      </w:pPr>
      <w:r>
        <w:t>Кондинского района</w:t>
      </w: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right"/>
        <w:outlineLvl w:val="0"/>
      </w:pPr>
      <w:r>
        <w:t>Приложение 2</w:t>
      </w:r>
    </w:p>
    <w:p w:rsidR="0040224E" w:rsidRDefault="0040224E">
      <w:pPr>
        <w:pStyle w:val="ConsPlusNormal"/>
        <w:jc w:val="right"/>
      </w:pPr>
      <w:r>
        <w:t>к постановлению администрации района</w:t>
      </w:r>
    </w:p>
    <w:p w:rsidR="0040224E" w:rsidRDefault="0040224E">
      <w:pPr>
        <w:pStyle w:val="ConsPlusNormal"/>
        <w:jc w:val="right"/>
      </w:pPr>
      <w:r>
        <w:t>от 28.09.2015 N 1213</w:t>
      </w:r>
    </w:p>
    <w:p w:rsidR="0040224E" w:rsidRDefault="0040224E">
      <w:pPr>
        <w:pStyle w:val="ConsPlusNormal"/>
        <w:jc w:val="both"/>
      </w:pPr>
    </w:p>
    <w:p w:rsidR="0040224E" w:rsidRDefault="0040224E">
      <w:pPr>
        <w:pStyle w:val="ConsPlusNormal"/>
        <w:jc w:val="center"/>
      </w:pPr>
      <w:bookmarkStart w:id="52" w:name="Par1977"/>
      <w:bookmarkEnd w:id="52"/>
      <w:r>
        <w:t>ФОРМА</w:t>
      </w:r>
    </w:p>
    <w:p w:rsidR="0040224E" w:rsidRDefault="0040224E">
      <w:pPr>
        <w:pStyle w:val="ConsPlusNormal"/>
        <w:jc w:val="center"/>
      </w:pPr>
      <w:r>
        <w:t>СОГЛАШЕНИЯ О ВЗАИМОДЕЙСТВИИ МЕЖДУ АДМИНИСТРАЦИЕЙ</w:t>
      </w:r>
    </w:p>
    <w:p w:rsidR="0040224E" w:rsidRDefault="0040224E">
      <w:pPr>
        <w:pStyle w:val="ConsPlusNormal"/>
        <w:jc w:val="center"/>
      </w:pPr>
      <w:r>
        <w:t>КОНДИНСКОГО РАЙОНА И ОРГАНИЗАЦИЯМИ, ПРЕДСТАВЛЯЮЩИМИ ИНТЕРЕСЫ</w:t>
      </w:r>
    </w:p>
    <w:p w:rsidR="0040224E" w:rsidRDefault="0040224E">
      <w:pPr>
        <w:pStyle w:val="ConsPlusNormal"/>
        <w:jc w:val="center"/>
      </w:pPr>
      <w:r>
        <w:t>ПРЕДПРИНИМАТЕЛЬСКОГО И ИНВЕСТИЦИОННОГО СООБЩЕСТВА,</w:t>
      </w:r>
    </w:p>
    <w:p w:rsidR="0040224E" w:rsidRDefault="0040224E">
      <w:pPr>
        <w:pStyle w:val="ConsPlusNormal"/>
        <w:jc w:val="center"/>
      </w:pPr>
      <w:r>
        <w:t>ПРИ ОЦЕНКЕ РЕГУЛИРУЮЩЕГО ВОЗДЕЙСТВИЯ ПРОЕКТОВ МУНИЦИПАЛЬНЫХ</w:t>
      </w:r>
    </w:p>
    <w:p w:rsidR="0040224E" w:rsidRDefault="0040224E">
      <w:pPr>
        <w:pStyle w:val="ConsPlusNormal"/>
        <w:jc w:val="center"/>
      </w:pPr>
      <w:r>
        <w:t>НОРМАТИВНЫХ ПРАВОВЫХ АКТОВ И ЭКСПЕРТИЗЕ МУНИЦИПАЛЬНЫХ</w:t>
      </w:r>
    </w:p>
    <w:p w:rsidR="0040224E" w:rsidRDefault="0040224E">
      <w:pPr>
        <w:pStyle w:val="ConsPlusNormal"/>
        <w:jc w:val="center"/>
      </w:pPr>
      <w:r>
        <w:t>НОРМАТИВНЫХ ПРАВОВЫХ АКТОВ</w:t>
      </w:r>
    </w:p>
    <w:p w:rsidR="0040224E" w:rsidRDefault="0040224E">
      <w:pPr>
        <w:pStyle w:val="ConsPlusNormal"/>
        <w:jc w:val="both"/>
      </w:pPr>
    </w:p>
    <w:p w:rsidR="0040224E" w:rsidRDefault="0040224E">
      <w:pPr>
        <w:pStyle w:val="ConsPlusNonformat"/>
        <w:jc w:val="both"/>
      </w:pPr>
      <w:r>
        <w:t>Администрация   Кондинского   района   (далее   -   Администрация)  в  лице</w:t>
      </w:r>
    </w:p>
    <w:p w:rsidR="0040224E" w:rsidRDefault="0040224E">
      <w:pPr>
        <w:pStyle w:val="ConsPlusNonformat"/>
        <w:jc w:val="both"/>
      </w:pPr>
      <w:r>
        <w:t>__________________________________________________________________________,</w:t>
      </w:r>
    </w:p>
    <w:p w:rsidR="0040224E" w:rsidRDefault="0040224E">
      <w:pPr>
        <w:pStyle w:val="ConsPlusNonformat"/>
        <w:jc w:val="both"/>
      </w:pPr>
      <w:r>
        <w:t>(должность, фамилия, имя и отчество)</w:t>
      </w:r>
    </w:p>
    <w:p w:rsidR="0040224E" w:rsidRDefault="0040224E">
      <w:pPr>
        <w:pStyle w:val="ConsPlusNonformat"/>
        <w:jc w:val="both"/>
      </w:pPr>
      <w:r>
        <w:t>действующего на основании ________________________________________________,</w:t>
      </w:r>
    </w:p>
    <w:p w:rsidR="0040224E" w:rsidRDefault="0040224E">
      <w:pPr>
        <w:pStyle w:val="ConsPlusNonformat"/>
        <w:jc w:val="both"/>
      </w:pPr>
      <w:r>
        <w:t xml:space="preserve">                               (документ, устанавливающий полномочия)</w:t>
      </w:r>
    </w:p>
    <w:p w:rsidR="0040224E" w:rsidRDefault="0040224E">
      <w:pPr>
        <w:pStyle w:val="ConsPlusNonformat"/>
        <w:jc w:val="both"/>
      </w:pPr>
      <w:r>
        <w:t>с одной стороны, и ________________________________________________________</w:t>
      </w:r>
    </w:p>
    <w:p w:rsidR="0040224E" w:rsidRDefault="0040224E">
      <w:pPr>
        <w:pStyle w:val="ConsPlusNonformat"/>
        <w:jc w:val="both"/>
      </w:pPr>
      <w:r>
        <w:t>______________________________________________ (далее - ___________________</w:t>
      </w:r>
    </w:p>
    <w:p w:rsidR="0040224E" w:rsidRDefault="0040224E">
      <w:pPr>
        <w:pStyle w:val="ConsPlusNonformat"/>
        <w:jc w:val="both"/>
      </w:pPr>
      <w:r>
        <w:t>(наименование  организации,  представляющей интересы предпринимательского и</w:t>
      </w:r>
    </w:p>
    <w:p w:rsidR="0040224E" w:rsidRDefault="0040224E">
      <w:pPr>
        <w:pStyle w:val="ConsPlusNonformat"/>
        <w:jc w:val="both"/>
      </w:pPr>
      <w:r>
        <w:t>инвестиционного сообщества)</w:t>
      </w:r>
    </w:p>
    <w:p w:rsidR="0040224E" w:rsidRDefault="0040224E">
      <w:pPr>
        <w:pStyle w:val="ConsPlusNonformat"/>
        <w:jc w:val="both"/>
      </w:pPr>
      <w:r>
        <w:t>в лице ___________________________________________________________________,</w:t>
      </w:r>
    </w:p>
    <w:p w:rsidR="0040224E" w:rsidRDefault="0040224E">
      <w:pPr>
        <w:pStyle w:val="ConsPlusNonformat"/>
        <w:jc w:val="both"/>
      </w:pPr>
      <w:r>
        <w:t>(должность,    фамилия,   имя   и   отчество   представителя   организации,</w:t>
      </w:r>
    </w:p>
    <w:p w:rsidR="0040224E" w:rsidRDefault="0040224E">
      <w:pPr>
        <w:pStyle w:val="ConsPlusNonformat"/>
        <w:jc w:val="both"/>
      </w:pPr>
      <w:r>
        <w:t>представляющего интересы предпринимательского и инвестиционного сообщества)</w:t>
      </w:r>
    </w:p>
    <w:p w:rsidR="0040224E" w:rsidRDefault="0040224E">
      <w:pPr>
        <w:pStyle w:val="ConsPlusNonformat"/>
        <w:jc w:val="both"/>
      </w:pPr>
      <w:r>
        <w:t>действующего на основании ________________________________________________,</w:t>
      </w:r>
    </w:p>
    <w:p w:rsidR="0040224E" w:rsidRDefault="0040224E">
      <w:pPr>
        <w:pStyle w:val="ConsPlusNonformat"/>
        <w:jc w:val="both"/>
      </w:pPr>
      <w:r>
        <w:t xml:space="preserve">                               (документ, устанавливающий полномочия)</w:t>
      </w:r>
    </w:p>
    <w:p w:rsidR="0040224E" w:rsidRDefault="0040224E">
      <w:pPr>
        <w:pStyle w:val="ConsPlusNonformat"/>
        <w:jc w:val="both"/>
      </w:pPr>
      <w:r>
        <w:t>с   другой   стороны,  именуемые  совместно  Стороны,  заключили  настоящее</w:t>
      </w:r>
    </w:p>
    <w:p w:rsidR="0040224E" w:rsidRDefault="0040224E">
      <w:pPr>
        <w:pStyle w:val="ConsPlusNonformat"/>
        <w:jc w:val="both"/>
      </w:pPr>
      <w:r>
        <w:t>Соглашение о нижеследующем:</w:t>
      </w:r>
    </w:p>
    <w:p w:rsidR="0040224E" w:rsidRDefault="0040224E">
      <w:pPr>
        <w:pStyle w:val="ConsPlusNormal"/>
        <w:jc w:val="both"/>
      </w:pPr>
    </w:p>
    <w:p w:rsidR="0040224E" w:rsidRDefault="0040224E">
      <w:pPr>
        <w:pStyle w:val="ConsPlusNormal"/>
        <w:jc w:val="center"/>
        <w:outlineLvl w:val="1"/>
      </w:pPr>
      <w:r>
        <w:t>1. Предмет Соглашения</w:t>
      </w:r>
    </w:p>
    <w:p w:rsidR="0040224E" w:rsidRDefault="0040224E">
      <w:pPr>
        <w:pStyle w:val="ConsPlusNormal"/>
        <w:jc w:val="both"/>
      </w:pPr>
    </w:p>
    <w:p w:rsidR="0040224E" w:rsidRDefault="0040224E">
      <w:pPr>
        <w:pStyle w:val="ConsPlusNormal"/>
        <w:ind w:firstLine="540"/>
        <w:jc w:val="both"/>
      </w:pPr>
      <w:r>
        <w:t>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40224E" w:rsidRDefault="0040224E">
      <w:pPr>
        <w:pStyle w:val="ConsPlusNormal"/>
        <w:spacing w:before="240"/>
        <w:ind w:firstLine="540"/>
        <w:jc w:val="both"/>
      </w:pPr>
      <w:r>
        <w:t>1.2. Ответственными по настоящему Соглашению со стороны Администрации являются структурные подразделения администрации города, являющиеся разработчиками проектов муниципальных нормативных правовых актов, муниципальных нормативных правовых актов.</w:t>
      </w:r>
    </w:p>
    <w:p w:rsidR="0040224E" w:rsidRDefault="0040224E">
      <w:pPr>
        <w:pStyle w:val="ConsPlusNormal"/>
        <w:jc w:val="both"/>
      </w:pPr>
    </w:p>
    <w:p w:rsidR="0040224E" w:rsidRDefault="0040224E">
      <w:pPr>
        <w:pStyle w:val="ConsPlusNormal"/>
        <w:jc w:val="center"/>
        <w:outlineLvl w:val="1"/>
      </w:pPr>
      <w:r>
        <w:t>2. Обязанности Сторон</w:t>
      </w:r>
    </w:p>
    <w:p w:rsidR="0040224E" w:rsidRDefault="0040224E">
      <w:pPr>
        <w:pStyle w:val="ConsPlusNormal"/>
        <w:jc w:val="both"/>
      </w:pPr>
    </w:p>
    <w:p w:rsidR="0040224E" w:rsidRDefault="0040224E">
      <w:pPr>
        <w:pStyle w:val="ConsPlusNormal"/>
        <w:ind w:firstLine="540"/>
        <w:jc w:val="both"/>
      </w:pPr>
      <w:r>
        <w:lastRenderedPageBreak/>
        <w:t>2.1. Администрация, в лице структурных подразделений администрации Кондинского района, являющихся разработчиками проектов муниципальных нормативных правовых актов:</w:t>
      </w:r>
    </w:p>
    <w:p w:rsidR="0040224E" w:rsidRDefault="0040224E">
      <w:pPr>
        <w:pStyle w:val="ConsPlusNormal"/>
        <w:spacing w:before="240"/>
        <w:ind w:firstLine="540"/>
        <w:jc w:val="both"/>
      </w:pPr>
      <w:r>
        <w:t>- 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оценка регулирующего воздействия, и пояснительной записки к нему или муниципального нормативного правового акта, в отношении которого проводится экспертиза;</w:t>
      </w:r>
    </w:p>
    <w:p w:rsidR="0040224E" w:rsidRDefault="0040224E">
      <w:pPr>
        <w:pStyle w:val="ConsPlusNormal"/>
        <w:spacing w:before="240"/>
        <w:ind w:firstLine="540"/>
        <w:jc w:val="both"/>
      </w:pPr>
      <w:r>
        <w:t>- 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в отношении которого проводится оценка регулирующего воздействия, или муниципального нормативного правового акта, подлежащего экспертизе, результаты рассмотрения, которых оформляет сводом предложений;</w:t>
      </w:r>
    </w:p>
    <w:p w:rsidR="0040224E" w:rsidRDefault="0040224E">
      <w:pPr>
        <w:pStyle w:val="ConsPlusNormal"/>
        <w:spacing w:before="240"/>
        <w:ind w:firstLine="540"/>
        <w:jc w:val="both"/>
      </w:pPr>
      <w:r>
        <w:t>- определяет лиц, ответственных за взаимодействие между структурными подразделениями администрации Кондинского района, являющимися разработчиками проектов муниципальных нормативных правовых актов, муниципальных нормативных правовых актов,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
    <w:p w:rsidR="0040224E" w:rsidRDefault="0040224E">
      <w:pPr>
        <w:pStyle w:val="ConsPlusNormal"/>
        <w:spacing w:before="240"/>
        <w:ind w:firstLine="540"/>
        <w:jc w:val="both"/>
      </w:pPr>
      <w:r>
        <w:t>- обеспечивает организационно-техническое сопровождение реализации настоящего Соглашения.</w:t>
      </w:r>
    </w:p>
    <w:p w:rsidR="0040224E" w:rsidRDefault="0040224E">
      <w:pPr>
        <w:pStyle w:val="ConsPlusNormal"/>
        <w:spacing w:before="240"/>
        <w:ind w:firstLine="540"/>
        <w:jc w:val="both"/>
      </w:pPr>
      <w:r>
        <w:t>2.2. Организации, представляющие интересы предпринимательского и инвестиционного сообщества:</w:t>
      </w:r>
    </w:p>
    <w:p w:rsidR="0040224E" w:rsidRDefault="0040224E">
      <w:pPr>
        <w:pStyle w:val="ConsPlusNormal"/>
        <w:spacing w:before="240"/>
        <w:ind w:firstLine="540"/>
        <w:jc w:val="both"/>
      </w:pPr>
      <w:r>
        <w:t>- 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40224E" w:rsidRDefault="0040224E">
      <w:pPr>
        <w:pStyle w:val="ConsPlusNormal"/>
        <w:spacing w:before="240"/>
        <w:ind w:firstLine="540"/>
        <w:jc w:val="both"/>
      </w:pPr>
      <w:r>
        <w:t>- организуют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представляющих интересы предпринимательского и инвестиционного сообщества, относительно положений проекта муниципального нормативного правового акта или действующего муниципального нормативного правового акта;</w:t>
      </w:r>
    </w:p>
    <w:p w:rsidR="0040224E" w:rsidRDefault="0040224E">
      <w:pPr>
        <w:pStyle w:val="ConsPlusNormal"/>
        <w:spacing w:before="240"/>
        <w:ind w:firstLine="540"/>
        <w:jc w:val="both"/>
      </w:pPr>
      <w:r>
        <w:t>- направляют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муниципального нормативного правового акта,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 предпринимательской и инвестиционной деятельности или способствуют их введению, а также способствуют возникновению необоснованных расходов субъектов указанных видов деятельности и бюджета Кондинского района;</w:t>
      </w:r>
    </w:p>
    <w:p w:rsidR="0040224E" w:rsidRDefault="0040224E">
      <w:pPr>
        <w:pStyle w:val="ConsPlusNormal"/>
        <w:spacing w:before="240"/>
        <w:ind w:firstLine="540"/>
        <w:jc w:val="both"/>
      </w:pPr>
      <w:r>
        <w:lastRenderedPageBreak/>
        <w:t>- определяют в целях проведения публичных консультаций работников, ответственных за организацию подготовки предложений и замечаний по обсуждаемым положениям проектов муниципальных нормативных правовых актов действующих муниципальных нормативных правовых актов, и направляют контактные данные указанных работников в структурные подразделения администрации Кондинского района, являющиеся разработчиками проектов муниципальных нормативных правовых актов, действующих муниципальных нормативных правовых актов;</w:t>
      </w:r>
    </w:p>
    <w:p w:rsidR="0040224E" w:rsidRDefault="0040224E">
      <w:pPr>
        <w:pStyle w:val="ConsPlusNormal"/>
        <w:spacing w:before="240"/>
        <w:ind w:firstLine="540"/>
        <w:jc w:val="both"/>
      </w:pPr>
      <w:r>
        <w:t>- размещают на своих официальных сайтах в сети Интернет информацию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40224E" w:rsidRDefault="0040224E">
      <w:pPr>
        <w:pStyle w:val="ConsPlusNormal"/>
        <w:spacing w:before="240"/>
        <w:ind w:firstLine="540"/>
        <w:jc w:val="both"/>
      </w:pPr>
      <w:r>
        <w:t>- представляют предложения по вопросам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40224E" w:rsidRDefault="0040224E">
      <w:pPr>
        <w:pStyle w:val="ConsPlusNormal"/>
        <w:jc w:val="both"/>
      </w:pPr>
    </w:p>
    <w:p w:rsidR="0040224E" w:rsidRDefault="0040224E">
      <w:pPr>
        <w:pStyle w:val="ConsPlusNormal"/>
        <w:jc w:val="center"/>
        <w:outlineLvl w:val="1"/>
      </w:pPr>
      <w:r>
        <w:t>3. Права Сторон</w:t>
      </w:r>
    </w:p>
    <w:p w:rsidR="0040224E" w:rsidRDefault="0040224E">
      <w:pPr>
        <w:pStyle w:val="ConsPlusNormal"/>
        <w:jc w:val="both"/>
      </w:pPr>
    </w:p>
    <w:p w:rsidR="0040224E" w:rsidRDefault="0040224E">
      <w:pPr>
        <w:pStyle w:val="ConsPlusNormal"/>
        <w:ind w:firstLine="540"/>
        <w:jc w:val="both"/>
      </w:pPr>
      <w:r>
        <w:t>3.1. Администрация в лице структурных подразделений администрации Кондинского района, являющихся разработчиками проектов муниципальных нормативных правовых актов, действующих муниципальных нормативных правовых актов, вправе:</w:t>
      </w:r>
    </w:p>
    <w:p w:rsidR="0040224E" w:rsidRDefault="0040224E">
      <w:pPr>
        <w:pStyle w:val="ConsPlusNormal"/>
        <w:spacing w:before="240"/>
        <w:ind w:firstLine="540"/>
        <w:jc w:val="both"/>
      </w:pPr>
      <w:r>
        <w:t>- направлять запросы в организации, представляющие интересы предпринимательского сообщества, о 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или экспертизы муниципальных нормативных правовых актов;</w:t>
      </w:r>
    </w:p>
    <w:p w:rsidR="0040224E" w:rsidRDefault="0040224E">
      <w:pPr>
        <w:pStyle w:val="ConsPlusNormal"/>
        <w:spacing w:before="240"/>
        <w:ind w:firstLine="540"/>
        <w:jc w:val="both"/>
      </w:pPr>
      <w:r>
        <w:t>- запрашивать у организаций, представляющих интересы предпринимательского и инвестиционного сообщества, предложения, необходимые для формирования планов проведения экспертизы муниципальных нормативных правовых актов;</w:t>
      </w:r>
    </w:p>
    <w:p w:rsidR="0040224E" w:rsidRDefault="0040224E">
      <w:pPr>
        <w:pStyle w:val="ConsPlusNormal"/>
        <w:spacing w:before="240"/>
        <w:ind w:firstLine="540"/>
        <w:jc w:val="both"/>
      </w:pPr>
      <w:r>
        <w:t>- направлять своих представителей для участия в совещаниях, "круглых столах" и иных мероприятиях, проводимых организациями, представляющими интересы предпринимательского и инвестиционного сообщества,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 Кондинского района.</w:t>
      </w:r>
    </w:p>
    <w:p w:rsidR="0040224E" w:rsidRDefault="0040224E">
      <w:pPr>
        <w:pStyle w:val="ConsPlusNormal"/>
        <w:spacing w:before="240"/>
        <w:ind w:firstLine="540"/>
        <w:jc w:val="both"/>
      </w:pPr>
      <w:r>
        <w:t>3.2. Организации, представляющие интересы предпринимательского и инвестиционного сообщества, вправе:</w:t>
      </w:r>
    </w:p>
    <w:p w:rsidR="0040224E" w:rsidRDefault="0040224E">
      <w:pPr>
        <w:pStyle w:val="ConsPlusNormal"/>
        <w:spacing w:before="240"/>
        <w:ind w:firstLine="540"/>
        <w:jc w:val="both"/>
      </w:pPr>
      <w:r>
        <w:t xml:space="preserve">- направлять в структурные подразделения администрации Кондинского района, являющиеся разработчиками проектов муниципальных нормативных правовых актов, действующих муниципальных нормативных правовых актов, предложения и замечания субъектов </w:t>
      </w:r>
      <w:r>
        <w:lastRenderedPageBreak/>
        <w:t>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 акта, подлежащего экспертизе, и предложения по совершенствованию института оценки регулирующего воздействия в Администрации;</w:t>
      </w:r>
    </w:p>
    <w:p w:rsidR="0040224E" w:rsidRDefault="0040224E">
      <w:pPr>
        <w:pStyle w:val="ConsPlusNormal"/>
        <w:spacing w:before="240"/>
        <w:ind w:firstLine="540"/>
        <w:jc w:val="both"/>
      </w:pPr>
      <w:r>
        <w:t>- запрашивать в структурных подразделениях администрации Кондинского района, являющихся разработчиками проектов муниципальных нормативных правовых актов, действующих муниципальных нормативных правовых актов,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 или экспертизы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 или экспертизы муниципальных нормативных правовых актов в Администрации, информационные материалы о деятельности структурных подразделений администрации Кондинского района, являющихся разработчиками проектов муниципальных нормативных правовых актов, муниципальных нормативных правовых актов, по оценке регулирующего воздействия проектов муниципальных нормативных правовых актов или экспертизе муниципальных нормативных правовых актов;</w:t>
      </w:r>
    </w:p>
    <w:p w:rsidR="0040224E" w:rsidRDefault="0040224E">
      <w:pPr>
        <w:pStyle w:val="ConsPlusNormal"/>
        <w:spacing w:before="240"/>
        <w:ind w:firstLine="540"/>
        <w:jc w:val="both"/>
      </w:pPr>
      <w:r>
        <w:t>- принимать участие в совещаниях, "круглых столах" и иных мероприятиях, проводимых структурными подразделениями администрации Кондинского района, являющимися разработчиками проектов муниципальных нормативных правовых актов, действующих муниципальных нормативных правовых актов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
    <w:p w:rsidR="0040224E" w:rsidRDefault="0040224E">
      <w:pPr>
        <w:pStyle w:val="ConsPlusNormal"/>
        <w:jc w:val="both"/>
      </w:pPr>
    </w:p>
    <w:p w:rsidR="0040224E" w:rsidRDefault="0040224E">
      <w:pPr>
        <w:pStyle w:val="ConsPlusNormal"/>
        <w:jc w:val="center"/>
        <w:outlineLvl w:val="1"/>
      </w:pPr>
      <w:r>
        <w:t>4. Заключительные положения</w:t>
      </w:r>
    </w:p>
    <w:p w:rsidR="0040224E" w:rsidRDefault="0040224E">
      <w:pPr>
        <w:pStyle w:val="ConsPlusNormal"/>
        <w:jc w:val="both"/>
      </w:pPr>
    </w:p>
    <w:p w:rsidR="0040224E" w:rsidRDefault="0040224E">
      <w:pPr>
        <w:pStyle w:val="ConsPlusNormal"/>
        <w:ind w:firstLine="540"/>
        <w:jc w:val="both"/>
      </w:pPr>
      <w:r>
        <w:t>4.1. Настоящее Соглашение заключается сроком на два года и вступает в силу с даты его подписания.</w:t>
      </w:r>
    </w:p>
    <w:p w:rsidR="0040224E" w:rsidRDefault="0040224E">
      <w:pPr>
        <w:pStyle w:val="ConsPlusNormal"/>
        <w:spacing w:before="240"/>
        <w:ind w:firstLine="540"/>
        <w:jc w:val="both"/>
      </w:pPr>
      <w:r>
        <w:t>4.2.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даты их подписания Сторонами.</w:t>
      </w:r>
    </w:p>
    <w:p w:rsidR="0040224E" w:rsidRDefault="0040224E">
      <w:pPr>
        <w:pStyle w:val="ConsPlusNormal"/>
        <w:spacing w:before="240"/>
        <w:ind w:firstLine="540"/>
        <w:jc w:val="both"/>
      </w:pPr>
      <w:r>
        <w:t>4.3. Споры и разногласия, возникающие при исполнении условий настоящего Соглашения, разрешаются путем переговоров.</w:t>
      </w:r>
    </w:p>
    <w:p w:rsidR="0040224E" w:rsidRDefault="0040224E">
      <w:pPr>
        <w:pStyle w:val="ConsPlusNormal"/>
        <w:spacing w:before="240"/>
        <w:ind w:firstLine="540"/>
        <w:jc w:val="both"/>
      </w:pPr>
      <w:r>
        <w:t>4.4.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три месяца до предполагаемой даты прекращения действия настоящего Соглашения.</w:t>
      </w:r>
    </w:p>
    <w:p w:rsidR="0040224E" w:rsidRDefault="0040224E">
      <w:pPr>
        <w:pStyle w:val="ConsPlusNormal"/>
        <w:spacing w:before="240"/>
        <w:ind w:firstLine="540"/>
        <w:jc w:val="both"/>
      </w:pPr>
      <w:r>
        <w:t xml:space="preserve">4.5. Если по истечении срока действия настоящего Соглашения ни одна из Сторон не </w:t>
      </w:r>
      <w:r>
        <w:lastRenderedPageBreak/>
        <w:t>выразила желание прекратить взаимодействие, настоящее Соглашение считается пролонгированным на каждые последующие два года.</w:t>
      </w:r>
    </w:p>
    <w:p w:rsidR="0040224E" w:rsidRDefault="0040224E">
      <w:pPr>
        <w:pStyle w:val="ConsPlusNormal"/>
        <w:spacing w:before="240"/>
        <w:ind w:firstLine="540"/>
        <w:jc w:val="both"/>
      </w:pPr>
      <w:r>
        <w:t>4.6. Настоящее Соглашение составлено в двух экземплярах, имеющих равную юридическую силу, по одному для каждой из Сторон.</w:t>
      </w:r>
    </w:p>
    <w:p w:rsidR="0040224E" w:rsidRDefault="0040224E">
      <w:pPr>
        <w:pStyle w:val="ConsPlusNormal"/>
        <w:spacing w:before="240"/>
        <w:ind w:firstLine="540"/>
        <w:jc w:val="both"/>
      </w:pPr>
      <w:r>
        <w:t>Подписи сторон:</w:t>
      </w:r>
    </w:p>
    <w:p w:rsidR="0040224E" w:rsidRDefault="004022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0224E">
        <w:tc>
          <w:tcPr>
            <w:tcW w:w="4535" w:type="dxa"/>
          </w:tcPr>
          <w:p w:rsidR="0040224E" w:rsidRDefault="0040224E">
            <w:pPr>
              <w:pStyle w:val="ConsPlusNormal"/>
            </w:pPr>
            <w:r>
              <w:t>___________________________________</w:t>
            </w:r>
          </w:p>
          <w:p w:rsidR="0040224E" w:rsidRDefault="0040224E">
            <w:pPr>
              <w:pStyle w:val="ConsPlusNormal"/>
            </w:pPr>
            <w:r>
              <w:t>___________________________________</w:t>
            </w:r>
          </w:p>
          <w:p w:rsidR="0040224E" w:rsidRDefault="0040224E">
            <w:pPr>
              <w:pStyle w:val="ConsPlusNormal"/>
              <w:jc w:val="center"/>
            </w:pPr>
            <w:r>
              <w:t>М.П.</w:t>
            </w:r>
          </w:p>
        </w:tc>
        <w:tc>
          <w:tcPr>
            <w:tcW w:w="4535" w:type="dxa"/>
          </w:tcPr>
          <w:p w:rsidR="0040224E" w:rsidRDefault="0040224E">
            <w:pPr>
              <w:pStyle w:val="ConsPlusNormal"/>
            </w:pPr>
            <w:r>
              <w:t>___________________________________</w:t>
            </w:r>
          </w:p>
          <w:p w:rsidR="0040224E" w:rsidRDefault="0040224E">
            <w:pPr>
              <w:pStyle w:val="ConsPlusNormal"/>
            </w:pPr>
            <w:r>
              <w:t>___________________________________</w:t>
            </w:r>
          </w:p>
          <w:p w:rsidR="0040224E" w:rsidRDefault="0040224E">
            <w:pPr>
              <w:pStyle w:val="ConsPlusNormal"/>
              <w:jc w:val="center"/>
            </w:pPr>
            <w:r>
              <w:t>М.П.</w:t>
            </w:r>
          </w:p>
        </w:tc>
      </w:tr>
    </w:tbl>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right"/>
        <w:outlineLvl w:val="0"/>
      </w:pPr>
      <w:r>
        <w:t>Приложение 3</w:t>
      </w:r>
    </w:p>
    <w:p w:rsidR="0040224E" w:rsidRDefault="0040224E">
      <w:pPr>
        <w:pStyle w:val="ConsPlusNormal"/>
        <w:jc w:val="right"/>
      </w:pPr>
      <w:r>
        <w:t>к постановлению администрации района</w:t>
      </w:r>
    </w:p>
    <w:p w:rsidR="0040224E" w:rsidRDefault="0040224E">
      <w:pPr>
        <w:pStyle w:val="ConsPlusNormal"/>
        <w:jc w:val="right"/>
      </w:pPr>
      <w:r>
        <w:t>от 28.09.2015 N 1213</w:t>
      </w:r>
    </w:p>
    <w:p w:rsidR="0040224E" w:rsidRDefault="0040224E">
      <w:pPr>
        <w:pStyle w:val="ConsPlusNormal"/>
        <w:jc w:val="both"/>
      </w:pPr>
    </w:p>
    <w:p w:rsidR="0040224E" w:rsidRDefault="0040224E">
      <w:pPr>
        <w:pStyle w:val="ConsPlusNormal"/>
        <w:jc w:val="center"/>
      </w:pPr>
      <w:r>
        <w:t>ФОРМА</w:t>
      </w:r>
    </w:p>
    <w:p w:rsidR="0040224E" w:rsidRDefault="0040224E">
      <w:pPr>
        <w:pStyle w:val="ConsPlusNormal"/>
        <w:jc w:val="center"/>
      </w:pPr>
      <w:r>
        <w:t>СВОДНОГО ОТЧЕТА ОБ ОЦЕНКЕ РЕГУЛИРУЮЩЕГО ВОЗДЕЙСТВИЯ ПРОЕКТА</w:t>
      </w:r>
    </w:p>
    <w:p w:rsidR="0040224E" w:rsidRDefault="0040224E">
      <w:pPr>
        <w:pStyle w:val="ConsPlusNormal"/>
        <w:jc w:val="center"/>
      </w:pPr>
      <w:r>
        <w:t>МУНИЦИПАЛЬНОГО НОРМАТИВНОГО ПРАВОВОГО АКТА</w:t>
      </w:r>
    </w:p>
    <w:p w:rsidR="0040224E" w:rsidRDefault="0040224E">
      <w:pPr>
        <w:pStyle w:val="ConsPlusNormal"/>
      </w:pPr>
    </w:p>
    <w:p w:rsidR="0040224E" w:rsidRDefault="0040224E">
      <w:pPr>
        <w:pStyle w:val="ConsPlusNormal"/>
        <w:ind w:firstLine="540"/>
        <w:jc w:val="both"/>
      </w:pPr>
      <w:r>
        <w:t xml:space="preserve">Исключен. - Постановления Администрации Кондинского района от 23.12.2016 </w:t>
      </w:r>
      <w:hyperlink r:id="rId50" w:history="1">
        <w:r>
          <w:rPr>
            <w:color w:val="0000FF"/>
          </w:rPr>
          <w:t>N 1947</w:t>
        </w:r>
      </w:hyperlink>
      <w:r>
        <w:t xml:space="preserve">, от 22.01.2018 </w:t>
      </w:r>
      <w:hyperlink r:id="rId51" w:history="1">
        <w:r>
          <w:rPr>
            <w:color w:val="0000FF"/>
          </w:rPr>
          <w:t>N 87</w:t>
        </w:r>
      </w:hyperlink>
      <w:r>
        <w:t>.</w:t>
      </w: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right"/>
        <w:outlineLvl w:val="0"/>
      </w:pPr>
      <w:r>
        <w:t>Приложение 4</w:t>
      </w:r>
    </w:p>
    <w:p w:rsidR="0040224E" w:rsidRDefault="0040224E">
      <w:pPr>
        <w:pStyle w:val="ConsPlusNormal"/>
        <w:jc w:val="right"/>
      </w:pPr>
      <w:r>
        <w:t>к постановлению администрации района</w:t>
      </w:r>
    </w:p>
    <w:p w:rsidR="0040224E" w:rsidRDefault="0040224E">
      <w:pPr>
        <w:pStyle w:val="ConsPlusNormal"/>
        <w:jc w:val="right"/>
      </w:pPr>
      <w:r>
        <w:t>от 28.09.2015 N 1213</w:t>
      </w:r>
    </w:p>
    <w:p w:rsidR="0040224E" w:rsidRDefault="0040224E">
      <w:pPr>
        <w:pStyle w:val="ConsPlusNormal"/>
        <w:jc w:val="both"/>
      </w:pPr>
    </w:p>
    <w:p w:rsidR="0040224E" w:rsidRDefault="0040224E">
      <w:pPr>
        <w:pStyle w:val="ConsPlusNormal"/>
        <w:jc w:val="center"/>
      </w:pPr>
      <w:r>
        <w:t>ФОРМА</w:t>
      </w:r>
    </w:p>
    <w:p w:rsidR="0040224E" w:rsidRDefault="0040224E">
      <w:pPr>
        <w:pStyle w:val="ConsPlusNormal"/>
        <w:jc w:val="center"/>
      </w:pPr>
      <w:r>
        <w:t>ОТЧЕТА ОБ ЭКСПЕРТИЗЕ МУНИЦИПАЛЬНОГО НОРМАТИВНОГО</w:t>
      </w:r>
    </w:p>
    <w:p w:rsidR="0040224E" w:rsidRDefault="0040224E">
      <w:pPr>
        <w:pStyle w:val="ConsPlusNormal"/>
        <w:jc w:val="center"/>
      </w:pPr>
      <w:r>
        <w:t>ПРАВОВОГО АКТА</w:t>
      </w:r>
    </w:p>
    <w:p w:rsidR="0040224E" w:rsidRDefault="0040224E">
      <w:pPr>
        <w:pStyle w:val="ConsPlusNormal"/>
      </w:pPr>
    </w:p>
    <w:p w:rsidR="0040224E" w:rsidRDefault="0040224E">
      <w:pPr>
        <w:pStyle w:val="ConsPlusNormal"/>
        <w:ind w:firstLine="540"/>
        <w:jc w:val="both"/>
      </w:pPr>
      <w:r>
        <w:t xml:space="preserve">Исключен. - Постановления Администрации Кондинского района от 23.12.2016 </w:t>
      </w:r>
      <w:hyperlink r:id="rId52" w:history="1">
        <w:r>
          <w:rPr>
            <w:color w:val="0000FF"/>
          </w:rPr>
          <w:t>N 1947</w:t>
        </w:r>
      </w:hyperlink>
      <w:r>
        <w:t xml:space="preserve">, от 22.01.2018 </w:t>
      </w:r>
      <w:hyperlink r:id="rId53" w:history="1">
        <w:r>
          <w:rPr>
            <w:color w:val="0000FF"/>
          </w:rPr>
          <w:t>N 87</w:t>
        </w:r>
      </w:hyperlink>
      <w:r>
        <w:t>.</w:t>
      </w: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right"/>
        <w:outlineLvl w:val="0"/>
      </w:pPr>
      <w:r>
        <w:lastRenderedPageBreak/>
        <w:t>Приложение 5</w:t>
      </w:r>
    </w:p>
    <w:p w:rsidR="0040224E" w:rsidRDefault="0040224E">
      <w:pPr>
        <w:pStyle w:val="ConsPlusNormal"/>
        <w:jc w:val="right"/>
      </w:pPr>
      <w:r>
        <w:t>к постановлению администрации района</w:t>
      </w:r>
    </w:p>
    <w:p w:rsidR="0040224E" w:rsidRDefault="0040224E">
      <w:pPr>
        <w:pStyle w:val="ConsPlusNormal"/>
        <w:jc w:val="right"/>
      </w:pPr>
      <w:r>
        <w:t>от 28.09.2015 N 1213</w:t>
      </w:r>
    </w:p>
    <w:p w:rsidR="0040224E" w:rsidRDefault="0040224E">
      <w:pPr>
        <w:pStyle w:val="ConsPlusNormal"/>
        <w:jc w:val="both"/>
      </w:pPr>
    </w:p>
    <w:p w:rsidR="0040224E" w:rsidRDefault="0040224E">
      <w:pPr>
        <w:pStyle w:val="ConsPlusNormal"/>
        <w:jc w:val="center"/>
      </w:pPr>
      <w:r>
        <w:t>ФОРМА</w:t>
      </w:r>
    </w:p>
    <w:p w:rsidR="0040224E" w:rsidRDefault="0040224E">
      <w:pPr>
        <w:pStyle w:val="ConsPlusNormal"/>
        <w:jc w:val="center"/>
      </w:pPr>
      <w:r>
        <w:t>ЗАКЛЮЧЕНИЯ ОБ ОЦЕНКЕ РЕГУЛИРУЮЩЕГО ВОЗДЕЙСТВИЯ ПРОЕКТА</w:t>
      </w:r>
    </w:p>
    <w:p w:rsidR="0040224E" w:rsidRDefault="0040224E">
      <w:pPr>
        <w:pStyle w:val="ConsPlusNormal"/>
        <w:jc w:val="center"/>
      </w:pPr>
      <w:r>
        <w:t>МУНИЦИПАЛЬНОГО НОРМАТИВНОГО ПРАВОВОГО АКТА</w:t>
      </w:r>
    </w:p>
    <w:p w:rsidR="0040224E" w:rsidRDefault="0040224E">
      <w:pPr>
        <w:pStyle w:val="ConsPlusNormal"/>
      </w:pPr>
    </w:p>
    <w:p w:rsidR="0040224E" w:rsidRDefault="0040224E">
      <w:pPr>
        <w:pStyle w:val="ConsPlusNormal"/>
        <w:ind w:firstLine="540"/>
        <w:jc w:val="both"/>
      </w:pPr>
      <w:r>
        <w:t xml:space="preserve">Исключено. - Постановления Администрации Кондинского района от 23.12.2016 </w:t>
      </w:r>
      <w:hyperlink r:id="rId54" w:history="1">
        <w:r>
          <w:rPr>
            <w:color w:val="0000FF"/>
          </w:rPr>
          <w:t>N 1947</w:t>
        </w:r>
      </w:hyperlink>
      <w:r>
        <w:t xml:space="preserve">, от 22.01.2018 </w:t>
      </w:r>
      <w:hyperlink r:id="rId55" w:history="1">
        <w:r>
          <w:rPr>
            <w:color w:val="0000FF"/>
          </w:rPr>
          <w:t>N 87</w:t>
        </w:r>
      </w:hyperlink>
      <w:r>
        <w:t>.</w:t>
      </w: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both"/>
      </w:pPr>
    </w:p>
    <w:p w:rsidR="0040224E" w:rsidRDefault="0040224E">
      <w:pPr>
        <w:pStyle w:val="ConsPlusNormal"/>
        <w:jc w:val="right"/>
        <w:outlineLvl w:val="0"/>
      </w:pPr>
      <w:r>
        <w:t>Приложение 6</w:t>
      </w:r>
    </w:p>
    <w:p w:rsidR="0040224E" w:rsidRDefault="0040224E">
      <w:pPr>
        <w:pStyle w:val="ConsPlusNormal"/>
        <w:jc w:val="right"/>
      </w:pPr>
      <w:r>
        <w:t>к постановлению администрации района</w:t>
      </w:r>
    </w:p>
    <w:p w:rsidR="0040224E" w:rsidRDefault="0040224E">
      <w:pPr>
        <w:pStyle w:val="ConsPlusNormal"/>
        <w:jc w:val="right"/>
      </w:pPr>
      <w:r>
        <w:t>от 28.09.2015 N 1213</w:t>
      </w:r>
    </w:p>
    <w:p w:rsidR="0040224E" w:rsidRDefault="0040224E">
      <w:pPr>
        <w:pStyle w:val="ConsPlusNormal"/>
        <w:jc w:val="both"/>
      </w:pPr>
    </w:p>
    <w:p w:rsidR="0040224E" w:rsidRDefault="0040224E">
      <w:pPr>
        <w:pStyle w:val="ConsPlusNormal"/>
        <w:jc w:val="center"/>
      </w:pPr>
      <w:r>
        <w:t>ФОРМА</w:t>
      </w:r>
    </w:p>
    <w:p w:rsidR="0040224E" w:rsidRDefault="0040224E">
      <w:pPr>
        <w:pStyle w:val="ConsPlusNormal"/>
        <w:jc w:val="center"/>
      </w:pPr>
      <w:r>
        <w:t>ЗАКЛЮЧЕНИЯ ОБ ЭКСПЕРТИЗЕ МУНИЦИПАЛЬНОГО НОРМАТИВНОГО</w:t>
      </w:r>
    </w:p>
    <w:p w:rsidR="0040224E" w:rsidRDefault="0040224E">
      <w:pPr>
        <w:pStyle w:val="ConsPlusNormal"/>
        <w:jc w:val="center"/>
      </w:pPr>
      <w:r>
        <w:t>ПРАВОВОГО АКТА</w:t>
      </w:r>
    </w:p>
    <w:p w:rsidR="0040224E" w:rsidRDefault="0040224E">
      <w:pPr>
        <w:pStyle w:val="ConsPlusNormal"/>
      </w:pPr>
    </w:p>
    <w:p w:rsidR="0040224E" w:rsidRDefault="0040224E">
      <w:pPr>
        <w:pStyle w:val="ConsPlusNormal"/>
        <w:ind w:firstLine="540"/>
        <w:jc w:val="both"/>
      </w:pPr>
      <w:r>
        <w:t xml:space="preserve">Исключено. - Постановления Администрации Кондинского района от 23.12.2016 </w:t>
      </w:r>
      <w:hyperlink r:id="rId56" w:history="1">
        <w:r>
          <w:rPr>
            <w:color w:val="0000FF"/>
          </w:rPr>
          <w:t>N 1947</w:t>
        </w:r>
      </w:hyperlink>
      <w:r>
        <w:t xml:space="preserve">, от 22.01.2018 </w:t>
      </w:r>
      <w:hyperlink r:id="rId57" w:history="1">
        <w:r>
          <w:rPr>
            <w:color w:val="0000FF"/>
          </w:rPr>
          <w:t>N 87</w:t>
        </w:r>
      </w:hyperlink>
      <w:r>
        <w:t>.</w:t>
      </w:r>
    </w:p>
    <w:p w:rsidR="0040224E" w:rsidRDefault="0040224E">
      <w:pPr>
        <w:pStyle w:val="ConsPlusNormal"/>
        <w:jc w:val="both"/>
      </w:pPr>
    </w:p>
    <w:p w:rsidR="0040224E" w:rsidRDefault="0040224E">
      <w:pPr>
        <w:pStyle w:val="ConsPlusNormal"/>
        <w:jc w:val="both"/>
      </w:pPr>
    </w:p>
    <w:p w:rsidR="0040224E" w:rsidRDefault="0040224E">
      <w:pPr>
        <w:pStyle w:val="ConsPlusNormal"/>
        <w:pBdr>
          <w:top w:val="single" w:sz="6" w:space="0" w:color="auto"/>
        </w:pBdr>
        <w:spacing w:before="100" w:after="100"/>
        <w:jc w:val="both"/>
        <w:rPr>
          <w:sz w:val="2"/>
          <w:szCs w:val="2"/>
        </w:rPr>
      </w:pPr>
    </w:p>
    <w:sectPr w:rsidR="0040224E">
      <w:headerReference w:type="default" r:id="rId58"/>
      <w:footerReference w:type="default" r:id="rId5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6AB" w:rsidRDefault="000D66AB">
      <w:pPr>
        <w:spacing w:after="0" w:line="240" w:lineRule="auto"/>
      </w:pPr>
      <w:r>
        <w:separator/>
      </w:r>
    </w:p>
  </w:endnote>
  <w:endnote w:type="continuationSeparator" w:id="0">
    <w:p w:rsidR="000D66AB" w:rsidRDefault="000D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4E" w:rsidRDefault="0040224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0224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0224E" w:rsidRDefault="004022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0224E" w:rsidRDefault="0040224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0224E" w:rsidRDefault="0040224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30A94">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30A94">
            <w:rPr>
              <w:rFonts w:ascii="Tahoma" w:hAnsi="Tahoma" w:cs="Tahoma"/>
              <w:noProof/>
              <w:sz w:val="20"/>
              <w:szCs w:val="20"/>
            </w:rPr>
            <w:t>70</w:t>
          </w:r>
          <w:r>
            <w:rPr>
              <w:rFonts w:ascii="Tahoma" w:hAnsi="Tahoma" w:cs="Tahoma"/>
              <w:sz w:val="20"/>
              <w:szCs w:val="20"/>
            </w:rPr>
            <w:fldChar w:fldCharType="end"/>
          </w:r>
        </w:p>
      </w:tc>
    </w:tr>
  </w:tbl>
  <w:p w:rsidR="0040224E" w:rsidRDefault="0040224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6AB" w:rsidRDefault="000D66AB">
      <w:pPr>
        <w:spacing w:after="0" w:line="240" w:lineRule="auto"/>
      </w:pPr>
      <w:r>
        <w:separator/>
      </w:r>
    </w:p>
  </w:footnote>
  <w:footnote w:type="continuationSeparator" w:id="0">
    <w:p w:rsidR="000D66AB" w:rsidRDefault="000D66AB">
      <w:pPr>
        <w:spacing w:after="0" w:line="240" w:lineRule="auto"/>
      </w:pPr>
      <w:r>
        <w:continuationSeparator/>
      </w:r>
    </w:p>
  </w:footnote>
  <w:footnote w:id="1">
    <w:p w:rsidR="00000000" w:rsidRDefault="00FD55B8" w:rsidP="00FD55B8">
      <w:pPr>
        <w:pStyle w:val="a5"/>
        <w:jc w:val="both"/>
      </w:pPr>
      <w:r w:rsidRPr="00270826">
        <w:rPr>
          <w:rStyle w:val="a6"/>
        </w:rPr>
        <w:footnoteRef/>
      </w:r>
      <w:r w:rsidRPr="00270826">
        <w:t xml:space="preserve"> Заполняется для проектов нормативных правовых актов с высокой и средней степенью регулирующего воздействия.</w:t>
      </w:r>
    </w:p>
  </w:footnote>
  <w:footnote w:id="2">
    <w:p w:rsidR="00000000" w:rsidRDefault="00FD55B8" w:rsidP="00FD55B8">
      <w:pPr>
        <w:pStyle w:val="a5"/>
      </w:pPr>
      <w:r w:rsidRPr="00D37BE4">
        <w:rPr>
          <w:rStyle w:val="a6"/>
          <w:sz w:val="18"/>
        </w:rPr>
        <w:footnoteRef/>
      </w:r>
      <w:r w:rsidRPr="00D37BE4">
        <w:rPr>
          <w:sz w:val="18"/>
        </w:rPr>
        <w:t> Указываются</w:t>
      </w:r>
      <w:r w:rsidRPr="00431658">
        <w:rPr>
          <w:sz w:val="18"/>
        </w:rPr>
        <w:t xml:space="preserve"> данные из раздела 5 сводного отчета.</w:t>
      </w:r>
    </w:p>
  </w:footnote>
  <w:footnote w:id="3">
    <w:p w:rsidR="00000000" w:rsidRDefault="00FD55B8" w:rsidP="00FD55B8">
      <w:pPr>
        <w:pStyle w:val="a5"/>
      </w:pPr>
      <w:r w:rsidRPr="00E66464">
        <w:rPr>
          <w:vertAlign w:val="superscript"/>
        </w:rPr>
        <w:t>3</w:t>
      </w:r>
      <w:r>
        <w:rPr>
          <w:rStyle w:val="a6"/>
        </w:rPr>
        <w:t xml:space="preserve"> </w:t>
      </w:r>
      <w:r>
        <w:t xml:space="preserve">Заполняется </w:t>
      </w:r>
      <w:r w:rsidRPr="00EF63B2">
        <w:t>для проектов нормативных правовых актов, содержащ</w:t>
      </w:r>
      <w:r>
        <w:t>их обязательные требования.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0224E">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0224E" w:rsidRDefault="0040224E">
          <w:pPr>
            <w:pStyle w:val="ConsPlusNormal"/>
            <w:rPr>
              <w:rFonts w:ascii="Tahoma" w:hAnsi="Tahoma" w:cs="Tahoma"/>
              <w:sz w:val="16"/>
              <w:szCs w:val="16"/>
            </w:rPr>
          </w:pPr>
          <w:r>
            <w:rPr>
              <w:rFonts w:ascii="Tahoma" w:hAnsi="Tahoma" w:cs="Tahoma"/>
              <w:sz w:val="16"/>
              <w:szCs w:val="16"/>
            </w:rPr>
            <w:t>Постановление Администрации Кондинского района от 28.09.2015 N 1213</w:t>
          </w:r>
          <w:r>
            <w:rPr>
              <w:rFonts w:ascii="Tahoma" w:hAnsi="Tahoma" w:cs="Tahoma"/>
              <w:sz w:val="16"/>
              <w:szCs w:val="16"/>
            </w:rPr>
            <w:br/>
            <w:t>(ред. от 20.11.2023)</w:t>
          </w:r>
          <w:r>
            <w:rPr>
              <w:rFonts w:ascii="Tahoma" w:hAnsi="Tahoma" w:cs="Tahoma"/>
              <w:sz w:val="16"/>
              <w:szCs w:val="16"/>
            </w:rPr>
            <w:br/>
            <w:t>"Об утверждении Порядка проведе...</w:t>
          </w:r>
        </w:p>
      </w:tc>
      <w:tc>
        <w:tcPr>
          <w:tcW w:w="4695" w:type="dxa"/>
          <w:tcBorders>
            <w:top w:val="none" w:sz="2" w:space="0" w:color="auto"/>
            <w:left w:val="none" w:sz="2" w:space="0" w:color="auto"/>
            <w:bottom w:val="none" w:sz="2" w:space="0" w:color="auto"/>
            <w:right w:val="none" w:sz="2" w:space="0" w:color="auto"/>
          </w:tcBorders>
          <w:vAlign w:val="center"/>
        </w:tcPr>
        <w:p w:rsidR="0040224E" w:rsidRDefault="004022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rsidR="0040224E" w:rsidRDefault="0040224E">
    <w:pPr>
      <w:pStyle w:val="ConsPlusNormal"/>
      <w:pBdr>
        <w:bottom w:val="single" w:sz="12" w:space="0" w:color="auto"/>
      </w:pBdr>
      <w:jc w:val="center"/>
      <w:rPr>
        <w:sz w:val="2"/>
        <w:szCs w:val="2"/>
      </w:rPr>
    </w:pPr>
  </w:p>
  <w:p w:rsidR="0040224E" w:rsidRDefault="0040224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B8"/>
    <w:rsid w:val="00030A94"/>
    <w:rsid w:val="000D66AB"/>
    <w:rsid w:val="00120B73"/>
    <w:rsid w:val="00154D07"/>
    <w:rsid w:val="001675DB"/>
    <w:rsid w:val="001D5259"/>
    <w:rsid w:val="00270826"/>
    <w:rsid w:val="00275BCD"/>
    <w:rsid w:val="003909EE"/>
    <w:rsid w:val="0040224E"/>
    <w:rsid w:val="00431658"/>
    <w:rsid w:val="005E2C27"/>
    <w:rsid w:val="00807349"/>
    <w:rsid w:val="008969F7"/>
    <w:rsid w:val="008A4819"/>
    <w:rsid w:val="008C2B73"/>
    <w:rsid w:val="009C1BAC"/>
    <w:rsid w:val="009C6FDB"/>
    <w:rsid w:val="009D3943"/>
    <w:rsid w:val="00B602D5"/>
    <w:rsid w:val="00D37BE4"/>
    <w:rsid w:val="00D94A93"/>
    <w:rsid w:val="00E66464"/>
    <w:rsid w:val="00EF63B2"/>
    <w:rsid w:val="00F45102"/>
    <w:rsid w:val="00FD5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5CD8CE-DD61-40F6-B425-D6F03880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table" w:styleId="a3">
    <w:name w:val="Table Grid"/>
    <w:basedOn w:val="a1"/>
    <w:uiPriority w:val="39"/>
    <w:rsid w:val="00FD55B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сноски Знак"/>
    <w:aliases w:val="Знак3 Знак"/>
    <w:link w:val="a5"/>
    <w:uiPriority w:val="99"/>
    <w:locked/>
    <w:rsid w:val="00FD55B8"/>
  </w:style>
  <w:style w:type="paragraph" w:styleId="a5">
    <w:name w:val="footnote text"/>
    <w:aliases w:val="Знак3"/>
    <w:basedOn w:val="a"/>
    <w:link w:val="a4"/>
    <w:uiPriority w:val="99"/>
    <w:rsid w:val="00FD55B8"/>
    <w:pPr>
      <w:spacing w:after="0" w:line="240" w:lineRule="auto"/>
    </w:pPr>
  </w:style>
  <w:style w:type="character" w:customStyle="1" w:styleId="1">
    <w:name w:val="Текст сноски Знак1"/>
    <w:aliases w:val="Знак3 Знак1"/>
    <w:basedOn w:val="a0"/>
    <w:uiPriority w:val="99"/>
    <w:semiHidden/>
    <w:rPr>
      <w:sz w:val="20"/>
      <w:szCs w:val="20"/>
    </w:rPr>
  </w:style>
  <w:style w:type="character" w:customStyle="1" w:styleId="11">
    <w:name w:val="Текст сноски Знак11"/>
    <w:basedOn w:val="a0"/>
    <w:uiPriority w:val="99"/>
    <w:semiHidden/>
    <w:rsid w:val="00FD55B8"/>
    <w:rPr>
      <w:rFonts w:cs="Times New Roman"/>
      <w:sz w:val="20"/>
      <w:szCs w:val="20"/>
    </w:rPr>
  </w:style>
  <w:style w:type="character" w:styleId="a6">
    <w:name w:val="footnote reference"/>
    <w:basedOn w:val="a0"/>
    <w:uiPriority w:val="99"/>
    <w:rsid w:val="00FD55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192965&amp;date=25.06.2024&amp;dst=100005&amp;field=134" TargetMode="External"/><Relationship Id="rId18" Type="http://schemas.openxmlformats.org/officeDocument/2006/relationships/hyperlink" Target="https://login.consultant.ru/link/?req=doc&amp;base=RLAW926&amp;n=215838&amp;date=25.06.2024&amp;dst=100005&amp;field=134" TargetMode="External"/><Relationship Id="rId26" Type="http://schemas.openxmlformats.org/officeDocument/2006/relationships/hyperlink" Target="https://login.consultant.ru/link/?req=doc&amp;base=RLAW926&amp;n=277037&amp;date=25.06.2024&amp;dst=100016&amp;field=134" TargetMode="External"/><Relationship Id="rId39" Type="http://schemas.openxmlformats.org/officeDocument/2006/relationships/hyperlink" Target="https://login.consultant.ru/link/?req=doc&amp;base=LAW&amp;n=427417&amp;date=25.06.2024" TargetMode="External"/><Relationship Id="rId21" Type="http://schemas.openxmlformats.org/officeDocument/2006/relationships/hyperlink" Target="https://login.consultant.ru/link/?req=doc&amp;base=RLAW926&amp;n=253325&amp;date=25.06.2024&amp;dst=100005&amp;field=134" TargetMode="External"/><Relationship Id="rId34" Type="http://schemas.openxmlformats.org/officeDocument/2006/relationships/hyperlink" Target="https://login.consultant.ru/link/?req=doc&amp;base=RLAW926&amp;n=279820&amp;date=25.06.2024&amp;dst=100008&amp;field=134" TargetMode="External"/><Relationship Id="rId42" Type="http://schemas.openxmlformats.org/officeDocument/2006/relationships/hyperlink" Target="https://login.consultant.ru/link/?req=doc&amp;base=LAW&amp;n=427417&amp;date=25.06.2024" TargetMode="External"/><Relationship Id="rId47" Type="http://schemas.openxmlformats.org/officeDocument/2006/relationships/hyperlink" Target="https://login.consultant.ru/link/?req=doc&amp;base=LAW&amp;n=427417&amp;date=25.06.2024" TargetMode="External"/><Relationship Id="rId50" Type="http://schemas.openxmlformats.org/officeDocument/2006/relationships/hyperlink" Target="https://login.consultant.ru/link/?req=doc&amp;base=RLAW926&amp;n=151512&amp;date=25.06.2024&amp;dst=100009&amp;field=134" TargetMode="External"/><Relationship Id="rId55" Type="http://schemas.openxmlformats.org/officeDocument/2006/relationships/hyperlink" Target="https://login.consultant.ru/link/?req=doc&amp;base=RLAW926&amp;n=192965&amp;date=25.06.2024&amp;dst=100007&amp;field=134" TargetMode="Externa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RLAW926&amp;n=205822&amp;date=25.06.2024&amp;dst=100005&amp;field=134" TargetMode="External"/><Relationship Id="rId29" Type="http://schemas.openxmlformats.org/officeDocument/2006/relationships/hyperlink" Target="https://login.consultant.ru/link/?req=doc&amp;base=RLAW926&amp;n=250118&amp;date=25.06.2024&amp;dst=100006&amp;field=134" TargetMode="External"/><Relationship Id="rId11" Type="http://schemas.openxmlformats.org/officeDocument/2006/relationships/hyperlink" Target="https://login.consultant.ru/link/?req=doc&amp;base=RLAW926&amp;n=138745&amp;date=25.06.2024&amp;dst=100005&amp;field=134" TargetMode="External"/><Relationship Id="rId24" Type="http://schemas.openxmlformats.org/officeDocument/2006/relationships/hyperlink" Target="https://login.consultant.ru/link/?req=doc&amp;base=RLAW926&amp;n=291757&amp;date=25.06.2024&amp;dst=100005&amp;field=134" TargetMode="External"/><Relationship Id="rId32" Type="http://schemas.openxmlformats.org/officeDocument/2006/relationships/hyperlink" Target="https://login.consultant.ru/link/?req=doc&amp;base=RLAW926&amp;n=291757&amp;date=25.06.2024&amp;dst=100006&amp;field=134" TargetMode="External"/><Relationship Id="rId37" Type="http://schemas.openxmlformats.org/officeDocument/2006/relationships/hyperlink" Target="https://login.consultant.ru/link/?req=doc&amp;base=RLAW926&amp;n=128054&amp;date=25.06.2024&amp;dst=100056&amp;field=134" TargetMode="External"/><Relationship Id="rId40" Type="http://schemas.openxmlformats.org/officeDocument/2006/relationships/hyperlink" Target="https://login.consultant.ru/link/?req=doc&amp;base=LAW&amp;n=427417&amp;date=25.06.2024" TargetMode="External"/><Relationship Id="rId45" Type="http://schemas.openxmlformats.org/officeDocument/2006/relationships/hyperlink" Target="https://login.consultant.ru/link/?req=doc&amp;base=LAW&amp;n=427417&amp;date=25.06.2024" TargetMode="External"/><Relationship Id="rId53" Type="http://schemas.openxmlformats.org/officeDocument/2006/relationships/hyperlink" Target="https://login.consultant.ru/link/?req=doc&amp;base=RLAW926&amp;n=192965&amp;date=25.06.2024&amp;dst=100007&amp;field=134" TargetMode="External"/><Relationship Id="rId58"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login.consultant.ru/link/?req=doc&amp;base=RLAW926&amp;n=226252&amp;date=25.06.2024&amp;dst=100005&amp;field=134" TargetMode="External"/><Relationship Id="rId14" Type="http://schemas.openxmlformats.org/officeDocument/2006/relationships/hyperlink" Target="https://login.consultant.ru/link/?req=doc&amp;base=RLAW926&amp;n=192966&amp;date=25.06.2024&amp;dst=100005&amp;field=134" TargetMode="External"/><Relationship Id="rId22" Type="http://schemas.openxmlformats.org/officeDocument/2006/relationships/hyperlink" Target="https://login.consultant.ru/link/?req=doc&amp;base=RLAW926&amp;n=263407&amp;date=25.06.2024&amp;dst=100005&amp;field=134" TargetMode="External"/><Relationship Id="rId27" Type="http://schemas.openxmlformats.org/officeDocument/2006/relationships/hyperlink" Target="https://login.consultant.ru/link/?req=doc&amp;base=RLAW926&amp;n=277037&amp;date=25.06.2024&amp;dst=100017&amp;field=134" TargetMode="External"/><Relationship Id="rId30" Type="http://schemas.openxmlformats.org/officeDocument/2006/relationships/hyperlink" Target="https://login.consultant.ru/link/?req=doc&amp;base=RLAW926&amp;n=279820&amp;date=25.06.2024&amp;dst=100006&amp;field=134" TargetMode="External"/><Relationship Id="rId35" Type="http://schemas.openxmlformats.org/officeDocument/2006/relationships/hyperlink" Target="https://login.consultant.ru/link/?req=doc&amp;base=RLAW926&amp;n=192966&amp;date=25.06.2024&amp;dst=100008&amp;field=134" TargetMode="External"/><Relationship Id="rId43" Type="http://schemas.openxmlformats.org/officeDocument/2006/relationships/hyperlink" Target="https://login.consultant.ru/link/?req=doc&amp;base=RLAW926&amp;n=291757&amp;date=25.06.2024&amp;dst=100008&amp;field=134" TargetMode="External"/><Relationship Id="rId48" Type="http://schemas.openxmlformats.org/officeDocument/2006/relationships/hyperlink" Target="https://login.consultant.ru/link/?req=doc&amp;base=LAW&amp;n=427417&amp;date=25.06.2024" TargetMode="External"/><Relationship Id="rId56" Type="http://schemas.openxmlformats.org/officeDocument/2006/relationships/hyperlink" Target="https://login.consultant.ru/link/?req=doc&amp;base=RLAW926&amp;n=151512&amp;date=25.06.2024&amp;dst=100009&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926&amp;n=192965&amp;date=25.06.2024&amp;dst=100007&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151512&amp;date=25.06.2024&amp;dst=100005&amp;field=134" TargetMode="External"/><Relationship Id="rId17" Type="http://schemas.openxmlformats.org/officeDocument/2006/relationships/hyperlink" Target="https://login.consultant.ru/link/?req=doc&amp;base=RLAW926&amp;n=214764&amp;date=25.06.2024&amp;dst=100005&amp;field=134" TargetMode="External"/><Relationship Id="rId25" Type="http://schemas.openxmlformats.org/officeDocument/2006/relationships/hyperlink" Target="https://login.consultant.ru/link/?req=doc&amp;base=LAW&amp;n=129336&amp;date=25.06.2024" TargetMode="External"/><Relationship Id="rId33" Type="http://schemas.openxmlformats.org/officeDocument/2006/relationships/hyperlink" Target="https://login.consultant.ru/link/?req=doc&amp;base=RLAW926&amp;n=192966&amp;date=25.06.2024&amp;dst=100006&amp;field=134" TargetMode="External"/><Relationship Id="rId38" Type="http://schemas.openxmlformats.org/officeDocument/2006/relationships/hyperlink" Target="https://login.consultant.ru/link/?req=doc&amp;base=RLAW926&amp;n=291757&amp;date=25.06.2024&amp;dst=100008&amp;field=134" TargetMode="External"/><Relationship Id="rId46" Type="http://schemas.openxmlformats.org/officeDocument/2006/relationships/hyperlink" Target="https://login.consultant.ru/link/?req=doc&amp;base=LAW&amp;n=427417&amp;date=25.06.2024" TargetMode="External"/><Relationship Id="rId59" Type="http://schemas.openxmlformats.org/officeDocument/2006/relationships/footer" Target="footer1.xml"/><Relationship Id="rId20" Type="http://schemas.openxmlformats.org/officeDocument/2006/relationships/hyperlink" Target="https://login.consultant.ru/link/?req=doc&amp;base=RLAW926&amp;n=250118&amp;date=25.06.2024&amp;dst=100005&amp;field=134" TargetMode="External"/><Relationship Id="rId41" Type="http://schemas.openxmlformats.org/officeDocument/2006/relationships/hyperlink" Target="https://login.consultant.ru/link/?req=doc&amp;base=RLAW926&amp;n=284625&amp;date=25.06.2024&amp;dst=102991&amp;field=134" TargetMode="External"/><Relationship Id="rId54" Type="http://schemas.openxmlformats.org/officeDocument/2006/relationships/hyperlink" Target="https://login.consultant.ru/link/?req=doc&amp;base=RLAW926&amp;n=151512&amp;date=25.06.2024&amp;dst=100009&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926&amp;n=192967&amp;date=25.06.2024&amp;dst=100005&amp;field=134" TargetMode="External"/><Relationship Id="rId23" Type="http://schemas.openxmlformats.org/officeDocument/2006/relationships/hyperlink" Target="https://login.consultant.ru/link/?req=doc&amp;base=RLAW926&amp;n=279820&amp;date=25.06.2024&amp;dst=100005&amp;field=134" TargetMode="External"/><Relationship Id="rId28" Type="http://schemas.openxmlformats.org/officeDocument/2006/relationships/hyperlink" Target="https://login.consultant.ru/link/?req=doc&amp;base=RLAW926&amp;n=151512&amp;date=25.06.2024&amp;dst=100007&amp;field=134" TargetMode="External"/><Relationship Id="rId36" Type="http://schemas.openxmlformats.org/officeDocument/2006/relationships/hyperlink" Target="https://login.consultant.ru/link/?req=doc&amp;base=RLAW926&amp;n=279820&amp;date=25.06.2024&amp;dst=100008&amp;field=134" TargetMode="External"/><Relationship Id="rId49" Type="http://schemas.openxmlformats.org/officeDocument/2006/relationships/hyperlink" Target="https://login.consultant.ru/link/?req=doc&amp;base=RLAW926&amp;n=284625&amp;date=25.06.2024&amp;dst=101986&amp;field=134" TargetMode="External"/><Relationship Id="rId57" Type="http://schemas.openxmlformats.org/officeDocument/2006/relationships/hyperlink" Target="https://login.consultant.ru/link/?req=doc&amp;base=RLAW926&amp;n=192965&amp;date=25.06.2024&amp;dst=100007&amp;field=134" TargetMode="External"/><Relationship Id="rId10" Type="http://schemas.openxmlformats.org/officeDocument/2006/relationships/hyperlink" Target="https://login.consultant.ru/link/?req=doc&amp;base=RLAW926&amp;n=131152&amp;date=25.06.2024&amp;dst=100005&amp;field=134" TargetMode="External"/><Relationship Id="rId31" Type="http://schemas.openxmlformats.org/officeDocument/2006/relationships/hyperlink" Target="https://login.consultant.ru/link/?req=doc&amp;base=RLAW926&amp;n=151512&amp;date=25.06.2024&amp;dst=100009&amp;field=134" TargetMode="External"/><Relationship Id="rId44" Type="http://schemas.openxmlformats.org/officeDocument/2006/relationships/hyperlink" Target="https://login.consultant.ru/link/?req=doc&amp;base=RLAW926&amp;n=284625&amp;date=25.06.2024&amp;dst=101986&amp;field=134" TargetMode="External"/><Relationship Id="rId52" Type="http://schemas.openxmlformats.org/officeDocument/2006/relationships/hyperlink" Target="https://login.consultant.ru/link/?req=doc&amp;base=RLAW926&amp;n=151512&amp;date=25.06.2024&amp;dst=100009&amp;field=134"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926&amp;n=128054&amp;date=25.06.2024&amp;dst=10005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27072</Words>
  <Characters>154314</Characters>
  <Application>Microsoft Office Word</Application>
  <DocSecurity>2</DocSecurity>
  <Lines>1285</Lines>
  <Paragraphs>362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Кондинского района от 28.09.2015 N 1213(ред. от 20.11.2023)"Об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vt:lpstr>
    </vt:vector>
  </TitlesOfParts>
  <Company>КонсультантПлюс Версия 4023.00.50</Company>
  <LinksUpToDate>false</LinksUpToDate>
  <CharactersWithSpaces>181024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Кондинского района от 28.09.2015 N 1213(ред. от 20.11.2023)"Об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dc:title>
  <dc:subject/>
  <dc:creator>Журавлевская Олеся Сергеевна</dc:creator>
  <cp:keywords/>
  <dc:description/>
  <cp:lastModifiedBy>Журавлевская Олеся Сергеевна</cp:lastModifiedBy>
  <cp:revision>3</cp:revision>
  <dcterms:created xsi:type="dcterms:W3CDTF">2024-06-25T10:38:00Z</dcterms:created>
  <dcterms:modified xsi:type="dcterms:W3CDTF">2024-06-25T10:38:00Z</dcterms:modified>
</cp:coreProperties>
</file>