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9C" w:rsidRPr="00771170" w:rsidRDefault="00DA559C" w:rsidP="00DA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934B36" wp14:editId="23B94656">
            <wp:extent cx="542290" cy="574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9C" w:rsidRPr="00771170" w:rsidRDefault="00DA559C" w:rsidP="00DA559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ЭКОНОМИЧЕСКОГО РАЗВИТИЯ</w:t>
      </w:r>
    </w:p>
    <w:p w:rsidR="00DA559C" w:rsidRPr="00771170" w:rsidRDefault="00DA559C" w:rsidP="00DA559C">
      <w:pPr>
        <w:keepNext/>
        <w:widowControl w:val="0"/>
        <w:tabs>
          <w:tab w:val="left" w:pos="779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DA559C" w:rsidRPr="00771170" w:rsidRDefault="00DA559C" w:rsidP="00DA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(ДЕПЭКОНОМИКИ ЮГРЫ)</w:t>
      </w:r>
    </w:p>
    <w:p w:rsidR="00DA559C" w:rsidRPr="003E139D" w:rsidRDefault="00DA559C" w:rsidP="00DA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DA559C" w:rsidRPr="003E139D" w:rsidRDefault="00DA559C" w:rsidP="00DA559C">
      <w:pPr>
        <w:keepNext/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559C" w:rsidRPr="003E139D" w:rsidRDefault="00DA559C" w:rsidP="00DA559C">
      <w:pPr>
        <w:keepNext/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DA559C" w:rsidRPr="003E139D" w:rsidRDefault="00E900C8" w:rsidP="00DA559C">
      <w:pPr>
        <w:keepNext/>
        <w:widowControl w:val="0"/>
        <w:spacing w:after="12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DA559C" w:rsidRPr="003E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A559C" w:rsidRPr="003E1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59C" w:rsidRPr="003E1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DA559C" w:rsidRPr="003E1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59C" w:rsidRPr="003E1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59C" w:rsidRPr="003E1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43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559C" w:rsidRPr="003E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70DF5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:rsidR="00DA559C" w:rsidRPr="003E139D" w:rsidRDefault="00DA559C" w:rsidP="00DA559C">
      <w:pPr>
        <w:keepNext/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DA559C" w:rsidRPr="003E139D" w:rsidRDefault="00DA559C" w:rsidP="00DA559C">
      <w:pPr>
        <w:keepNext/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DA559C" w:rsidRPr="00F70DF5" w:rsidRDefault="00DA559C" w:rsidP="00DA559C">
      <w:pPr>
        <w:keepNext/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559C" w:rsidRPr="00F70DF5" w:rsidRDefault="00E900C8" w:rsidP="000F467B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0F467B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</w:t>
      </w:r>
      <w:r w:rsidR="00754235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типового </w:t>
      </w:r>
      <w:r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соглашения</w:t>
      </w:r>
      <w:r w:rsidR="000F467B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взаимодействии </w:t>
      </w:r>
      <w:r w:rsid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 исполнительным органом Ханты-Мансийского автономного </w:t>
      </w:r>
      <w:r w:rsid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– Югры и организацией (должностным лицом), </w:t>
      </w:r>
      <w:r w:rsidR="00EF5E9B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</w:t>
      </w:r>
      <w:proofErr w:type="gramStart"/>
      <w:r w:rsidR="00EF5E9B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proofErr w:type="gramEnd"/>
      <w:r w:rsidR="00EF5E9B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являются защита и представление интересов </w:t>
      </w:r>
      <w:r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субъектов </w:t>
      </w:r>
      <w:r w:rsidR="00EF5E9B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предпринимательской и </w:t>
      </w:r>
      <w:r w:rsidRPr="00F70D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иной экономической деятельности</w:t>
      </w:r>
      <w:r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оценке регулирующего воздействия проектов нормативных правовых актов, экспертизе нормативных правовых актов, оценке приме</w:t>
      </w:r>
      <w:r w:rsidR="000F467B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нения обязательных требований, содержащихся в</w:t>
      </w:r>
      <w:r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нормативны</w:t>
      </w:r>
      <w:r w:rsidR="000F467B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r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</w:t>
      </w:r>
      <w:r w:rsidR="00754235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актах</w:t>
      </w:r>
      <w:r w:rsidR="008F1FB1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F1FB1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оценке фактического воздействия указанных нормативных правовых актов</w:t>
      </w:r>
    </w:p>
    <w:p w:rsidR="000F467B" w:rsidRPr="00F70DF5" w:rsidRDefault="000F467B" w:rsidP="000F467B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DA559C" w:rsidRPr="00F70DF5" w:rsidRDefault="00DA559C" w:rsidP="00E602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70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Правительства Ханты-Мансийского автономного округа – Югры от 30 августа 2013 года № 328-п </w:t>
      </w:r>
      <w:r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«О порядке проведения оценки регулирующего воздействия проектов нормативных правовых актов, подготовленных исполнительными органами Ханты-Мансийского автономного округа – Югры, экспертизы нормативных правовых актов Ханты-Мансийского автономного округа – Югры», </w:t>
      </w:r>
      <w:r w:rsidR="00E60201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постановлением Правительства Ханты-Мансийского автономного округа – Югры от 1 октября 2021 года № 408-п «О Порядке установления </w:t>
      </w:r>
      <w:r w:rsidR="004319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="00E60201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оценки применения обязательных требований, содержащихся </w:t>
      </w:r>
      <w:r w:rsid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E60201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нормативных правовых актах Ханты-Мансийского автономного округа – Югры, в том числе оценки фактического воздействия указанных </w:t>
      </w:r>
      <w:r w:rsidR="00E60201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нормативных правовых актов»</w:t>
      </w:r>
      <w:r w:rsidR="00E60201" w:rsidRPr="00F70D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467B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учетом протокола заседани</w:t>
      </w:r>
      <w:r w:rsid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 отраслевой экспертной группы </w:t>
      </w:r>
      <w:r w:rsidR="000F467B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оценке регулирующего воздействия</w:t>
      </w:r>
      <w:r w:rsidR="00754235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Департаменте экономического развития Ханты-Мансийского автономного округа – Югры </w:t>
      </w:r>
      <w:r w:rsidR="000F467B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18 ноября 2021 года № 2 </w:t>
      </w:r>
      <w:r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целях совершенствования процедур оценки регулирующего воздействия проектов </w:t>
      </w:r>
      <w:r w:rsidRPr="00F70DF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актов, подготовленных исполнительными органами Ханты-Мансийского автономного округа – Югры, экспертизы нормативных правовых актов Ханты-Мансийского автономного округа – Югры</w:t>
      </w:r>
      <w:r w:rsidR="00380B32" w:rsidRPr="00F70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F467B" w:rsidRPr="00F70DF5">
        <w:rPr>
          <w:rFonts w:ascii="Times New Roman" w:hAnsi="Times New Roman" w:cs="Times New Roman"/>
          <w:color w:val="000000" w:themeColor="text1"/>
          <w:sz w:val="28"/>
          <w:szCs w:val="28"/>
        </w:rPr>
        <w:t>оценки применения обязательных требований</w:t>
      </w:r>
      <w:r w:rsidR="00754235" w:rsidRPr="00F70DF5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содержащихся в нормативных правовых актах Ханты-Мансийского автономного округа – Югры,</w:t>
      </w:r>
      <w:r w:rsidR="00380B32" w:rsidRPr="00F70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FB1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оценки фактического воздействия указанных нормативных правовых актов</w:t>
      </w:r>
      <w:r w:rsidR="00E60201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F1FB1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E900C8" w:rsidRPr="00F70DF5" w:rsidRDefault="00E900C8" w:rsidP="0075423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</w:t>
      </w:r>
      <w:r w:rsidR="00754235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форму т</w:t>
      </w:r>
      <w:r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ипово</w:t>
      </w:r>
      <w:r w:rsidR="00754235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 </w:t>
      </w:r>
      <w:r w:rsidR="00E60201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754235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взаимодействии между исполнительным органом Ханты-Мансийского автономного округа – Югры и </w:t>
      </w:r>
      <w:r w:rsidR="00EF5E9B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организацией (должностным лицом), целью </w:t>
      </w:r>
      <w:proofErr w:type="gramStart"/>
      <w:r w:rsidR="00EF5E9B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proofErr w:type="gramEnd"/>
      <w:r w:rsidR="00EF5E9B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являются защита и представление интересов </w:t>
      </w:r>
      <w:r w:rsidR="00EF5E9B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субъектов предпринимательской и </w:t>
      </w:r>
      <w:r w:rsidR="00EF5E9B" w:rsidRPr="00F70D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иной экономической деятельности</w:t>
      </w:r>
      <w:r w:rsidR="00EF5E9B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оценке регулирующего воздействия проектов нормативных правовых актов, экспертизе нормативных правовых актов, оценке применения обязате</w:t>
      </w:r>
      <w:r w:rsidR="00F70DF5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льных требований, содержащихся </w:t>
      </w:r>
      <w:r w:rsidR="00EF5E9B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нормативных правовых актах, </w:t>
      </w:r>
      <w:r w:rsidR="00CF0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60201" w:rsidRPr="00F70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оценке фактического воздействия указанных нормативных правовых актов,</w:t>
      </w:r>
      <w:r w:rsidR="00E60201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54235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</w:t>
      </w:r>
      <w:r w:rsidR="00754235"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F70D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54235" w:rsidRPr="00754235" w:rsidRDefault="00754235" w:rsidP="0075423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235"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proofErr w:type="gramStart"/>
      <w:r w:rsidRPr="00754235">
        <w:rPr>
          <w:rFonts w:ascii="Times New Roman" w:eastAsia="Calibri" w:hAnsi="Times New Roman" w:cs="Times New Roman"/>
          <w:sz w:val="28"/>
          <w:szCs w:val="28"/>
        </w:rPr>
        <w:t>оценки регулирующего воздействия управления государственного регулирования Департамента экономического развития</w:t>
      </w:r>
      <w:proofErr w:type="gramEnd"/>
      <w:r w:rsidRPr="00754235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 – Югры разместить форму вышеуказанного соглашения в разделе «Деятельность /</w:t>
      </w:r>
      <w:r w:rsidR="005A0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235">
        <w:rPr>
          <w:rFonts w:ascii="Times New Roman" w:eastAsia="Calibri" w:hAnsi="Times New Roman" w:cs="Times New Roman"/>
          <w:sz w:val="28"/>
          <w:szCs w:val="28"/>
        </w:rPr>
        <w:t xml:space="preserve">Оценка регулирующего воздействия» на официальном сайте Департамента экономического развития Ханты-Мансийского автономного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542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округа – Югры в информационно-телекоммуникационной сети Интернет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54235">
        <w:rPr>
          <w:rFonts w:ascii="Times New Roman" w:eastAsia="Calibri" w:hAnsi="Times New Roman" w:cs="Times New Roman"/>
          <w:sz w:val="28"/>
          <w:szCs w:val="28"/>
        </w:rPr>
        <w:t>в течение 3 рабочих дней со дня его подписания.</w:t>
      </w:r>
    </w:p>
    <w:p w:rsidR="00E900C8" w:rsidRDefault="00E900C8" w:rsidP="00E90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86D" w:rsidRPr="00AC07FF" w:rsidRDefault="00CF086D" w:rsidP="00E90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D4B" w:rsidRPr="000E3D4B" w:rsidRDefault="000E3D4B" w:rsidP="000E3D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86D" w:rsidRPr="00CF086D" w:rsidRDefault="00CF086D" w:rsidP="00CF086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</w:p>
    <w:p w:rsidR="00CF086D" w:rsidRPr="00CF086D" w:rsidRDefault="00CF086D" w:rsidP="00CF086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Pr="00CF08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ab/>
      </w:r>
      <w:r w:rsidRPr="00CF08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ab/>
        <w:t xml:space="preserve">                                                              </w:t>
      </w:r>
      <w:proofErr w:type="spellStart"/>
      <w:r w:rsidRPr="00CF08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</w:t>
      </w:r>
      <w:r w:rsidRPr="00CF086D">
        <w:rPr>
          <w:rFonts w:ascii="Times New Roman" w:eastAsia="Times New Roman" w:hAnsi="Times New Roman" w:cs="Times New Roman"/>
          <w:sz w:val="28"/>
          <w:szCs w:val="28"/>
          <w:lang w:eastAsia="ru-RU"/>
        </w:rPr>
        <w:t>.У.Утбанов</w:t>
      </w:r>
      <w:proofErr w:type="spellEnd"/>
    </w:p>
    <w:p w:rsidR="00CF086D" w:rsidRPr="00CF086D" w:rsidRDefault="00CF086D" w:rsidP="00CF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86D" w:rsidRPr="00CF086D" w:rsidRDefault="00CF086D" w:rsidP="00CF08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D4B" w:rsidRPr="000E3D4B" w:rsidRDefault="000E3D4B" w:rsidP="000E3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E3D4B" w:rsidRPr="000E3D4B" w:rsidSect="00947C63">
          <w:headerReference w:type="default" r:id="rId10"/>
          <w:headerReference w:type="first" r:id="rId11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DA559C" w:rsidRPr="003E139D" w:rsidRDefault="00DA559C" w:rsidP="00DA5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559C" w:rsidRPr="003E139D" w:rsidRDefault="00DA559C" w:rsidP="00DA559C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Департамента</w:t>
      </w:r>
    </w:p>
    <w:p w:rsidR="00DA559C" w:rsidRPr="00FA27D4" w:rsidRDefault="00DA559C" w:rsidP="00DA559C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D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</w:p>
    <w:p w:rsidR="00DA559C" w:rsidRPr="00FA27D4" w:rsidRDefault="00DA559C" w:rsidP="00DA559C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D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</w:p>
    <w:p w:rsidR="00DA559C" w:rsidRPr="00FA27D4" w:rsidRDefault="00DA559C" w:rsidP="00DA559C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Югры</w:t>
      </w:r>
    </w:p>
    <w:p w:rsidR="000E3D4B" w:rsidRPr="00665AEF" w:rsidRDefault="000E3D4B" w:rsidP="000E3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13E">
        <w:rPr>
          <w:rFonts w:ascii="Times New Roman" w:hAnsi="Times New Roman" w:cs="Times New Roman"/>
          <w:sz w:val="28"/>
          <w:szCs w:val="28"/>
        </w:rPr>
        <w:t xml:space="preserve">от </w:t>
      </w:r>
      <w:r w:rsidR="00CF086D">
        <w:rPr>
          <w:rFonts w:ascii="Times New Roman" w:hAnsi="Times New Roman" w:cs="Times New Roman"/>
          <w:sz w:val="28"/>
          <w:szCs w:val="28"/>
        </w:rPr>
        <w:t>«22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F086D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6713E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086D">
        <w:rPr>
          <w:rFonts w:ascii="Times New Roman" w:hAnsi="Times New Roman" w:cs="Times New Roman"/>
          <w:sz w:val="28"/>
          <w:szCs w:val="28"/>
        </w:rPr>
        <w:t>104</w:t>
      </w:r>
    </w:p>
    <w:p w:rsidR="000E3D4B" w:rsidRDefault="000E3D4B" w:rsidP="000E3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DF5" w:rsidRPr="00F70DF5" w:rsidRDefault="00F70DF5" w:rsidP="00F70DF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 СОГЛАШЕНИЕ</w:t>
      </w:r>
    </w:p>
    <w:p w:rsidR="00F70DF5" w:rsidRPr="00F70DF5" w:rsidRDefault="00F70DF5" w:rsidP="00F70DF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взаимодействии между исполнительным органом Ханты-Мансийского автономного округа – Югры и организацией (должностным лицом), целью </w:t>
      </w:r>
      <w:proofErr w:type="gramStart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являются защита и представление интересов </w:t>
      </w:r>
      <w:r w:rsidRPr="00F70D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субъектов предпринимательской и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иной экономической деятельности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оценке регулирующего воздействия проектов нормативных правовых актов, экспертизе нормативных правовых актов, оценке применения обязательных требований, содержащихся в нормативных правовых актах,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числе оценке фактического воздействия указанных нормативных правовых актов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F70DF5" w:rsidRPr="00F70DF5" w:rsidRDefault="00F70DF5" w:rsidP="00F70DF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 необходимости может быть указана сфера общественных отношений)</w:t>
      </w:r>
    </w:p>
    <w:p w:rsidR="00F70DF5" w:rsidRPr="00F70DF5" w:rsidRDefault="00F70DF5" w:rsidP="00F70DF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before="120" w:after="60" w:line="360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(наименование исполнительного органа)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before="120" w:after="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__________________________________________________________,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left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(должность, фамилия, имя и отчество руководителя)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before="120" w:after="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_______________________________________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240" w:lineRule="auto"/>
        <w:ind w:left="354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(документ, устанавливающий соответствующие полномочия)</w:t>
      </w:r>
      <w:r w:rsidRPr="00F70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стороны, и ________________________________________________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240" w:lineRule="auto"/>
        <w:ind w:left="24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наименование организации (должностного лица), целью деятельности которых являются защита и представление интересов </w:t>
      </w:r>
      <w:r w:rsidRPr="00F70DF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субъектов предпринимательской и иной экономической деятельности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before="120" w:after="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__________________________________________________________,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240" w:lineRule="auto"/>
        <w:ind w:left="1134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(должность, фамилия, имя и отчество представителя организации (должностного лица), целью деятельности которых являются защита и представление интересов субъектов предпринимательской и иной экономической деятельности)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before="240"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_______________________________________,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240" w:lineRule="auto"/>
        <w:ind w:left="340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(документ, устанавливающий соответствующие полномочия)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именуемые совместно Стороны, заключили настоящее Соглашение о нижеследующем.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DF5" w:rsidRPr="00F70DF5" w:rsidRDefault="00F70DF5" w:rsidP="00F70DF5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before="60" w:after="60" w:line="360" w:lineRule="atLeast"/>
        <w:ind w:left="0"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 Соглашения</w:t>
      </w:r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before="60" w:after="60" w:line="360" w:lineRule="atLeast"/>
        <w:ind w:left="108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DF5" w:rsidRPr="00F70DF5" w:rsidRDefault="00F70DF5" w:rsidP="00F70DF5">
      <w:pPr>
        <w:tabs>
          <w:tab w:val="left" w:pos="0"/>
        </w:tabs>
        <w:spacing w:before="120"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настоящего Соглашения является взаимодействие Сторон в целях обеспечения информационно-аналитической поддержки проведения процедур оценки регулирующего воздействия проектов нормативных правовых актов, экспертизы нормативных правовых актов Ханты-Мансийского автономного округа – Югры (далее – автономный округ), оценки применения обязательных требований, содержащихся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нормативных правовых актах автономного округа, в том числе оценки фактического воздействия указанных нормативных правовых актов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(далее – оценка применения обязательных требований).</w:t>
      </w:r>
      <w:proofErr w:type="gramEnd"/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before="60" w:after="6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DF5" w:rsidRPr="00F70DF5" w:rsidRDefault="00F70DF5" w:rsidP="00F70DF5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before="60" w:after="60" w:line="360" w:lineRule="atLeast"/>
        <w:ind w:left="0"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Сторон</w:t>
      </w:r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before="60" w:after="60" w:line="360" w:lineRule="atLeast"/>
        <w:ind w:left="108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after="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2.1.________________________________________________________: </w:t>
      </w:r>
    </w:p>
    <w:p w:rsidR="00F70DF5" w:rsidRPr="00F70DF5" w:rsidRDefault="00F70DF5" w:rsidP="00F70DF5">
      <w:pPr>
        <w:widowControl w:val="0"/>
        <w:tabs>
          <w:tab w:val="left" w:pos="851"/>
        </w:tabs>
        <w:adjustRightInd w:val="0"/>
        <w:spacing w:after="60" w:line="240" w:lineRule="auto"/>
        <w:ind w:left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исполнительного органа)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направление </w:t>
      </w:r>
      <w:proofErr w:type="gramStart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_______________________________________: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240" w:lineRule="auto"/>
        <w:ind w:left="3402" w:firstLine="142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(наименование организации (должностного лица), целью деятельности которых являются защита 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 представление интересов</w:t>
      </w:r>
      <w:r w:rsidRPr="00F70DF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субъектов предпринимательской и иной экономической деятельности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before="120"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о разработке предлагаемого правового регулирования, уведомления о проведении публичных консультаций по проекту нормативного правового акта, уведомления о проведении публичных консультаций по нормативному правовому акту уведомления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проведении публичных консультаций в целях оценки применения обязательных требований, в том числе уведомления о проведении оценки фактического воздействия нормативного правового акта;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before="120"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предложения и замечания, поступившие </w:t>
      </w:r>
      <w:proofErr w:type="gramStart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организации (должностного лица), целью деятельности которых являются защита и представление интересов</w:t>
      </w:r>
      <w:r w:rsidRPr="00F70DF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субъектов предпринимательской и иной экономической деятельности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before="120"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относительно положений проекта нормативного правового акта, нормативного правового акта, проекта доклада о достижении целей введения обязательных требований, отчета об оценке фактического воздействия нормативного правового акта, </w:t>
      </w:r>
      <w:proofErr w:type="gramStart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proofErr w:type="gramEnd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которых оформляет сводом предложений и размещает на Портале проектов нормативных правовых актов (</w:t>
      </w:r>
      <w:hyperlink r:id="rId12" w:history="1">
        <w:r w:rsidRPr="00F70D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https://regulation.admhmao.ru/</w:t>
        </w:r>
      </w:hyperlink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– Портал)</w:t>
      </w:r>
      <w:r w:rsidRPr="00F70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 чем </w:t>
      </w:r>
      <w:r w:rsidRPr="00F70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письменно информирует ____________________________________________________________,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(наименование организации (должностного лица), целью деятельности которых являются защита и представление интересов </w:t>
      </w:r>
      <w:r w:rsidRPr="00F70DF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субъектов предпринимательской и иной экономической деятельности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также о результатах рассмотрения предложений и замечаний посредством указания статуса рассмотрения и оставления соответствующего комментария на Портале;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организационно-техническое сопровождение реализации настоящего Соглашения.</w:t>
      </w:r>
    </w:p>
    <w:p w:rsidR="00F70DF5" w:rsidRPr="00F70DF5" w:rsidRDefault="00F70DF5" w:rsidP="00F70DF5">
      <w:pPr>
        <w:widowControl w:val="0"/>
        <w:numPr>
          <w:ilvl w:val="1"/>
          <w:numId w:val="2"/>
        </w:numPr>
        <w:tabs>
          <w:tab w:val="left" w:pos="0"/>
        </w:tabs>
        <w:adjustRightInd w:val="0"/>
        <w:spacing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______________________________________________________:</w:t>
      </w:r>
    </w:p>
    <w:p w:rsidR="00F70DF5" w:rsidRPr="00F70DF5" w:rsidRDefault="00F70DF5" w:rsidP="00F70DF5">
      <w:pPr>
        <w:widowControl w:val="0"/>
        <w:tabs>
          <w:tab w:val="left" w:pos="1418"/>
        </w:tabs>
        <w:adjustRightInd w:val="0"/>
        <w:spacing w:after="0" w:line="240" w:lineRule="auto"/>
        <w:ind w:left="1418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(наименование организации (должностного лица), целью деятельности которых являются защита и представление интересов </w:t>
      </w:r>
      <w:r w:rsidRPr="00F70DF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субъектов предпринимательской и иной экономической деятельности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проводимых в различных формах публичных консультациях при обсуждении концепции (идеи) предлагаемого правового регулирования, проекта нормативного правового акта, нормативного правового акта,</w:t>
      </w:r>
      <w:r w:rsidRPr="00F70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доклада о достижении целей введения обязательных требований,</w:t>
      </w:r>
      <w:r w:rsidRPr="00F70DF5">
        <w:rPr>
          <w:rFonts w:ascii="Calibri" w:eastAsia="Calibri" w:hAnsi="Calibri" w:cs="Times New Roman"/>
          <w:color w:val="000000"/>
        </w:rPr>
        <w:t xml:space="preserve">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 об оценке фактического воздействия нормативного правового акта;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сбор информации по вопросам, поставленным в ходе проведения публичных консультаций, осуществляет анализ и обобщение указанной информации, формирует сводную позицию членов организаций, целью деятельности которых являются защита и представление интересов субъектов предпринимательской и иной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экономической деятельности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 концепции (идеи) предлагаемого правового регулирования, положений проекта нормативного правового акта, нормативного правового акта, проекта доклада о достижении целей введения обязательных требований, отчета об</w:t>
      </w:r>
      <w:proofErr w:type="gramEnd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оценке фактического воздействия нормативного правового акта;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________________________________________________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left="2127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исполнительного органа)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отзывы в поддержку концепции (идеи) предлагаемого правового регулирования, предлагаемого правового регулирования (установленного правового регулирования), либо замечания и предложения, направленные на улучшение обсуждаемой редакции проекта нормативного правового акта, нормативного правового акта, проекта доклада о достижении целей введения обязательных требований, отчета об оценке фактического воздействия нормативного правового акта, в том числе с использованием функционала Портала;</w:t>
      </w:r>
      <w:proofErr w:type="gramEnd"/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________________________________________________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left="212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                        (наименование исполнительного органа)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в ежегодный план проведения экспертизы нормативных правовых актов,</w:t>
      </w:r>
      <w:r w:rsidRPr="00F70DF5">
        <w:rPr>
          <w:rFonts w:ascii="Calibri" w:eastAsia="Calibri" w:hAnsi="Calibri" w:cs="Times New Roman"/>
          <w:color w:val="000000"/>
        </w:rPr>
        <w:t xml:space="preserve">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оценки применения обязательных требований;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в целях участия в публичных консультациях сотрудников, ответственных за организацию подготовки предложений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замечаний по обсуждаемым положениям проектов нормативных правовых актов, нормативных правовых актов, проекту доклада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достижении целей введения обязательных требований, отчету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оценке фактического воздействия нормативного правового акта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направляет контактные данные указанных сотрудников </w:t>
      </w:r>
      <w:proofErr w:type="gramStart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____________________________________________________;</w:t>
      </w:r>
      <w:r w:rsidRPr="00F70D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(наименование исполнительного органа государственной власти)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 на своем официальном сайте в сети Интернет информацию об оценке регулирующего воздействия проектов нормативных правовых актов, а также экспертизе нормативных правовых актов в автономном округе, оценке применения обязательных требований;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членов организаций, целью деятельности которых являются защита и представление интересов </w:t>
      </w:r>
      <w:r w:rsidRPr="00F70DF5">
        <w:rPr>
          <w:rFonts w:ascii="Times New Roman" w:eastAsia="Calibri" w:hAnsi="Times New Roman" w:cs="Times New Roman"/>
          <w:color w:val="000000"/>
          <w:sz w:val="28"/>
          <w:szCs w:val="28"/>
        </w:rPr>
        <w:t>субъектов предпринимательской и иной экономической деятельности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возможности и форматах участия в обсуждении в рамках процедур оценки регулирующего воздействия, экспертизы, оценки применения обязательных требований; 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предложения по вопросам проведения в автономном округе оценки регулирующего воздействия проектов нормативных правовых актов, экспертизы нормативных правовых актов, оценки применения обязательных требований.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before="120"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DF5" w:rsidRPr="00F70DF5" w:rsidRDefault="00F70DF5" w:rsidP="00F70DF5">
      <w:pPr>
        <w:widowControl w:val="0"/>
        <w:numPr>
          <w:ilvl w:val="0"/>
          <w:numId w:val="2"/>
        </w:numPr>
        <w:tabs>
          <w:tab w:val="left" w:pos="0"/>
        </w:tabs>
        <w:adjustRightInd w:val="0"/>
        <w:spacing w:before="60" w:after="60" w:line="360" w:lineRule="atLeast"/>
        <w:ind w:left="0"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Сторон</w:t>
      </w:r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before="60" w:after="60" w:line="360" w:lineRule="atLeast"/>
        <w:ind w:left="108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3.1._________________________________________________ вправе: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                 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исполнительного органа)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направлять запросы </w:t>
      </w:r>
      <w:proofErr w:type="gramStart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240" w:lineRule="auto"/>
        <w:ind w:left="2835" w:firstLine="142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(наименование организации (должностного лица), целью деятельности которых являются защита и представление интересов </w:t>
      </w:r>
      <w:r w:rsidRPr="00F70DF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субъектов предпринимательской и иной экономической деятельности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представлении информационно-аналитических материалов, в том числе сведений о стандартных издержках субъектов предпринимательской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иной экономической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на соблюдение требований законодательства, сведений о развитии предпринимательской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иной экономической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отдельных отраслях, о качественном и количественном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составе субъектов предпринимательской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иной экономической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отдельных отраслях, иных сведений, необходимых для оценки регулирующего воздействия проектов нормативных правовых актов, экспертизы нормативных правовых</w:t>
      </w:r>
      <w:proofErr w:type="gramEnd"/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актов, оценки применения обязательных требований;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у ______________________________________________: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240" w:lineRule="auto"/>
        <w:ind w:left="255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(наименование организации (должностного лица), целью деятельности которых являются защита и представление интересов </w:t>
      </w:r>
      <w:r w:rsidRPr="00F70DF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субъектов предпринимательской и иной экономической деятельности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необходимые для формирования ежегодного плана проведения экспертизы нормативных правовых актов, оценки применения обязательных требований в автономном округе;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сведения, необходимые для подготовки проектов докладов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достижении целей введения  обязательных требований;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своих представителей для участия в совещаниях, круглых столах и иных мероприятиях, проводимых _________________________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(наименование организации (должностного лица), целью деятельности которых являются защита и представление  интересов </w:t>
      </w:r>
      <w:r w:rsidRPr="00F70DF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субъектов предпринимательской и иной </w:t>
      </w:r>
      <w:r w:rsidRPr="00F70DF5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/>
        <w:t>экономической деятельности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активное привлечение субъектов предпринимательской</w:t>
      </w:r>
      <w:r w:rsidRPr="00F70DF5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 </w:t>
      </w:r>
      <w:r w:rsidRPr="00F70DF5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br/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иной экономической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к участию в публичных консультациях, разъяснение ключевых вопросов функционирования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автономном округе институтов оценки регулирующего воздействия, оценки применения обязательных требований.</w:t>
      </w:r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________________________________________________________</w:t>
      </w:r>
    </w:p>
    <w:p w:rsidR="00F70DF5" w:rsidRPr="00F70DF5" w:rsidRDefault="00F70DF5" w:rsidP="00F70DF5">
      <w:pPr>
        <w:widowControl w:val="0"/>
        <w:adjustRightInd w:val="0"/>
        <w:spacing w:after="0" w:line="240" w:lineRule="auto"/>
        <w:ind w:left="1276"/>
        <w:jc w:val="center"/>
        <w:textAlignment w:val="baseline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(наименование организации (должностного лица), целью деятельности которых являются защита и представление интересов </w:t>
      </w:r>
      <w:r w:rsidRPr="00F70DF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субъектов предпринимательской и иной экономической деятельности)</w:t>
      </w:r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запрашивать в __________________________________________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240" w:lineRule="auto"/>
        <w:ind w:left="3402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исполнительного органа)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и методические документы по вопросам проведения в автономном округе оценки регулирующего воздействия проектов нормативных правовых актов, экспертизы нормативных правовых актов, оценки применения обязательных требований, информационные материалы о деятельности __________________________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F70D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исполнительного органа)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оценке регулирующего воздействия проектов нормативных правовых актов, экспертизе нормативных правовых актов, оценке применения обязательных требований.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DF5" w:rsidRPr="00F70DF5" w:rsidRDefault="00F70DF5" w:rsidP="00F70DF5">
      <w:pPr>
        <w:widowControl w:val="0"/>
        <w:numPr>
          <w:ilvl w:val="0"/>
          <w:numId w:val="2"/>
        </w:numPr>
        <w:tabs>
          <w:tab w:val="left" w:pos="567"/>
        </w:tabs>
        <w:adjustRightInd w:val="0"/>
        <w:spacing w:after="0" w:line="360" w:lineRule="atLeast"/>
        <w:ind w:left="0"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Заключительные положения</w:t>
      </w:r>
    </w:p>
    <w:p w:rsidR="00F70DF5" w:rsidRPr="00F70DF5" w:rsidRDefault="00F70DF5" w:rsidP="00F70DF5">
      <w:pPr>
        <w:widowControl w:val="0"/>
        <w:tabs>
          <w:tab w:val="left" w:pos="567"/>
        </w:tabs>
        <w:adjustRightInd w:val="0"/>
        <w:spacing w:after="0" w:line="360" w:lineRule="atLeast"/>
        <w:ind w:left="108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Соглашение заключается сроком на два года и вступает в силу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момента его подписания.</w:t>
      </w:r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Дополнения и изменения Соглашения, принимаемые 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Споры и разногласия, возникающие при исполнении условий Соглашения, разрешаются путем переговоров.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Соглашение может быть расторгнуто по инициативе любой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Сторон, при этом она должна письменно уведомить другую Сторону</w:t>
      </w: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менее чем за три месяца до предполагаемой даты прекращения действия Соглашения.</w:t>
      </w:r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Если по истечению срока действия Соглашения ни одна из Сторон не выразила желание прекратить взаимодействие, Соглашение считается пролонгированным на каждые последующие два года.</w:t>
      </w:r>
    </w:p>
    <w:p w:rsidR="00F70DF5" w:rsidRPr="00F70DF5" w:rsidRDefault="00F70DF5" w:rsidP="00F70DF5">
      <w:pPr>
        <w:widowControl w:val="0"/>
        <w:tabs>
          <w:tab w:val="left" w:pos="0"/>
        </w:tabs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Настоящее Соглашение составлено в двух экземплярах, имеющих равную юридическую силу, по одному для каждой из Сторон.</w:t>
      </w: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DF5" w:rsidRPr="00F70DF5" w:rsidRDefault="00F70DF5" w:rsidP="00F70DF5">
      <w:pPr>
        <w:widowControl w:val="0"/>
        <w:tabs>
          <w:tab w:val="left" w:pos="1134"/>
        </w:tabs>
        <w:adjustRightInd w:val="0"/>
        <w:spacing w:before="120"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сторон:</w:t>
      </w: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4821"/>
        <w:gridCol w:w="4535"/>
      </w:tblGrid>
      <w:tr w:rsidR="00F70DF5" w:rsidRPr="00F70DF5" w:rsidTr="000161E7">
        <w:trPr>
          <w:jc w:val="center"/>
        </w:trPr>
        <w:tc>
          <w:tcPr>
            <w:tcW w:w="4821" w:type="dxa"/>
            <w:shd w:val="clear" w:color="auto" w:fill="auto"/>
          </w:tcPr>
          <w:p w:rsidR="00F70DF5" w:rsidRPr="00F70DF5" w:rsidRDefault="00F70DF5" w:rsidP="00F70DF5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F70DF5" w:rsidRPr="00F70DF5" w:rsidRDefault="00F70DF5" w:rsidP="00F70D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70D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Наименование исполнительного органа Ханты-Мансийского автономного </w:t>
            </w:r>
            <w:r w:rsidRPr="00F70D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округа – Югры</w:t>
            </w:r>
          </w:p>
          <w:p w:rsidR="00F70DF5" w:rsidRPr="00F70DF5" w:rsidRDefault="00F70DF5" w:rsidP="00F70D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70DF5" w:rsidRPr="00F70DF5" w:rsidRDefault="00F70DF5" w:rsidP="00F70D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70DF5" w:rsidRPr="00F70DF5" w:rsidRDefault="00F70DF5" w:rsidP="00F70D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0DF5" w:rsidRPr="00F70DF5" w:rsidRDefault="00F70DF5" w:rsidP="00F70D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F70DF5" w:rsidRPr="00F70DF5" w:rsidRDefault="00F70DF5" w:rsidP="00F70D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70D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должность, фамилия, имя </w:t>
            </w:r>
            <w:r w:rsidRPr="00F70D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и отчество руководителя</w:t>
            </w:r>
          </w:p>
          <w:p w:rsidR="00F70DF5" w:rsidRPr="00F70DF5" w:rsidRDefault="00F70DF5" w:rsidP="00F70DF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70DF5" w:rsidRPr="00F70DF5" w:rsidRDefault="00F70DF5" w:rsidP="00F70DF5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535" w:type="dxa"/>
            <w:shd w:val="clear" w:color="auto" w:fill="auto"/>
          </w:tcPr>
          <w:p w:rsidR="00F70DF5" w:rsidRPr="00F70DF5" w:rsidRDefault="00F70DF5" w:rsidP="00F70DF5">
            <w:pPr>
              <w:widowControl w:val="0"/>
              <w:adjustRightInd w:val="0"/>
              <w:spacing w:after="0" w:line="360" w:lineRule="atLeast"/>
              <w:ind w:right="-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:rsidR="00F70DF5" w:rsidRPr="00F70DF5" w:rsidRDefault="00F70DF5" w:rsidP="00F70DF5">
            <w:pPr>
              <w:widowControl w:val="0"/>
              <w:adjustRightInd w:val="0"/>
              <w:spacing w:after="0" w:line="240" w:lineRule="auto"/>
              <w:ind w:right="-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D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Наименование организации (должностного лица), целью деятельности которых являются защита и представление интересов </w:t>
            </w:r>
            <w:r w:rsidRPr="00F70DF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субъектов предпринимательской и иной экономической деятельности</w:t>
            </w:r>
            <w:r w:rsidRPr="00F70DF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F7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F70DF5" w:rsidRPr="00F70DF5" w:rsidRDefault="00F70DF5" w:rsidP="00F70DF5">
            <w:pPr>
              <w:widowControl w:val="0"/>
              <w:adjustRightInd w:val="0"/>
              <w:spacing w:after="0" w:line="240" w:lineRule="auto"/>
              <w:ind w:right="-11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70D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должность, фамилия, имя и отчество представителя организации (должностного лица)</w:t>
            </w:r>
          </w:p>
          <w:p w:rsidR="00F70DF5" w:rsidRPr="00F70DF5" w:rsidRDefault="00F70DF5" w:rsidP="00F70DF5">
            <w:pPr>
              <w:widowControl w:val="0"/>
              <w:adjustRightInd w:val="0"/>
              <w:spacing w:after="0" w:line="360" w:lineRule="atLeast"/>
              <w:ind w:right="-1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70DF5" w:rsidRPr="00F70DF5" w:rsidRDefault="00F70DF5" w:rsidP="00F70DF5">
            <w:pPr>
              <w:widowControl w:val="0"/>
              <w:adjustRightInd w:val="0"/>
              <w:spacing w:after="0" w:line="360" w:lineRule="atLeast"/>
              <w:ind w:right="-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D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</w:tr>
    </w:tbl>
    <w:p w:rsidR="00DA559C" w:rsidRDefault="00DA559C" w:rsidP="00F70DF5">
      <w:pPr>
        <w:widowControl w:val="0"/>
        <w:adjustRightInd w:val="0"/>
        <w:spacing w:after="0" w:line="240" w:lineRule="auto"/>
        <w:jc w:val="center"/>
        <w:textAlignment w:val="baseline"/>
      </w:pPr>
    </w:p>
    <w:sectPr w:rsidR="00DA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40" w:rsidRDefault="00C95140">
      <w:pPr>
        <w:spacing w:after="0" w:line="240" w:lineRule="auto"/>
      </w:pPr>
      <w:r>
        <w:separator/>
      </w:r>
    </w:p>
  </w:endnote>
  <w:endnote w:type="continuationSeparator" w:id="0">
    <w:p w:rsidR="00C95140" w:rsidRDefault="00C9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40" w:rsidRDefault="00C95140">
      <w:pPr>
        <w:spacing w:after="0" w:line="240" w:lineRule="auto"/>
      </w:pPr>
      <w:r>
        <w:separator/>
      </w:r>
    </w:p>
  </w:footnote>
  <w:footnote w:type="continuationSeparator" w:id="0">
    <w:p w:rsidR="00C95140" w:rsidRDefault="00C9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494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7C63" w:rsidRPr="00CF086D" w:rsidRDefault="000E3D4B">
        <w:pPr>
          <w:pStyle w:val="a6"/>
          <w:jc w:val="center"/>
          <w:rPr>
            <w:rFonts w:ascii="Times New Roman" w:hAnsi="Times New Roman" w:cs="Times New Roman"/>
          </w:rPr>
        </w:pPr>
        <w:r w:rsidRPr="00CF086D">
          <w:rPr>
            <w:rFonts w:ascii="Times New Roman" w:hAnsi="Times New Roman" w:cs="Times New Roman"/>
          </w:rPr>
          <w:fldChar w:fldCharType="begin"/>
        </w:r>
        <w:r w:rsidRPr="00CF086D">
          <w:rPr>
            <w:rFonts w:ascii="Times New Roman" w:hAnsi="Times New Roman" w:cs="Times New Roman"/>
          </w:rPr>
          <w:instrText>PAGE   \* MERGEFORMAT</w:instrText>
        </w:r>
        <w:r w:rsidRPr="00CF086D">
          <w:rPr>
            <w:rFonts w:ascii="Times New Roman" w:hAnsi="Times New Roman" w:cs="Times New Roman"/>
          </w:rPr>
          <w:fldChar w:fldCharType="separate"/>
        </w:r>
        <w:r w:rsidR="004319E8">
          <w:rPr>
            <w:rFonts w:ascii="Times New Roman" w:hAnsi="Times New Roman" w:cs="Times New Roman"/>
            <w:noProof/>
          </w:rPr>
          <w:t>7</w:t>
        </w:r>
        <w:r w:rsidRPr="00CF086D">
          <w:rPr>
            <w:rFonts w:ascii="Times New Roman" w:hAnsi="Times New Roman" w:cs="Times New Roman"/>
          </w:rPr>
          <w:fldChar w:fldCharType="end"/>
        </w:r>
      </w:p>
    </w:sdtContent>
  </w:sdt>
  <w:p w:rsidR="00947C63" w:rsidRDefault="00C951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63" w:rsidRDefault="00C95140">
    <w:pPr>
      <w:pStyle w:val="a6"/>
      <w:jc w:val="center"/>
    </w:pPr>
  </w:p>
  <w:p w:rsidR="00947C63" w:rsidRDefault="00C951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3BF5"/>
    <w:multiLevelType w:val="hybridMultilevel"/>
    <w:tmpl w:val="0878530C"/>
    <w:lvl w:ilvl="0" w:tplc="92D8CD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81721B"/>
    <w:multiLevelType w:val="multilevel"/>
    <w:tmpl w:val="457285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AB"/>
    <w:rsid w:val="000B6A34"/>
    <w:rsid w:val="000E3D4B"/>
    <w:rsid w:val="000F467B"/>
    <w:rsid w:val="00146E95"/>
    <w:rsid w:val="00156227"/>
    <w:rsid w:val="001C4D26"/>
    <w:rsid w:val="001D75FB"/>
    <w:rsid w:val="0028062A"/>
    <w:rsid w:val="003715A4"/>
    <w:rsid w:val="00380B32"/>
    <w:rsid w:val="004319E8"/>
    <w:rsid w:val="0051013A"/>
    <w:rsid w:val="005303E4"/>
    <w:rsid w:val="005A0E8C"/>
    <w:rsid w:val="006B6D97"/>
    <w:rsid w:val="006B75A2"/>
    <w:rsid w:val="0072669E"/>
    <w:rsid w:val="00754235"/>
    <w:rsid w:val="00790E17"/>
    <w:rsid w:val="007A2D05"/>
    <w:rsid w:val="008D5E74"/>
    <w:rsid w:val="008F1FB1"/>
    <w:rsid w:val="0099033C"/>
    <w:rsid w:val="00A04BC0"/>
    <w:rsid w:val="00A077DC"/>
    <w:rsid w:val="00A50CAB"/>
    <w:rsid w:val="00BA224E"/>
    <w:rsid w:val="00BB3ED4"/>
    <w:rsid w:val="00BC70BA"/>
    <w:rsid w:val="00C1043D"/>
    <w:rsid w:val="00C469CE"/>
    <w:rsid w:val="00C716F8"/>
    <w:rsid w:val="00C95140"/>
    <w:rsid w:val="00CF086D"/>
    <w:rsid w:val="00D06F48"/>
    <w:rsid w:val="00D91875"/>
    <w:rsid w:val="00DA559C"/>
    <w:rsid w:val="00E60201"/>
    <w:rsid w:val="00E900C8"/>
    <w:rsid w:val="00EF5E9B"/>
    <w:rsid w:val="00F56292"/>
    <w:rsid w:val="00F70DF5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5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00C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E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D4B"/>
  </w:style>
  <w:style w:type="paragraph" w:styleId="a8">
    <w:name w:val="List Paragraph"/>
    <w:basedOn w:val="a"/>
    <w:uiPriority w:val="34"/>
    <w:qFormat/>
    <w:rsid w:val="00754235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90E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0E1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90E1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0E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90E17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F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0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5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00C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E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D4B"/>
  </w:style>
  <w:style w:type="paragraph" w:styleId="a8">
    <w:name w:val="List Paragraph"/>
    <w:basedOn w:val="a"/>
    <w:uiPriority w:val="34"/>
    <w:qFormat/>
    <w:rsid w:val="00754235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90E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0E1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90E1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0E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90E17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F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gulation.admhm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1E65-9170-4FAE-AA98-DAE5C203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9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Постникова Ксения Сергеевна</cp:lastModifiedBy>
  <cp:revision>14</cp:revision>
  <dcterms:created xsi:type="dcterms:W3CDTF">2022-01-20T05:41:00Z</dcterms:created>
  <dcterms:modified xsi:type="dcterms:W3CDTF">2023-06-08T06:30:00Z</dcterms:modified>
</cp:coreProperties>
</file>