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6" w:rsidRPr="00B62B06" w:rsidRDefault="00E21CC0" w:rsidP="00B62B06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 w:firstLine="851"/>
        <w:contextualSpacing/>
        <w:jc w:val="center"/>
        <w:rPr>
          <w:b/>
          <w:bCs/>
        </w:rPr>
      </w:pPr>
      <w:proofErr w:type="gramStart"/>
      <w:r w:rsidRPr="00E21CC0">
        <w:rPr>
          <w:b/>
          <w:bCs/>
        </w:rPr>
        <w:t xml:space="preserve">Сводный отчет о результатах проведения оценки регулирующего воздействия проекта </w:t>
      </w:r>
      <w:r w:rsidR="00B62B06" w:rsidRPr="00B62B06">
        <w:rPr>
          <w:b/>
        </w:rPr>
        <w:t>постановления администрации Кондинского района «</w:t>
      </w:r>
      <w:r w:rsidR="00B62B06">
        <w:rPr>
          <w:b/>
          <w:bCs/>
        </w:rPr>
        <w:t>Об утверждении а</w:t>
      </w:r>
      <w:r w:rsidR="00B62B06" w:rsidRPr="00B62B06">
        <w:rPr>
          <w:b/>
          <w:bCs/>
        </w:rPr>
        <w:t>дминистративного регламента предоставления муниципальной услуги</w:t>
      </w:r>
      <w:r w:rsidR="00B62B06">
        <w:rPr>
          <w:b/>
          <w:bCs/>
        </w:rPr>
        <w:t xml:space="preserve"> </w:t>
      </w:r>
      <w:r w:rsidR="00B62B06" w:rsidRPr="00B62B06">
        <w:rPr>
          <w:b/>
          <w:bCs/>
        </w:rPr>
        <w:t>«</w:t>
      </w:r>
      <w:r w:rsidR="00B62B06" w:rsidRPr="00B62B06">
        <w:rPr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62B06" w:rsidRPr="00B62B06">
        <w:rPr>
          <w:b/>
          <w:bCs/>
        </w:rPr>
        <w:t>»</w:t>
      </w:r>
      <w:proofErr w:type="gramEnd"/>
    </w:p>
    <w:p w:rsidR="00E21CC0" w:rsidRPr="00770166" w:rsidRDefault="00E21CC0" w:rsidP="00B62B06">
      <w:pPr>
        <w:spacing w:line="0" w:lineRule="atLeast"/>
        <w:ind w:firstLine="567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Pr="00EF4F94" w:rsidRDefault="00E21CC0" w:rsidP="00E21CC0">
      <w:pPr>
        <w:autoSpaceDE w:val="0"/>
        <w:autoSpaceDN w:val="0"/>
        <w:jc w:val="both"/>
        <w:rPr>
          <w:i/>
        </w:rPr>
      </w:pPr>
      <w:r w:rsidRPr="00770166">
        <w:t>1.1. Регулирующий орган:</w:t>
      </w:r>
      <w:r>
        <w:t xml:space="preserve"> </w:t>
      </w:r>
      <w:r w:rsidRPr="00EF4F94">
        <w:rPr>
          <w:i/>
        </w:rPr>
        <w:t>Управление архитектуры и градостроительства администрации Кондинского района.</w:t>
      </w:r>
    </w:p>
    <w:p w:rsidR="0084665B" w:rsidRPr="001167BF" w:rsidRDefault="00E21CC0" w:rsidP="0084665B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-1" w:firstLine="851"/>
        <w:contextualSpacing/>
        <w:jc w:val="both"/>
        <w:rPr>
          <w:bCs/>
          <w:i/>
        </w:rPr>
      </w:pPr>
      <w:r w:rsidRPr="00770166">
        <w:t>1.2. </w:t>
      </w:r>
      <w:proofErr w:type="gramStart"/>
      <w:r w:rsidRPr="00770166">
        <w:t>Вид и наименование проекта муниципального нормативного правового акта:</w:t>
      </w:r>
      <w:r w:rsidRPr="00E21CC0">
        <w:t xml:space="preserve"> </w:t>
      </w:r>
      <w:r w:rsidRPr="001167BF">
        <w:rPr>
          <w:bCs/>
          <w:i/>
        </w:rPr>
        <w:t xml:space="preserve">проект </w:t>
      </w:r>
      <w:r w:rsidR="0084665B" w:rsidRPr="001167BF">
        <w:rPr>
          <w:i/>
        </w:rPr>
        <w:t>постановления администрации Кондинского района «</w:t>
      </w:r>
      <w:r w:rsidR="0084665B" w:rsidRPr="001167BF">
        <w:rPr>
          <w:bCs/>
          <w:i/>
        </w:rPr>
        <w:t>Об утверждении Административного регламента предоставления муниципальной услуги «</w:t>
      </w:r>
      <w:r w:rsidR="0084665B" w:rsidRPr="001167BF">
        <w:rPr>
          <w:i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84665B" w:rsidRPr="001167BF">
        <w:rPr>
          <w:bCs/>
          <w:i/>
        </w:rPr>
        <w:t>».</w:t>
      </w:r>
      <w:proofErr w:type="gramEnd"/>
    </w:p>
    <w:p w:rsidR="00E21CC0" w:rsidRPr="00770166" w:rsidRDefault="00E21CC0" w:rsidP="0084665B">
      <w:pPr>
        <w:spacing w:line="0" w:lineRule="atLeast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1167BF" w:rsidRDefault="00E21CC0" w:rsidP="00A2197F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1167BF">
        <w:rPr>
          <w:i/>
          <w:shd w:val="clear" w:color="auto" w:fill="FFFFFF"/>
        </w:rPr>
        <w:t xml:space="preserve">Необходимость разработки проекта НПА связана с </w:t>
      </w:r>
      <w:r w:rsidRPr="001167BF">
        <w:rPr>
          <w:i/>
        </w:rPr>
        <w:t xml:space="preserve"> </w:t>
      </w:r>
      <w:r w:rsidR="00A2197F" w:rsidRPr="001167BF">
        <w:rPr>
          <w:i/>
          <w:color w:val="000000"/>
          <w:shd w:val="clear" w:color="auto" w:fill="FFFFFF"/>
        </w:rPr>
        <w:t>необходимостью определения порядка и стандарта предоставления муниципальной услуги.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1.4. Дата размещения уведомления о проведении публичных консультаций по проекту муниципального нормативного правового акта: </w:t>
      </w:r>
      <w:r w:rsidRPr="001167BF">
        <w:rPr>
          <w:i/>
        </w:rPr>
        <w:t>«</w:t>
      </w:r>
      <w:r w:rsidR="00A2197F" w:rsidRPr="001167BF">
        <w:rPr>
          <w:i/>
        </w:rPr>
        <w:t>25</w:t>
      </w:r>
      <w:r w:rsidRPr="001167BF">
        <w:rPr>
          <w:i/>
        </w:rPr>
        <w:t>» мая 2017г.</w:t>
      </w:r>
      <w:r w:rsidRPr="00770166">
        <w:t xml:space="preserve">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1167BF" w:rsidRDefault="00E21CC0" w:rsidP="00E21CC0">
      <w:pPr>
        <w:autoSpaceDE w:val="0"/>
        <w:autoSpaceDN w:val="0"/>
        <w:jc w:val="both"/>
        <w:rPr>
          <w:i/>
        </w:rPr>
      </w:pPr>
      <w:r w:rsidRPr="001167BF">
        <w:rPr>
          <w:i/>
        </w:rPr>
        <w:t>начало: «</w:t>
      </w:r>
      <w:r w:rsidR="00A2197F" w:rsidRPr="001167BF">
        <w:rPr>
          <w:i/>
        </w:rPr>
        <w:t>25</w:t>
      </w:r>
      <w:r w:rsidRPr="001167BF">
        <w:rPr>
          <w:i/>
        </w:rPr>
        <w:t>» мая 2017г.; окончание: «</w:t>
      </w:r>
      <w:r w:rsidR="00A2197F" w:rsidRPr="001167BF">
        <w:rPr>
          <w:i/>
        </w:rPr>
        <w:t>8</w:t>
      </w:r>
      <w:r w:rsidRPr="001167BF">
        <w:rPr>
          <w:i/>
        </w:rPr>
        <w:t xml:space="preserve">» </w:t>
      </w:r>
      <w:r w:rsidR="00A2197F" w:rsidRPr="001167BF">
        <w:rPr>
          <w:i/>
        </w:rPr>
        <w:t>июня</w:t>
      </w:r>
      <w:r w:rsidRPr="001167BF">
        <w:rPr>
          <w:i/>
        </w:rPr>
        <w:t xml:space="preserve"> 2017г.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1167BF" w:rsidRDefault="00E21CC0" w:rsidP="00E21CC0">
      <w:pPr>
        <w:autoSpaceDE w:val="0"/>
        <w:autoSpaceDN w:val="0"/>
        <w:jc w:val="both"/>
        <w:rPr>
          <w:i/>
        </w:rPr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A2197F" w:rsidRPr="001167BF">
        <w:rPr>
          <w:i/>
        </w:rPr>
        <w:t>09</w:t>
      </w:r>
      <w:r w:rsidR="00DA7578" w:rsidRPr="001167BF">
        <w:rPr>
          <w:i/>
        </w:rPr>
        <w:t xml:space="preserve">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proofErr w:type="spellStart"/>
      <w:r w:rsidR="00A2197F">
        <w:t>Гиголаева</w:t>
      </w:r>
      <w:proofErr w:type="spellEnd"/>
      <w:r w:rsidR="00A2197F">
        <w:t xml:space="preserve"> Екатерина</w:t>
      </w:r>
      <w:r>
        <w:t xml:space="preserve">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 w:rsidR="00A2197F">
        <w:t>начальник отдела ИСОГД</w:t>
      </w:r>
      <w:r>
        <w:t xml:space="preserve">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A2197F" w:rsidRPr="001167BF" w:rsidRDefault="00DB020D" w:rsidP="00A2197F">
      <w:pPr>
        <w:autoSpaceDE w:val="0"/>
        <w:autoSpaceDN w:val="0"/>
        <w:adjustRightInd w:val="0"/>
        <w:ind w:firstLine="540"/>
        <w:jc w:val="both"/>
        <w:rPr>
          <w:rStyle w:val="a6"/>
          <w:b w:val="0"/>
          <w:i/>
        </w:rPr>
      </w:pPr>
      <w:r w:rsidRPr="001167BF">
        <w:rPr>
          <w:i/>
        </w:rPr>
        <w:t xml:space="preserve">Проблема, на решение которой </w:t>
      </w:r>
      <w:proofErr w:type="gramStart"/>
      <w:r w:rsidRPr="001167BF">
        <w:rPr>
          <w:i/>
        </w:rPr>
        <w:t>направлено предлагаемое проектом НПА правовое регулирование связана</w:t>
      </w:r>
      <w:proofErr w:type="gramEnd"/>
      <w:r w:rsidRPr="001167BF">
        <w:rPr>
          <w:i/>
        </w:rPr>
        <w:t xml:space="preserve"> с </w:t>
      </w:r>
      <w:r w:rsidR="00A2197F" w:rsidRPr="001167BF">
        <w:rPr>
          <w:rStyle w:val="a6"/>
          <w:b w:val="0"/>
          <w:i/>
        </w:rPr>
        <w:t>установлением сроков и последовательностью административных процедур и административных действий Управления архитектуры и градостроительства, а также порядка его взаимодействия с заявителями, органами власти и организациями при предоставлении муниципальной услуги.</w:t>
      </w:r>
    </w:p>
    <w:p w:rsidR="00DB020D" w:rsidRDefault="00E21CC0" w:rsidP="00A2197F">
      <w:pPr>
        <w:autoSpaceDE w:val="0"/>
        <w:autoSpaceDN w:val="0"/>
        <w:adjustRightInd w:val="0"/>
        <w:ind w:firstLine="54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1167BF" w:rsidRDefault="00A2197F" w:rsidP="00A2197F">
      <w:pPr>
        <w:ind w:firstLine="709"/>
        <w:contextualSpacing/>
        <w:jc w:val="both"/>
        <w:rPr>
          <w:i/>
        </w:rPr>
      </w:pPr>
      <w:r w:rsidRPr="001167BF">
        <w:rPr>
          <w:i/>
        </w:rPr>
        <w:t xml:space="preserve">Данная муниципальная услуга ранее предоставлялась администрацией </w:t>
      </w:r>
      <w:proofErr w:type="spellStart"/>
      <w:r w:rsidRPr="001167BF">
        <w:rPr>
          <w:i/>
        </w:rPr>
        <w:t>пгт</w:t>
      </w:r>
      <w:proofErr w:type="spellEnd"/>
      <w:r w:rsidRPr="001167BF">
        <w:rPr>
          <w:i/>
        </w:rPr>
        <w:t xml:space="preserve">. Междуреченский, на основании Решения думы Кондинского района от 27 февраля 2017 № 216 «О принятии к осуществлению части полномочий по решению </w:t>
      </w:r>
      <w:proofErr w:type="gramStart"/>
      <w:r w:rsidRPr="001167BF">
        <w:rPr>
          <w:i/>
        </w:rPr>
        <w:t>вопросов местного значения органов местного самоуправления городского поселения</w:t>
      </w:r>
      <w:proofErr w:type="gramEnd"/>
      <w:r w:rsidRPr="001167BF">
        <w:rPr>
          <w:i/>
        </w:rPr>
        <w:t xml:space="preserve"> Междуреченский» передана Управлению архитектуры и градостроительства.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A2197F" w:rsidRPr="001167BF" w:rsidRDefault="00A2197F" w:rsidP="00A2197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167BF">
        <w:rPr>
          <w:i/>
        </w:rPr>
        <w:lastRenderedPageBreak/>
        <w:t xml:space="preserve">Заявителями на предоставление муниципальной услуги являются собственники жилых (нежилых) помещений, а также их представители, действующие </w:t>
      </w:r>
      <w:r w:rsidRPr="001167BF">
        <w:rPr>
          <w:bCs/>
          <w:i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1167BF">
        <w:rPr>
          <w:i/>
        </w:rPr>
        <w:t xml:space="preserve"> (далее – заявители).</w:t>
      </w:r>
    </w:p>
    <w:p w:rsidR="008174EA" w:rsidRPr="001167BF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  <w:r w:rsidR="001167BF">
        <w:t xml:space="preserve"> </w:t>
      </w:r>
      <w:r w:rsidR="001167BF" w:rsidRPr="001167BF">
        <w:rPr>
          <w:i/>
        </w:rPr>
        <w:t>п</w:t>
      </w:r>
      <w:r w:rsidR="00EF4F94" w:rsidRPr="001167BF">
        <w:rPr>
          <w:i/>
          <w:color w:val="000000"/>
          <w:shd w:val="clear" w:color="auto" w:fill="FFFFFF"/>
        </w:rPr>
        <w:t>ользование помещением не по назначению.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1167BF">
        <w:rPr>
          <w:i/>
          <w:shd w:val="clear" w:color="auto" w:fill="FFFFFF"/>
        </w:rPr>
        <w:t xml:space="preserve">Необходимость разработки проекта НПА связана с </w:t>
      </w:r>
      <w:r w:rsidR="008174EA" w:rsidRPr="001167BF">
        <w:rPr>
          <w:i/>
        </w:rPr>
        <w:t xml:space="preserve"> </w:t>
      </w:r>
      <w:r w:rsidR="00EF4F94" w:rsidRPr="001167BF">
        <w:rPr>
          <w:i/>
          <w:shd w:val="clear" w:color="auto" w:fill="FFFFFF"/>
        </w:rPr>
        <w:t>реализация</w:t>
      </w:r>
      <w:r w:rsidR="00EF4F94" w:rsidRPr="00E44477">
        <w:rPr>
          <w:i/>
          <w:shd w:val="clear" w:color="auto" w:fill="FFFFFF"/>
        </w:rPr>
        <w:t xml:space="preserve"> права граждан </w:t>
      </w:r>
      <w:proofErr w:type="spellStart"/>
      <w:r w:rsidR="00EF4F94">
        <w:rPr>
          <w:i/>
          <w:shd w:val="clear" w:color="auto" w:fill="FFFFFF"/>
        </w:rPr>
        <w:t>пгт</w:t>
      </w:r>
      <w:proofErr w:type="gramStart"/>
      <w:r w:rsidR="00EF4F94">
        <w:rPr>
          <w:i/>
          <w:shd w:val="clear" w:color="auto" w:fill="FFFFFF"/>
        </w:rPr>
        <w:t>.М</w:t>
      </w:r>
      <w:proofErr w:type="gramEnd"/>
      <w:r w:rsidR="00EF4F94">
        <w:rPr>
          <w:i/>
          <w:shd w:val="clear" w:color="auto" w:fill="FFFFFF"/>
        </w:rPr>
        <w:t>еждуреченский</w:t>
      </w:r>
      <w:proofErr w:type="spellEnd"/>
      <w:r w:rsidR="00EF4F94">
        <w:rPr>
          <w:i/>
          <w:shd w:val="clear" w:color="auto" w:fill="FFFFFF"/>
        </w:rPr>
        <w:t xml:space="preserve"> </w:t>
      </w:r>
      <w:r w:rsidR="00EF4F94" w:rsidRPr="00E44477">
        <w:rPr>
          <w:i/>
          <w:shd w:val="clear" w:color="auto" w:fill="FFFFFF"/>
        </w:rPr>
        <w:t xml:space="preserve">на обращение в органы местного самоуправления </w:t>
      </w:r>
      <w:r w:rsidR="00EF4F94">
        <w:rPr>
          <w:i/>
          <w:shd w:val="clear" w:color="auto" w:fill="FFFFFF"/>
        </w:rPr>
        <w:t xml:space="preserve">для предоставления муниципальной услуги </w:t>
      </w:r>
      <w:r w:rsidR="00EF4F94" w:rsidRPr="00E44477">
        <w:rPr>
          <w:i/>
          <w:shd w:val="clear" w:color="auto" w:fill="FFFFFF"/>
        </w:rPr>
        <w:t>и повышения качества рассмотрения таких обращений</w:t>
      </w:r>
      <w:r w:rsidR="008174EA" w:rsidRPr="008174EA">
        <w:t xml:space="preserve">. </w:t>
      </w:r>
    </w:p>
    <w:p w:rsidR="008174EA" w:rsidRPr="00DA264C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</w:t>
      </w:r>
      <w:r w:rsidR="00DA264C" w:rsidRPr="00DA264C">
        <w:rPr>
          <w:rFonts w:eastAsiaTheme="minorHAnsi"/>
          <w:i/>
          <w:lang w:eastAsia="en-US"/>
        </w:rPr>
        <w:t xml:space="preserve">предоставление муниципальных услуг осуществляется </w:t>
      </w:r>
      <w:proofErr w:type="spellStart"/>
      <w:r w:rsidR="00DA264C" w:rsidRPr="00DA264C">
        <w:rPr>
          <w:rFonts w:eastAsiaTheme="minorHAnsi"/>
          <w:i/>
          <w:lang w:eastAsia="en-US"/>
        </w:rPr>
        <w:t>органми</w:t>
      </w:r>
      <w:proofErr w:type="spellEnd"/>
      <w:r w:rsidR="00DA264C" w:rsidRPr="00DA264C">
        <w:rPr>
          <w:rFonts w:eastAsiaTheme="minorHAnsi"/>
          <w:i/>
          <w:lang w:eastAsia="en-US"/>
        </w:rPr>
        <w:t xml:space="preserve"> местного самоуправления, </w:t>
      </w:r>
      <w:proofErr w:type="gramStart"/>
      <w:r w:rsidR="00DA264C" w:rsidRPr="00DA264C">
        <w:rPr>
          <w:rFonts w:eastAsiaTheme="minorHAnsi"/>
          <w:i/>
          <w:lang w:eastAsia="en-US"/>
        </w:rPr>
        <w:t>согласно</w:t>
      </w:r>
      <w:proofErr w:type="gramEnd"/>
      <w:r w:rsidR="00DA264C" w:rsidRPr="00DA264C">
        <w:rPr>
          <w:rFonts w:eastAsiaTheme="minorHAnsi"/>
          <w:i/>
          <w:lang w:eastAsia="en-US"/>
        </w:rPr>
        <w:t xml:space="preserve"> </w:t>
      </w:r>
      <w:r w:rsidR="00DA264C" w:rsidRPr="00DA264C">
        <w:rPr>
          <w:i/>
          <w:iCs/>
        </w:rPr>
        <w:t>Федерального закона от 27 июля 2010 года</w:t>
      </w:r>
      <w:r w:rsidR="00DA264C">
        <w:rPr>
          <w:i/>
          <w:iCs/>
        </w:rPr>
        <w:t xml:space="preserve"> </w:t>
      </w:r>
      <w:hyperlink r:id="rId6" w:history="1">
        <w:r w:rsidR="00DA264C" w:rsidRPr="00DA264C">
          <w:rPr>
            <w:i/>
            <w:iCs/>
          </w:rPr>
          <w:t>№ 210-ФЗ</w:t>
        </w:r>
      </w:hyperlink>
      <w:r w:rsidR="00DA264C" w:rsidRPr="00DA264C">
        <w:rPr>
          <w:i/>
          <w:iCs/>
        </w:rPr>
        <w:t xml:space="preserve"> «Об организации предоставления государственных и муниципальных услуг»</w:t>
      </w:r>
      <w:r w:rsidR="00DA264C">
        <w:rPr>
          <w:i/>
          <w:iCs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DA264C" w:rsidRPr="00DA264C" w:rsidRDefault="00DA264C" w:rsidP="00DA264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proofErr w:type="gramStart"/>
      <w:r w:rsidRPr="00DA264C">
        <w:rPr>
          <w:rFonts w:eastAsiaTheme="minorHAnsi"/>
          <w:i/>
          <w:lang w:eastAsia="en-US"/>
        </w:rPr>
        <w:t>Постановление Администрации Октябрьского района от 04.07.2016 N 1449 (ред. от 13.03.2017)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>
        <w:rPr>
          <w:rFonts w:eastAsiaTheme="minorHAnsi"/>
          <w:i/>
          <w:lang w:eastAsia="en-US"/>
        </w:rPr>
        <w:t>;</w:t>
      </w:r>
      <w:proofErr w:type="gramEnd"/>
    </w:p>
    <w:p w:rsidR="00DA264C" w:rsidRPr="00DA264C" w:rsidRDefault="00DA264C" w:rsidP="00DA264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A264C">
        <w:rPr>
          <w:rFonts w:eastAsiaTheme="minorHAnsi"/>
          <w:i/>
          <w:lang w:eastAsia="en-US"/>
        </w:rPr>
        <w:t>Постановление Администрации города Ханты-Мансийска от 18.08.2014 N 769 (ред. от 23.12.2016)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</w:t>
      </w:r>
      <w:r>
        <w:rPr>
          <w:rFonts w:eastAsiaTheme="minorHAnsi"/>
          <w:i/>
          <w:lang w:eastAsia="en-US"/>
        </w:rPr>
        <w:t>;</w:t>
      </w:r>
    </w:p>
    <w:p w:rsidR="00DA264C" w:rsidRPr="00DA264C" w:rsidRDefault="00DA264C" w:rsidP="00DA264C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A264C">
        <w:rPr>
          <w:rFonts w:eastAsiaTheme="minorHAnsi"/>
          <w:i/>
          <w:lang w:eastAsia="en-US"/>
        </w:rPr>
        <w:t>Постановление Администрации города Нижневартовска от 14.11.2016 N 1630 "Об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>
        <w:rPr>
          <w:rFonts w:eastAsiaTheme="minorHAnsi"/>
          <w:i/>
          <w:lang w:eastAsia="en-US"/>
        </w:rPr>
        <w:t>.</w:t>
      </w:r>
    </w:p>
    <w:p w:rsidR="00E21CC0" w:rsidRPr="00DA264C" w:rsidRDefault="00E21CC0" w:rsidP="0084453E">
      <w:pPr>
        <w:autoSpaceDE w:val="0"/>
        <w:autoSpaceDN w:val="0"/>
        <w:jc w:val="both"/>
        <w:rPr>
          <w:i/>
        </w:rPr>
      </w:pPr>
      <w:r w:rsidRPr="0084453E">
        <w:t>2.8. Источники данных:</w:t>
      </w:r>
      <w:r w:rsidR="0084453E">
        <w:t xml:space="preserve"> </w:t>
      </w:r>
      <w:proofErr w:type="spellStart"/>
      <w:r w:rsidR="0084453E" w:rsidRPr="00DA264C">
        <w:rPr>
          <w:i/>
        </w:rPr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7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DB5F7E" w:rsidRDefault="00DB5F7E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DA264C" w:rsidRPr="00E44477" w:rsidRDefault="00DA264C" w:rsidP="00DA264C">
            <w:pPr>
              <w:pStyle w:val="S"/>
              <w:spacing w:line="240" w:lineRule="auto"/>
              <w:ind w:firstLine="284"/>
              <w:rPr>
                <w:i/>
              </w:rPr>
            </w:pPr>
            <w:r w:rsidRPr="00E44477">
              <w:rPr>
                <w:i/>
                <w:shd w:val="clear" w:color="auto" w:fill="FFFFFF"/>
              </w:rPr>
              <w:t xml:space="preserve">реализация права граждан </w:t>
            </w:r>
            <w:proofErr w:type="spellStart"/>
            <w:r>
              <w:rPr>
                <w:i/>
                <w:shd w:val="clear" w:color="auto" w:fill="FFFFFF"/>
              </w:rPr>
              <w:t>пгт</w:t>
            </w:r>
            <w:proofErr w:type="gramStart"/>
            <w:r>
              <w:rPr>
                <w:i/>
                <w:shd w:val="clear" w:color="auto" w:fill="FFFFFF"/>
              </w:rPr>
              <w:t>.М</w:t>
            </w:r>
            <w:proofErr w:type="gramEnd"/>
            <w:r>
              <w:rPr>
                <w:i/>
                <w:shd w:val="clear" w:color="auto" w:fill="FFFFFF"/>
              </w:rPr>
              <w:t>еждуреченский</w:t>
            </w:r>
            <w:proofErr w:type="spellEnd"/>
            <w:r>
              <w:rPr>
                <w:i/>
                <w:shd w:val="clear" w:color="auto" w:fill="FFFFFF"/>
              </w:rPr>
              <w:t xml:space="preserve"> </w:t>
            </w:r>
            <w:r w:rsidRPr="00E44477">
              <w:rPr>
                <w:i/>
                <w:shd w:val="clear" w:color="auto" w:fill="FFFFFF"/>
              </w:rPr>
              <w:t xml:space="preserve">на обращение в органы местного самоуправления </w:t>
            </w:r>
            <w:r>
              <w:rPr>
                <w:i/>
                <w:shd w:val="clear" w:color="auto" w:fill="FFFFFF"/>
              </w:rPr>
              <w:t xml:space="preserve">для предоставления муниципальной услуги </w:t>
            </w:r>
            <w:r w:rsidRPr="00E44477">
              <w:rPr>
                <w:i/>
                <w:shd w:val="clear" w:color="auto" w:fill="FFFFFF"/>
              </w:rPr>
              <w:t>и повышения качества рассмотрения таких обращений</w:t>
            </w:r>
          </w:p>
          <w:p w:rsidR="00E21CC0" w:rsidRPr="00770166" w:rsidRDefault="00E21CC0" w:rsidP="00056BC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E21CC0" w:rsidRPr="00DA264C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DA264C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DA264C" w:rsidRDefault="0084453E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DA264C">
              <w:rPr>
                <w:i/>
              </w:rPr>
              <w:t>ежегодно</w:t>
            </w:r>
          </w:p>
        </w:tc>
      </w:tr>
    </w:tbl>
    <w:p w:rsidR="00DB5F7E" w:rsidRDefault="00DB5F7E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DA264C" w:rsidRDefault="00DA264C" w:rsidP="00DA264C">
      <w:pPr>
        <w:autoSpaceDE w:val="0"/>
        <w:autoSpaceDN w:val="0"/>
        <w:jc w:val="both"/>
        <w:rPr>
          <w:i/>
        </w:rPr>
      </w:pPr>
      <w:r w:rsidRPr="00E44477">
        <w:rPr>
          <w:i/>
        </w:rPr>
        <w:t>Постановление администрации Кондинского района от 22 мая 2017 года № 651 «О внесении изменений в постановление администрации Кондинского района от 09 июня 2015 года № 662 «Об утверждении реестра муниципальных услуг»</w:t>
      </w:r>
    </w:p>
    <w:p w:rsidR="00DB5F7E" w:rsidRPr="00E44477" w:rsidRDefault="00DB5F7E" w:rsidP="00DA264C">
      <w:pPr>
        <w:autoSpaceDE w:val="0"/>
        <w:autoSpaceDN w:val="0"/>
        <w:jc w:val="both"/>
        <w:rPr>
          <w:i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B62B06">
        <w:trPr>
          <w:trHeight w:val="848"/>
        </w:trPr>
        <w:tc>
          <w:tcPr>
            <w:tcW w:w="4820" w:type="dxa"/>
          </w:tcPr>
          <w:p w:rsidR="00DA264C" w:rsidRPr="00E44477" w:rsidRDefault="00DA264C" w:rsidP="00DA264C">
            <w:pPr>
              <w:pStyle w:val="S"/>
              <w:spacing w:line="240" w:lineRule="auto"/>
              <w:ind w:firstLine="284"/>
              <w:rPr>
                <w:i/>
              </w:rPr>
            </w:pPr>
            <w:r w:rsidRPr="00E44477">
              <w:rPr>
                <w:i/>
                <w:shd w:val="clear" w:color="auto" w:fill="FFFFFF"/>
              </w:rPr>
              <w:t xml:space="preserve">реализация права граждан </w:t>
            </w:r>
            <w:proofErr w:type="spellStart"/>
            <w:r>
              <w:rPr>
                <w:i/>
                <w:shd w:val="clear" w:color="auto" w:fill="FFFFFF"/>
              </w:rPr>
              <w:t>пгт</w:t>
            </w:r>
            <w:proofErr w:type="gramStart"/>
            <w:r>
              <w:rPr>
                <w:i/>
                <w:shd w:val="clear" w:color="auto" w:fill="FFFFFF"/>
              </w:rPr>
              <w:t>.М</w:t>
            </w:r>
            <w:proofErr w:type="gramEnd"/>
            <w:r>
              <w:rPr>
                <w:i/>
                <w:shd w:val="clear" w:color="auto" w:fill="FFFFFF"/>
              </w:rPr>
              <w:t>еждуреченский</w:t>
            </w:r>
            <w:proofErr w:type="spellEnd"/>
            <w:r>
              <w:rPr>
                <w:i/>
                <w:shd w:val="clear" w:color="auto" w:fill="FFFFFF"/>
              </w:rPr>
              <w:t xml:space="preserve"> </w:t>
            </w:r>
            <w:r w:rsidRPr="00E44477">
              <w:rPr>
                <w:i/>
                <w:shd w:val="clear" w:color="auto" w:fill="FFFFFF"/>
              </w:rPr>
              <w:t xml:space="preserve">на обращение в органы местного самоуправления </w:t>
            </w:r>
            <w:r>
              <w:rPr>
                <w:i/>
                <w:shd w:val="clear" w:color="auto" w:fill="FFFFFF"/>
              </w:rPr>
              <w:t xml:space="preserve">для предоставления муниципальной услуги </w:t>
            </w:r>
            <w:r w:rsidRPr="00E44477">
              <w:rPr>
                <w:i/>
                <w:shd w:val="clear" w:color="auto" w:fill="FFFFFF"/>
              </w:rPr>
              <w:t>и повышения качества рассмотрения таких обращений</w:t>
            </w:r>
          </w:p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253" w:type="dxa"/>
          </w:tcPr>
          <w:p w:rsidR="00F968E6" w:rsidRPr="004E394F" w:rsidRDefault="00F968E6" w:rsidP="00F968E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4E394F">
              <w:rPr>
                <w:i/>
              </w:rPr>
              <w:t>Выдача уведомления о переводе жилого помещения в нежилое помещение; о переводе нежилого помещения в жилое помещение</w:t>
            </w:r>
          </w:p>
          <w:p w:rsidR="008E5019" w:rsidRPr="00DB5F7E" w:rsidRDefault="008E5019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2041" w:type="dxa"/>
          </w:tcPr>
          <w:p w:rsidR="008E5019" w:rsidRPr="00DB5F7E" w:rsidRDefault="00DB5F7E" w:rsidP="00E21CC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услуга</w:t>
            </w:r>
          </w:p>
          <w:p w:rsidR="008E5019" w:rsidRPr="00DB5F7E" w:rsidRDefault="008E5019" w:rsidP="008E5019">
            <w:pPr>
              <w:jc w:val="center"/>
              <w:rPr>
                <w:i/>
              </w:rPr>
            </w:pPr>
          </w:p>
        </w:tc>
        <w:tc>
          <w:tcPr>
            <w:tcW w:w="4082" w:type="dxa"/>
          </w:tcPr>
          <w:p w:rsidR="00F968E6" w:rsidRPr="004E394F" w:rsidRDefault="004E394F" w:rsidP="00DB5F7E">
            <w:pPr>
              <w:autoSpaceDE w:val="0"/>
              <w:autoSpaceDN w:val="0"/>
              <w:jc w:val="center"/>
              <w:rPr>
                <w:i/>
              </w:rPr>
            </w:pPr>
            <w:r w:rsidRPr="004E394F">
              <w:rPr>
                <w:i/>
              </w:rPr>
              <w:t>2017</w:t>
            </w:r>
            <w:r w:rsidR="00F968E6" w:rsidRPr="004E394F">
              <w:rPr>
                <w:i/>
              </w:rPr>
              <w:t xml:space="preserve"> </w:t>
            </w:r>
            <w:r>
              <w:rPr>
                <w:i/>
              </w:rPr>
              <w:t>- 7</w:t>
            </w:r>
          </w:p>
        </w:tc>
      </w:tr>
    </w:tbl>
    <w:p w:rsidR="00DB5F7E" w:rsidRDefault="00DB5F7E" w:rsidP="001B7536">
      <w:pPr>
        <w:autoSpaceDE w:val="0"/>
        <w:autoSpaceDN w:val="0"/>
        <w:jc w:val="both"/>
      </w:pPr>
    </w:p>
    <w:p w:rsidR="001B7536" w:rsidRPr="00DB5F7E" w:rsidRDefault="00E21CC0" w:rsidP="001B7536">
      <w:pPr>
        <w:autoSpaceDE w:val="0"/>
        <w:autoSpaceDN w:val="0"/>
        <w:jc w:val="both"/>
        <w:rPr>
          <w:i/>
        </w:rPr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DB5F7E">
        <w:rPr>
          <w:i/>
        </w:rPr>
        <w:t xml:space="preserve">Индикаторами достижения целей предлагаемого правового регулирования являются </w:t>
      </w:r>
      <w:r w:rsidR="00DB5F7E">
        <w:rPr>
          <w:i/>
        </w:rPr>
        <w:t>заявления о предоставлении муниципальной услуги</w:t>
      </w:r>
      <w:r w:rsidR="001B7536" w:rsidRPr="00DB5F7E">
        <w:rPr>
          <w:i/>
        </w:rPr>
        <w:t>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</w:t>
      </w:r>
      <w:r w:rsidR="001B7536" w:rsidRPr="00DB5F7E">
        <w:rPr>
          <w:i/>
        </w:rPr>
        <w:t>не влечет</w:t>
      </w:r>
      <w:r w:rsidR="001B7536">
        <w:t>.</w:t>
      </w:r>
    </w:p>
    <w:p w:rsidR="00DB5F7E" w:rsidRDefault="00DB5F7E" w:rsidP="001B7536">
      <w:pPr>
        <w:autoSpaceDE w:val="0"/>
        <w:autoSpaceDN w:val="0"/>
      </w:pPr>
    </w:p>
    <w:p w:rsidR="00DB5F7E" w:rsidRDefault="00DB5F7E" w:rsidP="001B7536">
      <w:pPr>
        <w:autoSpaceDE w:val="0"/>
        <w:autoSpaceDN w:val="0"/>
      </w:pPr>
    </w:p>
    <w:p w:rsidR="00DB5F7E" w:rsidRDefault="00DB5F7E" w:rsidP="001B7536">
      <w:pPr>
        <w:autoSpaceDE w:val="0"/>
        <w:autoSpaceDN w:val="0"/>
      </w:pP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DB5F7E" w:rsidRDefault="00F76057" w:rsidP="00DB5F7E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proofErr w:type="gramStart"/>
            <w:r w:rsidRPr="00DB5F7E">
              <w:rPr>
                <w:i/>
              </w:rPr>
              <w:t>физический</w:t>
            </w:r>
            <w:proofErr w:type="gramEnd"/>
            <w:r w:rsidRPr="00DB5F7E">
              <w:rPr>
                <w:i/>
              </w:rPr>
              <w:t xml:space="preserve"> и юридические лица, </w:t>
            </w:r>
            <w:r w:rsidR="00DB5F7E" w:rsidRPr="00DB5F7E">
              <w:rPr>
                <w:i/>
              </w:rPr>
              <w:t xml:space="preserve">собственники помещений на территории </w:t>
            </w:r>
            <w:proofErr w:type="spellStart"/>
            <w:r w:rsidR="00DB5F7E" w:rsidRPr="00DB5F7E">
              <w:rPr>
                <w:i/>
              </w:rPr>
              <w:t>пгт</w:t>
            </w:r>
            <w:proofErr w:type="spellEnd"/>
            <w:r w:rsidR="00DB5F7E" w:rsidRPr="00DB5F7E">
              <w:rPr>
                <w:i/>
              </w:rPr>
              <w:t>. Междуреченский</w:t>
            </w:r>
          </w:p>
        </w:tc>
        <w:tc>
          <w:tcPr>
            <w:tcW w:w="3685" w:type="dxa"/>
          </w:tcPr>
          <w:p w:rsidR="00F76057" w:rsidRPr="00DB5F7E" w:rsidRDefault="00F76057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DB5F7E" w:rsidRDefault="00F76057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F968E6" w:rsidRPr="004E394F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E394F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E21CC0" w:rsidRPr="00F968E6" w:rsidRDefault="00DB5F7E" w:rsidP="00E21CC0">
            <w:pPr>
              <w:autoSpaceDE w:val="0"/>
              <w:autoSpaceDN w:val="0"/>
              <w:ind w:left="57" w:right="57"/>
              <w:rPr>
                <w:i/>
                <w:iCs/>
                <w:highlight w:val="yellow"/>
              </w:rPr>
            </w:pPr>
            <w:r w:rsidRPr="004E394F">
              <w:rPr>
                <w:i/>
                <w:iCs/>
              </w:rPr>
              <w:t>Предоставление муниципальной услуги</w:t>
            </w:r>
          </w:p>
        </w:tc>
        <w:tc>
          <w:tcPr>
            <w:tcW w:w="2495" w:type="dxa"/>
          </w:tcPr>
          <w:p w:rsidR="00E21CC0" w:rsidRPr="00DB5F7E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новая</w:t>
            </w:r>
          </w:p>
        </w:tc>
        <w:tc>
          <w:tcPr>
            <w:tcW w:w="2211" w:type="dxa"/>
          </w:tcPr>
          <w:p w:rsidR="00E21CC0" w:rsidRPr="00DB5F7E" w:rsidRDefault="00DB5F7E" w:rsidP="00E21CC0">
            <w:pPr>
              <w:autoSpaceDE w:val="0"/>
              <w:autoSpaceDN w:val="0"/>
              <w:rPr>
                <w:i/>
              </w:rPr>
            </w:pPr>
            <w:r w:rsidRPr="00DB5F7E">
              <w:rPr>
                <w:i/>
              </w:rPr>
              <w:t>Регламентированное предоставление муниципальной услуги</w:t>
            </w:r>
          </w:p>
        </w:tc>
        <w:tc>
          <w:tcPr>
            <w:tcW w:w="3827" w:type="dxa"/>
          </w:tcPr>
          <w:p w:rsidR="00E21CC0" w:rsidRPr="004E394F" w:rsidRDefault="00F968E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4E394F">
              <w:rPr>
                <w:i/>
              </w:rPr>
              <w:t>Численность сотрудников не изменится</w:t>
            </w:r>
          </w:p>
          <w:p w:rsidR="00F968E6" w:rsidRPr="00DB5F7E" w:rsidRDefault="00F968E6" w:rsidP="004E394F">
            <w:pPr>
              <w:autoSpaceDE w:val="0"/>
              <w:autoSpaceDN w:val="0"/>
              <w:jc w:val="center"/>
              <w:rPr>
                <w:i/>
              </w:rPr>
            </w:pPr>
            <w:r w:rsidRPr="004E394F">
              <w:rPr>
                <w:i/>
              </w:rPr>
              <w:t>Оценка изменения трудовых затрат</w:t>
            </w:r>
            <w:r>
              <w:rPr>
                <w:i/>
              </w:rPr>
              <w:t xml:space="preserve"> </w:t>
            </w:r>
            <w:r w:rsidR="004A56D8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4E394F">
              <w:rPr>
                <w:i/>
              </w:rPr>
              <w:t>360человека/часов</w:t>
            </w:r>
          </w:p>
        </w:tc>
        <w:tc>
          <w:tcPr>
            <w:tcW w:w="3005" w:type="dxa"/>
          </w:tcPr>
          <w:p w:rsidR="00E21CC0" w:rsidRPr="00DB5F7E" w:rsidRDefault="001B7536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010C55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Администрация Кондинского района</w:t>
            </w:r>
          </w:p>
        </w:tc>
      </w:tr>
      <w:tr w:rsidR="00F968E6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F968E6" w:rsidRPr="004E394F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E394F">
              <w:rPr>
                <w:i/>
                <w:iCs/>
              </w:rPr>
              <w:t xml:space="preserve">Утверждение административного регламента </w:t>
            </w:r>
          </w:p>
          <w:p w:rsidR="00F968E6" w:rsidRPr="00F968E6" w:rsidRDefault="00F968E6" w:rsidP="00F968E6">
            <w:pPr>
              <w:autoSpaceDE w:val="0"/>
              <w:autoSpaceDN w:val="0"/>
              <w:ind w:left="57" w:right="57"/>
              <w:rPr>
                <w:i/>
                <w:iCs/>
                <w:highlight w:val="yellow"/>
              </w:rPr>
            </w:pPr>
            <w:r w:rsidRPr="004E394F">
              <w:rPr>
                <w:i/>
                <w:iCs/>
              </w:rPr>
              <w:t>Предоставление муниципальной услуги</w:t>
            </w:r>
          </w:p>
        </w:tc>
        <w:tc>
          <w:tcPr>
            <w:tcW w:w="7660" w:type="dxa"/>
          </w:tcPr>
          <w:p w:rsidR="00F968E6" w:rsidRPr="00770166" w:rsidRDefault="00F968E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F968E6" w:rsidRPr="00010C55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lastRenderedPageBreak/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010C55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</w:tbl>
    <w:p w:rsidR="00010C55" w:rsidRPr="00010C55" w:rsidRDefault="00E21CC0" w:rsidP="00010C55">
      <w:pPr>
        <w:autoSpaceDE w:val="0"/>
        <w:autoSpaceDN w:val="0"/>
        <w:jc w:val="both"/>
        <w:rPr>
          <w:i/>
        </w:rPr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</w:t>
      </w:r>
      <w:r w:rsidR="00010C55" w:rsidRPr="00010C55">
        <w:rPr>
          <w:i/>
        </w:rPr>
        <w:t>отсутствуют.</w:t>
      </w:r>
    </w:p>
    <w:p w:rsidR="00010C55" w:rsidRPr="00010C55" w:rsidRDefault="00E21CC0" w:rsidP="00010C55">
      <w:pPr>
        <w:autoSpaceDE w:val="0"/>
        <w:autoSpaceDN w:val="0"/>
        <w:jc w:val="both"/>
        <w:rPr>
          <w:i/>
        </w:rPr>
      </w:pPr>
      <w:r w:rsidRPr="00770166">
        <w:t>6.5. Источники данных:</w:t>
      </w:r>
      <w:r w:rsidR="0048711F">
        <w:t xml:space="preserve"> </w:t>
      </w:r>
      <w:r w:rsidR="00010C55" w:rsidRPr="00010C55">
        <w:rPr>
          <w:i/>
        </w:rPr>
        <w:t>отсутствуют.</w:t>
      </w: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528"/>
        <w:gridCol w:w="2863"/>
        <w:gridCol w:w="3572"/>
      </w:tblGrid>
      <w:tr w:rsidR="00E21CC0" w:rsidRPr="00770166" w:rsidTr="00010C55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52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6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010C55">
        <w:trPr>
          <w:cantSplit/>
          <w:trHeight w:val="1048"/>
        </w:trPr>
        <w:tc>
          <w:tcPr>
            <w:tcW w:w="3005" w:type="dxa"/>
            <w:vMerge w:val="restart"/>
          </w:tcPr>
          <w:p w:rsidR="002B7034" w:rsidRPr="0048711F" w:rsidRDefault="00010C55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 w:rsidRPr="00DB5F7E">
              <w:rPr>
                <w:i/>
              </w:rPr>
              <w:t>физический</w:t>
            </w:r>
            <w:proofErr w:type="gramEnd"/>
            <w:r w:rsidRPr="00DB5F7E">
              <w:rPr>
                <w:i/>
              </w:rPr>
              <w:t xml:space="preserve"> и юридические лица, собственники помещений на территории </w:t>
            </w:r>
            <w:proofErr w:type="spellStart"/>
            <w:r w:rsidRPr="00DB5F7E">
              <w:rPr>
                <w:i/>
              </w:rPr>
              <w:t>пгт</w:t>
            </w:r>
            <w:proofErr w:type="spellEnd"/>
            <w:r w:rsidRPr="00DB5F7E">
              <w:rPr>
                <w:i/>
              </w:rPr>
              <w:t>. Междуреченский</w:t>
            </w:r>
          </w:p>
        </w:tc>
        <w:tc>
          <w:tcPr>
            <w:tcW w:w="5528" w:type="dxa"/>
          </w:tcPr>
          <w:p w:rsidR="002B7034" w:rsidRPr="00010C55" w:rsidRDefault="002B7034" w:rsidP="00010C55">
            <w:pPr>
              <w:pStyle w:val="S"/>
              <w:ind w:firstLine="0"/>
              <w:rPr>
                <w:i/>
              </w:rPr>
            </w:pPr>
            <w:r w:rsidRPr="00010C55">
              <w:rPr>
                <w:i/>
                <w:iCs/>
              </w:rPr>
              <w:t xml:space="preserve">Преимуществом является: </w:t>
            </w:r>
            <w:r w:rsidR="00010C55" w:rsidRPr="00010C55">
              <w:rPr>
                <w:i/>
              </w:rPr>
              <w:t xml:space="preserve">предоставление муниципальной услуги </w:t>
            </w:r>
            <w:proofErr w:type="gramStart"/>
            <w:r w:rsidR="00010C55" w:rsidRPr="00010C55">
              <w:rPr>
                <w:i/>
              </w:rPr>
              <w:t>согласно</w:t>
            </w:r>
            <w:proofErr w:type="gramEnd"/>
            <w:r w:rsidR="00010C55" w:rsidRPr="00010C55">
              <w:rPr>
                <w:i/>
              </w:rPr>
              <w:t xml:space="preserve"> «Жилищного кодекса РФ»</w:t>
            </w:r>
            <w:r w:rsidR="00A65419">
              <w:rPr>
                <w:i/>
              </w:rPr>
              <w:t xml:space="preserve"> и законодательства о градостроительной деятельности.</w:t>
            </w:r>
          </w:p>
        </w:tc>
        <w:tc>
          <w:tcPr>
            <w:tcW w:w="2863" w:type="dxa"/>
          </w:tcPr>
          <w:p w:rsidR="002B7034" w:rsidRPr="00010C55" w:rsidRDefault="002B7034" w:rsidP="00E21CC0">
            <w:pPr>
              <w:autoSpaceDE w:val="0"/>
              <w:autoSpaceDN w:val="0"/>
              <w:rPr>
                <w:i/>
              </w:rPr>
            </w:pPr>
            <w:r w:rsidRPr="00010C55">
              <w:rPr>
                <w:i/>
              </w:rP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010C55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528" w:type="dxa"/>
          </w:tcPr>
          <w:p w:rsidR="002B7034" w:rsidRPr="00010C55" w:rsidRDefault="002B7034" w:rsidP="00A65419">
            <w:pPr>
              <w:autoSpaceDE w:val="0"/>
              <w:autoSpaceDN w:val="0"/>
              <w:rPr>
                <w:i/>
              </w:rPr>
            </w:pPr>
            <w:r w:rsidRPr="00010C55">
              <w:rPr>
                <w:i/>
              </w:rPr>
              <w:t xml:space="preserve">Обязанности и ограничения: </w:t>
            </w:r>
            <w:r w:rsidR="00010C55">
              <w:rPr>
                <w:i/>
              </w:rPr>
              <w:t>соблюдение статьи 2</w:t>
            </w:r>
            <w:r w:rsidR="00A65419">
              <w:rPr>
                <w:i/>
              </w:rPr>
              <w:t>3</w:t>
            </w:r>
            <w:r w:rsidR="00010C55">
              <w:rPr>
                <w:i/>
              </w:rPr>
              <w:t xml:space="preserve"> «Жилищного кодекса РФ»</w:t>
            </w:r>
            <w:r w:rsidRPr="00010C55">
              <w:rPr>
                <w:i/>
              </w:rPr>
              <w:t xml:space="preserve"> </w:t>
            </w:r>
          </w:p>
        </w:tc>
        <w:tc>
          <w:tcPr>
            <w:tcW w:w="2863" w:type="dxa"/>
          </w:tcPr>
          <w:p w:rsidR="002B7034" w:rsidRPr="00010C55" w:rsidRDefault="002B7034" w:rsidP="00E21CC0">
            <w:pPr>
              <w:autoSpaceDE w:val="0"/>
              <w:autoSpaceDN w:val="0"/>
              <w:rPr>
                <w:i/>
              </w:rPr>
            </w:pPr>
            <w:r w:rsidRPr="00010C55">
              <w:rPr>
                <w:i/>
              </w:rP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010C55">
        <w:t xml:space="preserve"> </w:t>
      </w:r>
      <w:r w:rsidR="0048711F" w:rsidRPr="00010C55">
        <w:rPr>
          <w:i/>
        </w:rPr>
        <w:t>отсутствуют</w:t>
      </w:r>
    </w:p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>7.6. Источники данных:</w:t>
      </w:r>
      <w:r w:rsidR="0048711F">
        <w:t xml:space="preserve"> </w:t>
      </w:r>
      <w:r w:rsidR="0048711F" w:rsidRPr="00010C55">
        <w:rPr>
          <w:i/>
        </w:rPr>
        <w:t>отсутствуют</w:t>
      </w:r>
    </w:p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 xml:space="preserve">7.6.1. Описание упущенной выгоды, ее количественная оценка: </w:t>
      </w:r>
      <w:r w:rsidR="0048711F" w:rsidRPr="00010C55">
        <w:rPr>
          <w:i/>
        </w:rPr>
        <w:t>отсутствует</w:t>
      </w: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010C55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/>
              </w:rPr>
              <w:t>Пользование помещений не по назначению</w:t>
            </w:r>
          </w:p>
        </w:tc>
        <w:tc>
          <w:tcPr>
            <w:tcW w:w="3856" w:type="dxa"/>
          </w:tcPr>
          <w:p w:rsidR="00E21CC0" w:rsidRPr="00A65419" w:rsidRDefault="00010C55" w:rsidP="00A65419">
            <w:pPr>
              <w:autoSpaceDE w:val="0"/>
              <w:autoSpaceDN w:val="0"/>
              <w:rPr>
                <w:i/>
                <w:iCs/>
              </w:rPr>
            </w:pPr>
            <w:r w:rsidRPr="00A65419">
              <w:rPr>
                <w:i/>
                <w:iCs/>
              </w:rPr>
              <w:t>Высокая</w:t>
            </w:r>
            <w:r w:rsidR="00A65419" w:rsidRPr="00A65419">
              <w:rPr>
                <w:i/>
                <w:iCs/>
              </w:rPr>
              <w:t>. Собственники самовольно принимают решение о назначении здания.</w:t>
            </w:r>
          </w:p>
        </w:tc>
        <w:tc>
          <w:tcPr>
            <w:tcW w:w="3799" w:type="dxa"/>
          </w:tcPr>
          <w:p w:rsidR="00E21CC0" w:rsidRPr="00B42E1D" w:rsidRDefault="00CF665D" w:rsidP="0048711F">
            <w:pPr>
              <w:autoSpaceDE w:val="0"/>
              <w:autoSpaceDN w:val="0"/>
              <w:rPr>
                <w:i/>
              </w:rPr>
            </w:pPr>
            <w:r w:rsidRPr="00B42E1D">
              <w:rPr>
                <w:i/>
              </w:rPr>
              <w:t>При регистрации прав на объект</w:t>
            </w:r>
            <w:r w:rsidR="00B42E1D">
              <w:rPr>
                <w:i/>
              </w:rPr>
              <w:t xml:space="preserve"> документально</w:t>
            </w:r>
            <w:r w:rsidRPr="00B42E1D">
              <w:rPr>
                <w:i/>
              </w:rPr>
              <w:t xml:space="preserve"> уточняется </w:t>
            </w:r>
            <w:r w:rsidR="00B42E1D" w:rsidRPr="00B42E1D">
              <w:rPr>
                <w:i/>
              </w:rPr>
              <w:t>вид назначения объекта.</w:t>
            </w:r>
          </w:p>
        </w:tc>
        <w:tc>
          <w:tcPr>
            <w:tcW w:w="3572" w:type="dxa"/>
          </w:tcPr>
          <w:p w:rsidR="00E21CC0" w:rsidRPr="00B42E1D" w:rsidRDefault="00CF665D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B42E1D">
              <w:rPr>
                <w:i/>
              </w:rPr>
              <w:t>отсутствует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9.2. Качественная характеристика и оценка динамики численности </w:t>
            </w:r>
            <w:r w:rsidRPr="00770166">
              <w:rPr>
                <w:i/>
                <w:iCs/>
              </w:rPr>
              <w:lastRenderedPageBreak/>
              <w:t>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lastRenderedPageBreak/>
              <w:t xml:space="preserve">Физические и юридические лица, </w:t>
            </w:r>
            <w:r w:rsidR="00CF665D" w:rsidRPr="00CF665D">
              <w:rPr>
                <w:i/>
              </w:rPr>
              <w:lastRenderedPageBreak/>
              <w:t xml:space="preserve">собственники помещений на территории </w:t>
            </w:r>
            <w:proofErr w:type="spellStart"/>
            <w:r w:rsidR="00CF665D" w:rsidRPr="00CF665D">
              <w:rPr>
                <w:i/>
              </w:rPr>
              <w:t>пгт</w:t>
            </w:r>
            <w:proofErr w:type="gramStart"/>
            <w:r w:rsidR="00CF665D" w:rsidRPr="00CF665D">
              <w:rPr>
                <w:i/>
              </w:rPr>
              <w:t>.М</w:t>
            </w:r>
            <w:proofErr w:type="gramEnd"/>
            <w:r w:rsidR="00CF665D" w:rsidRPr="00CF665D">
              <w:rPr>
                <w:i/>
              </w:rPr>
              <w:t>еждуреченский</w:t>
            </w:r>
            <w:proofErr w:type="spellEnd"/>
            <w:r w:rsidRPr="00CF665D">
              <w:rPr>
                <w:i/>
              </w:rPr>
              <w:t>.</w:t>
            </w:r>
          </w:p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lastRenderedPageBreak/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jc w:val="both"/>
              <w:rPr>
                <w:i/>
              </w:rPr>
            </w:pPr>
            <w:r w:rsidRPr="00CF665D">
              <w:rPr>
                <w:rStyle w:val="pt-a0"/>
                <w:i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Pr="00CF665D" w:rsidRDefault="0048711F" w:rsidP="00DA7578">
            <w:pPr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jc w:val="both"/>
              <w:rPr>
                <w:i/>
              </w:rPr>
            </w:pPr>
            <w:r w:rsidRPr="00CF665D">
              <w:rPr>
                <w:rStyle w:val="pt-a0"/>
                <w:i/>
              </w:rPr>
              <w:t>Дополнительных расходов (доходов) бюджета Кондинского района при принятии  НПА не повлечет</w:t>
            </w:r>
          </w:p>
        </w:tc>
        <w:tc>
          <w:tcPr>
            <w:tcW w:w="3544" w:type="dxa"/>
          </w:tcPr>
          <w:p w:rsidR="0048711F" w:rsidRPr="00CF665D" w:rsidRDefault="0048711F" w:rsidP="00DA7578">
            <w:pPr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 xml:space="preserve"> Высокая.</w:t>
            </w:r>
          </w:p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Цели предполагаемого регулирования будут достигнуты в полном объеме путем принятия НПА</w:t>
            </w:r>
            <w:r w:rsidR="00CF665D">
              <w:rPr>
                <w:i/>
              </w:rPr>
              <w:t xml:space="preserve">. Муниципальная услуга будет предоставляться </w:t>
            </w:r>
            <w:proofErr w:type="gramStart"/>
            <w:r w:rsidR="00CF665D">
              <w:rPr>
                <w:i/>
              </w:rPr>
              <w:t>согласно законодательства</w:t>
            </w:r>
            <w:proofErr w:type="gramEnd"/>
            <w:r w:rsidR="00CF665D">
              <w:rPr>
                <w:i/>
              </w:rPr>
              <w:t xml:space="preserve"> РФ.</w:t>
            </w:r>
          </w:p>
        </w:tc>
        <w:tc>
          <w:tcPr>
            <w:tcW w:w="3544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CF665D" w:rsidRDefault="00CF665D" w:rsidP="00DA7578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iCs/>
              </w:rPr>
              <w:t>Пользование помещений не по назначению</w:t>
            </w:r>
          </w:p>
        </w:tc>
        <w:tc>
          <w:tcPr>
            <w:tcW w:w="3544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</w:p>
    <w:p w:rsidR="00CF665D" w:rsidRPr="00CF665D" w:rsidRDefault="0048711F" w:rsidP="00CF665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CF665D">
        <w:rPr>
          <w:i/>
        </w:rPr>
        <w:t xml:space="preserve">Предпочтительно является использование первого варианта, т.е. принятие данного проекта </w:t>
      </w:r>
      <w:r w:rsidR="00CF665D" w:rsidRPr="00CF665D">
        <w:rPr>
          <w:rFonts w:eastAsiaTheme="minorHAnsi"/>
          <w:i/>
          <w:lang w:eastAsia="en-US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и законодательства о градостроительной деятельности.</w:t>
      </w: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CF665D" w:rsidRDefault="00CF665D" w:rsidP="0048711F">
      <w:pPr>
        <w:pStyle w:val="S"/>
        <w:tabs>
          <w:tab w:val="left" w:pos="851"/>
        </w:tabs>
        <w:rPr>
          <w:i/>
        </w:rPr>
      </w:pPr>
      <w:proofErr w:type="gramStart"/>
      <w:r w:rsidRPr="00CF665D">
        <w:rPr>
          <w:rStyle w:val="a6"/>
          <w:b w:val="0"/>
          <w:i/>
        </w:rPr>
        <w:t xml:space="preserve">Административный регламент предоставления муниципальной услуги </w:t>
      </w:r>
      <w:r w:rsidRPr="00CF665D">
        <w:rPr>
          <w:bCs/>
          <w:i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CF665D">
        <w:rPr>
          <w:rStyle w:val="a6"/>
          <w:b w:val="0"/>
          <w:i/>
        </w:rPr>
        <w:t>, устанавливает сроки и последовательность административных процедур и административных действий Управления архитектуры и градостроительства, а также порядок его взаимодействия с заявителями, органами власти и организациями при предоставлении муниципальной услуги.</w:t>
      </w:r>
      <w:r w:rsidR="0048711F" w:rsidRPr="00CF665D">
        <w:rPr>
          <w:i/>
        </w:rPr>
        <w:tab/>
      </w:r>
      <w:proofErr w:type="gramEnd"/>
    </w:p>
    <w:p w:rsidR="00E21CC0" w:rsidRPr="00CF665D" w:rsidRDefault="00E21CC0" w:rsidP="00E21CC0">
      <w:pPr>
        <w:autoSpaceDE w:val="0"/>
        <w:autoSpaceDN w:val="0"/>
        <w:rPr>
          <w:i/>
        </w:rPr>
        <w:sectPr w:rsidR="00E21CC0" w:rsidRPr="00CF665D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CF665D" w:rsidRDefault="0048711F" w:rsidP="00E21CC0">
      <w:pPr>
        <w:autoSpaceDE w:val="0"/>
        <w:autoSpaceDN w:val="0"/>
        <w:rPr>
          <w:i/>
        </w:rPr>
      </w:pPr>
      <w:r w:rsidRPr="00CF665D">
        <w:rPr>
          <w:i/>
        </w:rP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</w:rPr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E6" w:rsidRDefault="00F968E6" w:rsidP="00266753">
      <w:r>
        <w:separator/>
      </w:r>
    </w:p>
  </w:endnote>
  <w:endnote w:type="continuationSeparator" w:id="0">
    <w:p w:rsidR="00F968E6" w:rsidRDefault="00F968E6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E6" w:rsidRDefault="00F968E6" w:rsidP="00266753">
      <w:r>
        <w:separator/>
      </w:r>
    </w:p>
  </w:footnote>
  <w:footnote w:type="continuationSeparator" w:id="0">
    <w:p w:rsidR="00F968E6" w:rsidRDefault="00F968E6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6" w:rsidRPr="004C359F" w:rsidRDefault="008357D2" w:rsidP="00E21CC0">
    <w:pPr>
      <w:pStyle w:val="a3"/>
      <w:jc w:val="center"/>
    </w:pPr>
    <w:fldSimple w:instr="PAGE   \* MERGEFORMAT">
      <w:r w:rsidR="004E394F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10C55"/>
    <w:rsid w:val="000427CF"/>
    <w:rsid w:val="00056BCC"/>
    <w:rsid w:val="000B5522"/>
    <w:rsid w:val="001167BF"/>
    <w:rsid w:val="00143EAE"/>
    <w:rsid w:val="001B7536"/>
    <w:rsid w:val="00242E7F"/>
    <w:rsid w:val="00266753"/>
    <w:rsid w:val="0027409F"/>
    <w:rsid w:val="002B7034"/>
    <w:rsid w:val="0033199F"/>
    <w:rsid w:val="0048711F"/>
    <w:rsid w:val="004A56D8"/>
    <w:rsid w:val="004E394F"/>
    <w:rsid w:val="005F1B4B"/>
    <w:rsid w:val="006E1D65"/>
    <w:rsid w:val="008174EA"/>
    <w:rsid w:val="008357D2"/>
    <w:rsid w:val="0084453E"/>
    <w:rsid w:val="0084665B"/>
    <w:rsid w:val="008E5019"/>
    <w:rsid w:val="00A2197F"/>
    <w:rsid w:val="00A65419"/>
    <w:rsid w:val="00A95630"/>
    <w:rsid w:val="00AA5F46"/>
    <w:rsid w:val="00B42E1D"/>
    <w:rsid w:val="00B62B06"/>
    <w:rsid w:val="00C07E81"/>
    <w:rsid w:val="00CF665D"/>
    <w:rsid w:val="00DA264C"/>
    <w:rsid w:val="00DA7578"/>
    <w:rsid w:val="00DB020D"/>
    <w:rsid w:val="00DB5F7E"/>
    <w:rsid w:val="00E10C64"/>
    <w:rsid w:val="00E21CC0"/>
    <w:rsid w:val="00ED6FD0"/>
    <w:rsid w:val="00EF4F94"/>
    <w:rsid w:val="00F76057"/>
    <w:rsid w:val="00F84783"/>
    <w:rsid w:val="00F9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10</cp:revision>
  <cp:lastPrinted>2017-06-08T08:49:00Z</cp:lastPrinted>
  <dcterms:created xsi:type="dcterms:W3CDTF">2017-05-30T05:11:00Z</dcterms:created>
  <dcterms:modified xsi:type="dcterms:W3CDTF">2017-06-08T08:49:00Z</dcterms:modified>
</cp:coreProperties>
</file>