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B6" w:rsidRPr="00837ACB" w:rsidRDefault="003E00B6" w:rsidP="003E00B6">
      <w:pPr>
        <w:pStyle w:val="a8"/>
        <w:ind w:firstLine="708"/>
        <w:jc w:val="right"/>
        <w:rPr>
          <w:rFonts w:eastAsiaTheme="minorHAnsi"/>
          <w:color w:val="FF0000"/>
          <w:sz w:val="18"/>
          <w:szCs w:val="18"/>
          <w:lang w:eastAsia="en-US"/>
        </w:rPr>
      </w:pPr>
    </w:p>
    <w:p w:rsidR="003E00B6" w:rsidRPr="008451B2" w:rsidRDefault="008451B2" w:rsidP="003E00B6">
      <w:pPr>
        <w:jc w:val="center"/>
        <w:rPr>
          <w:sz w:val="22"/>
          <w:szCs w:val="18"/>
        </w:rPr>
      </w:pPr>
      <w:r w:rsidRPr="008451B2">
        <w:rPr>
          <w:sz w:val="22"/>
          <w:szCs w:val="18"/>
        </w:rPr>
        <w:t>С</w:t>
      </w:r>
      <w:r w:rsidR="003E00B6" w:rsidRPr="008451B2">
        <w:rPr>
          <w:sz w:val="22"/>
          <w:szCs w:val="18"/>
        </w:rPr>
        <w:t xml:space="preserve">вод предложений </w:t>
      </w:r>
    </w:p>
    <w:p w:rsidR="003E00B6" w:rsidRPr="008451B2" w:rsidRDefault="003E00B6" w:rsidP="003E00B6">
      <w:pPr>
        <w:jc w:val="center"/>
        <w:rPr>
          <w:sz w:val="22"/>
          <w:szCs w:val="18"/>
        </w:rPr>
      </w:pPr>
      <w:r w:rsidRPr="008451B2">
        <w:rPr>
          <w:sz w:val="22"/>
          <w:szCs w:val="18"/>
        </w:rPr>
        <w:t xml:space="preserve">по итогам проведения публичных консультаций </w:t>
      </w:r>
    </w:p>
    <w:p w:rsidR="003E00B6" w:rsidRPr="009F6394" w:rsidRDefault="003E00B6" w:rsidP="003E00B6">
      <w:pPr>
        <w:jc w:val="both"/>
        <w:rPr>
          <w:sz w:val="20"/>
          <w:szCs w:val="18"/>
        </w:rPr>
      </w:pPr>
    </w:p>
    <w:p w:rsidR="003E00B6" w:rsidRPr="009F6394" w:rsidRDefault="003E00B6" w:rsidP="002A6021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0"/>
          <w:szCs w:val="18"/>
        </w:rPr>
      </w:pPr>
      <w:r w:rsidRPr="009F6394">
        <w:rPr>
          <w:sz w:val="20"/>
          <w:szCs w:val="18"/>
        </w:rPr>
        <w:t xml:space="preserve">В соответствии с пунктом 2.1 порядка </w:t>
      </w:r>
      <w:r w:rsidR="002E3820" w:rsidRPr="009F6394">
        <w:rPr>
          <w:sz w:val="20"/>
          <w:szCs w:val="18"/>
        </w:rPr>
        <w:t xml:space="preserve">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2E3820" w:rsidRPr="009F6394">
        <w:rPr>
          <w:sz w:val="20"/>
          <w:szCs w:val="18"/>
        </w:rPr>
        <w:t>воздействия</w:t>
      </w:r>
      <w:proofErr w:type="gramEnd"/>
      <w:r w:rsidR="002E3820" w:rsidRPr="009F6394">
        <w:rPr>
          <w:sz w:val="20"/>
          <w:szCs w:val="18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</w:t>
      </w:r>
      <w:r w:rsidRPr="009F6394">
        <w:rPr>
          <w:sz w:val="20"/>
          <w:szCs w:val="18"/>
        </w:rPr>
        <w:t xml:space="preserve">, утвержденным постановлением </w:t>
      </w:r>
      <w:r w:rsidR="002E3820" w:rsidRPr="009F6394">
        <w:rPr>
          <w:sz w:val="20"/>
          <w:szCs w:val="18"/>
        </w:rPr>
        <w:t xml:space="preserve">администрации Кондинского района </w:t>
      </w:r>
      <w:r w:rsidR="002A6021" w:rsidRPr="009F6394">
        <w:rPr>
          <w:sz w:val="20"/>
          <w:szCs w:val="24"/>
        </w:rPr>
        <w:t xml:space="preserve">от 28 сентября 2015 года №1213 «Об утверждении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экспертизы и оценки фактического </w:t>
      </w:r>
      <w:proofErr w:type="gramStart"/>
      <w:r w:rsidR="002A6021" w:rsidRPr="009F6394">
        <w:rPr>
          <w:sz w:val="20"/>
          <w:szCs w:val="24"/>
        </w:rPr>
        <w:t>воздействия</w:t>
      </w:r>
      <w:proofErr w:type="gramEnd"/>
      <w:r w:rsidR="002A6021" w:rsidRPr="009F6394">
        <w:rPr>
          <w:sz w:val="20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деятельности», управлением жилищно-коммунального хозяйства администрации Кондинского района в период с « 28 » сентября 2018 года по « 31 » октября 2018 года проведены публичные консультации постановлени</w:t>
      </w:r>
      <w:r w:rsidR="00F80ADF">
        <w:rPr>
          <w:sz w:val="20"/>
          <w:szCs w:val="24"/>
        </w:rPr>
        <w:t>я</w:t>
      </w:r>
      <w:r w:rsidR="002A6021" w:rsidRPr="009F6394">
        <w:rPr>
          <w:sz w:val="20"/>
          <w:szCs w:val="24"/>
        </w:rPr>
        <w:t xml:space="preserve"> администрации Кондинского района </w:t>
      </w:r>
      <w:r w:rsidR="00F80ADF">
        <w:rPr>
          <w:sz w:val="20"/>
          <w:szCs w:val="24"/>
        </w:rPr>
        <w:t>от 06.11.2012 года №1853</w:t>
      </w:r>
      <w:r w:rsidR="002A6021" w:rsidRPr="009F6394">
        <w:rPr>
          <w:sz w:val="20"/>
          <w:szCs w:val="24"/>
        </w:rPr>
        <w:t>«Об утверждении положения о Порядке обращения с ртуть содержащими отходами на территории муниципального образования Кондинский район</w:t>
      </w:r>
      <w:r w:rsidR="009F6394" w:rsidRPr="009F6394">
        <w:rPr>
          <w:sz w:val="20"/>
          <w:szCs w:val="24"/>
        </w:rPr>
        <w:t>».</w:t>
      </w:r>
    </w:p>
    <w:p w:rsidR="003E00B6" w:rsidRPr="009F6394" w:rsidRDefault="003E00B6" w:rsidP="003E00B6">
      <w:pPr>
        <w:ind w:firstLine="709"/>
        <w:jc w:val="both"/>
        <w:rPr>
          <w:sz w:val="20"/>
          <w:szCs w:val="18"/>
        </w:rPr>
      </w:pPr>
    </w:p>
    <w:p w:rsidR="003E00B6" w:rsidRPr="009F6394" w:rsidRDefault="003E00B6" w:rsidP="003E00B6">
      <w:pPr>
        <w:ind w:firstLine="709"/>
        <w:jc w:val="both"/>
        <w:rPr>
          <w:sz w:val="20"/>
          <w:szCs w:val="18"/>
        </w:rPr>
      </w:pPr>
      <w:r w:rsidRPr="009F6394">
        <w:rPr>
          <w:sz w:val="20"/>
          <w:szCs w:val="18"/>
        </w:rPr>
        <w:t>Извещения о проведении публичных консультаций были направлены:</w:t>
      </w:r>
    </w:p>
    <w:p w:rsidR="003117E0" w:rsidRPr="009F6394" w:rsidRDefault="003117E0" w:rsidP="003117E0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1. Администрация сельского поселения </w:t>
      </w:r>
      <w:proofErr w:type="spellStart"/>
      <w:r w:rsidRPr="009F6394">
        <w:rPr>
          <w:sz w:val="20"/>
          <w:szCs w:val="18"/>
        </w:rPr>
        <w:t>Болчары</w:t>
      </w:r>
      <w:proofErr w:type="spellEnd"/>
      <w:r w:rsidRPr="009F6394">
        <w:rPr>
          <w:sz w:val="20"/>
          <w:szCs w:val="18"/>
        </w:rPr>
        <w:t>;</w:t>
      </w:r>
    </w:p>
    <w:p w:rsidR="003117E0" w:rsidRPr="009F6394" w:rsidRDefault="003117E0" w:rsidP="003117E0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2. Администрация городского поселения </w:t>
      </w:r>
      <w:proofErr w:type="spellStart"/>
      <w:r w:rsidRPr="009F6394">
        <w:rPr>
          <w:sz w:val="20"/>
          <w:szCs w:val="18"/>
        </w:rPr>
        <w:t>Куминский</w:t>
      </w:r>
      <w:proofErr w:type="spellEnd"/>
      <w:r w:rsidRPr="009F6394">
        <w:rPr>
          <w:sz w:val="20"/>
          <w:szCs w:val="18"/>
        </w:rPr>
        <w:t>;</w:t>
      </w:r>
    </w:p>
    <w:p w:rsidR="003117E0" w:rsidRPr="009F6394" w:rsidRDefault="003117E0" w:rsidP="003117E0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3. Администрация городского поселения </w:t>
      </w:r>
      <w:proofErr w:type="spellStart"/>
      <w:r w:rsidRPr="009F6394">
        <w:rPr>
          <w:sz w:val="20"/>
          <w:szCs w:val="18"/>
        </w:rPr>
        <w:t>Мортка</w:t>
      </w:r>
      <w:proofErr w:type="spellEnd"/>
      <w:r w:rsidRPr="009F6394">
        <w:rPr>
          <w:sz w:val="20"/>
          <w:szCs w:val="18"/>
        </w:rPr>
        <w:t>;</w:t>
      </w:r>
      <w:r w:rsidRPr="009F6394">
        <w:rPr>
          <w:sz w:val="20"/>
          <w:szCs w:val="18"/>
        </w:rPr>
        <w:br/>
        <w:t xml:space="preserve">4. Администрация городского поселения </w:t>
      </w:r>
      <w:proofErr w:type="gramStart"/>
      <w:r w:rsidRPr="009F6394">
        <w:rPr>
          <w:sz w:val="20"/>
          <w:szCs w:val="18"/>
        </w:rPr>
        <w:t>Луговой</w:t>
      </w:r>
      <w:proofErr w:type="gramEnd"/>
      <w:r w:rsidRPr="009F6394">
        <w:rPr>
          <w:sz w:val="20"/>
          <w:szCs w:val="18"/>
        </w:rPr>
        <w:t>;</w:t>
      </w:r>
    </w:p>
    <w:p w:rsidR="003117E0" w:rsidRDefault="003117E0" w:rsidP="003117E0">
      <w:pPr>
        <w:tabs>
          <w:tab w:val="center" w:pos="4960"/>
        </w:tabs>
        <w:rPr>
          <w:sz w:val="20"/>
          <w:szCs w:val="18"/>
        </w:rPr>
      </w:pPr>
      <w:r w:rsidRPr="009F6394">
        <w:rPr>
          <w:sz w:val="20"/>
          <w:szCs w:val="18"/>
        </w:rPr>
        <w:t>5. Администрация сельского поселения Половинка;</w:t>
      </w:r>
      <w:r w:rsidRPr="009F6394">
        <w:rPr>
          <w:sz w:val="20"/>
          <w:szCs w:val="18"/>
        </w:rPr>
        <w:tab/>
      </w:r>
    </w:p>
    <w:p w:rsidR="00FB0961" w:rsidRDefault="00FB0961" w:rsidP="00FB0961">
      <w:pPr>
        <w:tabs>
          <w:tab w:val="center" w:pos="4960"/>
        </w:tabs>
        <w:rPr>
          <w:sz w:val="20"/>
          <w:szCs w:val="18"/>
        </w:rPr>
      </w:pPr>
      <w:r>
        <w:rPr>
          <w:sz w:val="20"/>
          <w:szCs w:val="18"/>
        </w:rPr>
        <w:t>6</w:t>
      </w:r>
      <w:r w:rsidRPr="009F6394">
        <w:rPr>
          <w:sz w:val="20"/>
          <w:szCs w:val="18"/>
        </w:rPr>
        <w:t xml:space="preserve">. Администрация сельского поселения </w:t>
      </w:r>
      <w:proofErr w:type="spellStart"/>
      <w:r>
        <w:rPr>
          <w:sz w:val="20"/>
          <w:szCs w:val="18"/>
        </w:rPr>
        <w:t>Кондинское</w:t>
      </w:r>
      <w:proofErr w:type="spellEnd"/>
      <w:r w:rsidRPr="009F6394">
        <w:rPr>
          <w:sz w:val="20"/>
          <w:szCs w:val="18"/>
        </w:rPr>
        <w:t>;</w:t>
      </w:r>
    </w:p>
    <w:p w:rsidR="003117E0" w:rsidRDefault="00FB0961" w:rsidP="003117E0">
      <w:pPr>
        <w:rPr>
          <w:sz w:val="20"/>
          <w:szCs w:val="18"/>
        </w:rPr>
      </w:pPr>
      <w:r>
        <w:rPr>
          <w:sz w:val="20"/>
          <w:szCs w:val="18"/>
        </w:rPr>
        <w:t>7</w:t>
      </w:r>
      <w:r w:rsidR="003117E0" w:rsidRPr="009F6394">
        <w:rPr>
          <w:sz w:val="20"/>
          <w:szCs w:val="18"/>
        </w:rPr>
        <w:t>. ООО «</w:t>
      </w:r>
      <w:r>
        <w:rPr>
          <w:sz w:val="20"/>
          <w:szCs w:val="18"/>
        </w:rPr>
        <w:t>Комплекс коммунальных платежей»;</w:t>
      </w:r>
    </w:p>
    <w:p w:rsidR="00FB0961" w:rsidRDefault="00FB0961" w:rsidP="00FB0961">
      <w:pPr>
        <w:rPr>
          <w:sz w:val="20"/>
          <w:szCs w:val="18"/>
        </w:rPr>
      </w:pPr>
      <w:r>
        <w:rPr>
          <w:sz w:val="20"/>
          <w:szCs w:val="18"/>
        </w:rPr>
        <w:t>8</w:t>
      </w:r>
      <w:r w:rsidRPr="009F6394">
        <w:rPr>
          <w:sz w:val="20"/>
          <w:szCs w:val="18"/>
        </w:rPr>
        <w:t>. ООО «</w:t>
      </w:r>
      <w:proofErr w:type="spellStart"/>
      <w:r>
        <w:rPr>
          <w:sz w:val="20"/>
          <w:szCs w:val="18"/>
        </w:rPr>
        <w:t>Жилкомсервис</w:t>
      </w:r>
      <w:proofErr w:type="spellEnd"/>
      <w:r>
        <w:rPr>
          <w:sz w:val="20"/>
          <w:szCs w:val="18"/>
        </w:rPr>
        <w:t>»;</w:t>
      </w:r>
    </w:p>
    <w:p w:rsidR="00FB0961" w:rsidRDefault="00FB0961" w:rsidP="00FB0961">
      <w:pPr>
        <w:rPr>
          <w:sz w:val="20"/>
          <w:szCs w:val="18"/>
        </w:rPr>
      </w:pPr>
      <w:r>
        <w:rPr>
          <w:sz w:val="20"/>
          <w:szCs w:val="18"/>
        </w:rPr>
        <w:t>9</w:t>
      </w:r>
      <w:r w:rsidRPr="009F6394">
        <w:rPr>
          <w:sz w:val="20"/>
          <w:szCs w:val="18"/>
        </w:rPr>
        <w:t>. ООО «</w:t>
      </w:r>
      <w:r>
        <w:rPr>
          <w:sz w:val="20"/>
          <w:szCs w:val="18"/>
        </w:rPr>
        <w:t>Междуреченские коммунальные системы»;</w:t>
      </w:r>
    </w:p>
    <w:p w:rsidR="00FB0961" w:rsidRDefault="00FB0961" w:rsidP="00FB0961">
      <w:pPr>
        <w:rPr>
          <w:sz w:val="20"/>
          <w:szCs w:val="18"/>
        </w:rPr>
      </w:pPr>
      <w:r>
        <w:rPr>
          <w:sz w:val="20"/>
          <w:szCs w:val="18"/>
        </w:rPr>
        <w:t>10</w:t>
      </w:r>
      <w:r w:rsidRPr="009F6394">
        <w:rPr>
          <w:sz w:val="20"/>
          <w:szCs w:val="18"/>
        </w:rPr>
        <w:t>. ООО «</w:t>
      </w:r>
      <w:proofErr w:type="spellStart"/>
      <w:r>
        <w:rPr>
          <w:sz w:val="20"/>
          <w:szCs w:val="18"/>
        </w:rPr>
        <w:t>Теплотехсервис</w:t>
      </w:r>
      <w:proofErr w:type="spellEnd"/>
      <w:r>
        <w:rPr>
          <w:sz w:val="20"/>
          <w:szCs w:val="18"/>
        </w:rPr>
        <w:t>»;</w:t>
      </w:r>
    </w:p>
    <w:p w:rsidR="00FB0961" w:rsidRDefault="00FB0961" w:rsidP="00FB0961">
      <w:pPr>
        <w:ind w:firstLine="709"/>
        <w:rPr>
          <w:sz w:val="20"/>
          <w:szCs w:val="18"/>
        </w:rPr>
      </w:pPr>
    </w:p>
    <w:p w:rsidR="00FB0961" w:rsidRPr="009F6394" w:rsidRDefault="00FB0961" w:rsidP="00FB0961">
      <w:pPr>
        <w:ind w:firstLine="709"/>
        <w:rPr>
          <w:sz w:val="20"/>
          <w:szCs w:val="18"/>
        </w:rPr>
      </w:pPr>
      <w:r w:rsidRPr="009F6394">
        <w:rPr>
          <w:sz w:val="20"/>
          <w:szCs w:val="18"/>
        </w:rPr>
        <w:t xml:space="preserve">При проведении публичных консультаций получены отзывы </w:t>
      </w:r>
      <w:proofErr w:type="gramStart"/>
      <w:r w:rsidRPr="009F6394">
        <w:rPr>
          <w:sz w:val="20"/>
          <w:szCs w:val="18"/>
        </w:rPr>
        <w:t>от</w:t>
      </w:r>
      <w:proofErr w:type="gramEnd"/>
      <w:r w:rsidRPr="009F6394">
        <w:rPr>
          <w:sz w:val="20"/>
          <w:szCs w:val="18"/>
        </w:rPr>
        <w:t>:</w:t>
      </w:r>
    </w:p>
    <w:p w:rsidR="00FB0961" w:rsidRPr="009F6394" w:rsidRDefault="00FB0961" w:rsidP="00FB0961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1. Администрация сельского поселения </w:t>
      </w:r>
      <w:proofErr w:type="spellStart"/>
      <w:r w:rsidRPr="009F6394">
        <w:rPr>
          <w:sz w:val="20"/>
          <w:szCs w:val="18"/>
        </w:rPr>
        <w:t>Болчары</w:t>
      </w:r>
      <w:proofErr w:type="spellEnd"/>
      <w:r w:rsidRPr="009F6394">
        <w:rPr>
          <w:sz w:val="20"/>
          <w:szCs w:val="18"/>
        </w:rPr>
        <w:t>;</w:t>
      </w:r>
    </w:p>
    <w:p w:rsidR="00FB0961" w:rsidRPr="009F6394" w:rsidRDefault="00FB0961" w:rsidP="00FB0961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2. Администрация городского поселения </w:t>
      </w:r>
      <w:proofErr w:type="spellStart"/>
      <w:r w:rsidRPr="009F6394">
        <w:rPr>
          <w:sz w:val="20"/>
          <w:szCs w:val="18"/>
        </w:rPr>
        <w:t>Куминский</w:t>
      </w:r>
      <w:proofErr w:type="spellEnd"/>
      <w:r w:rsidRPr="009F6394">
        <w:rPr>
          <w:sz w:val="20"/>
          <w:szCs w:val="18"/>
        </w:rPr>
        <w:t>;</w:t>
      </w:r>
    </w:p>
    <w:p w:rsidR="00FB0961" w:rsidRPr="009F6394" w:rsidRDefault="00FB0961" w:rsidP="00FB0961">
      <w:pPr>
        <w:rPr>
          <w:sz w:val="20"/>
          <w:szCs w:val="18"/>
        </w:rPr>
      </w:pPr>
      <w:r w:rsidRPr="009F6394">
        <w:rPr>
          <w:sz w:val="20"/>
          <w:szCs w:val="18"/>
        </w:rPr>
        <w:t xml:space="preserve">3. Администрация городского поселения </w:t>
      </w:r>
      <w:proofErr w:type="spellStart"/>
      <w:r w:rsidRPr="009F6394">
        <w:rPr>
          <w:sz w:val="20"/>
          <w:szCs w:val="18"/>
        </w:rPr>
        <w:t>Мортка</w:t>
      </w:r>
      <w:proofErr w:type="spellEnd"/>
      <w:r w:rsidRPr="009F6394">
        <w:rPr>
          <w:sz w:val="20"/>
          <w:szCs w:val="18"/>
        </w:rPr>
        <w:t>;</w:t>
      </w:r>
      <w:r w:rsidRPr="009F6394">
        <w:rPr>
          <w:sz w:val="20"/>
          <w:szCs w:val="18"/>
        </w:rPr>
        <w:br/>
        <w:t xml:space="preserve">4. Администрация городского поселения </w:t>
      </w:r>
      <w:proofErr w:type="gramStart"/>
      <w:r w:rsidRPr="009F6394">
        <w:rPr>
          <w:sz w:val="20"/>
          <w:szCs w:val="18"/>
        </w:rPr>
        <w:t>Луговой</w:t>
      </w:r>
      <w:proofErr w:type="gramEnd"/>
      <w:r w:rsidRPr="009F6394">
        <w:rPr>
          <w:sz w:val="20"/>
          <w:szCs w:val="18"/>
        </w:rPr>
        <w:t>;</w:t>
      </w:r>
    </w:p>
    <w:p w:rsidR="00FB0961" w:rsidRPr="009F6394" w:rsidRDefault="00FB0961" w:rsidP="00FB0961">
      <w:pPr>
        <w:tabs>
          <w:tab w:val="center" w:pos="4960"/>
        </w:tabs>
        <w:rPr>
          <w:sz w:val="20"/>
          <w:szCs w:val="18"/>
        </w:rPr>
      </w:pPr>
      <w:r w:rsidRPr="009F6394">
        <w:rPr>
          <w:sz w:val="20"/>
          <w:szCs w:val="18"/>
        </w:rPr>
        <w:t>5. Администрация сельского поселения Половинка;</w:t>
      </w:r>
      <w:r w:rsidRPr="009F6394">
        <w:rPr>
          <w:sz w:val="20"/>
          <w:szCs w:val="18"/>
        </w:rPr>
        <w:tab/>
      </w:r>
    </w:p>
    <w:p w:rsidR="00FB0961" w:rsidRPr="009F6394" w:rsidRDefault="00FB0961" w:rsidP="00FB0961">
      <w:pPr>
        <w:rPr>
          <w:sz w:val="20"/>
          <w:szCs w:val="18"/>
        </w:rPr>
      </w:pPr>
      <w:r w:rsidRPr="009F6394">
        <w:rPr>
          <w:sz w:val="20"/>
          <w:szCs w:val="18"/>
        </w:rPr>
        <w:t>6. ООО «Комплекс коммунальных платежей».</w:t>
      </w:r>
    </w:p>
    <w:p w:rsidR="00FB0961" w:rsidRPr="009F6394" w:rsidRDefault="00FB0961" w:rsidP="00FB0961">
      <w:pPr>
        <w:rPr>
          <w:sz w:val="20"/>
          <w:szCs w:val="18"/>
        </w:rPr>
      </w:pPr>
    </w:p>
    <w:p w:rsidR="003E00B6" w:rsidRPr="009F6394" w:rsidRDefault="003E00B6" w:rsidP="003E00B6">
      <w:pPr>
        <w:ind w:firstLine="709"/>
        <w:jc w:val="both"/>
        <w:rPr>
          <w:sz w:val="20"/>
          <w:szCs w:val="18"/>
        </w:rPr>
      </w:pPr>
    </w:p>
    <w:p w:rsidR="003E00B6" w:rsidRPr="009F6394" w:rsidRDefault="003E00B6" w:rsidP="003E00B6">
      <w:pPr>
        <w:ind w:firstLine="709"/>
        <w:jc w:val="both"/>
        <w:rPr>
          <w:sz w:val="20"/>
          <w:szCs w:val="18"/>
        </w:rPr>
      </w:pPr>
      <w:r w:rsidRPr="009F6394">
        <w:rPr>
          <w:sz w:val="20"/>
          <w:szCs w:val="18"/>
        </w:rPr>
        <w:t xml:space="preserve">Результаты публичных консультаций и позиция регулирующего органа (органа власти, осуществляющего экспертизу и (или) оценку фактического воздействия </w:t>
      </w:r>
      <w:r w:rsidR="002E3820" w:rsidRPr="009F6394">
        <w:rPr>
          <w:sz w:val="20"/>
          <w:szCs w:val="18"/>
        </w:rPr>
        <w:t xml:space="preserve">муниципальных </w:t>
      </w:r>
      <w:r w:rsidRPr="009F6394">
        <w:rPr>
          <w:sz w:val="20"/>
          <w:szCs w:val="18"/>
        </w:rPr>
        <w:t>нормативных правовых актов) отражены в таблице результатов публичных консультаций.</w:t>
      </w:r>
    </w:p>
    <w:p w:rsidR="003E00B6" w:rsidRPr="009F6394" w:rsidRDefault="003E00B6" w:rsidP="003E00B6">
      <w:pPr>
        <w:jc w:val="center"/>
        <w:rPr>
          <w:sz w:val="20"/>
          <w:szCs w:val="18"/>
        </w:rPr>
      </w:pPr>
    </w:p>
    <w:p w:rsidR="003E00B6" w:rsidRPr="009F6394" w:rsidRDefault="003E00B6" w:rsidP="003E00B6">
      <w:pPr>
        <w:jc w:val="center"/>
        <w:rPr>
          <w:sz w:val="20"/>
          <w:szCs w:val="18"/>
        </w:rPr>
      </w:pPr>
      <w:r w:rsidRPr="009F6394">
        <w:rPr>
          <w:sz w:val="20"/>
          <w:szCs w:val="18"/>
        </w:rPr>
        <w:t>Таблица результатов публичных консультаций</w:t>
      </w:r>
    </w:p>
    <w:p w:rsidR="003E00B6" w:rsidRPr="009F6394" w:rsidRDefault="003E00B6" w:rsidP="003E00B6">
      <w:pPr>
        <w:jc w:val="center"/>
        <w:rPr>
          <w:sz w:val="20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4819"/>
      </w:tblGrid>
      <w:tr w:rsidR="003E00B6" w:rsidRPr="009F6394" w:rsidTr="00CE3F88">
        <w:tc>
          <w:tcPr>
            <w:tcW w:w="10065" w:type="dxa"/>
            <w:gridSpan w:val="3"/>
            <w:shd w:val="clear" w:color="auto" w:fill="auto"/>
          </w:tcPr>
          <w:p w:rsidR="003E00B6" w:rsidRPr="009F6394" w:rsidRDefault="003E00B6" w:rsidP="003E43F5">
            <w:pPr>
              <w:jc w:val="center"/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Результаты публичных консультаций</w:t>
            </w:r>
          </w:p>
        </w:tc>
      </w:tr>
      <w:tr w:rsidR="003E00B6" w:rsidRPr="009F6394" w:rsidTr="00CE3F88">
        <w:tc>
          <w:tcPr>
            <w:tcW w:w="2694" w:type="dxa"/>
            <w:shd w:val="clear" w:color="auto" w:fill="auto"/>
            <w:vAlign w:val="center"/>
          </w:tcPr>
          <w:p w:rsidR="003E00B6" w:rsidRPr="009F6394" w:rsidRDefault="003E00B6" w:rsidP="003E43F5">
            <w:pPr>
              <w:jc w:val="center"/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00B6" w:rsidRPr="009F6394" w:rsidRDefault="003E00B6" w:rsidP="003E43F5">
            <w:pPr>
              <w:jc w:val="center"/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Высказанное мнение</w:t>
            </w:r>
          </w:p>
          <w:p w:rsidR="003E00B6" w:rsidRPr="009F6394" w:rsidRDefault="003E00B6" w:rsidP="003E43F5">
            <w:pPr>
              <w:jc w:val="center"/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(замечания и (или) предложения)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E00B6" w:rsidRPr="009F6394" w:rsidRDefault="003E00B6" w:rsidP="003E43F5">
            <w:pPr>
              <w:jc w:val="center"/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Позиция</w:t>
            </w:r>
            <w:r w:rsidRPr="009F6394">
              <w:rPr>
                <w:sz w:val="20"/>
                <w:szCs w:val="18"/>
              </w:rPr>
              <w:br/>
              <w:t xml:space="preserve">регулирующего органа или органа власти, осуществляющего экспертизу и (или) оценку фактического воздействия </w:t>
            </w:r>
            <w:r w:rsidR="002E3820" w:rsidRPr="009F6394">
              <w:rPr>
                <w:sz w:val="20"/>
                <w:szCs w:val="18"/>
              </w:rPr>
              <w:t xml:space="preserve">муниципальных </w:t>
            </w:r>
            <w:r w:rsidRPr="009F6394">
              <w:rPr>
                <w:sz w:val="20"/>
                <w:szCs w:val="18"/>
              </w:rPr>
              <w:t>нормативных правовых актов (с обоснованием позиции)</w:t>
            </w:r>
          </w:p>
        </w:tc>
      </w:tr>
      <w:tr w:rsidR="002A6021" w:rsidRPr="009F6394" w:rsidTr="00CE3F88">
        <w:tc>
          <w:tcPr>
            <w:tcW w:w="2694" w:type="dxa"/>
            <w:shd w:val="clear" w:color="auto" w:fill="auto"/>
          </w:tcPr>
          <w:p w:rsidR="002A6021" w:rsidRPr="009F6394" w:rsidRDefault="002A6021" w:rsidP="003117E0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 xml:space="preserve">1. Администрация сельского поселения </w:t>
            </w:r>
            <w:proofErr w:type="spellStart"/>
            <w:r w:rsidRPr="009F6394">
              <w:rPr>
                <w:sz w:val="20"/>
                <w:szCs w:val="18"/>
              </w:rPr>
              <w:t>Болчары</w:t>
            </w:r>
            <w:proofErr w:type="spellEnd"/>
          </w:p>
          <w:p w:rsidR="002A6021" w:rsidRPr="009F6394" w:rsidRDefault="002A6021" w:rsidP="003117E0">
            <w:pPr>
              <w:tabs>
                <w:tab w:val="center" w:pos="4960"/>
              </w:tabs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ab/>
            </w:r>
          </w:p>
          <w:p w:rsidR="002A6021" w:rsidRPr="009F6394" w:rsidRDefault="002A6021" w:rsidP="002A6021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A6021" w:rsidRPr="009F6394" w:rsidRDefault="002A6021" w:rsidP="0006763E">
            <w:pPr>
              <w:rPr>
                <w:sz w:val="20"/>
                <w:szCs w:val="24"/>
              </w:rPr>
            </w:pPr>
            <w:r w:rsidRPr="009F6394">
              <w:rPr>
                <w:sz w:val="20"/>
                <w:szCs w:val="24"/>
              </w:rPr>
              <w:t>Письмо от 26 октября 2018 года № 1082 о том, что замечания и предложения к постановлени</w:t>
            </w:r>
            <w:r w:rsidR="0006763E">
              <w:rPr>
                <w:sz w:val="20"/>
                <w:szCs w:val="24"/>
              </w:rPr>
              <w:t xml:space="preserve">ю </w:t>
            </w:r>
            <w:r w:rsidRPr="009F6394">
              <w:rPr>
                <w:sz w:val="20"/>
                <w:szCs w:val="24"/>
              </w:rPr>
              <w:t>отсутствуют.</w:t>
            </w:r>
          </w:p>
        </w:tc>
        <w:tc>
          <w:tcPr>
            <w:tcW w:w="4819" w:type="dxa"/>
            <w:shd w:val="clear" w:color="auto" w:fill="auto"/>
          </w:tcPr>
          <w:p w:rsidR="00F80ADF" w:rsidRPr="009F6394" w:rsidRDefault="00F80ADF" w:rsidP="00F80AD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</w:t>
            </w:r>
            <w:r w:rsidR="002A6021" w:rsidRPr="009F6394">
              <w:rPr>
                <w:sz w:val="20"/>
                <w:szCs w:val="24"/>
              </w:rPr>
              <w:t>остановлени</w:t>
            </w:r>
            <w:r>
              <w:rPr>
                <w:sz w:val="20"/>
                <w:szCs w:val="24"/>
              </w:rPr>
              <w:t>е</w:t>
            </w:r>
            <w:r w:rsidR="002A6021" w:rsidRPr="009F6394">
              <w:rPr>
                <w:sz w:val="20"/>
                <w:szCs w:val="24"/>
              </w:rPr>
              <w:t xml:space="preserve"> администрации Кондинского района </w:t>
            </w:r>
            <w:r w:rsidR="009F6394" w:rsidRPr="009F6394">
              <w:rPr>
                <w:sz w:val="20"/>
                <w:szCs w:val="24"/>
              </w:rPr>
              <w:t>«Об утверждении положения о Порядке обращения с ртуть содержащими отходами на территории муниципального образования Кондинский район»</w:t>
            </w:r>
            <w:r>
              <w:rPr>
                <w:sz w:val="20"/>
                <w:szCs w:val="24"/>
              </w:rPr>
              <w:t xml:space="preserve"> оставить в действующей редакции</w:t>
            </w:r>
          </w:p>
        </w:tc>
      </w:tr>
      <w:tr w:rsidR="009F6394" w:rsidRPr="009F6394" w:rsidTr="00CE3F88">
        <w:tc>
          <w:tcPr>
            <w:tcW w:w="2694" w:type="dxa"/>
            <w:shd w:val="clear" w:color="auto" w:fill="auto"/>
          </w:tcPr>
          <w:p w:rsidR="009F6394" w:rsidRPr="009F6394" w:rsidRDefault="009F6394" w:rsidP="002A6021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 xml:space="preserve">2. Администрация городского поселения </w:t>
            </w:r>
            <w:proofErr w:type="spellStart"/>
            <w:r w:rsidRPr="009F6394">
              <w:rPr>
                <w:sz w:val="20"/>
                <w:szCs w:val="18"/>
              </w:rPr>
              <w:t>Куминский</w:t>
            </w:r>
            <w:proofErr w:type="spellEnd"/>
          </w:p>
          <w:p w:rsidR="009F6394" w:rsidRPr="009F6394" w:rsidRDefault="009F6394" w:rsidP="003117E0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F6394" w:rsidRPr="009F6394" w:rsidRDefault="009F6394" w:rsidP="0006763E">
            <w:pPr>
              <w:rPr>
                <w:sz w:val="32"/>
              </w:rPr>
            </w:pPr>
            <w:r w:rsidRPr="009F6394">
              <w:rPr>
                <w:sz w:val="20"/>
                <w:szCs w:val="24"/>
              </w:rPr>
              <w:t>Письмо от 26 октября 2018 года № 1463 о том, что замечания и предложени</w:t>
            </w:r>
            <w:r w:rsidR="0006763E">
              <w:rPr>
                <w:sz w:val="20"/>
                <w:szCs w:val="24"/>
              </w:rPr>
              <w:t>ю</w:t>
            </w:r>
            <w:r w:rsidRPr="009F6394">
              <w:rPr>
                <w:sz w:val="20"/>
                <w:szCs w:val="24"/>
              </w:rPr>
              <w:t xml:space="preserve"> </w:t>
            </w:r>
            <w:proofErr w:type="gramStart"/>
            <w:r w:rsidRPr="009F6394">
              <w:rPr>
                <w:sz w:val="20"/>
                <w:szCs w:val="24"/>
              </w:rPr>
              <w:t>к</w:t>
            </w:r>
            <w:proofErr w:type="gramEnd"/>
            <w:r w:rsidRPr="009F6394">
              <w:rPr>
                <w:sz w:val="20"/>
                <w:szCs w:val="24"/>
              </w:rPr>
              <w:t xml:space="preserve"> постановления отсутствуют.</w:t>
            </w:r>
          </w:p>
        </w:tc>
        <w:tc>
          <w:tcPr>
            <w:tcW w:w="4819" w:type="dxa"/>
            <w:shd w:val="clear" w:color="auto" w:fill="auto"/>
          </w:tcPr>
          <w:p w:rsidR="009F6394" w:rsidRPr="009F6394" w:rsidRDefault="008451B2" w:rsidP="00677008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9F6394" w:rsidRPr="009F6394" w:rsidTr="00CE3F88">
        <w:tc>
          <w:tcPr>
            <w:tcW w:w="2694" w:type="dxa"/>
            <w:shd w:val="clear" w:color="auto" w:fill="auto"/>
          </w:tcPr>
          <w:p w:rsidR="009F6394" w:rsidRPr="009F6394" w:rsidRDefault="009F6394" w:rsidP="003117E0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 xml:space="preserve">3. Администрация городского поселения </w:t>
            </w:r>
            <w:proofErr w:type="spellStart"/>
            <w:r w:rsidRPr="009F6394">
              <w:rPr>
                <w:sz w:val="20"/>
                <w:szCs w:val="18"/>
              </w:rPr>
              <w:lastRenderedPageBreak/>
              <w:t>Мортка</w:t>
            </w:r>
            <w:proofErr w:type="spellEnd"/>
            <w:r w:rsidRPr="009F6394">
              <w:rPr>
                <w:sz w:val="20"/>
                <w:szCs w:val="1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9F6394" w:rsidRPr="009F6394" w:rsidRDefault="009F6394" w:rsidP="0006763E">
            <w:pPr>
              <w:rPr>
                <w:sz w:val="32"/>
              </w:rPr>
            </w:pPr>
            <w:r w:rsidRPr="009F6394">
              <w:rPr>
                <w:sz w:val="20"/>
                <w:szCs w:val="24"/>
              </w:rPr>
              <w:lastRenderedPageBreak/>
              <w:t xml:space="preserve">Письмо от 10 октября 2018 года № 2237 о том, что </w:t>
            </w:r>
            <w:r w:rsidRPr="009F6394">
              <w:rPr>
                <w:sz w:val="20"/>
                <w:szCs w:val="24"/>
              </w:rPr>
              <w:lastRenderedPageBreak/>
              <w:t>замечания и предложения к постановлени</w:t>
            </w:r>
            <w:r w:rsidR="0006763E">
              <w:rPr>
                <w:sz w:val="20"/>
                <w:szCs w:val="24"/>
              </w:rPr>
              <w:t>ю</w:t>
            </w:r>
            <w:r w:rsidRPr="009F6394">
              <w:rPr>
                <w:sz w:val="20"/>
                <w:szCs w:val="24"/>
              </w:rPr>
              <w:t xml:space="preserve"> отсутствуют.</w:t>
            </w:r>
          </w:p>
        </w:tc>
        <w:tc>
          <w:tcPr>
            <w:tcW w:w="4819" w:type="dxa"/>
            <w:shd w:val="clear" w:color="auto" w:fill="auto"/>
          </w:tcPr>
          <w:p w:rsidR="009F6394" w:rsidRPr="009F6394" w:rsidRDefault="008451B2" w:rsidP="00677008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--//--</w:t>
            </w:r>
          </w:p>
        </w:tc>
      </w:tr>
      <w:tr w:rsidR="009F6394" w:rsidRPr="009F6394" w:rsidTr="00CE3F88">
        <w:tc>
          <w:tcPr>
            <w:tcW w:w="2694" w:type="dxa"/>
            <w:shd w:val="clear" w:color="auto" w:fill="auto"/>
          </w:tcPr>
          <w:p w:rsidR="009F6394" w:rsidRPr="009F6394" w:rsidRDefault="009F6394" w:rsidP="002A6021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lastRenderedPageBreak/>
              <w:t xml:space="preserve">4. Администрация городского поселения </w:t>
            </w:r>
            <w:proofErr w:type="gramStart"/>
            <w:r w:rsidRPr="009F6394">
              <w:rPr>
                <w:sz w:val="20"/>
                <w:szCs w:val="18"/>
              </w:rPr>
              <w:t>Луговой</w:t>
            </w:r>
            <w:proofErr w:type="gramEnd"/>
          </w:p>
          <w:p w:rsidR="009F6394" w:rsidRPr="009F6394" w:rsidRDefault="009F6394" w:rsidP="003117E0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F6394" w:rsidRPr="009F6394" w:rsidRDefault="009F6394" w:rsidP="0006763E">
            <w:pPr>
              <w:rPr>
                <w:sz w:val="32"/>
              </w:rPr>
            </w:pPr>
            <w:r w:rsidRPr="009F6394">
              <w:rPr>
                <w:sz w:val="20"/>
                <w:szCs w:val="24"/>
              </w:rPr>
              <w:t>Письмо от 29 октября 2018 года № 1261 о том, что замечания и предложения к постановлени</w:t>
            </w:r>
            <w:r w:rsidR="0006763E">
              <w:rPr>
                <w:sz w:val="20"/>
                <w:szCs w:val="24"/>
              </w:rPr>
              <w:t>ю</w:t>
            </w:r>
            <w:r w:rsidRPr="009F6394">
              <w:rPr>
                <w:sz w:val="20"/>
                <w:szCs w:val="24"/>
              </w:rPr>
              <w:t xml:space="preserve"> отсутствуют.</w:t>
            </w:r>
          </w:p>
        </w:tc>
        <w:tc>
          <w:tcPr>
            <w:tcW w:w="4819" w:type="dxa"/>
            <w:shd w:val="clear" w:color="auto" w:fill="auto"/>
          </w:tcPr>
          <w:p w:rsidR="009F6394" w:rsidRPr="009F6394" w:rsidRDefault="008451B2" w:rsidP="00677008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9F6394" w:rsidRPr="009F6394" w:rsidTr="00CE3F88">
        <w:tc>
          <w:tcPr>
            <w:tcW w:w="2694" w:type="dxa"/>
            <w:shd w:val="clear" w:color="auto" w:fill="auto"/>
          </w:tcPr>
          <w:p w:rsidR="009F6394" w:rsidRPr="009F6394" w:rsidRDefault="009F6394" w:rsidP="003117E0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5. Администрация сельского поселения Половинка</w:t>
            </w:r>
          </w:p>
        </w:tc>
        <w:tc>
          <w:tcPr>
            <w:tcW w:w="2552" w:type="dxa"/>
            <w:shd w:val="clear" w:color="auto" w:fill="auto"/>
          </w:tcPr>
          <w:p w:rsidR="009F6394" w:rsidRPr="009F6394" w:rsidRDefault="009F6394" w:rsidP="0006763E">
            <w:pPr>
              <w:rPr>
                <w:sz w:val="32"/>
              </w:rPr>
            </w:pPr>
            <w:r w:rsidRPr="009F6394">
              <w:rPr>
                <w:sz w:val="20"/>
                <w:szCs w:val="24"/>
              </w:rPr>
              <w:t>Письмо от 31 октября 2018 года № 1356 о том, что замечания и предложения к постановлени</w:t>
            </w:r>
            <w:r w:rsidR="0006763E">
              <w:rPr>
                <w:sz w:val="20"/>
                <w:szCs w:val="24"/>
              </w:rPr>
              <w:t>ю</w:t>
            </w:r>
            <w:r w:rsidRPr="009F6394">
              <w:rPr>
                <w:sz w:val="20"/>
                <w:szCs w:val="24"/>
              </w:rPr>
              <w:t xml:space="preserve"> отсутствуют.</w:t>
            </w:r>
          </w:p>
        </w:tc>
        <w:tc>
          <w:tcPr>
            <w:tcW w:w="4819" w:type="dxa"/>
            <w:shd w:val="clear" w:color="auto" w:fill="auto"/>
          </w:tcPr>
          <w:p w:rsidR="009F6394" w:rsidRPr="009F6394" w:rsidRDefault="008451B2" w:rsidP="00677008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  <w:tr w:rsidR="009F6394" w:rsidRPr="009F6394" w:rsidTr="00CE3F88">
        <w:tc>
          <w:tcPr>
            <w:tcW w:w="2694" w:type="dxa"/>
            <w:shd w:val="clear" w:color="auto" w:fill="auto"/>
          </w:tcPr>
          <w:p w:rsidR="009F6394" w:rsidRPr="009F6394" w:rsidRDefault="009F6394" w:rsidP="002A6021">
            <w:pPr>
              <w:rPr>
                <w:sz w:val="20"/>
                <w:szCs w:val="18"/>
              </w:rPr>
            </w:pPr>
            <w:r w:rsidRPr="009F6394">
              <w:rPr>
                <w:sz w:val="20"/>
                <w:szCs w:val="18"/>
              </w:rPr>
              <w:t>6. ООО «Комплекс коммунальных платежей»</w:t>
            </w:r>
          </w:p>
          <w:p w:rsidR="009F6394" w:rsidRPr="009F6394" w:rsidRDefault="009F6394" w:rsidP="003117E0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F6394" w:rsidRPr="009F6394" w:rsidRDefault="009F6394" w:rsidP="0006763E">
            <w:pPr>
              <w:rPr>
                <w:sz w:val="32"/>
              </w:rPr>
            </w:pPr>
            <w:r w:rsidRPr="009F6394">
              <w:rPr>
                <w:sz w:val="20"/>
                <w:szCs w:val="24"/>
              </w:rPr>
              <w:t>Письмо от 26 октября 2018 года № 461 о том, что замечания и предложения к постановлени</w:t>
            </w:r>
            <w:r w:rsidR="0006763E">
              <w:rPr>
                <w:sz w:val="20"/>
                <w:szCs w:val="24"/>
              </w:rPr>
              <w:t>ю</w:t>
            </w:r>
            <w:bookmarkStart w:id="0" w:name="_GoBack"/>
            <w:bookmarkEnd w:id="0"/>
            <w:r w:rsidRPr="009F6394">
              <w:rPr>
                <w:sz w:val="20"/>
                <w:szCs w:val="24"/>
              </w:rPr>
              <w:t xml:space="preserve"> отсутствуют.</w:t>
            </w:r>
          </w:p>
        </w:tc>
        <w:tc>
          <w:tcPr>
            <w:tcW w:w="4819" w:type="dxa"/>
            <w:shd w:val="clear" w:color="auto" w:fill="auto"/>
          </w:tcPr>
          <w:p w:rsidR="009F6394" w:rsidRPr="009F6394" w:rsidRDefault="008451B2" w:rsidP="00677008">
            <w:pPr>
              <w:rPr>
                <w:sz w:val="20"/>
                <w:szCs w:val="24"/>
              </w:rPr>
            </w:pPr>
            <w:r>
              <w:rPr>
                <w:sz w:val="24"/>
                <w:szCs w:val="24"/>
              </w:rPr>
              <w:t>--//--</w:t>
            </w:r>
          </w:p>
        </w:tc>
      </w:tr>
    </w:tbl>
    <w:p w:rsidR="003E00B6" w:rsidRPr="009F6394" w:rsidRDefault="003E00B6" w:rsidP="003E00B6">
      <w:pPr>
        <w:ind w:firstLine="708"/>
        <w:jc w:val="both"/>
        <w:rPr>
          <w:sz w:val="20"/>
          <w:szCs w:val="18"/>
        </w:rPr>
      </w:pPr>
    </w:p>
    <w:p w:rsidR="003E00B6" w:rsidRPr="009F6394" w:rsidRDefault="003E00B6" w:rsidP="003E00B6">
      <w:pPr>
        <w:ind w:firstLine="708"/>
        <w:jc w:val="both"/>
        <w:rPr>
          <w:sz w:val="20"/>
          <w:szCs w:val="18"/>
        </w:rPr>
      </w:pPr>
      <w:r w:rsidRPr="009F6394">
        <w:rPr>
          <w:sz w:val="20"/>
          <w:szCs w:val="18"/>
        </w:rPr>
        <w:t>Приложения:</w:t>
      </w:r>
    </w:p>
    <w:p w:rsidR="003E00B6" w:rsidRPr="009F6394" w:rsidRDefault="003E00B6" w:rsidP="003E00B6">
      <w:pPr>
        <w:ind w:firstLine="708"/>
        <w:jc w:val="both"/>
        <w:rPr>
          <w:sz w:val="20"/>
          <w:szCs w:val="18"/>
        </w:rPr>
      </w:pPr>
      <w:r w:rsidRPr="009F6394">
        <w:rPr>
          <w:sz w:val="20"/>
          <w:szCs w:val="18"/>
        </w:rPr>
        <w:t>1. Копии отзывов участников публичных консультаций;</w:t>
      </w:r>
    </w:p>
    <w:p w:rsidR="003E00B6" w:rsidRPr="009F6394" w:rsidRDefault="003E00B6" w:rsidP="003E00B6">
      <w:pPr>
        <w:ind w:firstLine="708"/>
        <w:jc w:val="both"/>
        <w:rPr>
          <w:rFonts w:eastAsia="Calibri"/>
          <w:sz w:val="20"/>
          <w:szCs w:val="18"/>
        </w:rPr>
      </w:pPr>
      <w:r w:rsidRPr="009F6394">
        <w:rPr>
          <w:sz w:val="20"/>
          <w:szCs w:val="18"/>
        </w:rPr>
        <w:t>2. Копии писем, направленных в адрес участников публичных консультаций о результатах рассмотрения их мнений</w:t>
      </w:r>
      <w:r w:rsidRPr="009F6394">
        <w:rPr>
          <w:rFonts w:eastAsia="Calibri"/>
          <w:sz w:val="20"/>
          <w:szCs w:val="18"/>
        </w:rPr>
        <w:t>.</w:t>
      </w:r>
    </w:p>
    <w:p w:rsidR="00492E43" w:rsidRPr="009F6394" w:rsidRDefault="00492E43" w:rsidP="00976993">
      <w:pPr>
        <w:pStyle w:val="a8"/>
        <w:jc w:val="both"/>
        <w:rPr>
          <w:rFonts w:eastAsiaTheme="minorHAnsi"/>
          <w:color w:val="FF0000"/>
          <w:sz w:val="20"/>
          <w:szCs w:val="18"/>
          <w:lang w:eastAsia="en-US"/>
        </w:rPr>
      </w:pPr>
    </w:p>
    <w:p w:rsidR="00492E43" w:rsidRPr="009F6394" w:rsidRDefault="00492E43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492E43" w:rsidRPr="009F6394" w:rsidRDefault="00492E43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492E43" w:rsidRPr="009F6394" w:rsidRDefault="00492E43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492E43" w:rsidRPr="009F6394" w:rsidRDefault="00492E43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837ACB" w:rsidRPr="009F6394" w:rsidRDefault="00837ACB" w:rsidP="00976993">
      <w:pPr>
        <w:pStyle w:val="a8"/>
        <w:jc w:val="both"/>
        <w:rPr>
          <w:rFonts w:eastAsiaTheme="minorHAnsi"/>
          <w:color w:val="FF0000"/>
          <w:sz w:val="22"/>
          <w:lang w:eastAsia="en-US"/>
        </w:rPr>
      </w:pPr>
    </w:p>
    <w:p w:rsidR="00543C18" w:rsidRPr="009F6394" w:rsidRDefault="00543C18" w:rsidP="00C30FA6">
      <w:pPr>
        <w:pStyle w:val="a8"/>
        <w:jc w:val="both"/>
        <w:rPr>
          <w:rFonts w:eastAsiaTheme="minorHAnsi"/>
          <w:color w:val="FF0000"/>
          <w:szCs w:val="24"/>
          <w:lang w:eastAsia="en-US"/>
        </w:rPr>
      </w:pPr>
    </w:p>
    <w:sectPr w:rsidR="00543C18" w:rsidRPr="009F6394" w:rsidSect="008451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88" w:rsidRDefault="007C6A88" w:rsidP="00543C18">
      <w:r>
        <w:separator/>
      </w:r>
    </w:p>
  </w:endnote>
  <w:endnote w:type="continuationSeparator" w:id="0">
    <w:p w:rsidR="007C6A88" w:rsidRDefault="007C6A88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88" w:rsidRDefault="007C6A88" w:rsidP="00543C18">
      <w:r>
        <w:separator/>
      </w:r>
    </w:p>
  </w:footnote>
  <w:footnote w:type="continuationSeparator" w:id="0">
    <w:p w:rsidR="007C6A88" w:rsidRDefault="007C6A88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3"/>
    <w:rsid w:val="000017B2"/>
    <w:rsid w:val="00017074"/>
    <w:rsid w:val="00021AE7"/>
    <w:rsid w:val="0002298C"/>
    <w:rsid w:val="00045019"/>
    <w:rsid w:val="000537A3"/>
    <w:rsid w:val="00056994"/>
    <w:rsid w:val="00056A54"/>
    <w:rsid w:val="00056D91"/>
    <w:rsid w:val="0006763E"/>
    <w:rsid w:val="000733D1"/>
    <w:rsid w:val="000772DA"/>
    <w:rsid w:val="00090B00"/>
    <w:rsid w:val="000A0735"/>
    <w:rsid w:val="000A09C2"/>
    <w:rsid w:val="000A576E"/>
    <w:rsid w:val="000A76F7"/>
    <w:rsid w:val="000B63CF"/>
    <w:rsid w:val="000D02BC"/>
    <w:rsid w:val="000D2C2E"/>
    <w:rsid w:val="000D5584"/>
    <w:rsid w:val="000F1FDA"/>
    <w:rsid w:val="000F2B68"/>
    <w:rsid w:val="000F6682"/>
    <w:rsid w:val="00120911"/>
    <w:rsid w:val="00121A83"/>
    <w:rsid w:val="00127023"/>
    <w:rsid w:val="0013315A"/>
    <w:rsid w:val="00150159"/>
    <w:rsid w:val="001523BD"/>
    <w:rsid w:val="001535AF"/>
    <w:rsid w:val="001539EC"/>
    <w:rsid w:val="001557AD"/>
    <w:rsid w:val="00156D99"/>
    <w:rsid w:val="0016350A"/>
    <w:rsid w:val="00167D91"/>
    <w:rsid w:val="00171152"/>
    <w:rsid w:val="00175935"/>
    <w:rsid w:val="001768E1"/>
    <w:rsid w:val="00191D79"/>
    <w:rsid w:val="001A1E60"/>
    <w:rsid w:val="001C08BB"/>
    <w:rsid w:val="001C092F"/>
    <w:rsid w:val="001D5F31"/>
    <w:rsid w:val="001E6C0E"/>
    <w:rsid w:val="001F40FE"/>
    <w:rsid w:val="001F6A9A"/>
    <w:rsid w:val="001F6F52"/>
    <w:rsid w:val="00215C4C"/>
    <w:rsid w:val="00220623"/>
    <w:rsid w:val="00221B5F"/>
    <w:rsid w:val="00237F2A"/>
    <w:rsid w:val="00241468"/>
    <w:rsid w:val="00251FE4"/>
    <w:rsid w:val="00253B36"/>
    <w:rsid w:val="002553E5"/>
    <w:rsid w:val="00261041"/>
    <w:rsid w:val="002671D9"/>
    <w:rsid w:val="00280F47"/>
    <w:rsid w:val="002856E0"/>
    <w:rsid w:val="00285933"/>
    <w:rsid w:val="002A112C"/>
    <w:rsid w:val="002A2196"/>
    <w:rsid w:val="002A2F7B"/>
    <w:rsid w:val="002A6021"/>
    <w:rsid w:val="002B0A93"/>
    <w:rsid w:val="002B0AC4"/>
    <w:rsid w:val="002B1A0C"/>
    <w:rsid w:val="002C1A8A"/>
    <w:rsid w:val="002E1DCA"/>
    <w:rsid w:val="002E3820"/>
    <w:rsid w:val="002F1C6F"/>
    <w:rsid w:val="002F56A8"/>
    <w:rsid w:val="003117E0"/>
    <w:rsid w:val="003421A9"/>
    <w:rsid w:val="00343A40"/>
    <w:rsid w:val="0034525B"/>
    <w:rsid w:val="00362C41"/>
    <w:rsid w:val="00377F96"/>
    <w:rsid w:val="00382E20"/>
    <w:rsid w:val="00383885"/>
    <w:rsid w:val="00386147"/>
    <w:rsid w:val="003A2E79"/>
    <w:rsid w:val="003C3E25"/>
    <w:rsid w:val="003E00B6"/>
    <w:rsid w:val="003E2BF9"/>
    <w:rsid w:val="003E43F5"/>
    <w:rsid w:val="003E7BEF"/>
    <w:rsid w:val="00401575"/>
    <w:rsid w:val="00407CA9"/>
    <w:rsid w:val="00410D99"/>
    <w:rsid w:val="00423F9B"/>
    <w:rsid w:val="00432D96"/>
    <w:rsid w:val="004340BC"/>
    <w:rsid w:val="00436AF7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84BD6"/>
    <w:rsid w:val="00486D48"/>
    <w:rsid w:val="00492E43"/>
    <w:rsid w:val="00496B47"/>
    <w:rsid w:val="004A3975"/>
    <w:rsid w:val="004A4A8B"/>
    <w:rsid w:val="004B2DDC"/>
    <w:rsid w:val="004B499B"/>
    <w:rsid w:val="004C7684"/>
    <w:rsid w:val="004C776F"/>
    <w:rsid w:val="004E1EE1"/>
    <w:rsid w:val="0051020A"/>
    <w:rsid w:val="00512A6E"/>
    <w:rsid w:val="0051366C"/>
    <w:rsid w:val="00517DAF"/>
    <w:rsid w:val="005307F4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2C17"/>
    <w:rsid w:val="00574AA6"/>
    <w:rsid w:val="0058255D"/>
    <w:rsid w:val="005D57DA"/>
    <w:rsid w:val="005E1852"/>
    <w:rsid w:val="005E2D32"/>
    <w:rsid w:val="005E5659"/>
    <w:rsid w:val="005F356A"/>
    <w:rsid w:val="005F426C"/>
    <w:rsid w:val="00611904"/>
    <w:rsid w:val="006141CA"/>
    <w:rsid w:val="0061449C"/>
    <w:rsid w:val="0061739F"/>
    <w:rsid w:val="00621FB9"/>
    <w:rsid w:val="006429B6"/>
    <w:rsid w:val="00644954"/>
    <w:rsid w:val="00645D8D"/>
    <w:rsid w:val="00681B91"/>
    <w:rsid w:val="006867ED"/>
    <w:rsid w:val="00696F62"/>
    <w:rsid w:val="006A1BC7"/>
    <w:rsid w:val="006A5C52"/>
    <w:rsid w:val="006B2CC6"/>
    <w:rsid w:val="006B72B7"/>
    <w:rsid w:val="006C4931"/>
    <w:rsid w:val="006C7A94"/>
    <w:rsid w:val="006D3A0B"/>
    <w:rsid w:val="006D4E38"/>
    <w:rsid w:val="006D690D"/>
    <w:rsid w:val="006F34BF"/>
    <w:rsid w:val="00703CDD"/>
    <w:rsid w:val="00712016"/>
    <w:rsid w:val="0072228D"/>
    <w:rsid w:val="00761B94"/>
    <w:rsid w:val="00772385"/>
    <w:rsid w:val="0079704C"/>
    <w:rsid w:val="007A3662"/>
    <w:rsid w:val="007B30D5"/>
    <w:rsid w:val="007B7077"/>
    <w:rsid w:val="007C6A88"/>
    <w:rsid w:val="007E2333"/>
    <w:rsid w:val="007F180C"/>
    <w:rsid w:val="007F6827"/>
    <w:rsid w:val="008044B2"/>
    <w:rsid w:val="00811595"/>
    <w:rsid w:val="0082049C"/>
    <w:rsid w:val="00820A09"/>
    <w:rsid w:val="00837ACB"/>
    <w:rsid w:val="008451B2"/>
    <w:rsid w:val="00845D4E"/>
    <w:rsid w:val="00845EF7"/>
    <w:rsid w:val="00851FA2"/>
    <w:rsid w:val="00863BC4"/>
    <w:rsid w:val="00872C4E"/>
    <w:rsid w:val="00882E2E"/>
    <w:rsid w:val="0088347C"/>
    <w:rsid w:val="008A5E07"/>
    <w:rsid w:val="008B33CC"/>
    <w:rsid w:val="008D1237"/>
    <w:rsid w:val="008D24CD"/>
    <w:rsid w:val="008E00D0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5097C"/>
    <w:rsid w:val="009572E9"/>
    <w:rsid w:val="00962D40"/>
    <w:rsid w:val="00966D31"/>
    <w:rsid w:val="00976993"/>
    <w:rsid w:val="00987B29"/>
    <w:rsid w:val="00992BDF"/>
    <w:rsid w:val="009A1E14"/>
    <w:rsid w:val="009C1FBA"/>
    <w:rsid w:val="009E0852"/>
    <w:rsid w:val="009F4B79"/>
    <w:rsid w:val="009F5BBD"/>
    <w:rsid w:val="009F6394"/>
    <w:rsid w:val="00A05847"/>
    <w:rsid w:val="00A06C9B"/>
    <w:rsid w:val="00A1359D"/>
    <w:rsid w:val="00A156AE"/>
    <w:rsid w:val="00A159DF"/>
    <w:rsid w:val="00A166FD"/>
    <w:rsid w:val="00A205E8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D0765"/>
    <w:rsid w:val="00AD1118"/>
    <w:rsid w:val="00AD7CB3"/>
    <w:rsid w:val="00AE1391"/>
    <w:rsid w:val="00AF797E"/>
    <w:rsid w:val="00B06712"/>
    <w:rsid w:val="00B15204"/>
    <w:rsid w:val="00B17EB1"/>
    <w:rsid w:val="00B30B81"/>
    <w:rsid w:val="00B317E3"/>
    <w:rsid w:val="00B32EFE"/>
    <w:rsid w:val="00B352B4"/>
    <w:rsid w:val="00B451B7"/>
    <w:rsid w:val="00B463C4"/>
    <w:rsid w:val="00B50A05"/>
    <w:rsid w:val="00B54AEC"/>
    <w:rsid w:val="00B600AF"/>
    <w:rsid w:val="00B62ED7"/>
    <w:rsid w:val="00B72F5C"/>
    <w:rsid w:val="00B820DE"/>
    <w:rsid w:val="00B826F2"/>
    <w:rsid w:val="00B834AA"/>
    <w:rsid w:val="00BA4DE1"/>
    <w:rsid w:val="00BB5862"/>
    <w:rsid w:val="00BC113B"/>
    <w:rsid w:val="00BC4B52"/>
    <w:rsid w:val="00BD6037"/>
    <w:rsid w:val="00C00575"/>
    <w:rsid w:val="00C11F15"/>
    <w:rsid w:val="00C25B37"/>
    <w:rsid w:val="00C264B5"/>
    <w:rsid w:val="00C30FA6"/>
    <w:rsid w:val="00C3597C"/>
    <w:rsid w:val="00C4196F"/>
    <w:rsid w:val="00C52E53"/>
    <w:rsid w:val="00C53D43"/>
    <w:rsid w:val="00C56A69"/>
    <w:rsid w:val="00C67779"/>
    <w:rsid w:val="00C7388C"/>
    <w:rsid w:val="00C7475F"/>
    <w:rsid w:val="00C87B0E"/>
    <w:rsid w:val="00CA3F49"/>
    <w:rsid w:val="00CA473A"/>
    <w:rsid w:val="00CA5464"/>
    <w:rsid w:val="00CB352A"/>
    <w:rsid w:val="00CB3773"/>
    <w:rsid w:val="00CB63AC"/>
    <w:rsid w:val="00CE3E35"/>
    <w:rsid w:val="00CE3EC3"/>
    <w:rsid w:val="00CE3F88"/>
    <w:rsid w:val="00CF43C9"/>
    <w:rsid w:val="00CF661A"/>
    <w:rsid w:val="00D02C21"/>
    <w:rsid w:val="00D13035"/>
    <w:rsid w:val="00D143CD"/>
    <w:rsid w:val="00D20CE7"/>
    <w:rsid w:val="00D3799B"/>
    <w:rsid w:val="00D40645"/>
    <w:rsid w:val="00D44DE9"/>
    <w:rsid w:val="00D50696"/>
    <w:rsid w:val="00D575D6"/>
    <w:rsid w:val="00D62DEF"/>
    <w:rsid w:val="00D6533D"/>
    <w:rsid w:val="00D92130"/>
    <w:rsid w:val="00DA074C"/>
    <w:rsid w:val="00DA3A63"/>
    <w:rsid w:val="00DA43CE"/>
    <w:rsid w:val="00DA4A6D"/>
    <w:rsid w:val="00DA532C"/>
    <w:rsid w:val="00DB44C5"/>
    <w:rsid w:val="00DC3627"/>
    <w:rsid w:val="00DC629D"/>
    <w:rsid w:val="00DD0573"/>
    <w:rsid w:val="00DD1ED0"/>
    <w:rsid w:val="00DD41F4"/>
    <w:rsid w:val="00DE1D5D"/>
    <w:rsid w:val="00E23929"/>
    <w:rsid w:val="00E2730E"/>
    <w:rsid w:val="00E36CFE"/>
    <w:rsid w:val="00E373B7"/>
    <w:rsid w:val="00E5639A"/>
    <w:rsid w:val="00E56C72"/>
    <w:rsid w:val="00E56F49"/>
    <w:rsid w:val="00E62E74"/>
    <w:rsid w:val="00E648EF"/>
    <w:rsid w:val="00E652D0"/>
    <w:rsid w:val="00E72D16"/>
    <w:rsid w:val="00E75605"/>
    <w:rsid w:val="00E7701A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0ADF"/>
    <w:rsid w:val="00F82A85"/>
    <w:rsid w:val="00F90E8F"/>
    <w:rsid w:val="00F97048"/>
    <w:rsid w:val="00FA1F4D"/>
    <w:rsid w:val="00FB0961"/>
    <w:rsid w:val="00FC4A0A"/>
    <w:rsid w:val="00FC52EB"/>
    <w:rsid w:val="00FD1BA0"/>
    <w:rsid w:val="00FD7F41"/>
    <w:rsid w:val="00FE2F0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F506-25B0-417C-A48F-BFD67665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Александрович Елена Николаевн</cp:lastModifiedBy>
  <cp:revision>8</cp:revision>
  <cp:lastPrinted>2018-12-13T10:15:00Z</cp:lastPrinted>
  <dcterms:created xsi:type="dcterms:W3CDTF">2018-11-14T06:06:00Z</dcterms:created>
  <dcterms:modified xsi:type="dcterms:W3CDTF">2018-12-13T10:16:00Z</dcterms:modified>
</cp:coreProperties>
</file>