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530DE7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05546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30DE7">
        <w:rPr>
          <w:rFonts w:ascii="Times New Roman" w:hAnsi="Times New Roman" w:cs="Times New Roman"/>
          <w:sz w:val="26"/>
          <w:szCs w:val="26"/>
        </w:rPr>
        <w:t>10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CA4E11" w:rsidRPr="00CA4E11">
        <w:rPr>
          <w:rFonts w:ascii="Times New Roman" w:hAnsi="Times New Roman" w:cs="Times New Roman"/>
          <w:sz w:val="26"/>
          <w:szCs w:val="26"/>
        </w:rPr>
        <w:t>«</w:t>
      </w:r>
      <w:r w:rsidR="00530DE7" w:rsidRPr="00530DE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</w:r>
      <w:bookmarkEnd w:id="2"/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96EF6" w:rsidRPr="00E96EF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30DE7" w:rsidRPr="00530D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Кондинского района 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</w:t>
      </w:r>
      <w:r w:rsidR="00530DE7" w:rsidRPr="00530DE7">
        <w:rPr>
          <w:rFonts w:ascii="Times New Roman" w:hAnsi="Times New Roman" w:cs="Times New Roman"/>
          <w:sz w:val="26"/>
          <w:szCs w:val="26"/>
        </w:rPr>
        <w:lastRenderedPageBreak/>
        <w:t>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 подготовленные </w:t>
      </w:r>
      <w:r w:rsidR="00965F8A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</w:t>
      </w:r>
      <w:r w:rsidR="00522143" w:rsidRPr="00522143">
        <w:rPr>
          <w:rFonts w:ascii="Times New Roman" w:eastAsia="Times New Roman" w:hAnsi="Times New Roman" w:cs="Times New Roman"/>
          <w:bCs/>
          <w:sz w:val="26"/>
          <w:szCs w:val="26"/>
        </w:rPr>
        <w:t>жилищно-коммунального хозяйства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530DE7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</w:t>
      </w:r>
      <w:r w:rsidRPr="0033376E">
        <w:rPr>
          <w:rFonts w:ascii="Times New Roman" w:hAnsi="Times New Roman" w:cs="Times New Roman"/>
          <w:sz w:val="26"/>
          <w:szCs w:val="26"/>
        </w:rPr>
        <w:t xml:space="preserve">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отнесен к </w:t>
      </w:r>
      <w:r w:rsidR="00530DE7">
        <w:rPr>
          <w:rFonts w:ascii="Times New Roman" w:hAnsi="Times New Roman" w:cs="Times New Roman"/>
          <w:bCs/>
          <w:sz w:val="26"/>
          <w:szCs w:val="26"/>
        </w:rPr>
        <w:t>низкой</w:t>
      </w:r>
      <w:r w:rsidRPr="00624C64">
        <w:rPr>
          <w:rFonts w:ascii="Times New Roman" w:hAnsi="Times New Roman" w:cs="Times New Roman"/>
          <w:bCs/>
          <w:sz w:val="26"/>
          <w:szCs w:val="26"/>
        </w:rPr>
        <w:t xml:space="preserve">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</w:t>
      </w:r>
      <w:r w:rsidR="00530DE7">
        <w:rPr>
          <w:rFonts w:ascii="Times New Roman" w:hAnsi="Times New Roman" w:cs="Times New Roman"/>
          <w:sz w:val="26"/>
          <w:szCs w:val="26"/>
        </w:rPr>
        <w:t>Проект отнесен к низкой степени регулирующего воздействия, поскольку разработан в соответствии с нормативными правовыми актами, затрагивающими вопросы осуществления предпринимательской и иной экономической деятельности.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30DE7">
        <w:rPr>
          <w:rFonts w:ascii="Times New Roman" w:eastAsia="Times New Roman" w:hAnsi="Times New Roman" w:cs="Times New Roman"/>
          <w:bCs/>
          <w:sz w:val="26"/>
          <w:szCs w:val="26"/>
        </w:rPr>
        <w:t>03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530DE7">
        <w:rPr>
          <w:rFonts w:ascii="Times New Roman" w:eastAsia="Times New Roman" w:hAnsi="Times New Roman" w:cs="Times New Roman"/>
          <w:bCs/>
          <w:sz w:val="26"/>
          <w:szCs w:val="26"/>
        </w:rPr>
        <w:t>03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A2731C">
        <w:rPr>
          <w:rFonts w:ascii="Times New Roman" w:eastAsia="Times New Roman" w:hAnsi="Times New Roman" w:cs="Times New Roman"/>
          <w:bCs/>
          <w:sz w:val="26"/>
          <w:szCs w:val="26"/>
        </w:rPr>
        <w:t>июл</w:t>
      </w:r>
      <w:r w:rsidR="004247B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76253F" w:rsidRDefault="00D31039" w:rsidP="0076253F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</w:t>
      </w:r>
      <w:r w:rsidR="004F4DE4">
        <w:rPr>
          <w:sz w:val="26"/>
          <w:szCs w:val="26"/>
        </w:rPr>
        <w:t xml:space="preserve"> письменно</w:t>
      </w:r>
      <w:r w:rsidR="009C7411" w:rsidRPr="001C52BE">
        <w:rPr>
          <w:sz w:val="26"/>
          <w:szCs w:val="26"/>
        </w:rPr>
        <w:t xml:space="preserve"> проинформированы: </w:t>
      </w:r>
      <w:r w:rsidR="00AB10CB">
        <w:rPr>
          <w:sz w:val="26"/>
          <w:szCs w:val="26"/>
        </w:rPr>
        <w:t>территориальное объединение работодателей «Союз работодателей Кондинского района»,</w:t>
      </w:r>
      <w:r w:rsidR="002A2317">
        <w:rPr>
          <w:sz w:val="26"/>
          <w:szCs w:val="26"/>
        </w:rPr>
        <w:t xml:space="preserve"> </w:t>
      </w:r>
      <w:r w:rsidR="00522143">
        <w:rPr>
          <w:sz w:val="26"/>
          <w:szCs w:val="26"/>
        </w:rPr>
        <w:t>ООО «Мобильный мир», уп</w:t>
      </w:r>
      <w:r w:rsidR="00A2731C">
        <w:rPr>
          <w:sz w:val="26"/>
          <w:szCs w:val="26"/>
        </w:rPr>
        <w:t xml:space="preserve">олномоченный по защите прав предпринимателей в Ханты-Мансийском </w:t>
      </w:r>
      <w:r w:rsidR="001D4C29">
        <w:rPr>
          <w:sz w:val="26"/>
          <w:szCs w:val="26"/>
        </w:rPr>
        <w:t>автономном округе-Югре</w:t>
      </w:r>
      <w:r w:rsidR="00522143">
        <w:rPr>
          <w:sz w:val="26"/>
          <w:szCs w:val="26"/>
        </w:rPr>
        <w:t>.</w:t>
      </w:r>
    </w:p>
    <w:p w:rsidR="0076253F" w:rsidRPr="00624C64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24C64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>
        <w:rPr>
          <w:sz w:val="26"/>
          <w:szCs w:val="26"/>
        </w:rPr>
        <w:t xml:space="preserve"> НПА</w:t>
      </w:r>
      <w:r w:rsidRPr="00624C64">
        <w:rPr>
          <w:sz w:val="26"/>
          <w:szCs w:val="26"/>
        </w:rPr>
        <w:t xml:space="preserve">: </w:t>
      </w:r>
    </w:p>
    <w:p w:rsidR="0076253F" w:rsidRPr="00624C64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624C64">
        <w:rPr>
          <w:b/>
          <w:bCs/>
          <w:sz w:val="26"/>
          <w:szCs w:val="26"/>
        </w:rPr>
        <w:t>- об отсутствии предложений и замечаний</w:t>
      </w:r>
      <w:r w:rsidRPr="00624C64">
        <w:rPr>
          <w:sz w:val="26"/>
          <w:szCs w:val="26"/>
        </w:rPr>
        <w:t xml:space="preserve">: </w:t>
      </w:r>
    </w:p>
    <w:p w:rsidR="0076253F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в письменном виде от </w:t>
      </w:r>
      <w:r w:rsidR="00AB10CB" w:rsidRPr="00AB10CB">
        <w:rPr>
          <w:sz w:val="26"/>
          <w:szCs w:val="26"/>
        </w:rPr>
        <w:t>территориально</w:t>
      </w:r>
      <w:r w:rsidR="00AB10CB">
        <w:rPr>
          <w:sz w:val="26"/>
          <w:szCs w:val="26"/>
        </w:rPr>
        <w:t>го</w:t>
      </w:r>
      <w:r w:rsidR="00AB10CB" w:rsidRPr="00AB10CB">
        <w:rPr>
          <w:sz w:val="26"/>
          <w:szCs w:val="26"/>
        </w:rPr>
        <w:t xml:space="preserve"> объединени</w:t>
      </w:r>
      <w:r w:rsidR="00AB10CB">
        <w:rPr>
          <w:sz w:val="26"/>
          <w:szCs w:val="26"/>
        </w:rPr>
        <w:t>я</w:t>
      </w:r>
      <w:r w:rsidR="00AB10CB" w:rsidRPr="00AB10CB">
        <w:rPr>
          <w:sz w:val="26"/>
          <w:szCs w:val="26"/>
        </w:rPr>
        <w:t xml:space="preserve"> работодателей «Союз работодателей Кондинского района»</w:t>
      </w:r>
      <w:r w:rsidRPr="00624C64">
        <w:rPr>
          <w:sz w:val="26"/>
          <w:szCs w:val="26"/>
        </w:rPr>
        <w:t>;</w:t>
      </w:r>
    </w:p>
    <w:p w:rsidR="00A2731C" w:rsidRPr="00624C64" w:rsidRDefault="0076253F" w:rsidP="00A77B1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624C6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2143">
        <w:rPr>
          <w:sz w:val="26"/>
          <w:szCs w:val="26"/>
        </w:rPr>
        <w:t>ООО «Кондинское строительно-коммунальное предприятие»</w:t>
      </w:r>
      <w:r w:rsidR="00A77B13">
        <w:rPr>
          <w:sz w:val="26"/>
          <w:szCs w:val="26"/>
        </w:rPr>
        <w:t>.</w:t>
      </w:r>
    </w:p>
    <w:p w:rsidR="000230B2" w:rsidRPr="000230B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30B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230B2">
        <w:rPr>
          <w:rFonts w:ascii="Times New Roman" w:hAnsi="Times New Roman" w:cs="Times New Roman"/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</w:t>
      </w:r>
      <w:r w:rsidR="006519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(за исключением государственных или муниципальных учреждений)</w:t>
      </w:r>
      <w:r w:rsidR="002F05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индивидуальным предпринимателям, оказывающим услуги водоснабжения и (или) водоотведения населению на территории муниципального образования </w:t>
      </w:r>
      <w:r w:rsidR="00205546">
        <w:rPr>
          <w:rFonts w:ascii="Times New Roman" w:eastAsia="Calibri" w:hAnsi="Times New Roman" w:cs="Times New Roman"/>
          <w:sz w:val="26"/>
          <w:szCs w:val="26"/>
          <w:lang w:eastAsia="en-US"/>
        </w:rPr>
        <w:t>Кондинский район по тарифам, установленным Региональной службой по тарифам Ханты-Мансийского автономного округа-Югры</w:t>
      </w:r>
      <w:r w:rsidR="00D554B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F530C9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1266A">
        <w:rPr>
          <w:sz w:val="26"/>
          <w:szCs w:val="26"/>
        </w:rPr>
        <w:t xml:space="preserve">- </w:t>
      </w:r>
      <w:r w:rsidR="00925C26" w:rsidRPr="00925C26">
        <w:rPr>
          <w:sz w:val="26"/>
          <w:szCs w:val="26"/>
        </w:rPr>
        <w:t>в виде</w:t>
      </w:r>
      <w:r w:rsidR="009B4636">
        <w:rPr>
          <w:sz w:val="26"/>
          <w:szCs w:val="26"/>
        </w:rPr>
        <w:t xml:space="preserve"> </w:t>
      </w:r>
      <w:r w:rsidR="00925C26" w:rsidRPr="00925C26">
        <w:rPr>
          <w:sz w:val="26"/>
          <w:szCs w:val="26"/>
        </w:rPr>
        <w:t>расходов</w:t>
      </w:r>
      <w:r w:rsidR="00FA300E">
        <w:rPr>
          <w:sz w:val="26"/>
          <w:szCs w:val="26"/>
        </w:rPr>
        <w:t xml:space="preserve"> по предоставлению пакета документов</w:t>
      </w:r>
      <w:r w:rsidR="00F530C9">
        <w:rPr>
          <w:sz w:val="26"/>
          <w:szCs w:val="26"/>
        </w:rPr>
        <w:t>, которые составят 12</w:t>
      </w:r>
      <w:r w:rsidR="00FA300E">
        <w:rPr>
          <w:sz w:val="26"/>
          <w:szCs w:val="26"/>
        </w:rPr>
        <w:t>70</w:t>
      </w:r>
      <w:r w:rsidR="00F530C9">
        <w:rPr>
          <w:sz w:val="26"/>
          <w:szCs w:val="26"/>
        </w:rPr>
        <w:t>,</w:t>
      </w:r>
      <w:r w:rsidR="00FA300E">
        <w:rPr>
          <w:sz w:val="26"/>
          <w:szCs w:val="26"/>
        </w:rPr>
        <w:t>0 рубля.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925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515">
        <w:rPr>
          <w:rFonts w:ascii="Times New Roman" w:eastAsia="Times New Roman" w:hAnsi="Times New Roman" w:cs="Times New Roman"/>
          <w:sz w:val="26"/>
          <w:szCs w:val="26"/>
        </w:rPr>
        <w:t>в виде получения субсидии в 2024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составят </w:t>
      </w:r>
      <w:r w:rsidR="00F530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10,0 тыс. руб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лей.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Доходы бюджета Кондинского района отсутствуют, а расходы будут в виде предоставленной субсидии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05546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плановые показатели 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2024 год </w:t>
      </w:r>
      <w:r w:rsidR="00205546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составляют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30C9">
        <w:rPr>
          <w:rFonts w:ascii="Times New Roman" w:eastAsiaTheme="minorHAnsi" w:hAnsi="Times New Roman" w:cs="Times New Roman"/>
          <w:sz w:val="26"/>
          <w:szCs w:val="26"/>
          <w:lang w:eastAsia="en-US"/>
        </w:rPr>
        <w:t>10,</w:t>
      </w:r>
      <w:r w:rsidR="00AF5EF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тыс.рублей.</w:t>
      </w:r>
    </w:p>
    <w:p w:rsidR="00205546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Альтернативным вариантом правового регулирования может являться отказ от внесения изменений в</w:t>
      </w:r>
      <w:r w:rsidR="00205546">
        <w:rPr>
          <w:rFonts w:ascii="Times New Roman" w:hAnsi="Times New Roman" w:cs="Times New Roman"/>
          <w:bCs/>
          <w:sz w:val="26"/>
          <w:szCs w:val="26"/>
        </w:rPr>
        <w:t xml:space="preserve"> Порядок</w:t>
      </w:r>
      <w:r w:rsidR="00FA300E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Кондинского района по тарифам, установленным Региональной службой по тарифам Ханты-Мансийского автономного округа-Югры</w:t>
      </w:r>
      <w:r w:rsidR="008E05C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11F80" w:rsidRDefault="00F11F80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Принятие проекта будет являться </w:t>
      </w:r>
      <w:r w:rsidR="00B155C2">
        <w:rPr>
          <w:rFonts w:ascii="Times New Roman" w:hAnsi="Times New Roman" w:cs="Times New Roman"/>
          <w:bCs/>
          <w:sz w:val="26"/>
          <w:szCs w:val="26"/>
        </w:rPr>
        <w:t>единственным верным способом решения проблем</w:t>
      </w:r>
      <w:r w:rsidR="00205546">
        <w:rPr>
          <w:rFonts w:ascii="Times New Roman" w:hAnsi="Times New Roman" w:cs="Times New Roman"/>
          <w:bCs/>
          <w:sz w:val="26"/>
          <w:szCs w:val="26"/>
        </w:rPr>
        <w:t>ы</w:t>
      </w:r>
      <w:r w:rsidR="00B155C2">
        <w:rPr>
          <w:rFonts w:ascii="Times New Roman" w:hAnsi="Times New Roman" w:cs="Times New Roman"/>
          <w:bCs/>
          <w:sz w:val="26"/>
          <w:szCs w:val="26"/>
        </w:rPr>
        <w:t xml:space="preserve"> так, как только этот способ решения будет отвечать требованиям действующего законодательства РФ и обеспечит достижение заявленной цели, позволит организациям частично возместить затраты, понесенные в результате оказания услуг водоснабжения и водоотведения потребителям Кондинского района. Также повысит уровень комфортности потребителям за счет бесперебойного обеспечения услуг водоснабжения и водоотведения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15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1D4C29">
        <w:rPr>
          <w:rFonts w:ascii="Times New Roman" w:hAnsi="Times New Roman" w:cs="Times New Roman"/>
          <w:sz w:val="26"/>
          <w:szCs w:val="26"/>
        </w:rPr>
        <w:t>предпринимательской и иной инвестиционной</w:t>
      </w:r>
      <w:r w:rsidRPr="001C52BE">
        <w:rPr>
          <w:rFonts w:ascii="Times New Roman" w:hAnsi="Times New Roman" w:cs="Times New Roman"/>
          <w:sz w:val="26"/>
          <w:szCs w:val="26"/>
        </w:rPr>
        <w:t xml:space="preserve">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155C2" w:rsidRPr="00B155C2">
        <w:rPr>
          <w:rFonts w:ascii="Times New Roman" w:hAnsi="Times New Roman" w:cs="Times New Roman"/>
          <w:sz w:val="26"/>
          <w:szCs w:val="26"/>
          <w:shd w:val="clear" w:color="auto" w:fill="FFFFFF"/>
        </w:rPr>
        <w:t>01/16/07-24/00061470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5908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Е.Е.Петрова</w:t>
            </w:r>
          </w:p>
        </w:tc>
      </w:tr>
    </w:tbl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C31E93" w:rsidRDefault="00D124F2" w:rsidP="00B155C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4C29"/>
    <w:rsid w:val="001D7CE5"/>
    <w:rsid w:val="001E6250"/>
    <w:rsid w:val="001F147B"/>
    <w:rsid w:val="00200031"/>
    <w:rsid w:val="002015DB"/>
    <w:rsid w:val="00205546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F0404"/>
    <w:rsid w:val="002F05DA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376E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2143"/>
    <w:rsid w:val="00524D07"/>
    <w:rsid w:val="00525359"/>
    <w:rsid w:val="005266FC"/>
    <w:rsid w:val="00526F45"/>
    <w:rsid w:val="00530BE2"/>
    <w:rsid w:val="00530DE7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56A81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D66E5"/>
    <w:rsid w:val="008E05CD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2731C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72B68"/>
    <w:rsid w:val="00A77B13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D7AF8"/>
    <w:rsid w:val="00AE51E7"/>
    <w:rsid w:val="00AE736A"/>
    <w:rsid w:val="00AF10EE"/>
    <w:rsid w:val="00AF5EF0"/>
    <w:rsid w:val="00AF6A6C"/>
    <w:rsid w:val="00B01654"/>
    <w:rsid w:val="00B02B23"/>
    <w:rsid w:val="00B1297F"/>
    <w:rsid w:val="00B155C2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770F7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ABB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30C9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300E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661F-020F-468E-B149-1CE7477C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2024-07-17T09:54:00Z</dcterms:created>
  <dcterms:modified xsi:type="dcterms:W3CDTF">2024-07-17T11:32:00Z</dcterms:modified>
</cp:coreProperties>
</file>