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350B1E" w:rsidP="001D69B9">
      <w:pPr>
        <w:rPr>
          <w:sz w:val="28"/>
          <w:szCs w:val="28"/>
        </w:rPr>
      </w:pPr>
      <w:r>
        <w:rPr>
          <w:sz w:val="28"/>
          <w:szCs w:val="28"/>
        </w:rPr>
        <w:t xml:space="preserve">от 15 марта 2024 </w:t>
      </w:r>
      <w:r w:rsidR="001D69B9" w:rsidRPr="006D01C3">
        <w:rPr>
          <w:sz w:val="28"/>
          <w:szCs w:val="28"/>
        </w:rPr>
        <w:t>г</w:t>
      </w:r>
      <w:r w:rsidR="001D69B9">
        <w:rPr>
          <w:sz w:val="28"/>
          <w:szCs w:val="28"/>
        </w:rPr>
        <w:t>ода</w:t>
      </w:r>
      <w:r w:rsidR="001D69B9" w:rsidRPr="006D01C3">
        <w:rPr>
          <w:sz w:val="28"/>
          <w:szCs w:val="28"/>
        </w:rPr>
        <w:t xml:space="preserve">   </w:t>
      </w:r>
      <w:r w:rsidR="001D69B9"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="001D69B9" w:rsidRPr="006D01C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CE2CD4">
        <w:rPr>
          <w:sz w:val="28"/>
          <w:szCs w:val="28"/>
        </w:rPr>
        <w:t xml:space="preserve">    </w:t>
      </w:r>
      <w:r w:rsidR="001B0AB1">
        <w:rPr>
          <w:sz w:val="28"/>
          <w:szCs w:val="28"/>
        </w:rPr>
        <w:t xml:space="preserve">  </w:t>
      </w:r>
      <w:r w:rsidR="001F2B8B">
        <w:rPr>
          <w:sz w:val="28"/>
          <w:szCs w:val="28"/>
        </w:rPr>
        <w:t xml:space="preserve">  </w:t>
      </w:r>
      <w:r w:rsidR="001B0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E2CD4">
        <w:rPr>
          <w:sz w:val="28"/>
          <w:szCs w:val="28"/>
        </w:rPr>
        <w:t xml:space="preserve">   </w:t>
      </w:r>
      <w:r w:rsidR="0046327C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E47F6C" w:rsidRPr="00B841CF" w:rsidRDefault="00E47F6C" w:rsidP="00E47F6C">
      <w:pPr>
        <w:tabs>
          <w:tab w:val="left" w:pos="4536"/>
        </w:tabs>
        <w:ind w:right="3967"/>
        <w:jc w:val="both"/>
        <w:rPr>
          <w:sz w:val="28"/>
          <w:szCs w:val="28"/>
        </w:rPr>
      </w:pPr>
      <w:r w:rsidRPr="00B841CF"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 w:rsidR="005B6D05">
        <w:rPr>
          <w:sz w:val="28"/>
          <w:szCs w:val="28"/>
        </w:rPr>
        <w:t xml:space="preserve">                </w:t>
      </w:r>
      <w:r w:rsidRPr="00B841CF">
        <w:rPr>
          <w:sz w:val="28"/>
          <w:szCs w:val="28"/>
        </w:rPr>
        <w:t xml:space="preserve">от 15 ноября 2019 </w:t>
      </w:r>
      <w:r w:rsidR="00C24C29">
        <w:rPr>
          <w:sz w:val="28"/>
          <w:szCs w:val="28"/>
        </w:rPr>
        <w:t xml:space="preserve">года </w:t>
      </w:r>
      <w:r w:rsidRPr="00B841CF">
        <w:rPr>
          <w:sz w:val="28"/>
          <w:szCs w:val="28"/>
        </w:rPr>
        <w:t>№ 159 «О муниципальной программе «Содержание автомобильных дорог местного значения в границах сельского поселения Болчары на 2020 – 2025 годы и на период до 2030 года»</w:t>
      </w:r>
    </w:p>
    <w:p w:rsidR="00704672" w:rsidRDefault="00704672" w:rsidP="00E47F6C">
      <w:pPr>
        <w:rPr>
          <w:sz w:val="28"/>
          <w:szCs w:val="28"/>
        </w:rPr>
      </w:pPr>
    </w:p>
    <w:p w:rsidR="00704672" w:rsidRDefault="00704672" w:rsidP="00704672">
      <w:pPr>
        <w:ind w:firstLine="426"/>
        <w:rPr>
          <w:sz w:val="28"/>
          <w:szCs w:val="28"/>
        </w:rPr>
      </w:pPr>
    </w:p>
    <w:p w:rsidR="00E47F6C" w:rsidRPr="00B841CF" w:rsidRDefault="00E47F6C" w:rsidP="00E47F6C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B841CF">
        <w:rPr>
          <w:sz w:val="28"/>
          <w:szCs w:val="28"/>
        </w:rPr>
        <w:t xml:space="preserve"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</w:t>
      </w:r>
      <w:proofErr w:type="gramStart"/>
      <w:r w:rsidRPr="00B841CF">
        <w:rPr>
          <w:sz w:val="28"/>
          <w:szCs w:val="28"/>
        </w:rPr>
        <w:t>муниципальных</w:t>
      </w:r>
      <w:proofErr w:type="gramEnd"/>
      <w:r w:rsidRPr="00B841CF">
        <w:rPr>
          <w:sz w:val="28"/>
          <w:szCs w:val="28"/>
        </w:rPr>
        <w:t xml:space="preserve">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</w:p>
    <w:p w:rsidR="00E47F6C" w:rsidRPr="00B841CF" w:rsidRDefault="00E47F6C" w:rsidP="00E47F6C">
      <w:pPr>
        <w:pStyle w:val="af0"/>
        <w:numPr>
          <w:ilvl w:val="0"/>
          <w:numId w:val="44"/>
        </w:numPr>
        <w:tabs>
          <w:tab w:val="left" w:pos="0"/>
          <w:tab w:val="left" w:pos="1134"/>
        </w:tabs>
        <w:ind w:left="0" w:right="-2" w:firstLine="851"/>
        <w:jc w:val="both"/>
        <w:rPr>
          <w:sz w:val="28"/>
          <w:szCs w:val="28"/>
        </w:rPr>
      </w:pPr>
      <w:r w:rsidRPr="00B841CF">
        <w:rPr>
          <w:sz w:val="28"/>
          <w:szCs w:val="28"/>
        </w:rPr>
        <w:t xml:space="preserve">Внести в постановление администрации сельского поселения Болчары от 15 ноября 2019 </w:t>
      </w:r>
      <w:r w:rsidR="00C24C29">
        <w:rPr>
          <w:sz w:val="28"/>
          <w:szCs w:val="28"/>
          <w:lang w:val="ru-RU"/>
        </w:rPr>
        <w:t xml:space="preserve">года </w:t>
      </w:r>
      <w:r w:rsidRPr="00B841CF">
        <w:rPr>
          <w:sz w:val="28"/>
          <w:szCs w:val="28"/>
        </w:rPr>
        <w:t>№ 159 «О муниципальной программе «Содержание автомобильных дорог местного значения в границах сельского поселения Болчары на 2020 – 2025 годы и на период до 2030 года» следующие изменения:</w:t>
      </w:r>
    </w:p>
    <w:p w:rsidR="00E47F6C" w:rsidRPr="00B841CF" w:rsidRDefault="00E47F6C" w:rsidP="00E47F6C">
      <w:pPr>
        <w:pStyle w:val="af0"/>
        <w:widowControl w:val="0"/>
        <w:numPr>
          <w:ilvl w:val="1"/>
          <w:numId w:val="4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41CF">
        <w:rPr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51"/>
      </w:tblGrid>
      <w:tr w:rsidR="00E47F6C" w:rsidRPr="00B841CF" w:rsidTr="00E47F6C">
        <w:tc>
          <w:tcPr>
            <w:tcW w:w="4536" w:type="dxa"/>
          </w:tcPr>
          <w:p w:rsidR="00E47F6C" w:rsidRPr="00E47F6C" w:rsidRDefault="00E47F6C" w:rsidP="00E47F6C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851"/>
              <w:jc w:val="center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51" w:type="dxa"/>
          </w:tcPr>
          <w:p w:rsidR="00350B1E" w:rsidRPr="00E47F6C" w:rsidRDefault="00E47F6C" w:rsidP="00350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t xml:space="preserve">Общий объем финансирования муниципальной программы составляет                   </w:t>
            </w:r>
            <w:r w:rsidR="00350B1E">
              <w:rPr>
                <w:sz w:val="28"/>
                <w:szCs w:val="28"/>
              </w:rPr>
              <w:t>101 500 494,70</w:t>
            </w:r>
            <w:r w:rsidR="00350B1E" w:rsidRPr="00E47F6C">
              <w:rPr>
                <w:sz w:val="28"/>
                <w:szCs w:val="28"/>
              </w:rPr>
              <w:t xml:space="preserve"> рублей, в том числе:</w:t>
            </w:r>
          </w:p>
          <w:p w:rsidR="00350B1E" w:rsidRPr="00E47F6C" w:rsidRDefault="00350B1E" w:rsidP="00350B1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t>2020 год – 6</w:t>
            </w:r>
            <w:r>
              <w:rPr>
                <w:sz w:val="28"/>
                <w:szCs w:val="28"/>
              </w:rPr>
              <w:t> 893 856,88</w:t>
            </w:r>
            <w:r w:rsidRPr="00E47F6C">
              <w:rPr>
                <w:sz w:val="28"/>
                <w:szCs w:val="28"/>
              </w:rPr>
              <w:t xml:space="preserve"> рублей;</w:t>
            </w:r>
          </w:p>
          <w:p w:rsidR="00350B1E" w:rsidRPr="00E47F6C" w:rsidRDefault="00350B1E" w:rsidP="00350B1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8 505 375,95</w:t>
            </w:r>
            <w:r w:rsidRPr="00E47F6C">
              <w:rPr>
                <w:sz w:val="28"/>
                <w:szCs w:val="28"/>
              </w:rPr>
              <w:t xml:space="preserve"> рублей;</w:t>
            </w:r>
          </w:p>
          <w:p w:rsidR="00350B1E" w:rsidRPr="00E47F6C" w:rsidRDefault="00350B1E" w:rsidP="00350B1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8 836 726,61</w:t>
            </w:r>
            <w:r w:rsidRPr="00E47F6C">
              <w:rPr>
                <w:sz w:val="28"/>
                <w:szCs w:val="28"/>
              </w:rPr>
              <w:t xml:space="preserve"> рублей;</w:t>
            </w:r>
          </w:p>
          <w:p w:rsidR="00350B1E" w:rsidRPr="00E47F6C" w:rsidRDefault="00350B1E" w:rsidP="00350B1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t>2023 год – 9</w:t>
            </w:r>
            <w:r>
              <w:rPr>
                <w:sz w:val="28"/>
                <w:szCs w:val="28"/>
              </w:rPr>
              <w:t> </w:t>
            </w:r>
            <w:r w:rsidRPr="00E47F6C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> </w:t>
            </w:r>
            <w:r w:rsidRPr="00E47F6C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1,99</w:t>
            </w:r>
            <w:r w:rsidRPr="00E47F6C">
              <w:rPr>
                <w:sz w:val="28"/>
                <w:szCs w:val="28"/>
              </w:rPr>
              <w:t xml:space="preserve"> рублей;</w:t>
            </w:r>
          </w:p>
          <w:p w:rsidR="00350B1E" w:rsidRPr="00E47F6C" w:rsidRDefault="00350B1E" w:rsidP="00350B1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24 613 963,27</w:t>
            </w:r>
            <w:r w:rsidRPr="00E47F6C">
              <w:rPr>
                <w:sz w:val="28"/>
                <w:szCs w:val="28"/>
              </w:rPr>
              <w:t xml:space="preserve"> рублей;</w:t>
            </w:r>
          </w:p>
          <w:p w:rsidR="00350B1E" w:rsidRPr="00E47F6C" w:rsidRDefault="00350B1E" w:rsidP="00350B1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t>2025 год – 7</w:t>
            </w:r>
            <w:r>
              <w:rPr>
                <w:sz w:val="28"/>
                <w:szCs w:val="28"/>
              </w:rPr>
              <w:t> </w:t>
            </w:r>
            <w:r w:rsidRPr="00E47F6C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 xml:space="preserve"> </w:t>
            </w:r>
            <w:r w:rsidRPr="00E47F6C">
              <w:rPr>
                <w:sz w:val="28"/>
                <w:szCs w:val="28"/>
              </w:rPr>
              <w:t>000 рублей;</w:t>
            </w:r>
          </w:p>
          <w:p w:rsidR="00E47F6C" w:rsidRPr="00E47F6C" w:rsidRDefault="00350B1E" w:rsidP="00350B1E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33"/>
              <w:rPr>
                <w:sz w:val="28"/>
                <w:szCs w:val="28"/>
              </w:rPr>
            </w:pPr>
            <w:r w:rsidRPr="00E47F6C">
              <w:rPr>
                <w:sz w:val="28"/>
                <w:szCs w:val="28"/>
              </w:rPr>
              <w:lastRenderedPageBreak/>
              <w:t>2026</w:t>
            </w:r>
            <w:r w:rsidR="009700A2">
              <w:rPr>
                <w:sz w:val="28"/>
                <w:szCs w:val="28"/>
                <w:lang w:val="ru-RU"/>
              </w:rPr>
              <w:t xml:space="preserve"> </w:t>
            </w:r>
            <w:r w:rsidR="009700A2">
              <w:rPr>
                <w:sz w:val="28"/>
                <w:szCs w:val="28"/>
              </w:rPr>
              <w:t>–</w:t>
            </w:r>
            <w:r w:rsidR="009700A2">
              <w:rPr>
                <w:sz w:val="28"/>
                <w:szCs w:val="28"/>
                <w:lang w:val="ru-RU"/>
              </w:rPr>
              <w:t xml:space="preserve"> </w:t>
            </w:r>
            <w:r w:rsidRPr="00E47F6C">
              <w:rPr>
                <w:sz w:val="28"/>
                <w:szCs w:val="28"/>
              </w:rPr>
              <w:t>2030 годы – 35</w:t>
            </w:r>
            <w:r>
              <w:rPr>
                <w:sz w:val="28"/>
                <w:szCs w:val="28"/>
              </w:rPr>
              <w:t> </w:t>
            </w:r>
            <w:r w:rsidRPr="00E47F6C">
              <w:rPr>
                <w:sz w:val="28"/>
                <w:szCs w:val="28"/>
              </w:rPr>
              <w:t>975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47F6C">
              <w:rPr>
                <w:sz w:val="28"/>
                <w:szCs w:val="28"/>
              </w:rPr>
              <w:t>000 рублей</w:t>
            </w:r>
          </w:p>
        </w:tc>
      </w:tr>
    </w:tbl>
    <w:p w:rsidR="00E47F6C" w:rsidRPr="00B841CF" w:rsidRDefault="00E47F6C" w:rsidP="00E47F6C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1CF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E47F6C" w:rsidRPr="00B841CF" w:rsidRDefault="00E47F6C" w:rsidP="00E47F6C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841C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841C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841C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B841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от 26 сентября 2014</w:t>
      </w:r>
      <w:r w:rsidRPr="00B841CF">
        <w:rPr>
          <w:rFonts w:ascii="Times New Roman" w:hAnsi="Times New Roman" w:cs="Times New Roman"/>
          <w:sz w:val="28"/>
          <w:szCs w:val="28"/>
        </w:rPr>
        <w:t xml:space="preserve"> </w:t>
      </w:r>
      <w:r w:rsidR="00C24C2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841CF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E47F6C" w:rsidRPr="00B841CF" w:rsidRDefault="00E47F6C" w:rsidP="00E47F6C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E47F6C" w:rsidRPr="00B841CF" w:rsidRDefault="00E47F6C" w:rsidP="00E47F6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B841CF">
        <w:rPr>
          <w:color w:val="000000"/>
          <w:sz w:val="28"/>
          <w:szCs w:val="28"/>
        </w:rPr>
        <w:t xml:space="preserve">5. </w:t>
      </w:r>
      <w:proofErr w:type="gramStart"/>
      <w:r w:rsidRPr="00B841CF">
        <w:rPr>
          <w:sz w:val="28"/>
          <w:szCs w:val="28"/>
        </w:rPr>
        <w:t>Контроль за</w:t>
      </w:r>
      <w:proofErr w:type="gramEnd"/>
      <w:r w:rsidRPr="00B841CF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0D0A40" w:rsidRPr="00112C6C" w:rsidRDefault="000D0A40" w:rsidP="00E47F6C">
      <w:pPr>
        <w:tabs>
          <w:tab w:val="left" w:pos="5865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0D0A40" w:rsidRPr="00112C6C" w:rsidRDefault="000D0A40" w:rsidP="000D0A40">
      <w:pPr>
        <w:ind w:firstLine="567"/>
        <w:jc w:val="both"/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0D0A40" w:rsidRPr="00A8280E" w:rsidRDefault="000D0A40" w:rsidP="000D0A40">
      <w:pPr>
        <w:pStyle w:val="af6"/>
        <w:ind w:left="4963"/>
        <w:rPr>
          <w:rFonts w:ascii="Times New Roman" w:hAnsi="Times New Roman"/>
          <w:sz w:val="24"/>
          <w:szCs w:val="24"/>
        </w:rPr>
      </w:pPr>
    </w:p>
    <w:p w:rsidR="001F2B8B" w:rsidRPr="000D0A40" w:rsidRDefault="001F2B8B" w:rsidP="001F2B8B">
      <w:pPr>
        <w:rPr>
          <w:sz w:val="28"/>
          <w:szCs w:val="28"/>
          <w:lang w:val="x-none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1F2B8B">
          <w:headerReference w:type="default" r:id="rId7"/>
          <w:pgSz w:w="11910" w:h="16840"/>
          <w:pgMar w:top="1135" w:right="853" w:bottom="851" w:left="1134" w:header="719" w:footer="720" w:gutter="0"/>
          <w:pgNumType w:start="1"/>
          <w:cols w:space="720"/>
        </w:sectPr>
      </w:pPr>
    </w:p>
    <w:p w:rsidR="001F2B8B" w:rsidRDefault="001F2B8B" w:rsidP="000D0A40">
      <w:pPr>
        <w:widowControl w:val="0"/>
        <w:autoSpaceDE w:val="0"/>
        <w:autoSpaceDN w:val="0"/>
        <w:ind w:firstLine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0B1E">
        <w:rPr>
          <w:sz w:val="28"/>
          <w:szCs w:val="28"/>
        </w:rPr>
        <w:t>15.03.2024 № 31</w:t>
      </w:r>
    </w:p>
    <w:p w:rsidR="001F2B8B" w:rsidRPr="004D29B2" w:rsidRDefault="001F2B8B" w:rsidP="001F2B8B">
      <w:pPr>
        <w:rPr>
          <w:sz w:val="28"/>
          <w:szCs w:val="28"/>
        </w:rPr>
      </w:pPr>
    </w:p>
    <w:p w:rsidR="001F2B8B" w:rsidRPr="00A433FF" w:rsidRDefault="001F2B8B" w:rsidP="00A433FF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0D0A40" w:rsidRPr="004D29B2" w:rsidRDefault="000D0A40" w:rsidP="000D0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433FF" w:rsidRPr="00E80569" w:rsidRDefault="00A433FF" w:rsidP="00A433FF">
      <w:pPr>
        <w:rPr>
          <w:sz w:val="21"/>
          <w:szCs w:val="21"/>
        </w:rPr>
      </w:pPr>
    </w:p>
    <w:tbl>
      <w:tblPr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1"/>
        <w:gridCol w:w="2074"/>
        <w:gridCol w:w="1654"/>
        <w:gridCol w:w="1561"/>
        <w:gridCol w:w="1275"/>
        <w:gridCol w:w="1276"/>
        <w:gridCol w:w="1251"/>
        <w:gridCol w:w="1251"/>
        <w:gridCol w:w="1251"/>
        <w:gridCol w:w="1342"/>
        <w:gridCol w:w="950"/>
        <w:gridCol w:w="1109"/>
      </w:tblGrid>
      <w:tr w:rsidR="005B6D05" w:rsidTr="005B6D05">
        <w:trPr>
          <w:trHeight w:val="396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7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муниципальной программы, тыс. рублей</w:t>
            </w:r>
          </w:p>
        </w:tc>
      </w:tr>
      <w:tr w:rsidR="005B6D05" w:rsidTr="005B6D05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5B6D05" w:rsidTr="005B6D05">
        <w:trPr>
          <w:trHeight w:val="26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2026-2030 </w:t>
            </w:r>
          </w:p>
        </w:tc>
      </w:tr>
      <w:tr w:rsidR="005B6D05" w:rsidTr="005B6D05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B6D05" w:rsidTr="005B6D05">
        <w:trPr>
          <w:trHeight w:hRule="exact" w:val="45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Расходы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направленные  на обеспечение безопасности функционирования сети автомобильных дорог общего пользования.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сельского поселения Болчары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62 331 216,22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3 904 129,58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3 777 115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5 176 094,43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4 744 774,59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20 729 102,62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4 000 000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20 000 000</w:t>
            </w:r>
          </w:p>
        </w:tc>
      </w:tr>
      <w:tr w:rsidR="005B6D05" w:rsidTr="005B6D05">
        <w:trPr>
          <w:trHeight w:val="441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8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</w:tr>
      <w:tr w:rsidR="005B6D05" w:rsidTr="005B6D05">
        <w:trPr>
          <w:trHeight w:val="49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62 331 216,22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3 904 129,58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3 777 115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3 176 094,43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4 744 774,59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20 729 102,62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20 000 000</w:t>
            </w:r>
          </w:p>
        </w:tc>
      </w:tr>
      <w:tr w:rsidR="005B6D05" w:rsidTr="005B6D05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Расходы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направленные  на обеспечение безопасности дорожного движения                                 (содержание дорожных  переходов (пешеходных зон)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сельского поселения Болчары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1 653 608,22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378 907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372 509,02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42 694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89 498,20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410 000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B6D05" w:rsidTr="005B6D05">
        <w:trPr>
          <w:trHeight w:val="495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8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</w:tr>
      <w:tr w:rsidR="005B6D05" w:rsidTr="005B6D05">
        <w:trPr>
          <w:trHeight w:val="495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сельского 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1 653 608,22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378 907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372 509,02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89 498,20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5B6D05" w:rsidTr="005B6D05">
        <w:trPr>
          <w:trHeight w:val="27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Расходы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направленные  на устройство и содержание пешеходных дорожек (тротуаров)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</w:t>
            </w:r>
          </w:p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4 939 494,65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1 478 234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744 832,80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2 101 427,85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6D05" w:rsidTr="005B6D05">
        <w:trPr>
          <w:trHeight w:val="345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4 939 494,65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1 478 234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744 832,80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2 101 427,85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615 000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6D05" w:rsidTr="005B6D05">
        <w:trPr>
          <w:trHeight w:val="3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Расходы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направленные  на уличное освещение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</w:t>
            </w:r>
          </w:p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25 318 552,89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1 685 577,10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1 820 499,53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1 847 440,58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1 511 433,93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2 171 401,75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2 711 200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05" w:rsidRDefault="005B6D05">
            <w:pPr>
              <w:rPr>
                <w:sz w:val="18"/>
                <w:szCs w:val="18"/>
              </w:rPr>
            </w:pPr>
          </w:p>
          <w:p w:rsidR="005B6D05" w:rsidRDefault="005B6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13 571 000</w:t>
            </w:r>
          </w:p>
          <w:p w:rsidR="005B6D05" w:rsidRDefault="005B6D05">
            <w:pPr>
              <w:jc w:val="center"/>
              <w:rPr>
                <w:sz w:val="18"/>
                <w:szCs w:val="18"/>
              </w:rPr>
            </w:pPr>
          </w:p>
        </w:tc>
      </w:tr>
      <w:tr w:rsidR="005B6D05" w:rsidTr="005B6D05">
        <w:trPr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25 31 8552,89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1 685 577,10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1 820 499,53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1 847 440,58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1 511 433,93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2 171 401,75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2 711 200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13 571 000</w:t>
            </w:r>
          </w:p>
        </w:tc>
      </w:tr>
      <w:tr w:rsidR="005B6D05" w:rsidTr="005B6D05">
        <w:trPr>
          <w:trHeight w:val="168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Расходы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направленные  на содержание  сетей уличного освещения (переключение режимов освещения, подключение и отключение  уличного освещения,  приобретение и замена светильников  и ламп уличного освещения)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</w:t>
            </w:r>
          </w:p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7257622,72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925243,20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1057018,40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1025664,80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1036437,42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688458,90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420 800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2 104 000</w:t>
            </w:r>
          </w:p>
        </w:tc>
      </w:tr>
      <w:tr w:rsidR="005B6D05" w:rsidTr="005B6D05">
        <w:trPr>
          <w:trHeight w:val="838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7257622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925243,20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1057018,40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1025664,80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1036437,42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688458,90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420 800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2 104 000</w:t>
            </w:r>
          </w:p>
        </w:tc>
      </w:tr>
      <w:tr w:rsidR="005B6D05" w:rsidTr="005B6D05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Всего,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101500494,70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6893856,88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8505375,95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8836726,61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9 483571,99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24613963,27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7 192 000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35 975 000</w:t>
            </w:r>
          </w:p>
        </w:tc>
      </w:tr>
      <w:tr w:rsidR="005B6D05" w:rsidTr="005B6D05">
        <w:trPr>
          <w:trHeight w:hRule="exact" w:val="495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муниципальной программе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84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sz w:val="18"/>
                <w:szCs w:val="18"/>
              </w:rPr>
            </w:pPr>
          </w:p>
        </w:tc>
      </w:tr>
      <w:tr w:rsidR="005B6D05" w:rsidTr="005B6D05">
        <w:trPr>
          <w:trHeight w:val="495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101500494,70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6893856,88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8505375,95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8836726,61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9483571,99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24613963,27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7 192,000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D05" w:rsidRDefault="005B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35 975 000</w:t>
            </w:r>
          </w:p>
        </w:tc>
      </w:tr>
    </w:tbl>
    <w:p w:rsidR="001F2B8B" w:rsidRPr="00D97129" w:rsidRDefault="001F2B8B" w:rsidP="001F2B8B">
      <w:pPr>
        <w:jc w:val="right"/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0D0A40">
          <w:pgSz w:w="16840" w:h="11910" w:orient="landscape"/>
          <w:pgMar w:top="851" w:right="851" w:bottom="568" w:left="1134" w:header="720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557B01" w:rsidRPr="00704672" w:rsidRDefault="00557B01" w:rsidP="001F2B8B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557B01" w:rsidRPr="00704672" w:rsidSect="001F2B8B">
      <w:pgSz w:w="11910" w:h="16840"/>
      <w:pgMar w:top="1135" w:right="853" w:bottom="851" w:left="1134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0A" w:rsidRDefault="0007190A" w:rsidP="006B4ABA">
      <w:r>
        <w:separator/>
      </w:r>
    </w:p>
  </w:endnote>
  <w:endnote w:type="continuationSeparator" w:id="0">
    <w:p w:rsidR="0007190A" w:rsidRDefault="0007190A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0A" w:rsidRDefault="0007190A" w:rsidP="006B4ABA">
      <w:r>
        <w:separator/>
      </w:r>
    </w:p>
  </w:footnote>
  <w:footnote w:type="continuationSeparator" w:id="0">
    <w:p w:rsidR="0007190A" w:rsidRDefault="0007190A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4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5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0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8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7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8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0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3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9"/>
  </w:num>
  <w:num w:numId="5">
    <w:abstractNumId w:val="30"/>
  </w:num>
  <w:num w:numId="6">
    <w:abstractNumId w:val="41"/>
  </w:num>
  <w:num w:numId="7">
    <w:abstractNumId w:val="44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4"/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39"/>
  </w:num>
  <w:num w:numId="31">
    <w:abstractNumId w:val="37"/>
  </w:num>
  <w:num w:numId="32">
    <w:abstractNumId w:val="42"/>
  </w:num>
  <w:num w:numId="33">
    <w:abstractNumId w:val="14"/>
  </w:num>
  <w:num w:numId="34">
    <w:abstractNumId w:val="43"/>
  </w:num>
  <w:num w:numId="35">
    <w:abstractNumId w:val="27"/>
  </w:num>
  <w:num w:numId="36">
    <w:abstractNumId w:val="13"/>
  </w:num>
  <w:num w:numId="37">
    <w:abstractNumId w:val="36"/>
  </w:num>
  <w:num w:numId="38">
    <w:abstractNumId w:val="19"/>
  </w:num>
  <w:num w:numId="39">
    <w:abstractNumId w:val="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190A"/>
    <w:rsid w:val="000745C7"/>
    <w:rsid w:val="00080491"/>
    <w:rsid w:val="000A0AC8"/>
    <w:rsid w:val="000B1B7C"/>
    <w:rsid w:val="000B5D52"/>
    <w:rsid w:val="000B5D65"/>
    <w:rsid w:val="000C3344"/>
    <w:rsid w:val="000D0A40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93335"/>
    <w:rsid w:val="00194128"/>
    <w:rsid w:val="001A0F01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2B8B"/>
    <w:rsid w:val="001F4689"/>
    <w:rsid w:val="00202028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451E"/>
    <w:rsid w:val="00295ED3"/>
    <w:rsid w:val="002A6666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0B1E"/>
    <w:rsid w:val="00356779"/>
    <w:rsid w:val="00356BA6"/>
    <w:rsid w:val="00363401"/>
    <w:rsid w:val="00365D65"/>
    <w:rsid w:val="003701A0"/>
    <w:rsid w:val="00371A03"/>
    <w:rsid w:val="00373747"/>
    <w:rsid w:val="003754F0"/>
    <w:rsid w:val="00381070"/>
    <w:rsid w:val="00382FB3"/>
    <w:rsid w:val="00384153"/>
    <w:rsid w:val="00392C11"/>
    <w:rsid w:val="003A5935"/>
    <w:rsid w:val="003B2FB0"/>
    <w:rsid w:val="003C45EC"/>
    <w:rsid w:val="003C702D"/>
    <w:rsid w:val="003E5792"/>
    <w:rsid w:val="003E689A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6953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7238B"/>
    <w:rsid w:val="00597CE3"/>
    <w:rsid w:val="005A28FA"/>
    <w:rsid w:val="005B11D1"/>
    <w:rsid w:val="005B6D05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4820"/>
    <w:rsid w:val="006376F3"/>
    <w:rsid w:val="00640FFE"/>
    <w:rsid w:val="00643DC1"/>
    <w:rsid w:val="0064624F"/>
    <w:rsid w:val="006477D4"/>
    <w:rsid w:val="00654A3E"/>
    <w:rsid w:val="00662FAD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E09BD"/>
    <w:rsid w:val="006F79DC"/>
    <w:rsid w:val="00702230"/>
    <w:rsid w:val="007032D4"/>
    <w:rsid w:val="00703F0A"/>
    <w:rsid w:val="00704672"/>
    <w:rsid w:val="00710AA3"/>
    <w:rsid w:val="00710F1A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537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700A2"/>
    <w:rsid w:val="009827BC"/>
    <w:rsid w:val="00987B8C"/>
    <w:rsid w:val="00992578"/>
    <w:rsid w:val="00996809"/>
    <w:rsid w:val="009B74F6"/>
    <w:rsid w:val="009B7825"/>
    <w:rsid w:val="009C4BFE"/>
    <w:rsid w:val="009C576F"/>
    <w:rsid w:val="009D60CE"/>
    <w:rsid w:val="009E3797"/>
    <w:rsid w:val="009E557F"/>
    <w:rsid w:val="009F078A"/>
    <w:rsid w:val="009F606E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433FF"/>
    <w:rsid w:val="00A555F3"/>
    <w:rsid w:val="00A61AB1"/>
    <w:rsid w:val="00A76413"/>
    <w:rsid w:val="00A83355"/>
    <w:rsid w:val="00A83A4A"/>
    <w:rsid w:val="00A907AE"/>
    <w:rsid w:val="00A97356"/>
    <w:rsid w:val="00AA2F18"/>
    <w:rsid w:val="00AA3946"/>
    <w:rsid w:val="00AA4E59"/>
    <w:rsid w:val="00AA7532"/>
    <w:rsid w:val="00AB367D"/>
    <w:rsid w:val="00AB444B"/>
    <w:rsid w:val="00AB5024"/>
    <w:rsid w:val="00AB608E"/>
    <w:rsid w:val="00AC2711"/>
    <w:rsid w:val="00AD1B8A"/>
    <w:rsid w:val="00AD5BFD"/>
    <w:rsid w:val="00AD5DB5"/>
    <w:rsid w:val="00AF02AB"/>
    <w:rsid w:val="00B221DE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F0CC2"/>
    <w:rsid w:val="00C01BD7"/>
    <w:rsid w:val="00C10749"/>
    <w:rsid w:val="00C10CE7"/>
    <w:rsid w:val="00C12DE8"/>
    <w:rsid w:val="00C159D4"/>
    <w:rsid w:val="00C24C29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688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47F6C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B415C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uiPriority w:val="39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uiPriority w:val="99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2024-03-18T11:10:00Z</cp:lastPrinted>
  <dcterms:created xsi:type="dcterms:W3CDTF">2024-03-18T11:45:00Z</dcterms:created>
  <dcterms:modified xsi:type="dcterms:W3CDTF">2024-03-18T11:45:00Z</dcterms:modified>
</cp:coreProperties>
</file>