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96C" w:rsidRPr="00A96E17" w:rsidRDefault="005A796C" w:rsidP="00C5399C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5A796C" w:rsidRPr="00A96E17" w:rsidRDefault="005A796C" w:rsidP="005A796C">
      <w:pPr>
        <w:jc w:val="center"/>
        <w:rPr>
          <w:b/>
        </w:rPr>
      </w:pPr>
      <w:r w:rsidRPr="00A96E17">
        <w:rPr>
          <w:b/>
        </w:rPr>
        <w:t>Кондинский район Ханты – Мансийский автономный округ – Югра</w:t>
      </w:r>
    </w:p>
    <w:p w:rsidR="005A796C" w:rsidRPr="00A96E17" w:rsidRDefault="005A796C" w:rsidP="005A796C">
      <w:pPr>
        <w:jc w:val="center"/>
      </w:pPr>
    </w:p>
    <w:p w:rsidR="005A796C" w:rsidRPr="00A96E17" w:rsidRDefault="005A796C" w:rsidP="005A796C">
      <w:pPr>
        <w:jc w:val="center"/>
        <w:rPr>
          <w:b/>
          <w:caps/>
        </w:rPr>
      </w:pPr>
    </w:p>
    <w:p w:rsidR="005A796C" w:rsidRPr="00A96E17" w:rsidRDefault="005A796C" w:rsidP="005A796C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5A796C" w:rsidRPr="00A96E17" w:rsidRDefault="005A796C" w:rsidP="005A796C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5A796C" w:rsidRPr="00A96E17" w:rsidRDefault="005A796C" w:rsidP="005A796C">
      <w:pPr>
        <w:spacing w:line="360" w:lineRule="auto"/>
        <w:jc w:val="center"/>
        <w:rPr>
          <w:b/>
          <w:caps/>
          <w:sz w:val="28"/>
          <w:szCs w:val="28"/>
        </w:rPr>
      </w:pPr>
    </w:p>
    <w:p w:rsidR="005A796C" w:rsidRPr="00A96E17" w:rsidRDefault="005A796C" w:rsidP="005A796C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A796C" w:rsidRPr="00A96E17" w:rsidRDefault="005A796C" w:rsidP="005A796C">
      <w:pPr>
        <w:jc w:val="center"/>
        <w:rPr>
          <w:b/>
          <w:caps/>
          <w:sz w:val="32"/>
          <w:szCs w:val="32"/>
        </w:rPr>
      </w:pPr>
    </w:p>
    <w:p w:rsidR="005A796C" w:rsidRPr="00A44A26" w:rsidRDefault="007F1262" w:rsidP="005A796C">
      <w:pPr>
        <w:rPr>
          <w:sz w:val="28"/>
          <w:szCs w:val="28"/>
        </w:rPr>
      </w:pPr>
      <w:r w:rsidRPr="00A44A26">
        <w:rPr>
          <w:sz w:val="28"/>
          <w:szCs w:val="28"/>
        </w:rPr>
        <w:t>о</w:t>
      </w:r>
      <w:r w:rsidR="005A796C" w:rsidRPr="00A44A26">
        <w:rPr>
          <w:sz w:val="28"/>
          <w:szCs w:val="28"/>
        </w:rPr>
        <w:t xml:space="preserve">т </w:t>
      </w:r>
      <w:r w:rsidR="00A3217B">
        <w:rPr>
          <w:sz w:val="28"/>
          <w:szCs w:val="28"/>
        </w:rPr>
        <w:t>19</w:t>
      </w:r>
      <w:r w:rsidR="00A44A26" w:rsidRPr="00A44A26">
        <w:rPr>
          <w:sz w:val="28"/>
          <w:szCs w:val="28"/>
        </w:rPr>
        <w:t xml:space="preserve"> сентября </w:t>
      </w:r>
      <w:r w:rsidR="005A796C" w:rsidRPr="00A44A26">
        <w:rPr>
          <w:sz w:val="28"/>
          <w:szCs w:val="28"/>
        </w:rPr>
        <w:t>202</w:t>
      </w:r>
      <w:r w:rsidR="00A44A26" w:rsidRPr="00A44A26">
        <w:rPr>
          <w:sz w:val="28"/>
          <w:szCs w:val="28"/>
        </w:rPr>
        <w:t>4</w:t>
      </w:r>
      <w:r w:rsidR="005A796C" w:rsidRPr="00A44A26">
        <w:rPr>
          <w:sz w:val="28"/>
          <w:szCs w:val="28"/>
        </w:rPr>
        <w:t xml:space="preserve"> года   </w:t>
      </w:r>
      <w:r w:rsidR="005A796C" w:rsidRPr="00A44A26">
        <w:rPr>
          <w:sz w:val="28"/>
          <w:szCs w:val="28"/>
        </w:rPr>
        <w:tab/>
        <w:t xml:space="preserve">         </w:t>
      </w:r>
      <w:r w:rsidR="005A796C" w:rsidRPr="00A44A26">
        <w:rPr>
          <w:sz w:val="28"/>
          <w:szCs w:val="28"/>
        </w:rPr>
        <w:tab/>
        <w:t xml:space="preserve">                              </w:t>
      </w:r>
      <w:r w:rsidR="005A796C" w:rsidRPr="00A44A26">
        <w:rPr>
          <w:sz w:val="28"/>
          <w:szCs w:val="28"/>
        </w:rPr>
        <w:tab/>
      </w:r>
      <w:r w:rsidR="00A3217B">
        <w:rPr>
          <w:sz w:val="28"/>
          <w:szCs w:val="28"/>
        </w:rPr>
        <w:t xml:space="preserve">                                         </w:t>
      </w:r>
      <w:r w:rsidR="005A796C" w:rsidRPr="00A44A26">
        <w:rPr>
          <w:sz w:val="28"/>
          <w:szCs w:val="28"/>
        </w:rPr>
        <w:t>№</w:t>
      </w:r>
      <w:r w:rsidRPr="00A44A26">
        <w:rPr>
          <w:sz w:val="28"/>
          <w:szCs w:val="28"/>
        </w:rPr>
        <w:t xml:space="preserve"> </w:t>
      </w:r>
      <w:r w:rsidR="00592FA5">
        <w:rPr>
          <w:sz w:val="28"/>
          <w:szCs w:val="28"/>
        </w:rPr>
        <w:t>9</w:t>
      </w:r>
      <w:r w:rsidR="0085688E">
        <w:rPr>
          <w:sz w:val="28"/>
          <w:szCs w:val="28"/>
        </w:rPr>
        <w:t>4</w:t>
      </w:r>
      <w:r w:rsidR="005A796C" w:rsidRPr="00A44A26">
        <w:rPr>
          <w:sz w:val="28"/>
          <w:szCs w:val="28"/>
        </w:rPr>
        <w:t xml:space="preserve"> </w:t>
      </w:r>
    </w:p>
    <w:p w:rsidR="005A796C" w:rsidRDefault="005A796C" w:rsidP="00C5399C">
      <w:pPr>
        <w:tabs>
          <w:tab w:val="left" w:pos="2355"/>
        </w:tabs>
        <w:rPr>
          <w:sz w:val="28"/>
          <w:szCs w:val="28"/>
        </w:rPr>
      </w:pPr>
      <w:r w:rsidRPr="00CF0077">
        <w:rPr>
          <w:sz w:val="28"/>
          <w:szCs w:val="28"/>
        </w:rPr>
        <w:t>с. Болчары</w:t>
      </w:r>
      <w:r w:rsidR="00C5399C">
        <w:rPr>
          <w:sz w:val="28"/>
          <w:szCs w:val="28"/>
        </w:rPr>
        <w:tab/>
      </w:r>
    </w:p>
    <w:p w:rsidR="00713518" w:rsidRDefault="00713518" w:rsidP="00CF0077">
      <w:pPr>
        <w:rPr>
          <w:sz w:val="28"/>
          <w:szCs w:val="28"/>
        </w:rPr>
      </w:pPr>
    </w:p>
    <w:p w:rsidR="00713518" w:rsidRDefault="00713518" w:rsidP="00CF0077">
      <w:pPr>
        <w:rPr>
          <w:sz w:val="28"/>
          <w:szCs w:val="28"/>
        </w:rPr>
      </w:pPr>
    </w:p>
    <w:p w:rsidR="0085688E" w:rsidRPr="00A92711" w:rsidRDefault="0085688E" w:rsidP="0085688E">
      <w:pPr>
        <w:pStyle w:val="ConsPlusTitle"/>
        <w:widowControl/>
        <w:ind w:right="4252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sub_617"/>
      <w:bookmarkStart w:id="1" w:name="sub_140123"/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сельского поселения Болчары от 14 сентября 2023 года № 91 «</w:t>
      </w:r>
      <w:r w:rsidRPr="00A92711">
        <w:rPr>
          <w:rFonts w:ascii="Times New Roman" w:hAnsi="Times New Roman" w:cs="Times New Roman"/>
          <w:b w:val="0"/>
          <w:sz w:val="28"/>
          <w:szCs w:val="28"/>
        </w:rPr>
        <w:t>Об утверждении порядка осуществления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2711">
        <w:rPr>
          <w:rFonts w:ascii="Times New Roman" w:hAnsi="Times New Roman" w:cs="Times New Roman"/>
          <w:b w:val="0"/>
          <w:sz w:val="28"/>
          <w:szCs w:val="28"/>
        </w:rPr>
        <w:t xml:space="preserve">органами местного самоуправления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2711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сельское поселение Болчары </w:t>
      </w:r>
      <w:r w:rsidRPr="00A92711">
        <w:rPr>
          <w:rFonts w:ascii="Times New Roman" w:hAnsi="Times New Roman" w:cs="Times New Roman"/>
          <w:b w:val="0"/>
          <w:sz w:val="28"/>
          <w:szCs w:val="28"/>
        </w:rPr>
        <w:t xml:space="preserve">и (или) находящимися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2711">
        <w:rPr>
          <w:rFonts w:ascii="Times New Roman" w:hAnsi="Times New Roman" w:cs="Times New Roman"/>
          <w:b w:val="0"/>
          <w:sz w:val="28"/>
          <w:szCs w:val="28"/>
        </w:rPr>
        <w:t>в их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ведении казенными учреждениями </w:t>
      </w:r>
      <w:r w:rsidRPr="00A92711">
        <w:rPr>
          <w:rFonts w:ascii="Times New Roman" w:hAnsi="Times New Roman" w:cs="Times New Roman"/>
          <w:b w:val="0"/>
          <w:sz w:val="28"/>
          <w:szCs w:val="28"/>
        </w:rPr>
        <w:t xml:space="preserve">бюджетных </w:t>
      </w:r>
      <w:proofErr w:type="gramStart"/>
      <w:r w:rsidRPr="00A92711">
        <w:rPr>
          <w:rFonts w:ascii="Times New Roman" w:hAnsi="Times New Roman" w:cs="Times New Roman"/>
          <w:b w:val="0"/>
          <w:sz w:val="28"/>
          <w:szCs w:val="28"/>
        </w:rPr>
        <w:t>полномочий главных администраторов доходов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2711">
        <w:rPr>
          <w:rFonts w:ascii="Times New Roman" w:hAnsi="Times New Roman" w:cs="Times New Roman"/>
          <w:b w:val="0"/>
          <w:sz w:val="28"/>
          <w:szCs w:val="28"/>
        </w:rPr>
        <w:t>бюджетов бюджетной системы Российской Федерации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85688E" w:rsidRPr="00147AD6" w:rsidRDefault="0085688E" w:rsidP="0085688E">
      <w:pPr>
        <w:pStyle w:val="ConsPlusTitle"/>
        <w:widowControl/>
        <w:tabs>
          <w:tab w:val="left" w:pos="9639"/>
        </w:tabs>
        <w:ind w:right="396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47AD6">
        <w:rPr>
          <w:rFonts w:ascii="Times New Roman" w:hAnsi="Times New Roman" w:cs="Times New Roman"/>
          <w:b w:val="0"/>
          <w:sz w:val="28"/>
          <w:szCs w:val="28"/>
        </w:rPr>
        <w:tab/>
        <w:t xml:space="preserve"> </w:t>
      </w:r>
    </w:p>
    <w:p w:rsidR="0085688E" w:rsidRPr="00D33B1A" w:rsidRDefault="0085688E" w:rsidP="0085688E">
      <w:pPr>
        <w:rPr>
          <w:sz w:val="28"/>
          <w:szCs w:val="28"/>
        </w:rPr>
      </w:pPr>
    </w:p>
    <w:p w:rsidR="0085688E" w:rsidRPr="00FD54E5" w:rsidRDefault="0085688E" w:rsidP="0085688E">
      <w:pPr>
        <w:ind w:firstLine="851"/>
        <w:jc w:val="both"/>
        <w:rPr>
          <w:sz w:val="28"/>
          <w:szCs w:val="28"/>
        </w:rPr>
      </w:pPr>
      <w:r w:rsidRPr="00FD54E5">
        <w:rPr>
          <w:sz w:val="28"/>
          <w:szCs w:val="28"/>
        </w:rPr>
        <w:t>В соответствии с Федеральным законом от 13 июля 2024 года № 177 – ФЗ «О внесении изменений в Бюджетный кодекс Российской Федерации и отдельные законодательные акты Российской Федерации», в целях приведения нормативных правовых актов администрации сельского поселения Болчары в соответствие действующему законодательству:</w:t>
      </w:r>
    </w:p>
    <w:p w:rsidR="0085688E" w:rsidRPr="001613C0" w:rsidRDefault="0085688E" w:rsidP="0085688E">
      <w:pPr>
        <w:shd w:val="clear" w:color="auto" w:fill="FFFFFF"/>
        <w:tabs>
          <w:tab w:val="left" w:pos="1134"/>
        </w:tabs>
        <w:ind w:firstLine="851"/>
        <w:jc w:val="both"/>
        <w:rPr>
          <w:sz w:val="28"/>
          <w:szCs w:val="28"/>
        </w:rPr>
      </w:pPr>
      <w:r w:rsidRPr="00FD54E5">
        <w:rPr>
          <w:sz w:val="28"/>
          <w:szCs w:val="28"/>
        </w:rPr>
        <w:t>1.  Внести в постановление администрации сельского поселения Болчары от 14 сентября 202</w:t>
      </w:r>
      <w:r>
        <w:rPr>
          <w:sz w:val="28"/>
          <w:szCs w:val="28"/>
        </w:rPr>
        <w:t>3</w:t>
      </w:r>
      <w:r w:rsidRPr="00FD54E5">
        <w:rPr>
          <w:sz w:val="28"/>
          <w:szCs w:val="28"/>
        </w:rPr>
        <w:t xml:space="preserve"> года № 91 «Об утверждении порядка осуществления органами местного самоуправления  муниципального образования сельское поселение Болчары и (или) находящимися  в их ведении казенными </w:t>
      </w:r>
      <w:r w:rsidRPr="001613C0">
        <w:rPr>
          <w:sz w:val="28"/>
          <w:szCs w:val="28"/>
        </w:rPr>
        <w:t xml:space="preserve">учреждениями бюджетных </w:t>
      </w:r>
      <w:proofErr w:type="gramStart"/>
      <w:r w:rsidRPr="001613C0">
        <w:rPr>
          <w:sz w:val="28"/>
          <w:szCs w:val="28"/>
        </w:rPr>
        <w:t>полномочий главных администраторов доходов бюджетов бюджетной системы Российской</w:t>
      </w:r>
      <w:proofErr w:type="gramEnd"/>
      <w:r w:rsidRPr="001613C0">
        <w:rPr>
          <w:sz w:val="28"/>
          <w:szCs w:val="28"/>
        </w:rPr>
        <w:t xml:space="preserve"> Федерации» следующие изменения:</w:t>
      </w:r>
    </w:p>
    <w:p w:rsidR="0085688E" w:rsidRPr="001613C0" w:rsidRDefault="0085688E" w:rsidP="0085688E">
      <w:pPr>
        <w:shd w:val="clear" w:color="auto" w:fill="FFFFFF"/>
        <w:ind w:firstLine="851"/>
        <w:jc w:val="both"/>
        <w:rPr>
          <w:sz w:val="28"/>
          <w:szCs w:val="28"/>
        </w:rPr>
      </w:pPr>
      <w:r w:rsidRPr="001613C0">
        <w:rPr>
          <w:sz w:val="28"/>
          <w:szCs w:val="28"/>
        </w:rPr>
        <w:t xml:space="preserve">1.1. Подпункт «б» пункта 2.9 </w:t>
      </w:r>
      <w:r>
        <w:rPr>
          <w:sz w:val="28"/>
          <w:szCs w:val="28"/>
        </w:rPr>
        <w:t>приложения к постановлению</w:t>
      </w:r>
      <w:r w:rsidRPr="001613C0">
        <w:rPr>
          <w:sz w:val="28"/>
          <w:szCs w:val="28"/>
        </w:rPr>
        <w:t xml:space="preserve"> изложить в следующей редакции:</w:t>
      </w:r>
    </w:p>
    <w:p w:rsidR="0085688E" w:rsidRPr="001613C0" w:rsidRDefault="0085688E" w:rsidP="0085688E">
      <w:pPr>
        <w:tabs>
          <w:tab w:val="left" w:pos="1418"/>
        </w:tabs>
        <w:ind w:firstLine="851"/>
        <w:jc w:val="both"/>
        <w:rPr>
          <w:sz w:val="28"/>
          <w:szCs w:val="28"/>
        </w:rPr>
      </w:pPr>
      <w:r w:rsidRPr="001613C0">
        <w:rPr>
          <w:sz w:val="28"/>
          <w:szCs w:val="28"/>
        </w:rPr>
        <w:t xml:space="preserve">«б) наделение администраторов доходов бюджета в </w:t>
      </w:r>
      <w:proofErr w:type="gramStart"/>
      <w:r w:rsidRPr="001613C0">
        <w:rPr>
          <w:sz w:val="28"/>
          <w:szCs w:val="28"/>
        </w:rPr>
        <w:t>отношении</w:t>
      </w:r>
      <w:proofErr w:type="gramEnd"/>
      <w:r w:rsidRPr="001613C0">
        <w:rPr>
          <w:sz w:val="28"/>
          <w:szCs w:val="28"/>
        </w:rPr>
        <w:t xml:space="preserve"> закрепленных за ними источников доходов бюджетными полномочиями, установленными пунктом 2 статьи 160.1 Бюджетного кодекса Российской Федерации: </w:t>
      </w:r>
    </w:p>
    <w:p w:rsidR="0085688E" w:rsidRPr="001613C0" w:rsidRDefault="0085688E" w:rsidP="0085688E">
      <w:pPr>
        <w:ind w:firstLine="851"/>
        <w:jc w:val="both"/>
        <w:rPr>
          <w:sz w:val="28"/>
          <w:szCs w:val="28"/>
        </w:rPr>
      </w:pPr>
      <w:r w:rsidRPr="001613C0">
        <w:rPr>
          <w:sz w:val="28"/>
          <w:szCs w:val="28"/>
        </w:rPr>
        <w:t xml:space="preserve">начисление, учет и </w:t>
      </w:r>
      <w:proofErr w:type="gramStart"/>
      <w:r w:rsidRPr="001613C0">
        <w:rPr>
          <w:sz w:val="28"/>
          <w:szCs w:val="28"/>
        </w:rPr>
        <w:t>контроль за</w:t>
      </w:r>
      <w:proofErr w:type="gramEnd"/>
      <w:r w:rsidRPr="001613C0">
        <w:rPr>
          <w:sz w:val="28"/>
          <w:szCs w:val="28"/>
        </w:rPr>
        <w:t xml:space="preserve"> правильностью исчисления, полнотой и своевременностью осуществления платежей в бюджет, пеней и штрафов по ним; </w:t>
      </w:r>
    </w:p>
    <w:p w:rsidR="0085688E" w:rsidRPr="001613C0" w:rsidRDefault="0085688E" w:rsidP="0085688E">
      <w:pPr>
        <w:ind w:firstLine="851"/>
        <w:jc w:val="both"/>
        <w:rPr>
          <w:sz w:val="28"/>
          <w:szCs w:val="28"/>
        </w:rPr>
      </w:pPr>
      <w:r w:rsidRPr="001613C0">
        <w:rPr>
          <w:sz w:val="28"/>
          <w:szCs w:val="28"/>
        </w:rPr>
        <w:lastRenderedPageBreak/>
        <w:t xml:space="preserve">взыскание задолженности по платежам в бюджет, пеней и штрафов; </w:t>
      </w:r>
    </w:p>
    <w:p w:rsidR="0085688E" w:rsidRPr="001613C0" w:rsidRDefault="0085688E" w:rsidP="0085688E">
      <w:pPr>
        <w:ind w:firstLine="851"/>
        <w:jc w:val="both"/>
        <w:rPr>
          <w:sz w:val="28"/>
          <w:szCs w:val="28"/>
        </w:rPr>
      </w:pPr>
      <w:proofErr w:type="gramStart"/>
      <w:r w:rsidRPr="001613C0">
        <w:rPr>
          <w:sz w:val="28"/>
          <w:szCs w:val="28"/>
        </w:rPr>
        <w:t xml:space="preserve"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Управление Федерального казначейства по Ханты – Мансийскому автономному округу – Югре поручений (сообщений) для осуществления возврата в порядке, установленном Министерством финансов Российской Федерации; </w:t>
      </w:r>
      <w:proofErr w:type="gramEnd"/>
    </w:p>
    <w:p w:rsidR="0085688E" w:rsidRPr="001613C0" w:rsidRDefault="0085688E" w:rsidP="0085688E">
      <w:pPr>
        <w:ind w:firstLine="851"/>
        <w:jc w:val="both"/>
        <w:rPr>
          <w:sz w:val="28"/>
          <w:szCs w:val="28"/>
        </w:rPr>
      </w:pPr>
      <w:r w:rsidRPr="001613C0">
        <w:rPr>
          <w:sz w:val="28"/>
          <w:szCs w:val="28"/>
        </w:rPr>
        <w:t xml:space="preserve">принятие решений о зачете (уточнении) платежей в бюджеты бюджетной системы Российской Федерации и представление в Управление Федерального казначейства по Ханты – Мансийскому автономному округу – Югре соответствующего уведомления; </w:t>
      </w:r>
    </w:p>
    <w:p w:rsidR="0085688E" w:rsidRPr="001613C0" w:rsidRDefault="0085688E" w:rsidP="0085688E">
      <w:pPr>
        <w:ind w:firstLine="851"/>
        <w:jc w:val="both"/>
        <w:rPr>
          <w:sz w:val="28"/>
          <w:szCs w:val="28"/>
        </w:rPr>
      </w:pPr>
      <w:r w:rsidRPr="001613C0">
        <w:rPr>
          <w:sz w:val="28"/>
          <w:szCs w:val="28"/>
        </w:rPr>
        <w:t>в случае и порядке, установленных главным администратором доходов бюджета формирование и представление главному администратору доходов бюджета сведения и бюджетную отчетность, необходимые для осуществления полномочий соответствующего главного администратора доходов бюджета;</w:t>
      </w:r>
    </w:p>
    <w:p w:rsidR="0085688E" w:rsidRPr="001613C0" w:rsidRDefault="0085688E" w:rsidP="0085688E">
      <w:pPr>
        <w:ind w:firstLine="851"/>
        <w:jc w:val="both"/>
        <w:rPr>
          <w:sz w:val="28"/>
          <w:szCs w:val="28"/>
        </w:rPr>
      </w:pPr>
      <w:proofErr w:type="gramStart"/>
      <w:r w:rsidRPr="001613C0">
        <w:rPr>
          <w:sz w:val="28"/>
          <w:szCs w:val="28"/>
        </w:rPr>
        <w:t xml:space="preserve">предоставление не позднее для осуществления начисления суммы, подлежащей оплате, информации, необходимой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соответствующего бюджета, в Государственную информационную систему о государственных и муниципальных платежах в соответствии с порядком, установленным Федеральным </w:t>
      </w:r>
      <w:hyperlink r:id="rId7" w:history="1">
        <w:r w:rsidRPr="001613C0">
          <w:rPr>
            <w:sz w:val="28"/>
            <w:szCs w:val="28"/>
          </w:rPr>
          <w:t>законом</w:t>
        </w:r>
      </w:hyperlink>
      <w:r w:rsidRPr="001613C0">
        <w:rPr>
          <w:sz w:val="28"/>
          <w:szCs w:val="28"/>
        </w:rPr>
        <w:t xml:space="preserve"> от 27 июля 2010 </w:t>
      </w:r>
      <w:r>
        <w:rPr>
          <w:sz w:val="28"/>
          <w:szCs w:val="28"/>
        </w:rPr>
        <w:t xml:space="preserve">года </w:t>
      </w:r>
      <w:r w:rsidRPr="001613C0">
        <w:rPr>
          <w:sz w:val="28"/>
          <w:szCs w:val="28"/>
        </w:rPr>
        <w:t>№ 210 – ФЗ «Об организации предоставления</w:t>
      </w:r>
      <w:proofErr w:type="gramEnd"/>
      <w:r w:rsidRPr="001613C0">
        <w:rPr>
          <w:sz w:val="28"/>
          <w:szCs w:val="28"/>
        </w:rPr>
        <w:t xml:space="preserve"> государственных и муниципальных услуг»; </w:t>
      </w:r>
    </w:p>
    <w:p w:rsidR="0085688E" w:rsidRPr="001613C0" w:rsidRDefault="0085688E" w:rsidP="0085688E">
      <w:pPr>
        <w:ind w:firstLine="851"/>
        <w:jc w:val="both"/>
        <w:rPr>
          <w:sz w:val="28"/>
          <w:szCs w:val="28"/>
        </w:rPr>
      </w:pPr>
      <w:r w:rsidRPr="001613C0">
        <w:rPr>
          <w:sz w:val="28"/>
          <w:szCs w:val="28"/>
        </w:rPr>
        <w:t xml:space="preserve">принятие решений о признании безнадежной к взысканию задолженности по платежам в соответствующий бюджет; </w:t>
      </w:r>
    </w:p>
    <w:p w:rsidR="0085688E" w:rsidRPr="001613C0" w:rsidRDefault="0085688E" w:rsidP="0085688E">
      <w:pPr>
        <w:ind w:firstLine="851"/>
        <w:jc w:val="both"/>
        <w:rPr>
          <w:sz w:val="28"/>
          <w:szCs w:val="28"/>
        </w:rPr>
      </w:pPr>
      <w:r w:rsidRPr="001613C0">
        <w:rPr>
          <w:sz w:val="28"/>
          <w:szCs w:val="28"/>
        </w:rPr>
        <w:t xml:space="preserve">установление регламента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Федерации; </w:t>
      </w:r>
    </w:p>
    <w:p w:rsidR="0085688E" w:rsidRPr="001613C0" w:rsidRDefault="0085688E" w:rsidP="0085688E">
      <w:pPr>
        <w:ind w:firstLine="851"/>
        <w:jc w:val="both"/>
        <w:rPr>
          <w:sz w:val="28"/>
          <w:szCs w:val="28"/>
        </w:rPr>
      </w:pPr>
      <w:r w:rsidRPr="001613C0">
        <w:rPr>
          <w:sz w:val="28"/>
          <w:szCs w:val="28"/>
        </w:rPr>
        <w:t xml:space="preserve">осуществление иных бюджетных полномочий, установленных Бюджетным </w:t>
      </w:r>
      <w:hyperlink r:id="rId8" w:history="1">
        <w:r w:rsidRPr="001613C0">
          <w:rPr>
            <w:sz w:val="28"/>
            <w:szCs w:val="28"/>
          </w:rPr>
          <w:t>кодексом</w:t>
        </w:r>
      </w:hyperlink>
      <w:r w:rsidRPr="001613C0">
        <w:rPr>
          <w:sz w:val="28"/>
          <w:szCs w:val="28"/>
        </w:rPr>
        <w:t xml:space="preserve"> Российской Федерации и иными нормативными правовыми актами, регулирующими бюджетные правоотношения</w:t>
      </w:r>
      <w:proofErr w:type="gramStart"/>
      <w:r w:rsidRPr="001613C0">
        <w:rPr>
          <w:sz w:val="28"/>
          <w:szCs w:val="28"/>
        </w:rPr>
        <w:t>.».</w:t>
      </w:r>
      <w:proofErr w:type="gramEnd"/>
    </w:p>
    <w:p w:rsidR="0085688E" w:rsidRPr="00A92711" w:rsidRDefault="0085688E" w:rsidP="0085688E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 w:rsidRPr="001613C0">
        <w:rPr>
          <w:rFonts w:ascii="Times New Roman" w:hAnsi="Times New Roman"/>
          <w:sz w:val="28"/>
          <w:szCs w:val="28"/>
        </w:rPr>
        <w:t>2. Обнародовать настоящее постановление в соответствии с решением Совета депутатов сельского поселения Болчары 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</w:t>
      </w:r>
      <w:r w:rsidRPr="00A92711">
        <w:rPr>
          <w:rFonts w:ascii="Times New Roman" w:hAnsi="Times New Roman"/>
          <w:sz w:val="28"/>
          <w:szCs w:val="28"/>
        </w:rPr>
        <w:t xml:space="preserve"> официальном сайте органов местного самоуправления муниципального образования Кондинский район.</w:t>
      </w:r>
    </w:p>
    <w:p w:rsidR="0085688E" w:rsidRPr="00A92711" w:rsidRDefault="0085688E" w:rsidP="0085688E">
      <w:pPr>
        <w:pStyle w:val="ad"/>
        <w:ind w:firstLine="851"/>
        <w:jc w:val="both"/>
        <w:rPr>
          <w:rStyle w:val="FontStyle22"/>
          <w:sz w:val="28"/>
          <w:szCs w:val="28"/>
        </w:rPr>
      </w:pPr>
      <w:r w:rsidRPr="00A92711">
        <w:rPr>
          <w:rStyle w:val="FontStyle22"/>
          <w:bCs/>
          <w:sz w:val="28"/>
          <w:szCs w:val="28"/>
        </w:rPr>
        <w:t>3. Настоящее постановление вступает в силу после его обнародования.</w:t>
      </w:r>
    </w:p>
    <w:p w:rsidR="0085688E" w:rsidRPr="00A92711" w:rsidRDefault="0085688E" w:rsidP="0085688E">
      <w:pPr>
        <w:pStyle w:val="ad"/>
        <w:ind w:firstLine="851"/>
        <w:jc w:val="both"/>
        <w:rPr>
          <w:bCs/>
          <w:sz w:val="28"/>
          <w:szCs w:val="28"/>
        </w:rPr>
      </w:pPr>
      <w:r w:rsidRPr="00A92711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A9271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92711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390B59" w:rsidRDefault="00390B59" w:rsidP="00390B59">
      <w:pPr>
        <w:tabs>
          <w:tab w:val="left" w:pos="993"/>
        </w:tabs>
        <w:suppressAutoHyphens/>
        <w:ind w:right="-1"/>
        <w:jc w:val="both"/>
        <w:rPr>
          <w:color w:val="000000"/>
          <w:sz w:val="28"/>
          <w:szCs w:val="28"/>
        </w:rPr>
      </w:pPr>
    </w:p>
    <w:p w:rsidR="00851870" w:rsidRDefault="00390B59" w:rsidP="0085688E">
      <w:pPr>
        <w:pStyle w:val="ad"/>
        <w:tabs>
          <w:tab w:val="left" w:pos="993"/>
        </w:tabs>
        <w:jc w:val="both"/>
        <w:rPr>
          <w:rStyle w:val="FontStyle22"/>
          <w:bCs/>
          <w:sz w:val="28"/>
          <w:szCs w:val="28"/>
        </w:rPr>
      </w:pPr>
      <w:r>
        <w:rPr>
          <w:rStyle w:val="FontStyle22"/>
          <w:bCs/>
          <w:sz w:val="28"/>
          <w:szCs w:val="28"/>
        </w:rPr>
        <w:tab/>
      </w:r>
    </w:p>
    <w:p w:rsidR="0085688E" w:rsidRDefault="0085688E" w:rsidP="0085688E">
      <w:pPr>
        <w:pStyle w:val="ad"/>
        <w:tabs>
          <w:tab w:val="left" w:pos="993"/>
        </w:tabs>
        <w:jc w:val="both"/>
        <w:rPr>
          <w:rStyle w:val="FontStyle22"/>
          <w:bCs/>
          <w:sz w:val="28"/>
          <w:szCs w:val="28"/>
        </w:rPr>
      </w:pPr>
    </w:p>
    <w:bookmarkEnd w:id="0"/>
    <w:bookmarkEnd w:id="1"/>
    <w:p w:rsidR="00D33B1A" w:rsidRPr="00791BBD" w:rsidRDefault="00791BBD" w:rsidP="00791BBD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Style w:val="FontStyle22"/>
          <w:bCs/>
          <w:sz w:val="28"/>
          <w:szCs w:val="28"/>
        </w:rPr>
        <w:t xml:space="preserve">Глава сельского поселения Болчары                                            </w:t>
      </w:r>
      <w:r w:rsidR="00A3217B">
        <w:rPr>
          <w:rStyle w:val="FontStyle22"/>
          <w:bCs/>
          <w:sz w:val="28"/>
          <w:szCs w:val="28"/>
        </w:rPr>
        <w:t xml:space="preserve">     </w:t>
      </w:r>
      <w:r>
        <w:rPr>
          <w:rStyle w:val="FontStyle22"/>
          <w:bCs/>
          <w:sz w:val="28"/>
          <w:szCs w:val="28"/>
        </w:rPr>
        <w:t xml:space="preserve">     </w:t>
      </w:r>
      <w:r w:rsidR="00A3217B">
        <w:rPr>
          <w:rStyle w:val="FontStyle22"/>
          <w:bCs/>
          <w:sz w:val="28"/>
          <w:szCs w:val="28"/>
        </w:rPr>
        <w:t>М. В. Шишкин</w:t>
      </w:r>
    </w:p>
    <w:sectPr w:rsidR="00D33B1A" w:rsidRPr="00791BBD" w:rsidSect="0085688E">
      <w:headerReference w:type="default" r:id="rId9"/>
      <w:pgSz w:w="11909" w:h="16834"/>
      <w:pgMar w:top="-993" w:right="852" w:bottom="993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133" w:rsidRDefault="00267133" w:rsidP="00F81F35">
      <w:r>
        <w:separator/>
      </w:r>
    </w:p>
  </w:endnote>
  <w:endnote w:type="continuationSeparator" w:id="0">
    <w:p w:rsidR="00267133" w:rsidRDefault="00267133" w:rsidP="00F81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133" w:rsidRDefault="00267133" w:rsidP="00F81F35">
      <w:r>
        <w:separator/>
      </w:r>
    </w:p>
  </w:footnote>
  <w:footnote w:type="continuationSeparator" w:id="0">
    <w:p w:rsidR="00267133" w:rsidRDefault="00267133" w:rsidP="00F81F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55E" w:rsidRDefault="0093255E" w:rsidP="0093255E">
    <w:pPr>
      <w:pStyle w:val="a3"/>
    </w:pPr>
  </w:p>
  <w:p w:rsidR="0093255E" w:rsidRDefault="0093255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A18F3"/>
    <w:multiLevelType w:val="multilevel"/>
    <w:tmpl w:val="9F3094D6"/>
    <w:lvl w:ilvl="0">
      <w:start w:val="1"/>
      <w:numFmt w:val="decimal"/>
      <w:lvlText w:val="%1."/>
      <w:lvlJc w:val="left"/>
      <w:pPr>
        <w:ind w:left="1146" w:hanging="72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6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86" w:hanging="1800"/>
      </w:pPr>
      <w:rPr>
        <w:rFonts w:hint="default"/>
      </w:rPr>
    </w:lvl>
  </w:abstractNum>
  <w:abstractNum w:abstractNumId="1">
    <w:nsid w:val="29206CE9"/>
    <w:multiLevelType w:val="multilevel"/>
    <w:tmpl w:val="3416A33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3201160B"/>
    <w:multiLevelType w:val="multilevel"/>
    <w:tmpl w:val="F9F8315A"/>
    <w:lvl w:ilvl="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11" w:hanging="2160"/>
      </w:pPr>
      <w:rPr>
        <w:rFonts w:hint="default"/>
      </w:rPr>
    </w:lvl>
  </w:abstractNum>
  <w:abstractNum w:abstractNumId="3">
    <w:nsid w:val="3F683D55"/>
    <w:multiLevelType w:val="multilevel"/>
    <w:tmpl w:val="5596C4A4"/>
    <w:lvl w:ilvl="0">
      <w:start w:val="4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91" w:hanging="76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617" w:hanging="765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cs="Times New Roman"/>
      </w:rPr>
    </w:lvl>
  </w:abstractNum>
  <w:abstractNum w:abstractNumId="4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EE0106"/>
    <w:multiLevelType w:val="hybridMultilevel"/>
    <w:tmpl w:val="CFDE1EEC"/>
    <w:lvl w:ilvl="0" w:tplc="791A7DC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36A4E61"/>
    <w:multiLevelType w:val="hybridMultilevel"/>
    <w:tmpl w:val="9F809AFE"/>
    <w:lvl w:ilvl="0" w:tplc="975E7E5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60001C86"/>
    <w:multiLevelType w:val="multilevel"/>
    <w:tmpl w:val="434AF9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8">
    <w:nsid w:val="6E032ADF"/>
    <w:multiLevelType w:val="hybridMultilevel"/>
    <w:tmpl w:val="0E3445DE"/>
    <w:lvl w:ilvl="0" w:tplc="E1668A46">
      <w:start w:val="1"/>
      <w:numFmt w:val="decimal"/>
      <w:lvlText w:val="%1."/>
      <w:lvlJc w:val="left"/>
      <w:pPr>
        <w:ind w:left="1161" w:hanging="7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796C"/>
    <w:rsid w:val="00006ECF"/>
    <w:rsid w:val="0003293F"/>
    <w:rsid w:val="000717AA"/>
    <w:rsid w:val="00077333"/>
    <w:rsid w:val="00082C9A"/>
    <w:rsid w:val="000866AF"/>
    <w:rsid w:val="001370F2"/>
    <w:rsid w:val="00174396"/>
    <w:rsid w:val="001859B1"/>
    <w:rsid w:val="001D3197"/>
    <w:rsid w:val="001D3D34"/>
    <w:rsid w:val="001E3338"/>
    <w:rsid w:val="00221262"/>
    <w:rsid w:val="00267133"/>
    <w:rsid w:val="002A48D3"/>
    <w:rsid w:val="00316C94"/>
    <w:rsid w:val="00332505"/>
    <w:rsid w:val="0034637C"/>
    <w:rsid w:val="00390B59"/>
    <w:rsid w:val="003C1977"/>
    <w:rsid w:val="003E6754"/>
    <w:rsid w:val="00410CF5"/>
    <w:rsid w:val="004369F2"/>
    <w:rsid w:val="00440EE2"/>
    <w:rsid w:val="00491D74"/>
    <w:rsid w:val="004E2E82"/>
    <w:rsid w:val="004E3A3E"/>
    <w:rsid w:val="00592FA5"/>
    <w:rsid w:val="005A796C"/>
    <w:rsid w:val="005B27FD"/>
    <w:rsid w:val="005C054A"/>
    <w:rsid w:val="005C5A6F"/>
    <w:rsid w:val="006146B7"/>
    <w:rsid w:val="0062683C"/>
    <w:rsid w:val="006339B8"/>
    <w:rsid w:val="006C7BFE"/>
    <w:rsid w:val="006D63AD"/>
    <w:rsid w:val="006E284D"/>
    <w:rsid w:val="00713518"/>
    <w:rsid w:val="007419EA"/>
    <w:rsid w:val="007464CA"/>
    <w:rsid w:val="0077392D"/>
    <w:rsid w:val="00782F64"/>
    <w:rsid w:val="00791BBD"/>
    <w:rsid w:val="007C40F3"/>
    <w:rsid w:val="007F1262"/>
    <w:rsid w:val="00804C38"/>
    <w:rsid w:val="00813C80"/>
    <w:rsid w:val="0084429A"/>
    <w:rsid w:val="00851870"/>
    <w:rsid w:val="0085688E"/>
    <w:rsid w:val="00884FEC"/>
    <w:rsid w:val="00887FC4"/>
    <w:rsid w:val="008A210E"/>
    <w:rsid w:val="008C582A"/>
    <w:rsid w:val="008D4EF6"/>
    <w:rsid w:val="008E77DA"/>
    <w:rsid w:val="00903159"/>
    <w:rsid w:val="00916A56"/>
    <w:rsid w:val="0093255E"/>
    <w:rsid w:val="00935AA7"/>
    <w:rsid w:val="0099108D"/>
    <w:rsid w:val="00A12E17"/>
    <w:rsid w:val="00A3217B"/>
    <w:rsid w:val="00A44A26"/>
    <w:rsid w:val="00A67AC7"/>
    <w:rsid w:val="00AD5301"/>
    <w:rsid w:val="00AD5C77"/>
    <w:rsid w:val="00B3446A"/>
    <w:rsid w:val="00B421C9"/>
    <w:rsid w:val="00B468CA"/>
    <w:rsid w:val="00B70588"/>
    <w:rsid w:val="00B80537"/>
    <w:rsid w:val="00BC2D1C"/>
    <w:rsid w:val="00BD3260"/>
    <w:rsid w:val="00BD4AA6"/>
    <w:rsid w:val="00BE0AA7"/>
    <w:rsid w:val="00BE161B"/>
    <w:rsid w:val="00C02F72"/>
    <w:rsid w:val="00C5399C"/>
    <w:rsid w:val="00CF0077"/>
    <w:rsid w:val="00CF0078"/>
    <w:rsid w:val="00CF6F9E"/>
    <w:rsid w:val="00D07924"/>
    <w:rsid w:val="00D33B1A"/>
    <w:rsid w:val="00D83E87"/>
    <w:rsid w:val="00D97DE2"/>
    <w:rsid w:val="00DA2489"/>
    <w:rsid w:val="00DB6550"/>
    <w:rsid w:val="00DC4B31"/>
    <w:rsid w:val="00DF2E16"/>
    <w:rsid w:val="00E43B16"/>
    <w:rsid w:val="00E44C80"/>
    <w:rsid w:val="00E921B2"/>
    <w:rsid w:val="00EF00DB"/>
    <w:rsid w:val="00F0168C"/>
    <w:rsid w:val="00F10FC8"/>
    <w:rsid w:val="00F45653"/>
    <w:rsid w:val="00F81F35"/>
    <w:rsid w:val="00FA6528"/>
    <w:rsid w:val="00FF6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79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79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1"/>
    <w:uiPriority w:val="99"/>
    <w:unhideWhenUsed/>
    <w:rsid w:val="005A796C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a6">
    <w:name w:val="Основной текст Знак"/>
    <w:basedOn w:val="a0"/>
    <w:uiPriority w:val="99"/>
    <w:semiHidden/>
    <w:rsid w:val="005A79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5"/>
    <w:uiPriority w:val="99"/>
    <w:locked/>
    <w:rsid w:val="005A796C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-">
    <w:name w:val="Интернет-ссылка"/>
    <w:rsid w:val="00D07924"/>
    <w:rPr>
      <w:color w:val="0000FF"/>
      <w:u w:val="single"/>
    </w:rPr>
  </w:style>
  <w:style w:type="paragraph" w:styleId="a7">
    <w:name w:val="footer"/>
    <w:basedOn w:val="a"/>
    <w:link w:val="a8"/>
    <w:uiPriority w:val="99"/>
    <w:semiHidden/>
    <w:unhideWhenUsed/>
    <w:rsid w:val="00D079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0792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D079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464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text">
    <w:name w:val="headertext"/>
    <w:basedOn w:val="a"/>
    <w:rsid w:val="007464CA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7464CA"/>
    <w:rPr>
      <w:rFonts w:ascii="Times New Roman" w:hAnsi="Times New Roman" w:cs="Times New Roman" w:hint="default"/>
      <w:sz w:val="24"/>
      <w:szCs w:val="24"/>
    </w:rPr>
  </w:style>
  <w:style w:type="paragraph" w:styleId="aa">
    <w:name w:val="List Paragraph"/>
    <w:aliases w:val="ТЗ список,Абзац списка нумерованный,List Paragraph,Абзац с отступом,Маркированный,Абзац списка11"/>
    <w:basedOn w:val="a"/>
    <w:link w:val="ab"/>
    <w:uiPriority w:val="34"/>
    <w:qFormat/>
    <w:rsid w:val="006C7BFE"/>
    <w:pPr>
      <w:ind w:left="720"/>
      <w:contextualSpacing/>
    </w:pPr>
  </w:style>
  <w:style w:type="paragraph" w:customStyle="1" w:styleId="formattext">
    <w:name w:val="formattext"/>
    <w:basedOn w:val="a"/>
    <w:rsid w:val="00D33B1A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CF007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F00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8A210E"/>
    <w:rPr>
      <w:color w:val="106BBE"/>
    </w:rPr>
  </w:style>
  <w:style w:type="paragraph" w:customStyle="1" w:styleId="11BulletIRAO111111">
    <w:name w:val="Абзац списка;ТЗ список;Абзац списка нумерованный;Абзац с отступом;Маркированный;Абзац списка11;Bullet_IRAO;Мой Список;Проекты;111111"/>
    <w:basedOn w:val="a"/>
    <w:link w:val="ListParagraph111BulletIRAO111111"/>
    <w:uiPriority w:val="99"/>
    <w:qFormat/>
    <w:rsid w:val="00B70588"/>
    <w:pPr>
      <w:ind w:left="720"/>
      <w:contextualSpacing/>
    </w:pPr>
    <w:rPr>
      <w:lang w:val="en-US" w:eastAsia="en-US"/>
    </w:rPr>
  </w:style>
  <w:style w:type="character" w:customStyle="1" w:styleId="ListParagraph111BulletIRAO111111">
    <w:name w:val="Абзац списка Знак;ТЗ список Знак;Абзац списка нумерованный Знак;List Paragraph Знак;Абзац с отступом Знак;Абзац списка1 Знак;Маркированный Знак;Абзац списка11 Знак;Bullet_IRAO Знак;Мой Список Знак;Проекты Знак;111111 Знак"/>
    <w:link w:val="11BulletIRAO111111"/>
    <w:uiPriority w:val="99"/>
    <w:locked/>
    <w:rsid w:val="00B70588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link w:val="ConsPlusNormal0"/>
    <w:rsid w:val="00C539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link w:val="ae"/>
    <w:uiPriority w:val="1"/>
    <w:qFormat/>
    <w:rsid w:val="00C539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">
    <w:name w:val="Hyperlink"/>
    <w:unhideWhenUsed/>
    <w:rsid w:val="00C5399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C5399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Абзац списка1"/>
    <w:basedOn w:val="a"/>
    <w:uiPriority w:val="99"/>
    <w:rsid w:val="00C5399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yle6">
    <w:name w:val="Style6"/>
    <w:basedOn w:val="a"/>
    <w:uiPriority w:val="99"/>
    <w:rsid w:val="00C5399C"/>
    <w:pPr>
      <w:widowControl w:val="0"/>
      <w:autoSpaceDE w:val="0"/>
      <w:autoSpaceDN w:val="0"/>
      <w:adjustRightInd w:val="0"/>
      <w:spacing w:line="277" w:lineRule="exact"/>
      <w:ind w:firstLine="542"/>
      <w:jc w:val="both"/>
    </w:pPr>
  </w:style>
  <w:style w:type="character" w:customStyle="1" w:styleId="ae">
    <w:name w:val="Без интервала Знак"/>
    <w:link w:val="ad"/>
    <w:uiPriority w:val="1"/>
    <w:locked/>
    <w:rsid w:val="00C5399C"/>
    <w:rPr>
      <w:rFonts w:ascii="Calibri" w:eastAsia="Times New Roman" w:hAnsi="Calibri" w:cs="Times New Roman"/>
      <w:lang w:eastAsia="ru-RU"/>
    </w:rPr>
  </w:style>
  <w:style w:type="character" w:customStyle="1" w:styleId="ab">
    <w:name w:val="Абзац списка Знак"/>
    <w:aliases w:val="ТЗ список Знак,Абзац списка нумерованный Знак,List Paragraph Знак,Абзац с отступом Знак,Маркированный Знак,Абзац списка11 Знак"/>
    <w:basedOn w:val="a0"/>
    <w:link w:val="aa"/>
    <w:uiPriority w:val="34"/>
    <w:rsid w:val="00791B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9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2230&amp;date=19.07.20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0635&amp;date=19.07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Zukova</dc:creator>
  <cp:lastModifiedBy>Bolchari</cp:lastModifiedBy>
  <cp:revision>2</cp:revision>
  <cp:lastPrinted>2024-09-19T05:55:00Z</cp:lastPrinted>
  <dcterms:created xsi:type="dcterms:W3CDTF">2024-09-19T05:55:00Z</dcterms:created>
  <dcterms:modified xsi:type="dcterms:W3CDTF">2024-09-19T05:55:00Z</dcterms:modified>
</cp:coreProperties>
</file>