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96C" w:rsidRPr="00A96E17" w:rsidRDefault="005A796C" w:rsidP="00E91211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5A796C" w:rsidRPr="00A96E17" w:rsidRDefault="005A796C" w:rsidP="005A796C">
      <w:pPr>
        <w:jc w:val="center"/>
        <w:rPr>
          <w:b/>
        </w:rPr>
      </w:pPr>
      <w:r w:rsidRPr="00A96E17">
        <w:rPr>
          <w:b/>
        </w:rPr>
        <w:t>Кондинский район Ханты – Мансийский автономный округ – Югра</w:t>
      </w:r>
    </w:p>
    <w:p w:rsidR="005A796C" w:rsidRPr="00A96E17" w:rsidRDefault="005A796C" w:rsidP="005A796C">
      <w:pPr>
        <w:jc w:val="center"/>
      </w:pPr>
    </w:p>
    <w:p w:rsidR="005A796C" w:rsidRPr="00A96E17" w:rsidRDefault="005A796C" w:rsidP="005A796C">
      <w:pPr>
        <w:jc w:val="center"/>
        <w:rPr>
          <w:b/>
          <w:caps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5A796C" w:rsidRPr="00A96E17" w:rsidRDefault="005A796C" w:rsidP="005A796C">
      <w:pPr>
        <w:spacing w:line="360" w:lineRule="auto"/>
        <w:jc w:val="center"/>
        <w:rPr>
          <w:b/>
          <w:caps/>
          <w:sz w:val="28"/>
          <w:szCs w:val="28"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</w:p>
    <w:p w:rsidR="005A796C" w:rsidRPr="00A44A26" w:rsidRDefault="007F1262" w:rsidP="005A796C">
      <w:pPr>
        <w:rPr>
          <w:sz w:val="28"/>
          <w:szCs w:val="28"/>
        </w:rPr>
      </w:pPr>
      <w:r w:rsidRPr="00A44A26">
        <w:rPr>
          <w:sz w:val="28"/>
          <w:szCs w:val="28"/>
        </w:rPr>
        <w:t>о</w:t>
      </w:r>
      <w:r w:rsidR="005A796C" w:rsidRPr="00A44A26">
        <w:rPr>
          <w:sz w:val="28"/>
          <w:szCs w:val="28"/>
        </w:rPr>
        <w:t xml:space="preserve">т </w:t>
      </w:r>
      <w:r w:rsidR="00DB253D">
        <w:rPr>
          <w:sz w:val="28"/>
          <w:szCs w:val="28"/>
        </w:rPr>
        <w:t>2</w:t>
      </w:r>
      <w:r w:rsidR="00452FE0">
        <w:rPr>
          <w:sz w:val="28"/>
          <w:szCs w:val="28"/>
        </w:rPr>
        <w:t>1</w:t>
      </w:r>
      <w:r w:rsidR="00DB253D">
        <w:rPr>
          <w:sz w:val="28"/>
          <w:szCs w:val="28"/>
        </w:rPr>
        <w:t xml:space="preserve"> января </w:t>
      </w:r>
      <w:r w:rsidR="005A796C" w:rsidRPr="00A44A26">
        <w:rPr>
          <w:sz w:val="28"/>
          <w:szCs w:val="28"/>
        </w:rPr>
        <w:t>202</w:t>
      </w:r>
      <w:r w:rsidR="00B07BF3">
        <w:rPr>
          <w:sz w:val="28"/>
          <w:szCs w:val="28"/>
        </w:rPr>
        <w:t>5</w:t>
      </w:r>
      <w:bookmarkStart w:id="0" w:name="_GoBack"/>
      <w:bookmarkEnd w:id="0"/>
      <w:r w:rsidR="005A796C" w:rsidRPr="00A44A26">
        <w:rPr>
          <w:sz w:val="28"/>
          <w:szCs w:val="28"/>
        </w:rPr>
        <w:t xml:space="preserve"> года   </w:t>
      </w:r>
      <w:r w:rsidR="005A796C" w:rsidRPr="00A44A26">
        <w:rPr>
          <w:sz w:val="28"/>
          <w:szCs w:val="28"/>
        </w:rPr>
        <w:tab/>
        <w:t xml:space="preserve">         </w:t>
      </w:r>
      <w:r w:rsidR="005A796C" w:rsidRPr="00A44A26">
        <w:rPr>
          <w:sz w:val="28"/>
          <w:szCs w:val="28"/>
        </w:rPr>
        <w:tab/>
        <w:t xml:space="preserve">                              </w:t>
      </w:r>
      <w:r w:rsidR="005A796C" w:rsidRPr="00A44A26">
        <w:rPr>
          <w:sz w:val="28"/>
          <w:szCs w:val="28"/>
        </w:rPr>
        <w:tab/>
        <w:t xml:space="preserve">                        </w:t>
      </w:r>
      <w:r w:rsidR="00E91211">
        <w:rPr>
          <w:sz w:val="28"/>
          <w:szCs w:val="28"/>
        </w:rPr>
        <w:t xml:space="preserve"> </w:t>
      </w:r>
      <w:r w:rsidR="005A796C" w:rsidRPr="00A44A26">
        <w:rPr>
          <w:sz w:val="28"/>
          <w:szCs w:val="28"/>
        </w:rPr>
        <w:t xml:space="preserve">       </w:t>
      </w:r>
      <w:r w:rsidR="00B70588" w:rsidRPr="00A44A26">
        <w:rPr>
          <w:sz w:val="28"/>
          <w:szCs w:val="28"/>
        </w:rPr>
        <w:t xml:space="preserve">  </w:t>
      </w:r>
      <w:r w:rsidR="00D33B1A" w:rsidRPr="00A44A26">
        <w:rPr>
          <w:sz w:val="28"/>
          <w:szCs w:val="28"/>
        </w:rPr>
        <w:t xml:space="preserve"> </w:t>
      </w:r>
      <w:r w:rsidR="000717AA" w:rsidRPr="00A44A26">
        <w:rPr>
          <w:sz w:val="28"/>
          <w:szCs w:val="28"/>
        </w:rPr>
        <w:t xml:space="preserve"> </w:t>
      </w:r>
      <w:r w:rsidR="00E91211">
        <w:rPr>
          <w:sz w:val="28"/>
          <w:szCs w:val="28"/>
        </w:rPr>
        <w:t xml:space="preserve">   </w:t>
      </w:r>
      <w:r w:rsidR="000717AA" w:rsidRPr="00A44A26">
        <w:rPr>
          <w:sz w:val="28"/>
          <w:szCs w:val="28"/>
        </w:rPr>
        <w:t xml:space="preserve"> </w:t>
      </w:r>
      <w:r w:rsidR="00D33B1A" w:rsidRPr="00A44A26">
        <w:rPr>
          <w:sz w:val="28"/>
          <w:szCs w:val="28"/>
        </w:rPr>
        <w:t xml:space="preserve"> </w:t>
      </w:r>
      <w:r w:rsidR="005A796C" w:rsidRPr="00A44A26">
        <w:rPr>
          <w:sz w:val="28"/>
          <w:szCs w:val="28"/>
        </w:rPr>
        <w:t>№</w:t>
      </w:r>
      <w:r w:rsidRPr="00A44A26">
        <w:rPr>
          <w:sz w:val="28"/>
          <w:szCs w:val="28"/>
        </w:rPr>
        <w:t xml:space="preserve"> </w:t>
      </w:r>
      <w:r w:rsidR="00452FE0">
        <w:rPr>
          <w:sz w:val="28"/>
          <w:szCs w:val="28"/>
        </w:rPr>
        <w:t>6</w:t>
      </w:r>
      <w:r w:rsidR="005A796C" w:rsidRPr="00A44A26">
        <w:rPr>
          <w:sz w:val="28"/>
          <w:szCs w:val="28"/>
        </w:rPr>
        <w:t xml:space="preserve"> </w:t>
      </w:r>
    </w:p>
    <w:p w:rsidR="005A796C" w:rsidRDefault="005A796C" w:rsidP="00A44A26">
      <w:pPr>
        <w:rPr>
          <w:sz w:val="28"/>
          <w:szCs w:val="28"/>
        </w:rPr>
      </w:pPr>
      <w:r w:rsidRPr="00CF0077">
        <w:rPr>
          <w:sz w:val="28"/>
          <w:szCs w:val="28"/>
        </w:rPr>
        <w:t>с. Болчары</w:t>
      </w:r>
    </w:p>
    <w:p w:rsidR="00713518" w:rsidRDefault="00713518" w:rsidP="00CF0077">
      <w:pPr>
        <w:rPr>
          <w:sz w:val="28"/>
          <w:szCs w:val="28"/>
        </w:rPr>
      </w:pPr>
    </w:p>
    <w:p w:rsidR="00713518" w:rsidRDefault="00713518" w:rsidP="00CF0077">
      <w:pPr>
        <w:rPr>
          <w:sz w:val="28"/>
          <w:szCs w:val="28"/>
        </w:rPr>
      </w:pPr>
    </w:p>
    <w:p w:rsidR="00452FE0" w:rsidRPr="00AC06F0" w:rsidRDefault="00452FE0" w:rsidP="00452FE0">
      <w:pPr>
        <w:ind w:right="4111"/>
        <w:jc w:val="both"/>
        <w:rPr>
          <w:sz w:val="28"/>
          <w:szCs w:val="28"/>
        </w:rPr>
      </w:pPr>
      <w:r w:rsidRPr="00AC06F0">
        <w:rPr>
          <w:sz w:val="28"/>
          <w:szCs w:val="28"/>
        </w:rPr>
        <w:t>О внесении изменений в постановление администрации сельского поселения Бо</w:t>
      </w:r>
      <w:r>
        <w:rPr>
          <w:sz w:val="28"/>
          <w:szCs w:val="28"/>
        </w:rPr>
        <w:t xml:space="preserve">лчары </w:t>
      </w:r>
      <w:r w:rsidRPr="00AC06F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6 сентября 2022 года № 96 </w:t>
      </w:r>
      <w:r w:rsidRPr="00AC06F0">
        <w:rPr>
          <w:sz w:val="28"/>
          <w:szCs w:val="28"/>
        </w:rPr>
        <w:t>«</w:t>
      </w:r>
      <w:r w:rsidRPr="007A15C0">
        <w:rPr>
          <w:sz w:val="28"/>
          <w:szCs w:val="28"/>
        </w:rPr>
        <w:t>Об утверждении административного регламента по предо</w:t>
      </w:r>
      <w:r>
        <w:rPr>
          <w:sz w:val="28"/>
          <w:szCs w:val="28"/>
        </w:rPr>
        <w:t xml:space="preserve">ставлению муниципальной услуги </w:t>
      </w:r>
      <w:r w:rsidRPr="007A15C0">
        <w:rPr>
          <w:sz w:val="28"/>
          <w:szCs w:val="28"/>
        </w:rPr>
        <w:t>«</w:t>
      </w:r>
      <w:r w:rsidRPr="007A15C0">
        <w:rPr>
          <w:color w:val="000000"/>
          <w:sz w:val="28"/>
          <w:szCs w:val="28"/>
        </w:rPr>
        <w:t>Предоставление жилого помещения</w:t>
      </w:r>
      <w:r>
        <w:rPr>
          <w:sz w:val="28"/>
          <w:szCs w:val="28"/>
        </w:rPr>
        <w:t xml:space="preserve"> </w:t>
      </w:r>
      <w:r w:rsidRPr="007A15C0">
        <w:rPr>
          <w:color w:val="000000"/>
          <w:sz w:val="28"/>
          <w:szCs w:val="28"/>
        </w:rPr>
        <w:t>по договору социального найма или в собственность бесплатно</w:t>
      </w:r>
      <w:r w:rsidRPr="00AC06F0">
        <w:rPr>
          <w:sz w:val="28"/>
          <w:szCs w:val="28"/>
        </w:rPr>
        <w:t xml:space="preserve">» </w:t>
      </w:r>
    </w:p>
    <w:p w:rsidR="00452FE0" w:rsidRPr="000D4B7A" w:rsidRDefault="00452FE0" w:rsidP="00452FE0">
      <w:pPr>
        <w:pStyle w:val="ConsPlusTitle"/>
        <w:widowControl/>
        <w:tabs>
          <w:tab w:val="left" w:pos="9639"/>
        </w:tabs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452FE0" w:rsidRPr="004448BD" w:rsidRDefault="00452FE0" w:rsidP="00452FE0">
      <w:pPr>
        <w:rPr>
          <w:sz w:val="28"/>
          <w:szCs w:val="28"/>
        </w:rPr>
      </w:pPr>
    </w:p>
    <w:p w:rsidR="00452FE0" w:rsidRPr="00452FE0" w:rsidRDefault="00452FE0" w:rsidP="00452FE0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52FE0">
        <w:rPr>
          <w:sz w:val="28"/>
          <w:szCs w:val="28"/>
        </w:rPr>
        <w:t xml:space="preserve">В соответствии с Федеральными законами от 27 июля 2010 года                                   </w:t>
      </w:r>
      <w:hyperlink r:id="rId7" w:history="1">
        <w:r w:rsidRPr="00452FE0">
          <w:rPr>
            <w:rStyle w:val="af"/>
            <w:color w:val="auto"/>
            <w:sz w:val="28"/>
            <w:szCs w:val="28"/>
            <w:u w:val="none"/>
          </w:rPr>
          <w:t>№ 210 – ФЗ</w:t>
        </w:r>
      </w:hyperlink>
      <w:r w:rsidRPr="00452FE0">
        <w:rPr>
          <w:sz w:val="28"/>
          <w:szCs w:val="28"/>
        </w:rPr>
        <w:t xml:space="preserve"> «Об организации предоставления государственных и муниципальных услуг», от 6 октября 2003 года № 131 – ФЗ «Об общих принципах организации органов местного самоуправления в Российской Федерации», постановлением Правительства Российской Федерации от 26 марта 2016 года № 236 «О </w:t>
      </w:r>
      <w:hyperlink r:id="rId8" w:history="1">
        <w:r w:rsidRPr="00452FE0">
          <w:rPr>
            <w:rStyle w:val="af"/>
            <w:color w:val="auto"/>
            <w:sz w:val="28"/>
            <w:szCs w:val="28"/>
            <w:u w:val="none"/>
          </w:rPr>
          <w:t>требованиях к предоставлению в электронной форме государственных и муниципальных услуг</w:t>
        </w:r>
      </w:hyperlink>
      <w:r w:rsidRPr="00452FE0">
        <w:rPr>
          <w:sz w:val="28"/>
          <w:szCs w:val="28"/>
        </w:rPr>
        <w:t>», в целях приведения нормативных правовых актов администрации сельского поселения Болчары в соответствие действующему законодательству:</w:t>
      </w:r>
    </w:p>
    <w:p w:rsidR="00452FE0" w:rsidRPr="00452FE0" w:rsidRDefault="00452FE0" w:rsidP="00452FE0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2FE0">
        <w:rPr>
          <w:rFonts w:ascii="Times New Roman" w:hAnsi="Times New Roman" w:cs="Times New Roman"/>
          <w:b w:val="0"/>
          <w:sz w:val="28"/>
          <w:szCs w:val="28"/>
        </w:rPr>
        <w:t>1. Внести в постановление администрации сельского поселения Болчары  от 6 сентября 2022 года № 96 «</w:t>
      </w:r>
      <w:r w:rsidRPr="00452FE0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452FE0">
        <w:rPr>
          <w:rFonts w:ascii="Times New Roman" w:hAnsi="Times New Roman" w:cs="Times New Roman"/>
          <w:b w:val="0"/>
          <w:sz w:val="28"/>
          <w:szCs w:val="28"/>
        </w:rPr>
        <w:t>Предоставление жилого помещения</w:t>
      </w:r>
      <w:r w:rsidRPr="00452F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52FE0">
        <w:rPr>
          <w:rFonts w:ascii="Times New Roman" w:hAnsi="Times New Roman" w:cs="Times New Roman"/>
          <w:b w:val="0"/>
          <w:sz w:val="28"/>
          <w:szCs w:val="28"/>
        </w:rPr>
        <w:t>по договору социального найма или в собственность бесплатно» следующие изменения:</w:t>
      </w:r>
    </w:p>
    <w:p w:rsidR="00452FE0" w:rsidRPr="00452FE0" w:rsidRDefault="00452FE0" w:rsidP="00452FE0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2FE0">
        <w:rPr>
          <w:rFonts w:ascii="Times New Roman" w:hAnsi="Times New Roman" w:cs="Times New Roman"/>
          <w:b w:val="0"/>
          <w:sz w:val="28"/>
          <w:szCs w:val="28"/>
        </w:rPr>
        <w:t>В приложении к постановлению:</w:t>
      </w:r>
    </w:p>
    <w:p w:rsidR="00452FE0" w:rsidRPr="00452FE0" w:rsidRDefault="00452FE0" w:rsidP="00452FE0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2FE0">
        <w:rPr>
          <w:rFonts w:ascii="Times New Roman" w:hAnsi="Times New Roman" w:cs="Times New Roman"/>
          <w:b w:val="0"/>
          <w:sz w:val="28"/>
          <w:szCs w:val="28"/>
        </w:rPr>
        <w:t>1.1. Абзацы 14,15,18 подпункта 2.6.1. исключить;</w:t>
      </w:r>
    </w:p>
    <w:p w:rsidR="00452FE0" w:rsidRPr="00452FE0" w:rsidRDefault="00452FE0" w:rsidP="00452FE0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2FE0">
        <w:rPr>
          <w:rFonts w:ascii="Times New Roman" w:hAnsi="Times New Roman" w:cs="Times New Roman"/>
          <w:b w:val="0"/>
          <w:sz w:val="28"/>
          <w:szCs w:val="28"/>
        </w:rPr>
        <w:t>1.2. Пункт 3.2. изложить в следующей редакции:</w:t>
      </w:r>
    </w:p>
    <w:p w:rsidR="00452FE0" w:rsidRPr="00452FE0" w:rsidRDefault="00452FE0" w:rsidP="00452FE0">
      <w:pPr>
        <w:pStyle w:val="11"/>
        <w:keepNext/>
        <w:keepLines/>
        <w:shd w:val="clear" w:color="auto" w:fill="auto"/>
        <w:spacing w:line="240" w:lineRule="auto"/>
        <w:ind w:right="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2FE0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«3.2. </w:t>
      </w:r>
      <w:bookmarkStart w:id="1" w:name="bookmark11"/>
      <w:r w:rsidRPr="00452FE0">
        <w:rPr>
          <w:rFonts w:ascii="Times New Roman" w:hAnsi="Times New Roman" w:cs="Times New Roman"/>
          <w:b w:val="0"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  <w:bookmarkEnd w:id="1"/>
    </w:p>
    <w:p w:rsidR="00452FE0" w:rsidRPr="00452FE0" w:rsidRDefault="00452FE0" w:rsidP="00452FE0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52FE0">
        <w:rPr>
          <w:sz w:val="28"/>
          <w:szCs w:val="28"/>
        </w:rPr>
        <w:t>При предоставлении услуг в электронной форме заявителю обеспечивается:</w:t>
      </w:r>
    </w:p>
    <w:p w:rsidR="00452FE0" w:rsidRPr="00452FE0" w:rsidRDefault="00452FE0" w:rsidP="00452FE0">
      <w:pPr>
        <w:pStyle w:val="21"/>
        <w:shd w:val="clear" w:color="auto" w:fill="auto"/>
        <w:spacing w:line="240" w:lineRule="auto"/>
        <w:ind w:right="20" w:firstLine="851"/>
        <w:jc w:val="both"/>
        <w:rPr>
          <w:color w:val="auto"/>
          <w:sz w:val="28"/>
          <w:szCs w:val="28"/>
        </w:rPr>
      </w:pPr>
      <w:r w:rsidRPr="00452FE0">
        <w:rPr>
          <w:color w:val="auto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52FE0" w:rsidRPr="00D52907" w:rsidRDefault="00452FE0" w:rsidP="00452FE0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52FE0">
        <w:rPr>
          <w:sz w:val="28"/>
          <w:szCs w:val="28"/>
        </w:rPr>
        <w:t>запись на прием в Уполномоченный орган, Многофункциональный центр для подачи заявления о предоставлении</w:t>
      </w:r>
      <w:r w:rsidRPr="00D52907">
        <w:rPr>
          <w:sz w:val="28"/>
          <w:szCs w:val="28"/>
        </w:rPr>
        <w:t xml:space="preserve"> услуги,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452FE0" w:rsidRPr="00D52907" w:rsidRDefault="00452FE0" w:rsidP="00452FE0">
      <w:pPr>
        <w:pStyle w:val="21"/>
        <w:shd w:val="clear" w:color="auto" w:fill="auto"/>
        <w:spacing w:line="240" w:lineRule="auto"/>
        <w:ind w:firstLine="85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>формирование заявления;</w:t>
      </w:r>
    </w:p>
    <w:p w:rsidR="00452FE0" w:rsidRPr="00D52907" w:rsidRDefault="00452FE0" w:rsidP="00452FE0">
      <w:pPr>
        <w:pStyle w:val="21"/>
        <w:shd w:val="clear" w:color="auto" w:fill="auto"/>
        <w:spacing w:line="240" w:lineRule="auto"/>
        <w:ind w:right="20" w:firstLine="85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452FE0" w:rsidRPr="00D52907" w:rsidRDefault="00452FE0" w:rsidP="00452FE0">
      <w:pPr>
        <w:pStyle w:val="21"/>
        <w:shd w:val="clear" w:color="auto" w:fill="auto"/>
        <w:spacing w:line="240" w:lineRule="auto"/>
        <w:ind w:right="20" w:firstLine="85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 xml:space="preserve">получение результата предоставления муниципальной услуги; </w:t>
      </w:r>
    </w:p>
    <w:p w:rsidR="00452FE0" w:rsidRPr="00D52907" w:rsidRDefault="00452FE0" w:rsidP="00452FE0">
      <w:pPr>
        <w:pStyle w:val="21"/>
        <w:shd w:val="clear" w:color="auto" w:fill="auto"/>
        <w:spacing w:line="240" w:lineRule="auto"/>
        <w:ind w:right="20" w:firstLine="85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 xml:space="preserve">получение сведений о ходе рассмотрения заявления; </w:t>
      </w:r>
    </w:p>
    <w:p w:rsidR="00452FE0" w:rsidRPr="00D52907" w:rsidRDefault="00452FE0" w:rsidP="00452FE0">
      <w:pPr>
        <w:pStyle w:val="21"/>
        <w:shd w:val="clear" w:color="auto" w:fill="auto"/>
        <w:spacing w:line="240" w:lineRule="auto"/>
        <w:ind w:right="20" w:firstLine="85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 xml:space="preserve">осуществление оценки качества предоставления муниципальной услуги; </w:t>
      </w:r>
    </w:p>
    <w:p w:rsidR="00452FE0" w:rsidRPr="00D52907" w:rsidRDefault="00452FE0" w:rsidP="00452FE0">
      <w:pPr>
        <w:pStyle w:val="21"/>
        <w:shd w:val="clear" w:color="auto" w:fill="auto"/>
        <w:spacing w:line="240" w:lineRule="auto"/>
        <w:ind w:right="20" w:firstLine="85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государственного служащего.»;</w:t>
      </w:r>
    </w:p>
    <w:p w:rsidR="00452FE0" w:rsidRPr="00D52907" w:rsidRDefault="00452FE0" w:rsidP="00452FE0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2907">
        <w:rPr>
          <w:rFonts w:ascii="Times New Roman" w:hAnsi="Times New Roman" w:cs="Times New Roman"/>
          <w:b w:val="0"/>
          <w:sz w:val="28"/>
          <w:szCs w:val="28"/>
        </w:rPr>
        <w:t xml:space="preserve">1.3. Подпункт 3.3.1. изложить в </w:t>
      </w:r>
      <w:r>
        <w:rPr>
          <w:rFonts w:ascii="Times New Roman" w:hAnsi="Times New Roman" w:cs="Times New Roman"/>
          <w:b w:val="0"/>
          <w:sz w:val="28"/>
          <w:szCs w:val="28"/>
        </w:rPr>
        <w:t>следующей</w:t>
      </w:r>
      <w:r w:rsidRPr="00D52907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:rsidR="00452FE0" w:rsidRPr="00D52907" w:rsidRDefault="00452FE0" w:rsidP="00452FE0">
      <w:pPr>
        <w:pStyle w:val="21"/>
        <w:shd w:val="clear" w:color="auto" w:fill="auto"/>
        <w:tabs>
          <w:tab w:val="left" w:pos="1560"/>
        </w:tabs>
        <w:spacing w:line="240" w:lineRule="auto"/>
        <w:ind w:left="85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>«3.3.1. Формирование заявления.</w:t>
      </w:r>
    </w:p>
    <w:p w:rsidR="00452FE0" w:rsidRPr="00D52907" w:rsidRDefault="00452FE0" w:rsidP="00452FE0">
      <w:pPr>
        <w:pStyle w:val="21"/>
        <w:shd w:val="clear" w:color="auto" w:fill="auto"/>
        <w:spacing w:line="240" w:lineRule="auto"/>
        <w:ind w:right="20" w:firstLine="85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 – либо иной форме.</w:t>
      </w:r>
    </w:p>
    <w:p w:rsidR="00452FE0" w:rsidRPr="00D52907" w:rsidRDefault="00452FE0" w:rsidP="00452FE0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52907">
        <w:rPr>
          <w:sz w:val="28"/>
          <w:szCs w:val="28"/>
        </w:rPr>
        <w:t xml:space="preserve">Форматно – логическая проверка сформированного заявления осуществляется Единым порталом автоматически на основании требований, определяемых Уполномоченным органом, в процессе заполнения заявителем каждого из полей электронной формы заявления </w:t>
      </w:r>
      <w:proofErr w:type="gramStart"/>
      <w:r w:rsidRPr="00D52907">
        <w:rPr>
          <w:sz w:val="28"/>
          <w:szCs w:val="28"/>
        </w:rPr>
        <w:t>При</w:t>
      </w:r>
      <w:proofErr w:type="gramEnd"/>
      <w:r w:rsidRPr="00D52907">
        <w:rPr>
          <w:sz w:val="28"/>
          <w:szCs w:val="28"/>
        </w:rPr>
        <w:t xml:space="preserve"> выявлении единым порталом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452FE0" w:rsidRPr="00D52907" w:rsidRDefault="00452FE0" w:rsidP="00452FE0">
      <w:pPr>
        <w:pStyle w:val="21"/>
        <w:shd w:val="clear" w:color="auto" w:fill="auto"/>
        <w:spacing w:line="240" w:lineRule="auto"/>
        <w:ind w:firstLine="85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>При формировании заявления заявителю обеспечивается:</w:t>
      </w:r>
    </w:p>
    <w:p w:rsidR="00452FE0" w:rsidRPr="00D52907" w:rsidRDefault="00452FE0" w:rsidP="00452FE0">
      <w:pPr>
        <w:pStyle w:val="21"/>
        <w:shd w:val="clear" w:color="auto" w:fill="auto"/>
        <w:tabs>
          <w:tab w:val="left" w:pos="1276"/>
        </w:tabs>
        <w:spacing w:line="240" w:lineRule="auto"/>
        <w:ind w:right="20" w:firstLine="85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>а)</w:t>
      </w:r>
      <w:r w:rsidRPr="00D52907">
        <w:rPr>
          <w:color w:val="auto"/>
          <w:sz w:val="28"/>
          <w:szCs w:val="28"/>
        </w:rPr>
        <w:tab/>
        <w:t>возможность копирования и сохранения заявления и иных документов, необходимых для предоставления муниципальной услуги;</w:t>
      </w:r>
    </w:p>
    <w:p w:rsidR="00452FE0" w:rsidRPr="00D52907" w:rsidRDefault="00452FE0" w:rsidP="00452FE0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52907">
        <w:rPr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452FE0" w:rsidRPr="00D52907" w:rsidRDefault="00452FE0" w:rsidP="00452FE0">
      <w:pPr>
        <w:pStyle w:val="21"/>
        <w:shd w:val="clear" w:color="auto" w:fill="auto"/>
        <w:tabs>
          <w:tab w:val="left" w:pos="1276"/>
        </w:tabs>
        <w:spacing w:line="240" w:lineRule="auto"/>
        <w:ind w:right="20" w:firstLine="85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>в)</w:t>
      </w:r>
      <w:r w:rsidRPr="00D52907">
        <w:rPr>
          <w:color w:val="auto"/>
          <w:sz w:val="28"/>
          <w:szCs w:val="28"/>
        </w:rPr>
        <w:tab/>
        <w:t>возможность печати на бумажном носителе копии электронной формы заявления;</w:t>
      </w:r>
    </w:p>
    <w:p w:rsidR="00452FE0" w:rsidRPr="00D52907" w:rsidRDefault="00452FE0" w:rsidP="00452FE0">
      <w:pPr>
        <w:pStyle w:val="21"/>
        <w:shd w:val="clear" w:color="auto" w:fill="auto"/>
        <w:tabs>
          <w:tab w:val="left" w:pos="1276"/>
        </w:tabs>
        <w:spacing w:line="240" w:lineRule="auto"/>
        <w:ind w:right="20" w:firstLine="85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>г)</w:t>
      </w:r>
      <w:r w:rsidRPr="00D52907">
        <w:rPr>
          <w:color w:val="auto"/>
          <w:sz w:val="28"/>
          <w:szCs w:val="28"/>
        </w:rPr>
        <w:tab/>
        <w:t xml:space="preserve">сохранение ранее введенных в электронную форму заявления </w:t>
      </w:r>
      <w:r w:rsidRPr="00D52907">
        <w:rPr>
          <w:color w:val="auto"/>
          <w:sz w:val="28"/>
          <w:szCs w:val="28"/>
        </w:rPr>
        <w:lastRenderedPageBreak/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52FE0" w:rsidRPr="00D52907" w:rsidRDefault="00452FE0" w:rsidP="00452FE0">
      <w:pPr>
        <w:pStyle w:val="21"/>
        <w:shd w:val="clear" w:color="auto" w:fill="auto"/>
        <w:tabs>
          <w:tab w:val="left" w:pos="1276"/>
        </w:tabs>
        <w:spacing w:line="240" w:lineRule="auto"/>
        <w:ind w:firstLine="85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>д)</w:t>
      </w:r>
      <w:r w:rsidRPr="00D52907">
        <w:rPr>
          <w:color w:val="auto"/>
          <w:sz w:val="28"/>
          <w:szCs w:val="28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452FE0" w:rsidRPr="00D52907" w:rsidRDefault="00452FE0" w:rsidP="00452FE0">
      <w:pPr>
        <w:pStyle w:val="21"/>
        <w:shd w:val="clear" w:color="auto" w:fill="auto"/>
        <w:tabs>
          <w:tab w:val="left" w:pos="1276"/>
        </w:tabs>
        <w:spacing w:line="240" w:lineRule="auto"/>
        <w:ind w:right="20" w:firstLine="851"/>
        <w:jc w:val="both"/>
        <w:rPr>
          <w:color w:val="auto"/>
          <w:sz w:val="28"/>
          <w:szCs w:val="28"/>
        </w:rPr>
      </w:pPr>
      <w:proofErr w:type="gramStart"/>
      <w:r w:rsidRPr="00D52907">
        <w:rPr>
          <w:color w:val="auto"/>
          <w:sz w:val="28"/>
          <w:szCs w:val="28"/>
        </w:rPr>
        <w:t>е)</w:t>
      </w:r>
      <w:r w:rsidRPr="00D52907">
        <w:rPr>
          <w:color w:val="auto"/>
          <w:sz w:val="28"/>
          <w:szCs w:val="28"/>
        </w:rPr>
        <w:tab/>
      </w:r>
      <w:proofErr w:type="gramEnd"/>
      <w:r w:rsidRPr="00D52907">
        <w:rPr>
          <w:color w:val="auto"/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452FE0" w:rsidRPr="00D52907" w:rsidRDefault="00452FE0" w:rsidP="00452FE0">
      <w:pPr>
        <w:pStyle w:val="21"/>
        <w:shd w:val="clear" w:color="auto" w:fill="auto"/>
        <w:spacing w:line="240" w:lineRule="auto"/>
        <w:ind w:right="20" w:firstLine="85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>ж)</w:t>
      </w:r>
      <w:r w:rsidRPr="00D52907">
        <w:rPr>
          <w:color w:val="auto"/>
          <w:sz w:val="28"/>
          <w:szCs w:val="28"/>
        </w:rPr>
        <w:tab/>
        <w:t>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452FE0" w:rsidRPr="00D52907" w:rsidRDefault="00452FE0" w:rsidP="00452FE0">
      <w:pPr>
        <w:pStyle w:val="21"/>
        <w:shd w:val="clear" w:color="auto" w:fill="auto"/>
        <w:spacing w:line="240" w:lineRule="auto"/>
        <w:ind w:left="20" w:right="20" w:firstLine="85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452FE0" w:rsidRPr="00D52907" w:rsidRDefault="00452FE0" w:rsidP="00452FE0">
      <w:pPr>
        <w:pStyle w:val="21"/>
        <w:shd w:val="clear" w:color="auto" w:fill="auto"/>
        <w:spacing w:line="240" w:lineRule="auto"/>
        <w:ind w:right="20" w:firstLine="85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452FE0" w:rsidRPr="00D52907" w:rsidRDefault="00452FE0" w:rsidP="00452FE0">
      <w:pPr>
        <w:pStyle w:val="21"/>
        <w:shd w:val="clear" w:color="auto" w:fill="auto"/>
        <w:spacing w:line="240" w:lineRule="auto"/>
        <w:ind w:left="20" w:right="20" w:firstLine="85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>а)</w:t>
      </w:r>
      <w:r w:rsidRPr="00D52907">
        <w:rPr>
          <w:color w:val="auto"/>
          <w:sz w:val="28"/>
          <w:szCs w:val="28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452FE0" w:rsidRPr="00D52907" w:rsidRDefault="00452FE0" w:rsidP="00452FE0">
      <w:pPr>
        <w:pStyle w:val="21"/>
        <w:shd w:val="clear" w:color="auto" w:fill="auto"/>
        <w:spacing w:line="240" w:lineRule="auto"/>
        <w:ind w:right="20" w:firstLine="87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>б)</w:t>
      </w:r>
      <w:r w:rsidRPr="00D52907">
        <w:rPr>
          <w:color w:val="auto"/>
          <w:sz w:val="28"/>
          <w:szCs w:val="28"/>
        </w:rP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452FE0" w:rsidRPr="00D52907" w:rsidRDefault="00452FE0" w:rsidP="00452FE0">
      <w:pPr>
        <w:pStyle w:val="21"/>
        <w:shd w:val="clear" w:color="auto" w:fill="auto"/>
        <w:spacing w:line="240" w:lineRule="auto"/>
        <w:ind w:right="20" w:firstLine="87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муниципальной информационной системе, используемой Уполномоченным органом для предоставления муниципальной услуги (далее – ГИС).</w:t>
      </w:r>
    </w:p>
    <w:p w:rsidR="00452FE0" w:rsidRPr="00D52907" w:rsidRDefault="00452FE0" w:rsidP="00452FE0">
      <w:pPr>
        <w:pStyle w:val="21"/>
        <w:shd w:val="clear" w:color="auto" w:fill="auto"/>
        <w:spacing w:line="240" w:lineRule="auto"/>
        <w:ind w:left="20" w:firstLine="83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>Ответственное должностное лицо:</w:t>
      </w:r>
    </w:p>
    <w:p w:rsidR="00452FE0" w:rsidRPr="00D52907" w:rsidRDefault="00452FE0" w:rsidP="00452FE0">
      <w:pPr>
        <w:pStyle w:val="21"/>
        <w:shd w:val="clear" w:color="auto" w:fill="auto"/>
        <w:spacing w:line="240" w:lineRule="auto"/>
        <w:ind w:left="20" w:right="20" w:firstLine="83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452FE0" w:rsidRPr="00D52907" w:rsidRDefault="00452FE0" w:rsidP="00452FE0">
      <w:pPr>
        <w:pStyle w:val="21"/>
        <w:shd w:val="clear" w:color="auto" w:fill="auto"/>
        <w:spacing w:line="240" w:lineRule="auto"/>
        <w:ind w:left="20" w:right="20" w:firstLine="83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452FE0" w:rsidRPr="00D52907" w:rsidRDefault="00452FE0" w:rsidP="00452FE0">
      <w:pPr>
        <w:pStyle w:val="21"/>
        <w:shd w:val="clear" w:color="auto" w:fill="auto"/>
        <w:spacing w:line="240" w:lineRule="auto"/>
        <w:ind w:left="20" w:right="20" w:firstLine="83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>производит действия в соответствии с пунктом 1.3. настоящего Административного регламента.</w:t>
      </w:r>
    </w:p>
    <w:p w:rsidR="00452FE0" w:rsidRPr="00D52907" w:rsidRDefault="00452FE0" w:rsidP="00452FE0">
      <w:pPr>
        <w:pStyle w:val="21"/>
        <w:shd w:val="clear" w:color="auto" w:fill="auto"/>
        <w:spacing w:line="240" w:lineRule="auto"/>
        <w:ind w:left="20" w:right="20" w:firstLine="83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>Заявителю в качестве результата предоставления муниципальной услуги обеспечивается по его выбору возможность:</w:t>
      </w:r>
    </w:p>
    <w:p w:rsidR="00452FE0" w:rsidRPr="00D52907" w:rsidRDefault="00452FE0" w:rsidP="00452FE0">
      <w:pPr>
        <w:pStyle w:val="21"/>
        <w:shd w:val="clear" w:color="auto" w:fill="auto"/>
        <w:spacing w:line="240" w:lineRule="auto"/>
        <w:ind w:left="20" w:right="20" w:firstLine="83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>получения электронного документа, подписанного с использованием усиленной квалифицированной электронной подписи;</w:t>
      </w:r>
    </w:p>
    <w:p w:rsidR="00452FE0" w:rsidRPr="00D52907" w:rsidRDefault="00452FE0" w:rsidP="00452FE0">
      <w:pPr>
        <w:pStyle w:val="21"/>
        <w:shd w:val="clear" w:color="auto" w:fill="auto"/>
        <w:spacing w:line="240" w:lineRule="auto"/>
        <w:ind w:left="20" w:right="20" w:firstLine="83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 xml:space="preserve">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– </w:t>
      </w:r>
      <w:proofErr w:type="gramStart"/>
      <w:r w:rsidRPr="00D52907">
        <w:rPr>
          <w:color w:val="auto"/>
          <w:sz w:val="28"/>
          <w:szCs w:val="28"/>
        </w:rPr>
        <w:t xml:space="preserve">электронный  </w:t>
      </w:r>
      <w:r w:rsidRPr="00D52907">
        <w:rPr>
          <w:color w:val="auto"/>
          <w:sz w:val="28"/>
          <w:szCs w:val="28"/>
        </w:rPr>
        <w:lastRenderedPageBreak/>
        <w:t>документ</w:t>
      </w:r>
      <w:proofErr w:type="gramEnd"/>
      <w:r w:rsidRPr="00D52907">
        <w:rPr>
          <w:color w:val="auto"/>
          <w:sz w:val="28"/>
          <w:szCs w:val="28"/>
        </w:rPr>
        <w:t xml:space="preserve"> в машиночитаемом формате).»;</w:t>
      </w:r>
    </w:p>
    <w:p w:rsidR="00452FE0" w:rsidRPr="00D52907" w:rsidRDefault="00452FE0" w:rsidP="00452FE0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2907">
        <w:rPr>
          <w:rFonts w:ascii="Times New Roman" w:hAnsi="Times New Roman" w:cs="Times New Roman"/>
          <w:b w:val="0"/>
          <w:sz w:val="28"/>
          <w:szCs w:val="28"/>
        </w:rPr>
        <w:t xml:space="preserve">1.4. Подпункт 3.3.2. изложить в </w:t>
      </w:r>
      <w:r>
        <w:rPr>
          <w:rFonts w:ascii="Times New Roman" w:hAnsi="Times New Roman" w:cs="Times New Roman"/>
          <w:b w:val="0"/>
          <w:sz w:val="28"/>
          <w:szCs w:val="28"/>
        </w:rPr>
        <w:t>следующей</w:t>
      </w:r>
      <w:r w:rsidRPr="00D52907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:rsidR="00452FE0" w:rsidRPr="00D52907" w:rsidRDefault="00452FE0" w:rsidP="00452FE0">
      <w:pPr>
        <w:pStyle w:val="21"/>
        <w:shd w:val="clear" w:color="auto" w:fill="auto"/>
        <w:tabs>
          <w:tab w:val="left" w:pos="1560"/>
        </w:tabs>
        <w:spacing w:line="240" w:lineRule="auto"/>
        <w:ind w:right="20" w:firstLine="85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>«3.3.2.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452FE0" w:rsidRPr="00D52907" w:rsidRDefault="00452FE0" w:rsidP="00452FE0">
      <w:pPr>
        <w:pStyle w:val="21"/>
        <w:shd w:val="clear" w:color="auto" w:fill="auto"/>
        <w:tabs>
          <w:tab w:val="left" w:pos="1560"/>
        </w:tabs>
        <w:spacing w:line="240" w:lineRule="auto"/>
        <w:ind w:right="20" w:firstLine="85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452FE0" w:rsidRPr="00D52907" w:rsidRDefault="00452FE0" w:rsidP="00452FE0">
      <w:pPr>
        <w:pStyle w:val="21"/>
        <w:shd w:val="clear" w:color="auto" w:fill="auto"/>
        <w:tabs>
          <w:tab w:val="left" w:pos="1560"/>
        </w:tabs>
        <w:spacing w:line="240" w:lineRule="auto"/>
        <w:ind w:right="20" w:firstLine="851"/>
        <w:jc w:val="both"/>
        <w:rPr>
          <w:color w:val="auto"/>
          <w:sz w:val="28"/>
          <w:szCs w:val="28"/>
        </w:rPr>
      </w:pPr>
      <w:r w:rsidRPr="00D52907">
        <w:rPr>
          <w:color w:val="auto"/>
          <w:sz w:val="28"/>
          <w:szCs w:val="28"/>
        </w:rPr>
        <w:t>а) уведомление о записи на прием в Уполномоченный орган или Многофункциональный центр, содержащее сведения о дате, времени и месте приема;</w:t>
      </w:r>
    </w:p>
    <w:p w:rsidR="00452FE0" w:rsidRPr="00D52907" w:rsidRDefault="00452FE0" w:rsidP="00452FE0">
      <w:pPr>
        <w:pStyle w:val="21"/>
        <w:shd w:val="clear" w:color="auto" w:fill="auto"/>
        <w:tabs>
          <w:tab w:val="left" w:pos="1276"/>
        </w:tabs>
        <w:spacing w:line="240" w:lineRule="auto"/>
        <w:ind w:right="20" w:firstLine="851"/>
        <w:jc w:val="both"/>
        <w:rPr>
          <w:color w:val="auto"/>
          <w:sz w:val="28"/>
          <w:szCs w:val="28"/>
        </w:rPr>
      </w:pPr>
      <w:proofErr w:type="gramStart"/>
      <w:r w:rsidRPr="00D52907">
        <w:rPr>
          <w:color w:val="auto"/>
          <w:sz w:val="28"/>
          <w:szCs w:val="28"/>
        </w:rPr>
        <w:t>б)</w:t>
      </w:r>
      <w:r w:rsidRPr="00D52907">
        <w:rPr>
          <w:color w:val="auto"/>
          <w:sz w:val="28"/>
          <w:szCs w:val="28"/>
        </w:rPr>
        <w:tab/>
      </w:r>
      <w:proofErr w:type="gramEnd"/>
      <w:r w:rsidRPr="00D52907">
        <w:rPr>
          <w:color w:val="auto"/>
          <w:sz w:val="28"/>
          <w:szCs w:val="28"/>
        </w:rP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452FE0" w:rsidRPr="00D52907" w:rsidRDefault="00452FE0" w:rsidP="00452FE0">
      <w:pPr>
        <w:pStyle w:val="21"/>
        <w:shd w:val="clear" w:color="auto" w:fill="auto"/>
        <w:tabs>
          <w:tab w:val="left" w:pos="1276"/>
        </w:tabs>
        <w:spacing w:line="240" w:lineRule="auto"/>
        <w:ind w:right="20" w:firstLine="851"/>
        <w:jc w:val="both"/>
        <w:rPr>
          <w:color w:val="auto"/>
          <w:sz w:val="28"/>
          <w:szCs w:val="28"/>
        </w:rPr>
      </w:pPr>
      <w:proofErr w:type="gramStart"/>
      <w:r w:rsidRPr="00D52907">
        <w:rPr>
          <w:color w:val="auto"/>
          <w:sz w:val="28"/>
          <w:szCs w:val="28"/>
        </w:rPr>
        <w:t>в)</w:t>
      </w:r>
      <w:r w:rsidRPr="00D52907">
        <w:rPr>
          <w:color w:val="auto"/>
          <w:sz w:val="28"/>
          <w:szCs w:val="28"/>
        </w:rPr>
        <w:tab/>
      </w:r>
      <w:proofErr w:type="gramEnd"/>
      <w:r w:rsidRPr="00D52907">
        <w:rPr>
          <w:color w:val="auto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услуги.»;</w:t>
      </w:r>
    </w:p>
    <w:p w:rsidR="00452FE0" w:rsidRPr="00D52907" w:rsidRDefault="00452FE0" w:rsidP="00452FE0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2907">
        <w:rPr>
          <w:rFonts w:ascii="Times New Roman" w:hAnsi="Times New Roman" w:cs="Times New Roman"/>
          <w:b w:val="0"/>
          <w:sz w:val="28"/>
          <w:szCs w:val="28"/>
        </w:rPr>
        <w:t xml:space="preserve">1.5. Пункт 3.5. изложить в </w:t>
      </w:r>
      <w:r>
        <w:rPr>
          <w:rFonts w:ascii="Times New Roman" w:hAnsi="Times New Roman" w:cs="Times New Roman"/>
          <w:b w:val="0"/>
          <w:sz w:val="28"/>
          <w:szCs w:val="28"/>
        </w:rPr>
        <w:t>следующей</w:t>
      </w:r>
      <w:r w:rsidRPr="00D52907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:rsidR="00452FE0" w:rsidRPr="00D52907" w:rsidRDefault="00452FE0" w:rsidP="00452FE0">
      <w:pPr>
        <w:pStyle w:val="aa"/>
        <w:widowControl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52907">
        <w:rPr>
          <w:sz w:val="28"/>
          <w:szCs w:val="28"/>
        </w:rPr>
        <w:t>«3.5. Направление межведомственных запросов в органы государственной власти в случае, если определенные документы не были представлены заявителем самостоятельно</w:t>
      </w:r>
    </w:p>
    <w:p w:rsidR="00452FE0" w:rsidRPr="00D52907" w:rsidRDefault="00452FE0" w:rsidP="00452FE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2907">
        <w:rPr>
          <w:sz w:val="28"/>
          <w:szCs w:val="28"/>
        </w:rPr>
        <w:t xml:space="preserve">Основанием для начала осуществления административной процедуры является получение специалистом Уполномоченного органа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2.6.2. настоящего административного регламента. </w:t>
      </w:r>
    </w:p>
    <w:p w:rsidR="00452FE0" w:rsidRPr="00D52907" w:rsidRDefault="00452FE0" w:rsidP="00452FE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2907">
        <w:rPr>
          <w:sz w:val="28"/>
          <w:szCs w:val="28"/>
        </w:rPr>
        <w:t xml:space="preserve">Специалист Уполномоченного органа, ответственный за межведомственное взаимодействие, в течение дня </w:t>
      </w:r>
      <w:r>
        <w:rPr>
          <w:sz w:val="28"/>
          <w:szCs w:val="28"/>
        </w:rPr>
        <w:t xml:space="preserve">с момента поступления заявления, </w:t>
      </w:r>
      <w:r w:rsidRPr="00D52907">
        <w:rPr>
          <w:sz w:val="28"/>
          <w:szCs w:val="28"/>
        </w:rPr>
        <w:t>оформляет межведомственные запросы в органы, указанные в пункте 2.6.2. настоящего Административного регламента</w:t>
      </w:r>
      <w:r>
        <w:rPr>
          <w:sz w:val="28"/>
          <w:szCs w:val="28"/>
        </w:rPr>
        <w:t>.</w:t>
      </w:r>
    </w:p>
    <w:p w:rsidR="00452FE0" w:rsidRPr="00D52907" w:rsidRDefault="00452FE0" w:rsidP="00452FE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2907">
        <w:rPr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452FE0" w:rsidRPr="00D52907" w:rsidRDefault="00452FE0" w:rsidP="00452FE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2907">
        <w:rPr>
          <w:sz w:val="28"/>
          <w:szCs w:val="28"/>
        </w:rPr>
        <w:t>Межведомственный запрос содержит:</w:t>
      </w:r>
    </w:p>
    <w:p w:rsidR="00452FE0" w:rsidRPr="00D52907" w:rsidRDefault="00452FE0" w:rsidP="00452FE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2907">
        <w:rPr>
          <w:sz w:val="28"/>
          <w:szCs w:val="28"/>
        </w:rPr>
        <w:t xml:space="preserve">1) наименование Уполномоченного органа, направляющего </w:t>
      </w:r>
      <w:r w:rsidRPr="00D52907">
        <w:rPr>
          <w:sz w:val="28"/>
          <w:szCs w:val="28"/>
        </w:rPr>
        <w:lastRenderedPageBreak/>
        <w:t>межведомственный запрос;</w:t>
      </w:r>
    </w:p>
    <w:p w:rsidR="00452FE0" w:rsidRPr="00D52907" w:rsidRDefault="00452FE0" w:rsidP="00452FE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2907">
        <w:rPr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452FE0" w:rsidRPr="00D52907" w:rsidRDefault="00452FE0" w:rsidP="00452FE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2907">
        <w:rPr>
          <w:sz w:val="28"/>
          <w:szCs w:val="28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452FE0" w:rsidRPr="00D52907" w:rsidRDefault="00452FE0" w:rsidP="00452FE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2907">
        <w:rPr>
          <w:sz w:val="28"/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452FE0" w:rsidRPr="00D52907" w:rsidRDefault="00452FE0" w:rsidP="00452FE0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52907">
        <w:rPr>
          <w:sz w:val="28"/>
          <w:szCs w:val="28"/>
        </w:rP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 </w:t>
      </w:r>
    </w:p>
    <w:p w:rsidR="00452FE0" w:rsidRPr="00D52907" w:rsidRDefault="00452FE0" w:rsidP="00452FE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2907">
        <w:rPr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452FE0" w:rsidRPr="00D52907" w:rsidRDefault="00452FE0" w:rsidP="00452FE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2907">
        <w:rPr>
          <w:sz w:val="28"/>
          <w:szCs w:val="28"/>
        </w:rPr>
        <w:t>7) дата направления межведомственного запроса;</w:t>
      </w:r>
    </w:p>
    <w:p w:rsidR="00452FE0" w:rsidRPr="00452FE0" w:rsidRDefault="00452FE0" w:rsidP="00452FE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52FE0">
        <w:rPr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452FE0" w:rsidRPr="00452FE0" w:rsidRDefault="00452FE0" w:rsidP="00452FE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52FE0">
        <w:rPr>
          <w:sz w:val="28"/>
          <w:szCs w:val="28"/>
        </w:rPr>
        <w:t xml:space="preserve">9) информация о факте получения согласия, предусмотренного </w:t>
      </w:r>
      <w:hyperlink r:id="rId9" w:history="1">
        <w:r w:rsidRPr="00452FE0">
          <w:rPr>
            <w:rStyle w:val="af"/>
            <w:color w:val="auto"/>
            <w:sz w:val="28"/>
            <w:szCs w:val="28"/>
            <w:u w:val="none"/>
          </w:rPr>
          <w:t>частью 5 статьи 7 Федерального закона</w:t>
        </w:r>
      </w:hyperlink>
      <w:r w:rsidRPr="00452FE0">
        <w:rPr>
          <w:sz w:val="28"/>
          <w:szCs w:val="28"/>
        </w:rPr>
        <w:t xml:space="preserve"> 210 – ФЗ (при направлении межведомственного запроса в случае, предусмотренном </w:t>
      </w:r>
      <w:hyperlink r:id="rId10" w:history="1">
        <w:r w:rsidRPr="00452FE0">
          <w:rPr>
            <w:rStyle w:val="af"/>
            <w:color w:val="auto"/>
            <w:sz w:val="28"/>
            <w:szCs w:val="28"/>
            <w:u w:val="none"/>
          </w:rPr>
          <w:t>частью 5 статьи 7 Федерального закона</w:t>
        </w:r>
      </w:hyperlink>
      <w:r w:rsidRPr="00452F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452FE0">
        <w:rPr>
          <w:sz w:val="28"/>
          <w:szCs w:val="28"/>
        </w:rPr>
        <w:t>210 – ФЗ).</w:t>
      </w:r>
    </w:p>
    <w:p w:rsidR="00452FE0" w:rsidRPr="00452FE0" w:rsidRDefault="00452FE0" w:rsidP="00452FE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52FE0">
        <w:rPr>
          <w:sz w:val="28"/>
          <w:szCs w:val="28"/>
        </w:rPr>
        <w:t>Направление межведомственного запроса осуществляется одним из следующих способов:</w:t>
      </w:r>
    </w:p>
    <w:p w:rsidR="00452FE0" w:rsidRPr="00D52907" w:rsidRDefault="00452FE0" w:rsidP="00452FE0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2907">
        <w:rPr>
          <w:sz w:val="28"/>
          <w:szCs w:val="28"/>
        </w:rPr>
        <w:t>–</w:t>
      </w:r>
      <w:r w:rsidRPr="00D52907">
        <w:rPr>
          <w:sz w:val="28"/>
          <w:szCs w:val="28"/>
        </w:rPr>
        <w:tab/>
        <w:t>почтовым отправлением;</w:t>
      </w:r>
    </w:p>
    <w:p w:rsidR="00452FE0" w:rsidRPr="00D52907" w:rsidRDefault="00452FE0" w:rsidP="00452FE0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2907">
        <w:rPr>
          <w:sz w:val="28"/>
          <w:szCs w:val="28"/>
        </w:rPr>
        <w:t>–</w:t>
      </w:r>
      <w:r w:rsidRPr="00D52907">
        <w:rPr>
          <w:sz w:val="28"/>
          <w:szCs w:val="28"/>
        </w:rPr>
        <w:tab/>
        <w:t>курьером, под расписку;</w:t>
      </w:r>
    </w:p>
    <w:p w:rsidR="00452FE0" w:rsidRPr="00D52907" w:rsidRDefault="00452FE0" w:rsidP="00452FE0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2907">
        <w:rPr>
          <w:sz w:val="28"/>
          <w:szCs w:val="28"/>
        </w:rPr>
        <w:t>–</w:t>
      </w:r>
      <w:r w:rsidRPr="00D52907">
        <w:rPr>
          <w:sz w:val="28"/>
          <w:szCs w:val="28"/>
        </w:rPr>
        <w:tab/>
        <w:t>через систему межведомственного электронного взаимодействия (СМЭВ).</w:t>
      </w:r>
    </w:p>
    <w:p w:rsidR="00452FE0" w:rsidRPr="00D52907" w:rsidRDefault="00452FE0" w:rsidP="00452F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907">
        <w:rPr>
          <w:rFonts w:ascii="Times New Roman" w:hAnsi="Times New Roman" w:cs="Times New Roman"/>
          <w:sz w:val="28"/>
          <w:szCs w:val="28"/>
        </w:rPr>
        <w:t>Использование СМЭВ для подготовки и направления межведомственного запроса, а также получения запрашиваемого документа (</w:t>
      </w:r>
      <w:proofErr w:type="gramStart"/>
      <w:r w:rsidRPr="00D52907">
        <w:rPr>
          <w:rFonts w:ascii="Times New Roman" w:hAnsi="Times New Roman" w:cs="Times New Roman"/>
          <w:sz w:val="28"/>
          <w:szCs w:val="28"/>
        </w:rPr>
        <w:t>информации)  осуществляется</w:t>
      </w:r>
      <w:proofErr w:type="gramEnd"/>
      <w:r w:rsidRPr="00D52907">
        <w:rPr>
          <w:rFonts w:ascii="Times New Roman" w:hAnsi="Times New Roman" w:cs="Times New Roman"/>
          <w:sz w:val="28"/>
          <w:szCs w:val="28"/>
        </w:rPr>
        <w:t xml:space="preserve"> в установленном нормативными правовыми актами Российской Федерации и Ханты – Мансийского автономного округа порядке.</w:t>
      </w:r>
    </w:p>
    <w:p w:rsidR="00452FE0" w:rsidRPr="00D52907" w:rsidRDefault="00452FE0" w:rsidP="00452F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907">
        <w:rPr>
          <w:rFonts w:ascii="Times New Roman" w:hAnsi="Times New Roman" w:cs="Times New Roman"/>
          <w:sz w:val="28"/>
          <w:szCs w:val="28"/>
        </w:rPr>
        <w:t>Межведомственный запрос, направляемый с использованием СМЭВ, подписывается усиленной квалифицированной электронной подписью специалиста Уполномоченного органа, ответственного за межведомственное взаимодействие.</w:t>
      </w:r>
    </w:p>
    <w:p w:rsidR="00452FE0" w:rsidRPr="00D52907" w:rsidRDefault="00452FE0" w:rsidP="00452F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907">
        <w:rPr>
          <w:rFonts w:ascii="Times New Roman" w:hAnsi="Times New Roman" w:cs="Times New Roman"/>
          <w:sz w:val="28"/>
          <w:szCs w:val="28"/>
        </w:rPr>
        <w:t xml:space="preserve">Контроль за направлением запросов, получением ответов на запросы и своевременной передачей указанных ответов специалисту Уполномоченного органа, ответственному за принятие решения о выдаче услуги, осуществляет </w:t>
      </w:r>
      <w:r w:rsidRPr="00D52907">
        <w:rPr>
          <w:rFonts w:ascii="Times New Roman" w:hAnsi="Times New Roman" w:cs="Times New Roman"/>
          <w:sz w:val="28"/>
          <w:szCs w:val="28"/>
        </w:rPr>
        <w:lastRenderedPageBreak/>
        <w:t>специалист Уполномоченного органа, ответственный за межведомственное взаимодействие.</w:t>
      </w:r>
    </w:p>
    <w:p w:rsidR="00452FE0" w:rsidRPr="00D52907" w:rsidRDefault="00452FE0" w:rsidP="00452F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907">
        <w:rPr>
          <w:rFonts w:ascii="Times New Roman" w:hAnsi="Times New Roman" w:cs="Times New Roman"/>
          <w:sz w:val="28"/>
          <w:szCs w:val="28"/>
        </w:rPr>
        <w:t>В случае нарушения органами, направляющими ответ на запрос, установленного 5-дневного срока направления ответа на запрос специалист Уполномоченного органа, ответственный за межведомственное взаимодействие, направляет повторный запрос.</w:t>
      </w:r>
    </w:p>
    <w:p w:rsidR="00452FE0" w:rsidRPr="00D52907" w:rsidRDefault="00452FE0" w:rsidP="00452F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907">
        <w:rPr>
          <w:rFonts w:ascii="Times New Roman" w:hAnsi="Times New Roman" w:cs="Times New Roman"/>
          <w:sz w:val="28"/>
          <w:szCs w:val="28"/>
        </w:rPr>
        <w:t>В случае, если ответ на межведомственный запрос не был получен вовремя, специалист Уполномоченного органа, ответственный за межведомственное взаимодействие уведомляет заявителя о сложившейся ситуации, в частности:</w:t>
      </w:r>
    </w:p>
    <w:p w:rsidR="00452FE0" w:rsidRPr="00D52907" w:rsidRDefault="00452FE0" w:rsidP="00452F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907">
        <w:rPr>
          <w:rFonts w:ascii="Times New Roman" w:hAnsi="Times New Roman" w:cs="Times New Roman"/>
          <w:sz w:val="28"/>
          <w:szCs w:val="28"/>
        </w:rPr>
        <w:t>– о том, что заявителю не может быть предоставления услуга до получения ответа на межведомственный запрос;</w:t>
      </w:r>
    </w:p>
    <w:p w:rsidR="00452FE0" w:rsidRPr="00D52907" w:rsidRDefault="00452FE0" w:rsidP="00452F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907">
        <w:rPr>
          <w:rFonts w:ascii="Times New Roman" w:hAnsi="Times New Roman" w:cs="Times New Roman"/>
          <w:sz w:val="28"/>
          <w:szCs w:val="28"/>
        </w:rPr>
        <w:t>– о том, что заявителю не отказывается в предоставлении услуги;</w:t>
      </w:r>
    </w:p>
    <w:p w:rsidR="00452FE0" w:rsidRPr="00D52907" w:rsidRDefault="00452FE0" w:rsidP="00452F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907">
        <w:rPr>
          <w:rFonts w:ascii="Times New Roman" w:hAnsi="Times New Roman" w:cs="Times New Roman"/>
          <w:sz w:val="28"/>
          <w:szCs w:val="28"/>
        </w:rPr>
        <w:t>–  о том, что орган, предоставляющий услугу, добросовестно исполнил свои обязанности;</w:t>
      </w:r>
    </w:p>
    <w:p w:rsidR="00452FE0" w:rsidRPr="00D52907" w:rsidRDefault="00452FE0" w:rsidP="00452F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907">
        <w:rPr>
          <w:rFonts w:ascii="Times New Roman" w:hAnsi="Times New Roman" w:cs="Times New Roman"/>
          <w:sz w:val="28"/>
          <w:szCs w:val="28"/>
        </w:rPr>
        <w:t>– о том, что ответственность за нарушение сроков направления ответа на межведомственный запрос, лежит на должностных лицах органа, в который был направлен межведомственный запрос, в соответствии с частью 6 статьи 7.1. Федерального закона от 27 июля 2010 года № 210-ФЗ;</w:t>
      </w:r>
    </w:p>
    <w:p w:rsidR="00452FE0" w:rsidRPr="00D52907" w:rsidRDefault="00452FE0" w:rsidP="00452F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907">
        <w:rPr>
          <w:rFonts w:ascii="Times New Roman" w:hAnsi="Times New Roman" w:cs="Times New Roman"/>
          <w:sz w:val="28"/>
          <w:szCs w:val="28"/>
        </w:rPr>
        <w:t>– о праве заявителя самостоятельно представить соответствующий документ.</w:t>
      </w:r>
    </w:p>
    <w:p w:rsidR="00452FE0" w:rsidRPr="00D52907" w:rsidRDefault="00452FE0" w:rsidP="00452F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907">
        <w:rPr>
          <w:rFonts w:ascii="Times New Roman" w:hAnsi="Times New Roman" w:cs="Times New Roman"/>
          <w:sz w:val="28"/>
          <w:szCs w:val="28"/>
        </w:rPr>
        <w:t>При этом специалист Уполномоченного органа, ответственный за межведомственное взаимодействие:</w:t>
      </w:r>
    </w:p>
    <w:p w:rsidR="00452FE0" w:rsidRPr="00D52907" w:rsidRDefault="00452FE0" w:rsidP="00452F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907">
        <w:rPr>
          <w:rFonts w:ascii="Times New Roman" w:hAnsi="Times New Roman" w:cs="Times New Roman"/>
          <w:sz w:val="28"/>
          <w:szCs w:val="28"/>
        </w:rPr>
        <w:t>– направляет повторный межведомственный запрос;</w:t>
      </w:r>
    </w:p>
    <w:p w:rsidR="00452FE0" w:rsidRPr="00D52907" w:rsidRDefault="00452FE0" w:rsidP="00452F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907">
        <w:rPr>
          <w:rFonts w:ascii="Times New Roman" w:hAnsi="Times New Roman" w:cs="Times New Roman"/>
          <w:sz w:val="28"/>
          <w:szCs w:val="28"/>
        </w:rPr>
        <w:t xml:space="preserve">– направляет в прокуратуру информацию о </w:t>
      </w:r>
      <w:proofErr w:type="spellStart"/>
      <w:r w:rsidRPr="00D52907">
        <w:rPr>
          <w:rFonts w:ascii="Times New Roman" w:hAnsi="Times New Roman" w:cs="Times New Roman"/>
          <w:sz w:val="28"/>
          <w:szCs w:val="28"/>
        </w:rPr>
        <w:t>непредоставлении</w:t>
      </w:r>
      <w:proofErr w:type="spellEnd"/>
      <w:r w:rsidRPr="00D52907">
        <w:rPr>
          <w:rFonts w:ascii="Times New Roman" w:hAnsi="Times New Roman" w:cs="Times New Roman"/>
          <w:sz w:val="28"/>
          <w:szCs w:val="28"/>
        </w:rPr>
        <w:t xml:space="preserve"> информации по межведомственному запросу.</w:t>
      </w:r>
    </w:p>
    <w:p w:rsidR="00452FE0" w:rsidRPr="00D52907" w:rsidRDefault="00452FE0" w:rsidP="00452F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907">
        <w:rPr>
          <w:rFonts w:ascii="Times New Roman" w:hAnsi="Times New Roman" w:cs="Times New Roman"/>
          <w:sz w:val="28"/>
          <w:szCs w:val="28"/>
        </w:rPr>
        <w:t>Повторный запрос может содержать слова «направляется повторно», дату направления и регистрационный номер первого запроса, а также указание на возможность привлечения должностных лиц за неисполнение обязанности по межведомственному информационному обмену к ответственности, установленной в законодательстве.</w:t>
      </w:r>
    </w:p>
    <w:p w:rsidR="00452FE0" w:rsidRPr="00D52907" w:rsidRDefault="00452FE0" w:rsidP="00452F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907">
        <w:rPr>
          <w:rFonts w:ascii="Times New Roman" w:hAnsi="Times New Roman" w:cs="Times New Roman"/>
          <w:sz w:val="28"/>
          <w:szCs w:val="28"/>
        </w:rPr>
        <w:t>В день получения всех требуемых ответов на межведомственные запросы специалист Уполномоченного органа, ответственный за межведомственное взаимодействие, передает зарегистрированные ответы и заявление на предоставление услуги специалисту Уполномоченного органа, ответственному за принятие решения о предоставлении услуги.</w:t>
      </w:r>
    </w:p>
    <w:p w:rsidR="00452FE0" w:rsidRPr="00D52907" w:rsidRDefault="00452FE0" w:rsidP="00452F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907">
        <w:rPr>
          <w:rFonts w:ascii="Times New Roman" w:hAnsi="Times New Roman" w:cs="Times New Roman"/>
          <w:sz w:val="28"/>
          <w:szCs w:val="28"/>
        </w:rPr>
        <w:t xml:space="preserve">Если заявитель самостоятельно представил все документы, указанные в пункте 2.6. административного регламента, и отсутствует необходимость направления межведомственного запроса (все документы оформлены верно), то </w:t>
      </w:r>
      <w:r w:rsidRPr="00D52907">
        <w:rPr>
          <w:rFonts w:ascii="Times New Roman" w:hAnsi="Times New Roman"/>
          <w:sz w:val="28"/>
          <w:szCs w:val="28"/>
        </w:rPr>
        <w:t xml:space="preserve">специалист </w:t>
      </w:r>
      <w:r w:rsidRPr="00D5290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52907">
        <w:rPr>
          <w:rFonts w:ascii="Times New Roman" w:hAnsi="Times New Roman"/>
          <w:sz w:val="28"/>
          <w:szCs w:val="28"/>
        </w:rPr>
        <w:t>, ответственный за прием и регистрацию документов</w:t>
      </w:r>
      <w:r w:rsidRPr="00D52907">
        <w:rPr>
          <w:rFonts w:ascii="Times New Roman" w:hAnsi="Times New Roman" w:cs="Times New Roman"/>
          <w:sz w:val="28"/>
          <w:szCs w:val="28"/>
        </w:rPr>
        <w:t>, передает полный комплект специалисту, ответственному за принятие решения о предоставлении услуги.</w:t>
      </w:r>
    </w:p>
    <w:p w:rsidR="00452FE0" w:rsidRPr="00D52907" w:rsidRDefault="00452FE0" w:rsidP="00452F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907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6 рабочих </w:t>
      </w:r>
      <w:r w:rsidRPr="00D52907">
        <w:rPr>
          <w:rFonts w:ascii="Times New Roman" w:hAnsi="Times New Roman" w:cs="Times New Roman"/>
          <w:sz w:val="28"/>
          <w:szCs w:val="28"/>
        </w:rPr>
        <w:lastRenderedPageBreak/>
        <w:t>дней с момента обращения заявителя.</w:t>
      </w:r>
    </w:p>
    <w:p w:rsidR="00452FE0" w:rsidRPr="00D52907" w:rsidRDefault="00452FE0" w:rsidP="00452FE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2907">
        <w:rPr>
          <w:sz w:val="28"/>
          <w:szCs w:val="28"/>
        </w:rPr>
        <w:t>Результат административной процедуры:</w:t>
      </w:r>
    </w:p>
    <w:p w:rsidR="00452FE0" w:rsidRPr="00D52907" w:rsidRDefault="00452FE0" w:rsidP="00452FE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2907">
        <w:rPr>
          <w:sz w:val="28"/>
          <w:szCs w:val="28"/>
        </w:rPr>
        <w:t>– полученные ответы на межведомственные запросы (в случае отсутствия документов, которые заявитель вправе представить по собственной инициативе).</w:t>
      </w:r>
    </w:p>
    <w:p w:rsidR="00452FE0" w:rsidRPr="00D52907" w:rsidRDefault="00452FE0" w:rsidP="00452FE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2907">
        <w:rPr>
          <w:sz w:val="28"/>
          <w:szCs w:val="28"/>
        </w:rPr>
        <w:t>Способ фиксации результата административной процедуры:</w:t>
      </w:r>
    </w:p>
    <w:p w:rsidR="00452FE0" w:rsidRPr="00D52907" w:rsidRDefault="00452FE0" w:rsidP="00452FE0">
      <w:pPr>
        <w:widowControl w:val="0"/>
        <w:autoSpaceDE w:val="0"/>
        <w:ind w:firstLine="851"/>
        <w:jc w:val="both"/>
        <w:rPr>
          <w:sz w:val="28"/>
          <w:szCs w:val="28"/>
        </w:rPr>
      </w:pPr>
      <w:r w:rsidRPr="00D52907">
        <w:rPr>
          <w:sz w:val="28"/>
          <w:szCs w:val="28"/>
        </w:rPr>
        <w:t>Специалист Уполномоченного органа ответственный за делопроизводство, регистрирует ответ на запрос, полученный на бумажном носителе.</w:t>
      </w:r>
    </w:p>
    <w:p w:rsidR="00452FE0" w:rsidRPr="00D52907" w:rsidRDefault="00452FE0" w:rsidP="00452FE0">
      <w:pPr>
        <w:widowControl w:val="0"/>
        <w:tabs>
          <w:tab w:val="left" w:pos="993"/>
        </w:tabs>
        <w:autoSpaceDE w:val="0"/>
        <w:ind w:firstLine="851"/>
        <w:jc w:val="both"/>
        <w:rPr>
          <w:sz w:val="28"/>
          <w:szCs w:val="28"/>
        </w:rPr>
      </w:pPr>
      <w:r w:rsidRPr="00D52907">
        <w:rPr>
          <w:sz w:val="28"/>
          <w:szCs w:val="28"/>
        </w:rPr>
        <w:t xml:space="preserve"> Максимальный срок выполнения административных действий для получения информации на запросы из органов и структурных подразделений, обладающих сведениями о заявителе и членах его семьи, составляет: 30 минут.</w:t>
      </w:r>
    </w:p>
    <w:p w:rsidR="00452FE0" w:rsidRPr="00D52907" w:rsidRDefault="00452FE0" w:rsidP="00452FE0">
      <w:pPr>
        <w:widowControl w:val="0"/>
        <w:tabs>
          <w:tab w:val="left" w:pos="993"/>
          <w:tab w:val="left" w:pos="1560"/>
        </w:tabs>
        <w:autoSpaceDE w:val="0"/>
        <w:ind w:firstLine="851"/>
        <w:jc w:val="both"/>
        <w:rPr>
          <w:sz w:val="28"/>
          <w:szCs w:val="28"/>
        </w:rPr>
      </w:pPr>
      <w:r w:rsidRPr="00D52907">
        <w:rPr>
          <w:sz w:val="28"/>
          <w:szCs w:val="28"/>
        </w:rPr>
        <w:t xml:space="preserve"> Максимальный срок выполнения административной процедуры для получения информации на запросы из органов и структурных подразделений, обладающих сведениями о заявителе и членах его семьи, составляет 10 дней.».</w:t>
      </w:r>
    </w:p>
    <w:p w:rsidR="00452FE0" w:rsidRPr="00E60F57" w:rsidRDefault="00452FE0" w:rsidP="00452FE0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E60F57">
        <w:rPr>
          <w:rFonts w:ascii="Times New Roman" w:hAnsi="Times New Roman"/>
          <w:sz w:val="28"/>
          <w:szCs w:val="28"/>
        </w:rPr>
        <w:t>2.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452FE0" w:rsidRPr="00E60F57" w:rsidRDefault="00452FE0" w:rsidP="00452FE0">
      <w:pPr>
        <w:pStyle w:val="ad"/>
        <w:ind w:firstLine="851"/>
        <w:jc w:val="both"/>
        <w:rPr>
          <w:rStyle w:val="FontStyle22"/>
          <w:sz w:val="28"/>
          <w:szCs w:val="28"/>
        </w:rPr>
      </w:pPr>
      <w:r w:rsidRPr="00E60F57">
        <w:rPr>
          <w:rStyle w:val="FontStyle22"/>
          <w:bCs/>
          <w:sz w:val="28"/>
          <w:szCs w:val="28"/>
        </w:rPr>
        <w:t>3. Настоящее постановление вступает в силу после его обнародования.</w:t>
      </w:r>
    </w:p>
    <w:p w:rsidR="00452FE0" w:rsidRPr="00E60F57" w:rsidRDefault="00452FE0" w:rsidP="00452FE0">
      <w:pPr>
        <w:pStyle w:val="ad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60F57">
        <w:rPr>
          <w:rFonts w:ascii="Times New Roman" w:hAnsi="Times New Roman"/>
          <w:sz w:val="28"/>
          <w:szCs w:val="28"/>
        </w:rPr>
        <w:t>4. Контроль за выполнением постановления оставляю за собой.</w:t>
      </w:r>
    </w:p>
    <w:p w:rsidR="005A796C" w:rsidRDefault="005A796C" w:rsidP="005A796C">
      <w:pPr>
        <w:tabs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</w:p>
    <w:p w:rsidR="00CF0077" w:rsidRDefault="00CF0077" w:rsidP="005A796C">
      <w:pPr>
        <w:tabs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</w:p>
    <w:p w:rsidR="00CF0077" w:rsidRDefault="00CF0077" w:rsidP="005A796C">
      <w:pPr>
        <w:tabs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</w:p>
    <w:p w:rsidR="005A796C" w:rsidRPr="009E351F" w:rsidRDefault="00E91211" w:rsidP="005A796C">
      <w:pPr>
        <w:tabs>
          <w:tab w:val="left" w:pos="993"/>
        </w:tabs>
        <w:suppressAutoHyphens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 Болчары                                                М. В. Шишкин</w:t>
      </w:r>
    </w:p>
    <w:p w:rsidR="005A796C" w:rsidRDefault="005A796C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sectPr w:rsidR="00D33B1A" w:rsidSect="00E91211">
      <w:headerReference w:type="default" r:id="rId11"/>
      <w:pgSz w:w="11909" w:h="16834"/>
      <w:pgMar w:top="1135" w:right="852" w:bottom="1702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E33" w:rsidRDefault="00E90E33" w:rsidP="00F81F35">
      <w:r>
        <w:separator/>
      </w:r>
    </w:p>
  </w:endnote>
  <w:endnote w:type="continuationSeparator" w:id="0">
    <w:p w:rsidR="00E90E33" w:rsidRDefault="00E90E33" w:rsidP="00F8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E33" w:rsidRDefault="00E90E33" w:rsidP="00F81F35">
      <w:r>
        <w:separator/>
      </w:r>
    </w:p>
  </w:footnote>
  <w:footnote w:type="continuationSeparator" w:id="0">
    <w:p w:rsidR="00E90E33" w:rsidRDefault="00E90E33" w:rsidP="00F81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5E" w:rsidRDefault="0093255E" w:rsidP="0093255E">
    <w:pPr>
      <w:pStyle w:val="a3"/>
    </w:pPr>
  </w:p>
  <w:p w:rsidR="0093255E" w:rsidRDefault="009325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1160B"/>
    <w:multiLevelType w:val="multilevel"/>
    <w:tmpl w:val="F9F8315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1" w:hanging="2160"/>
      </w:pPr>
      <w:rPr>
        <w:rFonts w:hint="default"/>
      </w:rPr>
    </w:lvl>
  </w:abstractNum>
  <w:abstractNum w:abstractNumId="1" w15:restartNumberingAfterBreak="0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EE0106"/>
    <w:multiLevelType w:val="hybridMultilevel"/>
    <w:tmpl w:val="CFDE1EEC"/>
    <w:lvl w:ilvl="0" w:tplc="791A7DC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6E032ADF"/>
    <w:multiLevelType w:val="hybridMultilevel"/>
    <w:tmpl w:val="0E3445DE"/>
    <w:lvl w:ilvl="0" w:tplc="E1668A46">
      <w:start w:val="1"/>
      <w:numFmt w:val="decimal"/>
      <w:lvlText w:val="%1."/>
      <w:lvlJc w:val="left"/>
      <w:pPr>
        <w:ind w:left="1161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796C"/>
    <w:rsid w:val="0003293F"/>
    <w:rsid w:val="000717AA"/>
    <w:rsid w:val="00077333"/>
    <w:rsid w:val="00082C9A"/>
    <w:rsid w:val="000866AF"/>
    <w:rsid w:val="001370F2"/>
    <w:rsid w:val="001859B1"/>
    <w:rsid w:val="00196094"/>
    <w:rsid w:val="001D3197"/>
    <w:rsid w:val="001D3D34"/>
    <w:rsid w:val="001E3338"/>
    <w:rsid w:val="00221262"/>
    <w:rsid w:val="002A48D3"/>
    <w:rsid w:val="00316C94"/>
    <w:rsid w:val="00332505"/>
    <w:rsid w:val="0034637C"/>
    <w:rsid w:val="003C1977"/>
    <w:rsid w:val="00410CF5"/>
    <w:rsid w:val="004369F2"/>
    <w:rsid w:val="00452FE0"/>
    <w:rsid w:val="00491D74"/>
    <w:rsid w:val="004E2E82"/>
    <w:rsid w:val="004E3A3E"/>
    <w:rsid w:val="005A796C"/>
    <w:rsid w:val="005C054A"/>
    <w:rsid w:val="005C5A6F"/>
    <w:rsid w:val="006146B7"/>
    <w:rsid w:val="0062683C"/>
    <w:rsid w:val="006339B8"/>
    <w:rsid w:val="00647955"/>
    <w:rsid w:val="006C7BFE"/>
    <w:rsid w:val="006D63AD"/>
    <w:rsid w:val="006E284D"/>
    <w:rsid w:val="00713518"/>
    <w:rsid w:val="007419EA"/>
    <w:rsid w:val="007464CA"/>
    <w:rsid w:val="0077392D"/>
    <w:rsid w:val="00782F64"/>
    <w:rsid w:val="007C40F3"/>
    <w:rsid w:val="007E6EC0"/>
    <w:rsid w:val="007F1262"/>
    <w:rsid w:val="00804C38"/>
    <w:rsid w:val="00813C80"/>
    <w:rsid w:val="0084429A"/>
    <w:rsid w:val="00860AD0"/>
    <w:rsid w:val="00884FEC"/>
    <w:rsid w:val="008A210E"/>
    <w:rsid w:val="008D4EF6"/>
    <w:rsid w:val="008E77DA"/>
    <w:rsid w:val="00903159"/>
    <w:rsid w:val="00916A56"/>
    <w:rsid w:val="0093255E"/>
    <w:rsid w:val="00935AA7"/>
    <w:rsid w:val="0099108D"/>
    <w:rsid w:val="00A12E17"/>
    <w:rsid w:val="00A44A26"/>
    <w:rsid w:val="00A67AC7"/>
    <w:rsid w:val="00AD5301"/>
    <w:rsid w:val="00AD5C77"/>
    <w:rsid w:val="00B07BF3"/>
    <w:rsid w:val="00B3446A"/>
    <w:rsid w:val="00B468CA"/>
    <w:rsid w:val="00B70588"/>
    <w:rsid w:val="00B80537"/>
    <w:rsid w:val="00BC2D1C"/>
    <w:rsid w:val="00BD3260"/>
    <w:rsid w:val="00BD4AA6"/>
    <w:rsid w:val="00BE0AA7"/>
    <w:rsid w:val="00BE161B"/>
    <w:rsid w:val="00C02F72"/>
    <w:rsid w:val="00CF0077"/>
    <w:rsid w:val="00CF0078"/>
    <w:rsid w:val="00D07924"/>
    <w:rsid w:val="00D33B1A"/>
    <w:rsid w:val="00D83E87"/>
    <w:rsid w:val="00D97DE2"/>
    <w:rsid w:val="00DA2489"/>
    <w:rsid w:val="00DB253D"/>
    <w:rsid w:val="00DC4B31"/>
    <w:rsid w:val="00DF4E07"/>
    <w:rsid w:val="00E43B16"/>
    <w:rsid w:val="00E44C80"/>
    <w:rsid w:val="00E90E33"/>
    <w:rsid w:val="00E91211"/>
    <w:rsid w:val="00E921B2"/>
    <w:rsid w:val="00EF00DB"/>
    <w:rsid w:val="00F10FC8"/>
    <w:rsid w:val="00F81F35"/>
    <w:rsid w:val="00F87148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80F5B-8E0A-4D5B-B290-AC6FADA7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9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"/>
    <w:uiPriority w:val="99"/>
    <w:unhideWhenUsed/>
    <w:rsid w:val="005A796C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6">
    <w:name w:val="Основной текст Знак"/>
    <w:basedOn w:val="a0"/>
    <w:uiPriority w:val="99"/>
    <w:semiHidden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uiPriority w:val="99"/>
    <w:locked/>
    <w:rsid w:val="005A796C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-">
    <w:name w:val="Интернет-ссылка"/>
    <w:rsid w:val="00D07924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079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79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079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746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7464CA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7464CA"/>
    <w:rPr>
      <w:rFonts w:ascii="Times New Roman" w:hAnsi="Times New Roman" w:cs="Times New Roman" w:hint="default"/>
      <w:sz w:val="24"/>
      <w:szCs w:val="24"/>
    </w:rPr>
  </w:style>
  <w:style w:type="paragraph" w:styleId="aa">
    <w:name w:val="List Paragraph"/>
    <w:aliases w:val="ТЗ список,Абзац списка нумерованный,Абзац с отступом,Маркированный,Абзац списка11,Цветной список - Акцент 11,Bullet List,FooterText,numbered,ПС - Нумерованный,Абзац списка литеральный,Абзац списка41"/>
    <w:basedOn w:val="a"/>
    <w:link w:val="ab"/>
    <w:uiPriority w:val="34"/>
    <w:qFormat/>
    <w:rsid w:val="006C7BFE"/>
    <w:pPr>
      <w:ind w:left="720"/>
      <w:contextualSpacing/>
    </w:pPr>
  </w:style>
  <w:style w:type="paragraph" w:customStyle="1" w:styleId="formattext">
    <w:name w:val="formattext"/>
    <w:basedOn w:val="a"/>
    <w:rsid w:val="00D33B1A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CF00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F00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8A210E"/>
    <w:rPr>
      <w:color w:val="106BBE"/>
    </w:rPr>
  </w:style>
  <w:style w:type="paragraph" w:customStyle="1" w:styleId="11BulletIRAO111111">
    <w:name w:val="Абзац списка;ТЗ список;Абзац списка нумерованный;Абзац с отступом;Маркированный;Абзац списка11;Bullet_IRAO;Мой Список;Проекты;111111"/>
    <w:basedOn w:val="a"/>
    <w:link w:val="ListParagraph111BulletIRAO111111"/>
    <w:uiPriority w:val="99"/>
    <w:qFormat/>
    <w:rsid w:val="00B70588"/>
    <w:pPr>
      <w:ind w:left="720"/>
      <w:contextualSpacing/>
    </w:pPr>
    <w:rPr>
      <w:lang w:val="en-US" w:eastAsia="en-US"/>
    </w:rPr>
  </w:style>
  <w:style w:type="character" w:customStyle="1" w:styleId="ListParagraph111BulletIRAO111111">
    <w:name w:val="Абзац списка Знак;ТЗ список Знак;Абзац списка нумерованный Знак;List Paragraph Знак;Абзац с отступом Знак;Абзац списка1 Знак;Маркированный Знак;Абзац списка11 Знак;Bullet_IRAO Знак;Мой Список Знак;Проекты Знак;111111 Знак"/>
    <w:link w:val="11BulletIRAO111111"/>
    <w:uiPriority w:val="99"/>
    <w:locked/>
    <w:rsid w:val="00B7058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qFormat/>
    <w:rsid w:val="00452F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452F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unhideWhenUsed/>
    <w:rsid w:val="00452FE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52FE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Без интервала Знак"/>
    <w:link w:val="ad"/>
    <w:uiPriority w:val="1"/>
    <w:locked/>
    <w:rsid w:val="00452FE0"/>
    <w:rPr>
      <w:rFonts w:ascii="Calibri" w:eastAsia="Times New Roman" w:hAnsi="Calibri" w:cs="Times New Roman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,Абзац с отступом Знак,Маркированный Знак,Абзац списка11 Знак,Цветной список - Акцент 11 Знак,Bullet List Знак,FooterText Знак,numbered Знак,ПС - Нумерованный Знак,Абзац списка41 Знак"/>
    <w:link w:val="aa"/>
    <w:uiPriority w:val="34"/>
    <w:locked/>
    <w:rsid w:val="00452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452FE0"/>
    <w:pPr>
      <w:widowControl w:val="0"/>
      <w:shd w:val="clear" w:color="auto" w:fill="FFFFFF"/>
      <w:spacing w:line="0" w:lineRule="atLeast"/>
      <w:jc w:val="right"/>
    </w:pPr>
    <w:rPr>
      <w:color w:val="000000"/>
      <w:sz w:val="27"/>
      <w:szCs w:val="27"/>
    </w:rPr>
  </w:style>
  <w:style w:type="character" w:customStyle="1" w:styleId="10">
    <w:name w:val="Заголовок №1_"/>
    <w:basedOn w:val="a0"/>
    <w:link w:val="11"/>
    <w:rsid w:val="00452FE0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452FE0"/>
    <w:pPr>
      <w:widowControl w:val="0"/>
      <w:shd w:val="clear" w:color="auto" w:fill="FFFFFF"/>
      <w:spacing w:line="638" w:lineRule="exact"/>
      <w:ind w:hanging="3080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20346242&amp;mark=000000000000000000000000000000000000000000000000007D80K5&amp;mark=000000000000000000000000000000000000000000000000007D80K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9CF5CB78EBC3EA3138E90EF534E18A445832ABB27D6C91354D7009B21AA5A91CC81AE80C8E8F16R1bA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kodeks://link/d?nd=902228011&amp;mark=000000000000000000000000000000000000000000000000008OQ0LM&amp;mark=000000000000000000000000000000000000000000000000008OQ0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902228011&amp;mark=000000000000000000000000000000000000000000000000008OQ0LM&amp;mark=000000000000000000000000000000000000000000000000008OQ0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2363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Zukova</dc:creator>
  <cp:lastModifiedBy>Журавлевская Олеся Сергеевна</cp:lastModifiedBy>
  <cp:revision>3</cp:revision>
  <cp:lastPrinted>2024-09-10T09:11:00Z</cp:lastPrinted>
  <dcterms:created xsi:type="dcterms:W3CDTF">2025-01-20T10:37:00Z</dcterms:created>
  <dcterms:modified xsi:type="dcterms:W3CDTF">2025-02-05T10:53:00Z</dcterms:modified>
</cp:coreProperties>
</file>