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1211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DB253D">
        <w:rPr>
          <w:sz w:val="28"/>
          <w:szCs w:val="28"/>
        </w:rPr>
        <w:t>2</w:t>
      </w:r>
      <w:r w:rsidR="00880E48">
        <w:rPr>
          <w:sz w:val="28"/>
          <w:szCs w:val="28"/>
        </w:rPr>
        <w:t>1</w:t>
      </w:r>
      <w:r w:rsidR="00DB253D">
        <w:rPr>
          <w:sz w:val="28"/>
          <w:szCs w:val="28"/>
        </w:rPr>
        <w:t xml:space="preserve"> января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0717AA" w:rsidRPr="00A44A26">
        <w:rPr>
          <w:sz w:val="28"/>
          <w:szCs w:val="28"/>
        </w:rPr>
        <w:t xml:space="preserve">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880E48">
        <w:rPr>
          <w:sz w:val="28"/>
          <w:szCs w:val="28"/>
        </w:rPr>
        <w:t>7</w:t>
      </w:r>
      <w:r w:rsidR="005A796C" w:rsidRPr="00A44A26">
        <w:rPr>
          <w:sz w:val="28"/>
          <w:szCs w:val="28"/>
        </w:rPr>
        <w:t xml:space="preserve"> </w:t>
      </w:r>
    </w:p>
    <w:p w:rsidR="005A796C" w:rsidRPr="00880E48" w:rsidRDefault="005A796C" w:rsidP="00A44A26">
      <w:pPr>
        <w:rPr>
          <w:sz w:val="28"/>
          <w:szCs w:val="28"/>
        </w:rPr>
      </w:pPr>
      <w:r w:rsidRPr="00880E48">
        <w:rPr>
          <w:sz w:val="28"/>
          <w:szCs w:val="28"/>
        </w:rPr>
        <w:t>с. Болчары</w:t>
      </w:r>
    </w:p>
    <w:p w:rsidR="00713518" w:rsidRPr="00880E48" w:rsidRDefault="00713518" w:rsidP="00CF0077">
      <w:pPr>
        <w:rPr>
          <w:sz w:val="28"/>
          <w:szCs w:val="28"/>
        </w:rPr>
      </w:pPr>
    </w:p>
    <w:p w:rsidR="00713518" w:rsidRPr="00880E48" w:rsidRDefault="00713518" w:rsidP="00CF0077">
      <w:pPr>
        <w:rPr>
          <w:sz w:val="28"/>
          <w:szCs w:val="28"/>
        </w:rPr>
      </w:pPr>
    </w:p>
    <w:p w:rsidR="00880E48" w:rsidRPr="00880E48" w:rsidRDefault="00880E48" w:rsidP="00880E48">
      <w:pPr>
        <w:pStyle w:val="ConsPlusTitle"/>
        <w:widowControl/>
        <w:ind w:right="35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E4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            от 12 августа 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880E48">
        <w:rPr>
          <w:rFonts w:ascii="Times New Roman" w:hAnsi="Times New Roman" w:cs="Times New Roman"/>
          <w:b w:val="0"/>
          <w:sz w:val="28"/>
          <w:szCs w:val="28"/>
        </w:rPr>
        <w:t xml:space="preserve">№ 90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</w:p>
    <w:p w:rsidR="00880E48" w:rsidRPr="0086608D" w:rsidRDefault="00880E48" w:rsidP="00880E48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880E48" w:rsidRPr="0086608D" w:rsidRDefault="00880E48" w:rsidP="00880E48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880E48" w:rsidRPr="00880E48" w:rsidRDefault="00880E48" w:rsidP="00880E4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80E48">
        <w:rPr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7" w:history="1">
        <w:r w:rsidRPr="00880E48">
          <w:rPr>
            <w:rStyle w:val="ae"/>
            <w:color w:val="auto"/>
            <w:sz w:val="28"/>
            <w:szCs w:val="28"/>
            <w:u w:val="none"/>
          </w:rPr>
          <w:t>№ 210 – ФЗ</w:t>
        </w:r>
      </w:hyperlink>
      <w:r w:rsidRPr="00880E48">
        <w:rPr>
          <w:sz w:val="28"/>
          <w:szCs w:val="28"/>
        </w:rPr>
        <w:t xml:space="preserve"> «Об организации предоставления государственных и муниципальных услуг», от 6 октября 2003 года № 131 – ФЗ «Об общих принципах организации органов местного самоуправления в Российской Федерации», постановлением Правительства Российской Федерации от 26 марта 2016 года № 236 «О </w:t>
      </w:r>
      <w:hyperlink r:id="rId8" w:history="1">
        <w:r w:rsidRPr="00880E48">
          <w:rPr>
            <w:rStyle w:val="ae"/>
            <w:color w:val="auto"/>
            <w:sz w:val="28"/>
            <w:szCs w:val="28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880E48">
        <w:rPr>
          <w:sz w:val="28"/>
          <w:szCs w:val="28"/>
        </w:rPr>
        <w:t>», в целях приведения</w:t>
      </w:r>
      <w:proofErr w:type="gramEnd"/>
      <w:r w:rsidRPr="00880E48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действующему законодательству:</w:t>
      </w:r>
    </w:p>
    <w:p w:rsidR="00880E48" w:rsidRPr="00880E48" w:rsidRDefault="00880E48" w:rsidP="00880E48">
      <w:pPr>
        <w:ind w:firstLine="851"/>
        <w:jc w:val="both"/>
        <w:rPr>
          <w:sz w:val="28"/>
          <w:szCs w:val="28"/>
        </w:rPr>
      </w:pPr>
      <w:r w:rsidRPr="00880E48">
        <w:rPr>
          <w:sz w:val="28"/>
          <w:szCs w:val="28"/>
        </w:rPr>
        <w:t xml:space="preserve">1. Внести в постановление администрации сельского поселения Болчары от 12 августа 2022 </w:t>
      </w:r>
      <w:r>
        <w:rPr>
          <w:sz w:val="28"/>
          <w:szCs w:val="28"/>
        </w:rPr>
        <w:t xml:space="preserve">года </w:t>
      </w:r>
      <w:r w:rsidRPr="00880E48">
        <w:rPr>
          <w:sz w:val="28"/>
          <w:szCs w:val="28"/>
        </w:rPr>
        <w:t>№ 90</w:t>
      </w:r>
      <w:r w:rsidRPr="00880E48">
        <w:rPr>
          <w:b/>
          <w:sz w:val="28"/>
          <w:szCs w:val="28"/>
        </w:rPr>
        <w:t xml:space="preserve"> </w:t>
      </w:r>
      <w:r w:rsidRPr="00880E48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следующие изменения:</w:t>
      </w:r>
    </w:p>
    <w:p w:rsidR="00880E48" w:rsidRPr="00880E48" w:rsidRDefault="00880E48" w:rsidP="00880E48">
      <w:pPr>
        <w:ind w:firstLine="851"/>
        <w:jc w:val="both"/>
        <w:rPr>
          <w:sz w:val="28"/>
          <w:szCs w:val="28"/>
        </w:rPr>
      </w:pPr>
      <w:r w:rsidRPr="00880E48">
        <w:rPr>
          <w:sz w:val="28"/>
          <w:szCs w:val="28"/>
        </w:rPr>
        <w:t>В приложении к постановлению:</w:t>
      </w:r>
    </w:p>
    <w:p w:rsidR="00880E48" w:rsidRPr="00880E48" w:rsidRDefault="00880E48" w:rsidP="00880E48">
      <w:pPr>
        <w:ind w:firstLine="851"/>
        <w:jc w:val="both"/>
        <w:rPr>
          <w:sz w:val="28"/>
          <w:szCs w:val="28"/>
        </w:rPr>
      </w:pPr>
      <w:r w:rsidRPr="00880E48">
        <w:rPr>
          <w:sz w:val="28"/>
          <w:szCs w:val="28"/>
        </w:rPr>
        <w:t>1.1. Пункт 2.15. изложить в следующей редакции:</w:t>
      </w:r>
    </w:p>
    <w:p w:rsidR="00880E48" w:rsidRPr="00273927" w:rsidRDefault="00880E48" w:rsidP="00880E4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80E48" w:rsidRPr="00EF46F4" w:rsidRDefault="00880E48" w:rsidP="00880E48">
      <w:pPr>
        <w:tabs>
          <w:tab w:val="left" w:pos="1560"/>
        </w:tabs>
        <w:ind w:firstLine="851"/>
        <w:jc w:val="both"/>
        <w:rPr>
          <w:bCs/>
          <w:sz w:val="28"/>
          <w:szCs w:val="28"/>
        </w:rPr>
      </w:pPr>
      <w:r w:rsidRPr="00EF46F4">
        <w:rPr>
          <w:sz w:val="28"/>
          <w:szCs w:val="28"/>
        </w:rPr>
        <w:t>«2.15.</w:t>
      </w:r>
      <w:r w:rsidRPr="00EF46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F46F4">
        <w:rPr>
          <w:sz w:val="28"/>
          <w:szCs w:val="28"/>
        </w:rPr>
        <w:t>О</w:t>
      </w:r>
      <w:r w:rsidRPr="00EF46F4">
        <w:rPr>
          <w:bCs/>
          <w:sz w:val="28"/>
          <w:szCs w:val="28"/>
        </w:rPr>
        <w:t>собенности предоставления муниципальной услуги в электронной форме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2.15.1. При предоставлении муниципальной услуги в электронной форме посредством Единого и Регионального порталов заявителю обеспечивается: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bCs/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80E48" w:rsidRPr="00EF46F4" w:rsidRDefault="00880E48" w:rsidP="00880E4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>–</w:t>
      </w:r>
      <w:r w:rsidRPr="00EF46F4">
        <w:rPr>
          <w:bCs/>
          <w:sz w:val="28"/>
          <w:szCs w:val="28"/>
        </w:rPr>
        <w:t xml:space="preserve"> </w:t>
      </w:r>
      <w:r w:rsidRPr="00EF46F4">
        <w:rPr>
          <w:sz w:val="28"/>
          <w:szCs w:val="28"/>
        </w:rPr>
        <w:t>запись на прием в Уполномоченный орган, Многофункциональный центр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заявления с одновременной записью на указанный прием;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формирование заявления;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получение результата предоставления муниципальной услуги;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получение сведений о ходе выполнения заявления о предоставлении муниципальной услуги;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rStyle w:val="20"/>
          <w:rFonts w:eastAsia="Calibri"/>
          <w:sz w:val="28"/>
          <w:szCs w:val="28"/>
        </w:rPr>
        <w:t xml:space="preserve">– </w:t>
      </w:r>
      <w:r w:rsidRPr="00EF46F4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:rsidR="00880E48" w:rsidRPr="00EF46F4" w:rsidRDefault="00880E48" w:rsidP="00880E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                     с требованиями федерального законодательства.</w:t>
      </w:r>
    </w:p>
    <w:p w:rsidR="00880E48" w:rsidRPr="00EF46F4" w:rsidRDefault="00880E48" w:rsidP="00880E4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F46F4">
        <w:rPr>
          <w:rFonts w:eastAsia="Calibri"/>
          <w:sz w:val="28"/>
          <w:szCs w:val="28"/>
        </w:rPr>
        <w:t>В случае</w:t>
      </w:r>
      <w:proofErr w:type="gramStart"/>
      <w:r w:rsidRPr="00EF46F4">
        <w:rPr>
          <w:rFonts w:eastAsia="Calibri"/>
          <w:sz w:val="28"/>
          <w:szCs w:val="28"/>
        </w:rPr>
        <w:t>,</w:t>
      </w:r>
      <w:proofErr w:type="gramEnd"/>
      <w:r w:rsidRPr="00EF46F4">
        <w:rPr>
          <w:rFonts w:eastAsia="Calibri"/>
          <w:sz w:val="28"/>
          <w:szCs w:val="28"/>
        </w:rPr>
        <w:t xml:space="preserve">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2.15.2.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</w:t>
      </w:r>
      <w:proofErr w:type="gramStart"/>
      <w:r w:rsidRPr="00EF46F4">
        <w:rPr>
          <w:sz w:val="28"/>
          <w:szCs w:val="28"/>
        </w:rPr>
        <w:t>запроса</w:t>
      </w:r>
      <w:proofErr w:type="gramEnd"/>
      <w:r w:rsidRPr="00EF46F4">
        <w:rPr>
          <w:sz w:val="28"/>
          <w:szCs w:val="28"/>
        </w:rPr>
        <w:t xml:space="preserve"> в какой – либо иной форме.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На Едином и Региональном </w:t>
      </w:r>
      <w:proofErr w:type="gramStart"/>
      <w:r w:rsidRPr="00EF46F4">
        <w:rPr>
          <w:sz w:val="28"/>
          <w:szCs w:val="28"/>
        </w:rPr>
        <w:t>порталах</w:t>
      </w:r>
      <w:proofErr w:type="gramEnd"/>
      <w:r w:rsidRPr="00EF46F4">
        <w:rPr>
          <w:sz w:val="28"/>
          <w:szCs w:val="28"/>
        </w:rPr>
        <w:t>, официальном сайте размещаются образцы заполнения электронной формы заявления.</w:t>
      </w:r>
    </w:p>
    <w:p w:rsidR="00880E48" w:rsidRPr="00EF46F4" w:rsidRDefault="00880E48" w:rsidP="00880E48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Форматно – логическая проверка сформированного заявления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</w:t>
      </w:r>
      <w:r w:rsidRPr="00EF46F4">
        <w:rPr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заявления.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2.15.3. При формировании заявления обеспечивается: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880E48" w:rsidRPr="00EF46F4" w:rsidRDefault="00880E48" w:rsidP="00880E4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печати на бумажном носителе копии электронной формы заявления;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proofErr w:type="gramStart"/>
      <w:r w:rsidRPr="00EF46F4">
        <w:rPr>
          <w:sz w:val="28"/>
          <w:szCs w:val="28"/>
        </w:rPr>
        <w:t>–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  <w:proofErr w:type="gramEnd"/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– возможность вернуться на любой из этапов заполнения электронной формы заявления без </w:t>
      </w:r>
      <w:proofErr w:type="gramStart"/>
      <w:r w:rsidRPr="00EF46F4">
        <w:rPr>
          <w:sz w:val="28"/>
          <w:szCs w:val="28"/>
        </w:rPr>
        <w:t>потери</w:t>
      </w:r>
      <w:proofErr w:type="gramEnd"/>
      <w:r w:rsidRPr="00EF46F4">
        <w:rPr>
          <w:sz w:val="28"/>
          <w:szCs w:val="28"/>
        </w:rPr>
        <w:t xml:space="preserve"> ранее введенной информации;</w:t>
      </w:r>
    </w:p>
    <w:p w:rsidR="00880E48" w:rsidRPr="00EF46F4" w:rsidRDefault="00880E48" w:rsidP="00880E4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возможность доступа заявителя на Едином и Региональном порталах к ранее поданным им заявкам в течение не менее одного года, а также частично сформированных запросов – в течение не менее трех месяцев.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Сформированное и подписанное заявление направляется в Уполномоченный орган посредством Единого и Регионального порталов.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 Уполномоченный орган обеспечивает прием заявления необходимого для предоставления муниципальной услуги, и регистрацию заявления без необходимости повторного представления заявителем такого заявления на бумажном носителе.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Предоставление муниципальной услуги начинается с момента приема и регистрации Управлением заявления, необходимого для предоставления муниципальной услуги.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 xml:space="preserve">2.15.4. Заявителю в качестве результата предоставления услуги обеспечивается по его выбору возможность: </w:t>
      </w:r>
    </w:p>
    <w:p w:rsidR="00880E48" w:rsidRPr="00EF46F4" w:rsidRDefault="00880E48" w:rsidP="00880E48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</w:rPr>
      </w:pPr>
      <w:r w:rsidRPr="00EF46F4">
        <w:rPr>
          <w:rFonts w:eastAsia="Calibri"/>
          <w:sz w:val="28"/>
          <w:szCs w:val="28"/>
        </w:rPr>
        <w:t>1) получения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80E48" w:rsidRPr="00EF46F4" w:rsidRDefault="00880E48" w:rsidP="00880E4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Fonts w:eastAsia="Calibri"/>
          <w:sz w:val="28"/>
          <w:szCs w:val="28"/>
        </w:rPr>
        <w:lastRenderedPageBreak/>
        <w:t xml:space="preserve">2) </w:t>
      </w:r>
      <w:r w:rsidRPr="00EF46F4">
        <w:rPr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– электронный  документ в машиночитаемом формате).</w:t>
      </w:r>
    </w:p>
    <w:p w:rsidR="00880E48" w:rsidRPr="00EF46F4" w:rsidRDefault="00880E48" w:rsidP="00880E48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EF46F4">
        <w:rPr>
          <w:sz w:val="28"/>
          <w:szCs w:val="28"/>
        </w:rPr>
        <w:t xml:space="preserve">2.15.5. </w:t>
      </w:r>
      <w:proofErr w:type="gramStart"/>
      <w:r w:rsidRPr="00EF46F4">
        <w:rPr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2.15.6. При предоставлении услуги в электронной форме заявителю направляется:</w:t>
      </w:r>
    </w:p>
    <w:p w:rsidR="00880E48" w:rsidRPr="00EF46F4" w:rsidRDefault="00880E48" w:rsidP="00880E48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proofErr w:type="gramStart"/>
      <w:r w:rsidRPr="00EF46F4">
        <w:rPr>
          <w:sz w:val="28"/>
          <w:szCs w:val="28"/>
        </w:rPr>
        <w:t>–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такой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муниципальной услуги;</w:t>
      </w:r>
      <w:proofErr w:type="gramEnd"/>
    </w:p>
    <w:p w:rsidR="00880E48" w:rsidRPr="00EF46F4" w:rsidRDefault="00880E48" w:rsidP="00880E48">
      <w:pPr>
        <w:ind w:firstLine="851"/>
        <w:jc w:val="both"/>
        <w:rPr>
          <w:sz w:val="28"/>
          <w:szCs w:val="28"/>
        </w:rPr>
      </w:pPr>
      <w:r w:rsidRPr="00EF46F4">
        <w:rPr>
          <w:sz w:val="28"/>
          <w:szCs w:val="28"/>
        </w:rPr>
        <w:t>–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80E48" w:rsidRPr="00EF46F4" w:rsidRDefault="00880E48" w:rsidP="00880E48">
      <w:pPr>
        <w:suppressAutoHyphens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F46F4">
        <w:rPr>
          <w:rFonts w:eastAsia="Calibri"/>
          <w:sz w:val="28"/>
          <w:szCs w:val="28"/>
          <w:lang w:eastAsia="en-US"/>
        </w:rPr>
        <w:t>Предоставление муниципальной услуги в электронной форме осуществляется с использованием электронной подписи в соответствии</w:t>
      </w:r>
      <w:r w:rsidRPr="00EF46F4">
        <w:rPr>
          <w:rFonts w:eastAsia="Calibri"/>
          <w:sz w:val="28"/>
          <w:szCs w:val="28"/>
          <w:lang w:eastAsia="en-US"/>
        </w:rPr>
        <w:br/>
        <w:t>с требованиями федерального законодательства.</w:t>
      </w:r>
    </w:p>
    <w:p w:rsidR="00880E48" w:rsidRDefault="00880E48" w:rsidP="00880E48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F46F4">
        <w:rPr>
          <w:rFonts w:eastAsia="Calibri"/>
          <w:sz w:val="28"/>
          <w:szCs w:val="28"/>
          <w:lang w:eastAsia="en-US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EF46F4">
        <w:rPr>
          <w:rFonts w:eastAsia="Calibri"/>
          <w:sz w:val="28"/>
          <w:szCs w:val="28"/>
          <w:lang w:eastAsia="en-US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proofErr w:type="gramStart"/>
      <w:r w:rsidRPr="00EF46F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880E48" w:rsidRDefault="00880E48" w:rsidP="00880E48">
      <w:pPr>
        <w:suppressAutoHyphens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Наименование раздела 3 изложить в следующей редакции:</w:t>
      </w:r>
    </w:p>
    <w:p w:rsidR="00880E48" w:rsidRDefault="00880E48" w:rsidP="00880E48">
      <w:pPr>
        <w:pStyle w:val="headertext"/>
        <w:tabs>
          <w:tab w:val="left" w:pos="0"/>
          <w:tab w:val="left" w:pos="142"/>
          <w:tab w:val="left" w:pos="28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46F4">
        <w:rPr>
          <w:rFonts w:eastAsia="Calibri"/>
          <w:sz w:val="28"/>
          <w:szCs w:val="28"/>
          <w:lang w:eastAsia="en-US"/>
        </w:rPr>
        <w:t xml:space="preserve">«3.  </w:t>
      </w:r>
      <w:r w:rsidRPr="00EF46F4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F46F4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880E48" w:rsidRPr="00153BD5" w:rsidRDefault="00880E48" w:rsidP="00880E48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3BD5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880E48" w:rsidRPr="00153BD5" w:rsidRDefault="00880E48" w:rsidP="00880E48">
      <w:pPr>
        <w:pStyle w:val="ac"/>
        <w:tabs>
          <w:tab w:val="left" w:pos="1134"/>
        </w:tabs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880E48" w:rsidRDefault="00880E48" w:rsidP="00880E48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91211">
      <w:headerReference w:type="default" r:id="rId9"/>
      <w:pgSz w:w="11909" w:h="16834"/>
      <w:pgMar w:top="1135" w:right="852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4D" w:rsidRDefault="00AC104D" w:rsidP="00F81F35">
      <w:r>
        <w:separator/>
      </w:r>
    </w:p>
  </w:endnote>
  <w:endnote w:type="continuationSeparator" w:id="0">
    <w:p w:rsidR="00AC104D" w:rsidRDefault="00AC104D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4D" w:rsidRDefault="00AC104D" w:rsidP="00F81F35">
      <w:r>
        <w:separator/>
      </w:r>
    </w:p>
  </w:footnote>
  <w:footnote w:type="continuationSeparator" w:id="0">
    <w:p w:rsidR="00AC104D" w:rsidRDefault="00AC104D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96094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922AC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0E48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C104D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97DE2"/>
    <w:rsid w:val="00DA2489"/>
    <w:rsid w:val="00DB253D"/>
    <w:rsid w:val="00DC4B31"/>
    <w:rsid w:val="00DF4E07"/>
    <w:rsid w:val="00E43B16"/>
    <w:rsid w:val="00E44C80"/>
    <w:rsid w:val="00E91211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link w:val="ad"/>
    <w:uiPriority w:val="99"/>
    <w:qFormat/>
    <w:rsid w:val="00880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880E48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qFormat/>
    <w:rsid w:val="00880E4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2025-01-20T10:40:00Z</dcterms:created>
  <dcterms:modified xsi:type="dcterms:W3CDTF">2025-01-20T10:40:00Z</dcterms:modified>
</cp:coreProperties>
</file>