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E0" w:rsidRDefault="000762FD" w:rsidP="00220E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сельское поселение Болчары</w:t>
      </w:r>
    </w:p>
    <w:p w:rsidR="00AD3FE0" w:rsidRDefault="000762FD">
      <w:pPr>
        <w:jc w:val="center"/>
        <w:rPr>
          <w:b/>
        </w:rPr>
      </w:pPr>
      <w:r>
        <w:rPr>
          <w:b/>
        </w:rPr>
        <w:t>Кондинский район Ханты – Мансийский автономный округ – Югра</w:t>
      </w:r>
    </w:p>
    <w:p w:rsidR="00AD3FE0" w:rsidRDefault="00AD3FE0">
      <w:pPr>
        <w:jc w:val="center"/>
      </w:pPr>
    </w:p>
    <w:p w:rsidR="00AD3FE0" w:rsidRDefault="00AD3FE0">
      <w:pPr>
        <w:jc w:val="center"/>
        <w:rPr>
          <w:b/>
          <w:caps/>
        </w:rPr>
      </w:pP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АДМИНИСТРАЦИЯ</w:t>
      </w: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сельскоГО поселениЯ Болчары</w:t>
      </w:r>
    </w:p>
    <w:p w:rsidR="00AD3FE0" w:rsidRDefault="00AD3FE0">
      <w:pPr>
        <w:spacing w:line="360" w:lineRule="auto"/>
        <w:jc w:val="center"/>
        <w:rPr>
          <w:b/>
          <w:caps/>
          <w:sz w:val="32"/>
          <w:szCs w:val="32"/>
        </w:rPr>
      </w:pPr>
    </w:p>
    <w:p w:rsidR="00AD3FE0" w:rsidRDefault="000762F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AD3FE0" w:rsidRDefault="00AD3FE0">
      <w:pPr>
        <w:jc w:val="center"/>
        <w:rPr>
          <w:b/>
          <w:caps/>
          <w:sz w:val="28"/>
          <w:szCs w:val="28"/>
        </w:rPr>
      </w:pPr>
    </w:p>
    <w:p w:rsidR="00AD3FE0" w:rsidRDefault="00AD3FE0">
      <w:pPr>
        <w:jc w:val="center"/>
        <w:rPr>
          <w:b/>
          <w:caps/>
          <w:sz w:val="28"/>
          <w:szCs w:val="28"/>
        </w:rPr>
      </w:pPr>
    </w:p>
    <w:p w:rsidR="00AD3FE0" w:rsidRDefault="003A026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0E9D">
        <w:rPr>
          <w:sz w:val="28"/>
          <w:szCs w:val="28"/>
        </w:rPr>
        <w:t>18</w:t>
      </w:r>
      <w:r w:rsidR="00702369">
        <w:rPr>
          <w:sz w:val="28"/>
          <w:szCs w:val="28"/>
        </w:rPr>
        <w:t xml:space="preserve"> ноября</w:t>
      </w:r>
      <w:r w:rsidR="000762FD">
        <w:rPr>
          <w:sz w:val="28"/>
          <w:szCs w:val="28"/>
        </w:rPr>
        <w:t xml:space="preserve"> 2025 года   </w:t>
      </w:r>
      <w:r w:rsidR="000762FD">
        <w:rPr>
          <w:sz w:val="28"/>
          <w:szCs w:val="28"/>
        </w:rPr>
        <w:tab/>
        <w:t xml:space="preserve">            </w:t>
      </w:r>
      <w:r w:rsidR="000762FD">
        <w:rPr>
          <w:sz w:val="28"/>
          <w:szCs w:val="28"/>
        </w:rPr>
        <w:tab/>
        <w:t xml:space="preserve">                               </w:t>
      </w:r>
      <w:r w:rsidR="000762FD">
        <w:rPr>
          <w:sz w:val="28"/>
          <w:szCs w:val="28"/>
        </w:rPr>
        <w:tab/>
      </w:r>
      <w:r w:rsidR="00220E9D">
        <w:rPr>
          <w:sz w:val="28"/>
          <w:szCs w:val="28"/>
        </w:rPr>
        <w:t xml:space="preserve">                   </w:t>
      </w:r>
      <w:r w:rsidR="000762FD">
        <w:rPr>
          <w:sz w:val="28"/>
          <w:szCs w:val="28"/>
        </w:rPr>
        <w:t xml:space="preserve">№ </w:t>
      </w:r>
      <w:r w:rsidR="00220E9D">
        <w:rPr>
          <w:sz w:val="28"/>
          <w:szCs w:val="28"/>
        </w:rPr>
        <w:t>105</w:t>
      </w:r>
    </w:p>
    <w:p w:rsidR="00AD3FE0" w:rsidRDefault="000762FD">
      <w:pPr>
        <w:rPr>
          <w:sz w:val="28"/>
          <w:szCs w:val="28"/>
        </w:rPr>
      </w:pPr>
      <w:r>
        <w:rPr>
          <w:sz w:val="28"/>
          <w:szCs w:val="28"/>
        </w:rPr>
        <w:t>с. Болчары</w:t>
      </w:r>
    </w:p>
    <w:p w:rsidR="00AD3FE0" w:rsidRDefault="00AD3FE0">
      <w:pPr>
        <w:rPr>
          <w:sz w:val="28"/>
          <w:szCs w:val="28"/>
        </w:rPr>
      </w:pPr>
    </w:p>
    <w:p w:rsidR="00AD3FE0" w:rsidRDefault="00AD3FE0">
      <w:pPr>
        <w:rPr>
          <w:sz w:val="28"/>
          <w:szCs w:val="28"/>
        </w:rPr>
      </w:pPr>
    </w:p>
    <w:p w:rsidR="00AD3FE0" w:rsidRDefault="003A026F">
      <w:pPr>
        <w:shd w:val="clear" w:color="auto" w:fill="FFFFFF"/>
        <w:tabs>
          <w:tab w:val="left" w:pos="5387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сельского поселения Болчары от 31 мая 2018 года № 57 «</w:t>
      </w:r>
      <w:r w:rsidR="000762FD">
        <w:rPr>
          <w:sz w:val="28"/>
          <w:szCs w:val="28"/>
        </w:rPr>
        <w:t>Об утверждении требований к порядку разработки и принятия правовых актов                      о нормировании в сфере закупок для обеспечения муниципальных нужд муниципального образования сельское поселение Болчары, содержанию указанных актов и обеспечению их исполнения</w:t>
      </w:r>
      <w:r>
        <w:rPr>
          <w:sz w:val="28"/>
          <w:szCs w:val="28"/>
        </w:rPr>
        <w:t>»</w:t>
      </w: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0762FD">
      <w:pPr>
        <w:pStyle w:val="FORMATTEXT0"/>
        <w:keepLine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61F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"kodeks://link/d?nd=499011838&amp;mark=000000000000000000000000000000000000000000000000008PA0LS"\o"’’О контрактной системе в сфере закупок товаров, работ, услуг для обеспечения ...’’ральный закон от 05.04.2013 N 44-ФЗ</w:instrTex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01.04.2025)"</w:instrText>
      </w:r>
      <w:r w:rsidR="0013061F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 части 4 статьи 19 Федерального закона                       от 05 апреля 2013 года № 44 – ФЗ «О контрактной системе в сфере закупок товаров, работ, услуг для обеспечения государственных и муниципальных нужд»</w:t>
      </w:r>
      <w:r w:rsidR="0013061F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tooltip="’’Об утверждении общих требований к порядку разработки и принятия правовых актов о ...’’ановление Правительства РФ от 18.05.2015 N 476Статус: Действующая редакция документа (действ. c 31.07.2019)" w:history="1">
        <w:r>
          <w:rPr>
            <w:rFonts w:ascii="Times New Roman" w:hAnsi="Times New Roman" w:cs="Times New Roman"/>
            <w:sz w:val="28"/>
            <w:szCs w:val="28"/>
          </w:rPr>
          <w:t>постановлением Правительства Российской Федерации                          от 18 мая 2015 года № 476 «Об утверждении общих требований к порядку разработки и принятия правовых актов о нормировании в сфере закупок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>, содержанию указанных актов и обеспечению их исполнения»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26F" w:rsidRDefault="000762FD" w:rsidP="003A026F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26F">
        <w:rPr>
          <w:rFonts w:ascii="Times New Roman" w:hAnsi="Times New Roman" w:cs="Times New Roman"/>
          <w:sz w:val="28"/>
          <w:szCs w:val="28"/>
        </w:rPr>
        <w:t xml:space="preserve">1. </w:t>
      </w:r>
      <w:r w:rsidR="003A026F" w:rsidRPr="003A026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сельского поселения Болчары </w:t>
      </w:r>
      <w:r w:rsidR="00220E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A026F" w:rsidRPr="003A026F">
        <w:rPr>
          <w:rFonts w:ascii="Times New Roman" w:hAnsi="Times New Roman" w:cs="Times New Roman"/>
          <w:sz w:val="28"/>
          <w:szCs w:val="28"/>
        </w:rPr>
        <w:t>от 31 мая 2018 года № 57 «Об утверждении требований к порядку разработки и принятия прав</w:t>
      </w:r>
      <w:r w:rsidR="003A026F">
        <w:rPr>
          <w:rFonts w:ascii="Times New Roman" w:hAnsi="Times New Roman" w:cs="Times New Roman"/>
          <w:sz w:val="28"/>
          <w:szCs w:val="28"/>
        </w:rPr>
        <w:t xml:space="preserve">овых актов </w:t>
      </w:r>
      <w:r w:rsidR="003A026F" w:rsidRPr="003A026F">
        <w:rPr>
          <w:rFonts w:ascii="Times New Roman" w:hAnsi="Times New Roman" w:cs="Times New Roman"/>
          <w:sz w:val="28"/>
          <w:szCs w:val="28"/>
        </w:rPr>
        <w:t>о нормировании в сфере закупок для обеспечения муниципальных нужд муниципального образования сельское поселение Болчары, содержанию указанных актов и обеспечению их исполнения»</w:t>
      </w:r>
      <w:r w:rsidR="003A026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A026F" w:rsidRPr="003A026F" w:rsidRDefault="003A026F" w:rsidP="003A026F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следующей редакции (приложение)</w:t>
      </w:r>
    </w:p>
    <w:p w:rsidR="00AD3FE0" w:rsidRDefault="000762F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в соответствии с решением Совета депутатов сельского поселения Болчары от 26 сентября 2014 года № 84 </w:t>
      </w:r>
      <w:r>
        <w:rPr>
          <w:sz w:val="28"/>
          <w:szCs w:val="28"/>
        </w:rPr>
        <w:lastRenderedPageBreak/>
        <w:t>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AD3FE0" w:rsidRDefault="000762FD">
      <w:pPr>
        <w:pStyle w:val="af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обнародования.</w:t>
      </w:r>
    </w:p>
    <w:p w:rsidR="00AD3FE0" w:rsidRDefault="000762FD">
      <w:pPr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:rsidR="00AD3FE0" w:rsidRDefault="00AD3FE0">
      <w:pPr>
        <w:rPr>
          <w:sz w:val="28"/>
          <w:szCs w:val="28"/>
        </w:rPr>
      </w:pPr>
    </w:p>
    <w:p w:rsidR="00AD3FE0" w:rsidRDefault="000762FD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3FE0" w:rsidRDefault="00AD3FE0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AD3FE0" w:rsidRDefault="000762F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 Болчары                                                   М. В. Шишкин</w:t>
      </w:r>
    </w:p>
    <w:p w:rsidR="00AD3FE0" w:rsidRDefault="00AD3FE0">
      <w:pPr>
        <w:jc w:val="both"/>
        <w:rPr>
          <w:color w:val="000000"/>
          <w:sz w:val="28"/>
          <w:szCs w:val="28"/>
        </w:rPr>
      </w:pPr>
    </w:p>
    <w:p w:rsidR="00AD3FE0" w:rsidRDefault="00AD3FE0">
      <w:pPr>
        <w:jc w:val="both"/>
        <w:rPr>
          <w:color w:val="000000"/>
          <w:sz w:val="28"/>
          <w:szCs w:val="28"/>
        </w:rPr>
      </w:pPr>
    </w:p>
    <w:p w:rsidR="00AD3FE0" w:rsidRDefault="00AD3FE0">
      <w:pPr>
        <w:jc w:val="both"/>
        <w:rPr>
          <w:color w:val="000000"/>
          <w:sz w:val="28"/>
          <w:szCs w:val="28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702369" w:rsidRDefault="00702369">
      <w:pPr>
        <w:ind w:left="5387"/>
        <w:rPr>
          <w:rFonts w:cs="Arial"/>
          <w:color w:val="000000"/>
          <w:sz w:val="30"/>
          <w:szCs w:val="30"/>
        </w:rPr>
      </w:pPr>
    </w:p>
    <w:p w:rsidR="00AD3FE0" w:rsidRDefault="00AD3FE0">
      <w:pPr>
        <w:ind w:left="5387"/>
        <w:rPr>
          <w:rFonts w:cs="Arial"/>
          <w:color w:val="000000"/>
          <w:sz w:val="30"/>
          <w:szCs w:val="30"/>
        </w:rPr>
      </w:pPr>
    </w:p>
    <w:p w:rsidR="003A026F" w:rsidRDefault="003A026F">
      <w:pPr>
        <w:ind w:left="5387"/>
        <w:rPr>
          <w:rFonts w:cs="Arial"/>
          <w:color w:val="000000"/>
          <w:sz w:val="30"/>
          <w:szCs w:val="30"/>
        </w:rPr>
      </w:pPr>
    </w:p>
    <w:p w:rsidR="003A026F" w:rsidRDefault="003A026F">
      <w:pPr>
        <w:ind w:left="5387"/>
        <w:rPr>
          <w:rFonts w:cs="Arial"/>
          <w:color w:val="000000"/>
          <w:sz w:val="30"/>
          <w:szCs w:val="30"/>
        </w:rPr>
      </w:pPr>
    </w:p>
    <w:p w:rsidR="003A026F" w:rsidRDefault="003A026F" w:rsidP="00220E9D">
      <w:pPr>
        <w:rPr>
          <w:rFonts w:cs="Arial"/>
          <w:color w:val="000000"/>
          <w:sz w:val="30"/>
          <w:szCs w:val="30"/>
        </w:rPr>
      </w:pPr>
    </w:p>
    <w:p w:rsidR="00AD3FE0" w:rsidRDefault="000762FD">
      <w:pPr>
        <w:ind w:left="5387"/>
        <w:rPr>
          <w:rFonts w:cs="Arial"/>
          <w:color w:val="000000"/>
          <w:sz w:val="30"/>
          <w:szCs w:val="30"/>
        </w:rPr>
      </w:pPr>
      <w:r>
        <w:rPr>
          <w:rFonts w:cs="Arial"/>
          <w:color w:val="000000"/>
          <w:sz w:val="30"/>
          <w:szCs w:val="30"/>
        </w:rPr>
        <w:lastRenderedPageBreak/>
        <w:t xml:space="preserve">Приложение  </w:t>
      </w:r>
    </w:p>
    <w:p w:rsidR="00AD3FE0" w:rsidRDefault="000762FD">
      <w:pPr>
        <w:ind w:left="5387"/>
        <w:rPr>
          <w:rFonts w:cs="Arial"/>
          <w:color w:val="000000"/>
          <w:sz w:val="30"/>
          <w:szCs w:val="30"/>
        </w:rPr>
      </w:pPr>
      <w:r>
        <w:rPr>
          <w:rFonts w:cs="Arial"/>
          <w:color w:val="000000"/>
          <w:sz w:val="30"/>
          <w:szCs w:val="30"/>
        </w:rPr>
        <w:t xml:space="preserve">к постановлению администрации сельского поселения Болчары </w:t>
      </w:r>
    </w:p>
    <w:p w:rsidR="00AD3FE0" w:rsidRDefault="000762FD">
      <w:pPr>
        <w:ind w:left="5387"/>
        <w:rPr>
          <w:rFonts w:cs="Arial"/>
          <w:color w:val="000000"/>
          <w:sz w:val="30"/>
          <w:szCs w:val="30"/>
        </w:rPr>
      </w:pPr>
      <w:r>
        <w:rPr>
          <w:rFonts w:cs="Arial"/>
          <w:color w:val="000000"/>
          <w:sz w:val="30"/>
          <w:szCs w:val="30"/>
        </w:rPr>
        <w:t xml:space="preserve">от </w:t>
      </w:r>
      <w:r w:rsidR="00220E9D">
        <w:rPr>
          <w:rFonts w:cs="Arial"/>
          <w:color w:val="000000"/>
          <w:sz w:val="30"/>
          <w:szCs w:val="30"/>
        </w:rPr>
        <w:t>18</w:t>
      </w:r>
      <w:r w:rsidR="003A026F">
        <w:rPr>
          <w:rFonts w:cs="Arial"/>
          <w:color w:val="000000"/>
          <w:sz w:val="30"/>
          <w:szCs w:val="30"/>
        </w:rPr>
        <w:t>.11.</w:t>
      </w:r>
      <w:r>
        <w:rPr>
          <w:rFonts w:cs="Arial"/>
          <w:color w:val="000000"/>
          <w:sz w:val="30"/>
          <w:szCs w:val="30"/>
        </w:rPr>
        <w:t xml:space="preserve">2025 № </w:t>
      </w:r>
      <w:r w:rsidR="00220E9D">
        <w:rPr>
          <w:rFonts w:cs="Arial"/>
          <w:color w:val="000000"/>
          <w:sz w:val="30"/>
          <w:szCs w:val="30"/>
        </w:rPr>
        <w:t>105</w:t>
      </w:r>
    </w:p>
    <w:p w:rsidR="00AD3FE0" w:rsidRDefault="00AD3FE0">
      <w:pPr>
        <w:jc w:val="center"/>
        <w:rPr>
          <w:rFonts w:cs="Arial"/>
          <w:b/>
          <w:color w:val="000000"/>
          <w:sz w:val="30"/>
          <w:szCs w:val="30"/>
        </w:rPr>
      </w:pPr>
    </w:p>
    <w:p w:rsidR="00AD3FE0" w:rsidRDefault="000762FD">
      <w:pPr>
        <w:pStyle w:val="FORMATTEXT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Требования </w:t>
      </w:r>
    </w:p>
    <w:p w:rsidR="00AD3FE0" w:rsidRDefault="000762FD">
      <w:pPr>
        <w:pStyle w:val="FORMATTEXT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порядку разработки и принятия правовых актов о нормировании </w:t>
      </w:r>
    </w:p>
    <w:p w:rsidR="00AD3FE0" w:rsidRDefault="000762FD">
      <w:pPr>
        <w:pStyle w:val="FORMATTEXT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сфере закупок для обеспечения муниципальных нужд муниципального образования сельское поселение Болчары, содержанию указанных актов и обеспечению их исполнения</w:t>
      </w:r>
    </w:p>
    <w:p w:rsidR="00AD3FE0" w:rsidRDefault="00AD3FE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 (далее – Требования) устанавливаются в отношении следующих правовых актов о нормировании в сфере закупок: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Администрации сельского поселения Болчары, утверждающих: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правила определения нормативных затрат на обеспечение функций органа местного самоуправления и подведомственных ему муниципальных казённых учреждений;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правила определения требований к отдельным видам товаров, работ, услуг (в том числе предельные цены товаров, работ, услуг), закупаемым органом местного самоуправления и подведомственными ему муниципальными казёнными учреждениями.</w:t>
      </w:r>
    </w:p>
    <w:p w:rsidR="00AD3FE0" w:rsidRDefault="000762FD">
      <w:pPr>
        <w:pStyle w:val="FORMATTEXT0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требования к закупаемым органом местного самоуправления и подведомственными ему муниципальными казёнными учреждениями, отдельным видам товаров, работ, услуг (в том числе предельные цены товаров, работ, услуг) и (или) нормативные затраты на обеспечение функций органа местного самоуправления и функций подведомственных ему муниципальных казённых учреждений; </w:t>
      </w:r>
    </w:p>
    <w:p w:rsidR="00AD3FE0" w:rsidRDefault="000762FD">
      <w:pPr>
        <w:pStyle w:val="FORMATTEXT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Проекты правовых актов, указанных в подпункте 1.1 пункта 1 Требований (далее – правовые акты), разрабатываются в соответствии с законодательством, регламентирующим порядок принятия муниципальных правовых актов.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проведения обсуждения в целях общественного контроля проектов правовых актов, указанных в пункте 1, орган местного самоуправления размещает проекты указанных правовых актов и пояснительные записки к ним в установленном порядке в единой информационной системе в сфере закупок. </w:t>
      </w:r>
    </w:p>
    <w:p w:rsidR="00AD3FE0" w:rsidRDefault="000762FD">
      <w:pPr>
        <w:pStyle w:val="FORMATTEXT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 обсуждения в целях общественного контроля устанавливается органом местного самоуправления и не может быть менее                       5 рабочих дней со дня размещения проектов правовых актов, указанных в пункте 1 Требований, в единой информационной системе в сфере закупок. </w:t>
      </w:r>
    </w:p>
    <w:p w:rsidR="00AD3FE0" w:rsidRDefault="000762FD">
      <w:pPr>
        <w:pStyle w:val="FORMATTEXT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 местного самоуправления рассматривает предложения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объединений, юридических и физических лиц,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ступившие в электронной или письменной форме в срок, установленный указанным органом, но не более 14 рабочих дней, с учетом положений пункта 4 настоящих Требований.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Орган местного самоуправления не позднее 30 рабочих дней со дня истечения срока, указанного в пункте 4 Требований, размещает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органа местного самоуправления о невозможности учета поступивших предложений.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 результатам обсуждения в целях общественного контроля орган местного самоуправления при необходимости принимают решения о внесении изменений в проекты правовых актов.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Правовой акт, предусмотренный подпунктом 1.1.3. пункта 1 Требований, принимается органом местного самоуправления до 1 </w:t>
      </w:r>
      <w:r w:rsidR="00C4483C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текущего финансового года и пересматривается при необходимости.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Орган местного самоуправления в течение 7 рабочих дней со дня принятия правовых актов, указанных в подпункте 1.1 пункта 1 Требований, размещает эти правовые акты в единой информационной системе в сфере закупок.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Внесение изменений в правовые акты осуществляется в порядке, установленном для их принятия.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допускается вносить изменения в проекты правовых актов в следующих случаях: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объема финансового обеспечения органа местного самоуправления и подведомственных ему муниципальных казённых учреждений;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полномочий органа местного самоуправления;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стоимости планируемых к приобретению товаров, работ, услуг.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Правовой акт, утверждающий правила определения требований к отдельным видам товаров, работ, услуг (в том числе предельные цены товаров, работ, услуг), закупаемым органом местного самоуправления и подведомственными ему муниципальными казёнными учреждениями, должен содержать: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определения значений характеристик (свойств) отдельных видов товаров, работ, услуг (в том числе предельных цен товаров, работ, услуг), включенных в перечень отдельных видов товаров, работ, услуг;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формирования отдельных видов товаров, работ, услуг (в том числе предельных цен товаров, работ, услуг), закупаемых органом местного самоуправления и подведомственными ему муниципальными казёнными учреждениями (далее – ведомственный перечень);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ведомственного перечня.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Правовой акт, утверждающий правила определения нормативных затрат на обеспечение функций органа местного самоуправления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подведомственных ему муниципальных казённых учреждений, должен содержать: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расчета нормативных затрат, в том числе формулы расчета;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органа местного самоуправления определить порядок расчета нормативных затрат, для которых порядок расчета не определен;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об определении органом местного самоуправления нормативов количества и (или) цены товаров, работ, услуг, в том числе сгруппированных по должностям работников и (или) категориям должностей работников.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Правовой акт, утверждающий требования к закупаемым органом местного самоуправления и подведомственными ему муниципальными казёнными учреждениями отдельным видам товаров, работ, услуг (в том числе предельные цены товаров, работ, услуг), должны содержать следующие сведения: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заказчиков, в отношении которых устанавливаются требования к отдельным видам товаров, работ, услуг (в том числе предельные цены товаров, работ, услуг);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отдельных видов товаров, работ, услуг с указанием характеристик (свойств) и их значений.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Орган местного самоуправления разрабатывает и утверждает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указанного органа.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Правовой акт органа местного самоуправления, утверждающий нормативные затраты на обеспечение органом местного самоуправления своих функций и функций подведомственных ему муниципальных казённых учреждений, должен содержать: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расчета нормативных затрат, для которых правилами определения нормативных затрат на обеспечение функций органа местного самоуправления и подведомственных ему муниципальных казённых учреждений, не установлен порядок расчета;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количества и (или) цены товаров, работ, услуг, в том числе сгруппированные по должностям работников и (или) категориям должностей работников.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Правовые акты, указанные в  абзацах четвертом и пятом подпункта 1.1 пункта 1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органа местного самоуправления и (или) подведомственных ему муниципальных казённых учреждений. </w:t>
      </w:r>
    </w:p>
    <w:p w:rsidR="00AD3FE0" w:rsidRDefault="000762FD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Требования к отдельным видам товаров, работ, услуг и нормативные затраты применяются для обоснования объекта и (или) объектов закупки органа местного самоуправления и подведомственных ему муниципальных казённых учреждений. </w:t>
      </w:r>
    </w:p>
    <w:p w:rsidR="00AD3FE0" w:rsidRDefault="000762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Согласование правовых актов о нормировании в сфере закупок для обеспечения муниципальных нужд муниципального образования сельское </w:t>
      </w:r>
      <w:r>
        <w:rPr>
          <w:sz w:val="28"/>
          <w:szCs w:val="28"/>
        </w:rPr>
        <w:lastRenderedPageBreak/>
        <w:t>поселение Болчары на соответствие нормам закона и оформления, корректности используемых формулировок, приведенных расчетов, правильности управленческих решений, осуществляется всеми заинтересованными лицами, которые имеют отношение к документу или к деятельности, в рамках которой издается</w:t>
      </w:r>
      <w:r>
        <w:rPr>
          <w:sz w:val="28"/>
          <w:szCs w:val="28"/>
        </w:rPr>
        <w:tab/>
        <w:t>документ.</w:t>
      </w: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ind w:firstLine="851"/>
        <w:jc w:val="both"/>
        <w:rPr>
          <w:sz w:val="28"/>
          <w:szCs w:val="28"/>
        </w:rPr>
      </w:pPr>
    </w:p>
    <w:p w:rsidR="00AD3FE0" w:rsidRDefault="00AD3FE0">
      <w:pPr>
        <w:rPr>
          <w:sz w:val="16"/>
          <w:szCs w:val="16"/>
        </w:rPr>
      </w:pPr>
    </w:p>
    <w:sectPr w:rsidR="00AD3FE0" w:rsidSect="00220E9D">
      <w:headerReference w:type="default" r:id="rId9"/>
      <w:pgSz w:w="11906" w:h="16838"/>
      <w:pgMar w:top="1276" w:right="849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CD4" w:rsidRDefault="002D5CD4">
      <w:r>
        <w:separator/>
      </w:r>
    </w:p>
  </w:endnote>
  <w:endnote w:type="continuationSeparator" w:id="0">
    <w:p w:rsidR="002D5CD4" w:rsidRDefault="002D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CD4" w:rsidRDefault="002D5CD4">
      <w:r>
        <w:separator/>
      </w:r>
    </w:p>
  </w:footnote>
  <w:footnote w:type="continuationSeparator" w:id="0">
    <w:p w:rsidR="002D5CD4" w:rsidRDefault="002D5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FE0" w:rsidRDefault="00AD3FE0">
    <w:pPr>
      <w:pStyle w:val="aa"/>
    </w:pPr>
  </w:p>
  <w:p w:rsidR="00AD3FE0" w:rsidRDefault="00AD3FE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992"/>
    <w:multiLevelType w:val="hybridMultilevel"/>
    <w:tmpl w:val="91E6A772"/>
    <w:lvl w:ilvl="0" w:tplc="47AAC5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BA34">
      <w:start w:val="1"/>
      <w:numFmt w:val="lowerLetter"/>
      <w:lvlText w:val="%2."/>
      <w:lvlJc w:val="left"/>
      <w:pPr>
        <w:ind w:left="1800" w:hanging="360"/>
      </w:pPr>
    </w:lvl>
    <w:lvl w:ilvl="2" w:tplc="E91A3F08">
      <w:start w:val="1"/>
      <w:numFmt w:val="lowerRoman"/>
      <w:lvlText w:val="%3."/>
      <w:lvlJc w:val="right"/>
      <w:pPr>
        <w:ind w:left="2520" w:hanging="180"/>
      </w:pPr>
    </w:lvl>
    <w:lvl w:ilvl="3" w:tplc="9694473E">
      <w:start w:val="1"/>
      <w:numFmt w:val="decimal"/>
      <w:lvlText w:val="%4."/>
      <w:lvlJc w:val="left"/>
      <w:pPr>
        <w:ind w:left="3240" w:hanging="360"/>
      </w:pPr>
    </w:lvl>
    <w:lvl w:ilvl="4" w:tplc="6EB0C07E">
      <w:start w:val="1"/>
      <w:numFmt w:val="lowerLetter"/>
      <w:lvlText w:val="%5."/>
      <w:lvlJc w:val="left"/>
      <w:pPr>
        <w:ind w:left="3960" w:hanging="360"/>
      </w:pPr>
    </w:lvl>
    <w:lvl w:ilvl="5" w:tplc="57ACC046">
      <w:start w:val="1"/>
      <w:numFmt w:val="lowerRoman"/>
      <w:lvlText w:val="%6."/>
      <w:lvlJc w:val="right"/>
      <w:pPr>
        <w:ind w:left="4680" w:hanging="180"/>
      </w:pPr>
    </w:lvl>
    <w:lvl w:ilvl="6" w:tplc="C92665FA">
      <w:start w:val="1"/>
      <w:numFmt w:val="decimal"/>
      <w:lvlText w:val="%7."/>
      <w:lvlJc w:val="left"/>
      <w:pPr>
        <w:ind w:left="5400" w:hanging="360"/>
      </w:pPr>
    </w:lvl>
    <w:lvl w:ilvl="7" w:tplc="94202716">
      <w:start w:val="1"/>
      <w:numFmt w:val="lowerLetter"/>
      <w:lvlText w:val="%8."/>
      <w:lvlJc w:val="left"/>
      <w:pPr>
        <w:ind w:left="6120" w:hanging="360"/>
      </w:pPr>
    </w:lvl>
    <w:lvl w:ilvl="8" w:tplc="BDC0057A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66D2D"/>
    <w:multiLevelType w:val="multilevel"/>
    <w:tmpl w:val="AB64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CBF1AF1"/>
    <w:multiLevelType w:val="hybridMultilevel"/>
    <w:tmpl w:val="7A92D858"/>
    <w:lvl w:ilvl="0" w:tplc="2EACD79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9EAD0EC">
      <w:start w:val="1"/>
      <w:numFmt w:val="lowerLetter"/>
      <w:lvlText w:val="%2."/>
      <w:lvlJc w:val="left"/>
      <w:pPr>
        <w:ind w:left="1931" w:hanging="360"/>
      </w:pPr>
    </w:lvl>
    <w:lvl w:ilvl="2" w:tplc="91364E00">
      <w:start w:val="1"/>
      <w:numFmt w:val="lowerRoman"/>
      <w:lvlText w:val="%3."/>
      <w:lvlJc w:val="right"/>
      <w:pPr>
        <w:ind w:left="2651" w:hanging="180"/>
      </w:pPr>
    </w:lvl>
    <w:lvl w:ilvl="3" w:tplc="D370FDDA">
      <w:start w:val="1"/>
      <w:numFmt w:val="decimal"/>
      <w:lvlText w:val="%4."/>
      <w:lvlJc w:val="left"/>
      <w:pPr>
        <w:ind w:left="3371" w:hanging="360"/>
      </w:pPr>
    </w:lvl>
    <w:lvl w:ilvl="4" w:tplc="390AA09E">
      <w:start w:val="1"/>
      <w:numFmt w:val="lowerLetter"/>
      <w:lvlText w:val="%5."/>
      <w:lvlJc w:val="left"/>
      <w:pPr>
        <w:ind w:left="4091" w:hanging="360"/>
      </w:pPr>
    </w:lvl>
    <w:lvl w:ilvl="5" w:tplc="537C485C">
      <w:start w:val="1"/>
      <w:numFmt w:val="lowerRoman"/>
      <w:lvlText w:val="%6."/>
      <w:lvlJc w:val="right"/>
      <w:pPr>
        <w:ind w:left="4811" w:hanging="180"/>
      </w:pPr>
    </w:lvl>
    <w:lvl w:ilvl="6" w:tplc="78B894F4">
      <w:start w:val="1"/>
      <w:numFmt w:val="decimal"/>
      <w:lvlText w:val="%7."/>
      <w:lvlJc w:val="left"/>
      <w:pPr>
        <w:ind w:left="5531" w:hanging="360"/>
      </w:pPr>
    </w:lvl>
    <w:lvl w:ilvl="7" w:tplc="DB2CEB34">
      <w:start w:val="1"/>
      <w:numFmt w:val="lowerLetter"/>
      <w:lvlText w:val="%8."/>
      <w:lvlJc w:val="left"/>
      <w:pPr>
        <w:ind w:left="6251" w:hanging="360"/>
      </w:pPr>
    </w:lvl>
    <w:lvl w:ilvl="8" w:tplc="F334B8D0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AB0F6F"/>
    <w:multiLevelType w:val="multilevel"/>
    <w:tmpl w:val="CE60B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C3518A0"/>
    <w:multiLevelType w:val="multilevel"/>
    <w:tmpl w:val="4DCC2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3A2D076C"/>
    <w:multiLevelType w:val="multilevel"/>
    <w:tmpl w:val="B3D8DBDE"/>
    <w:lvl w:ilvl="0">
      <w:start w:val="1"/>
      <w:numFmt w:val="decimal"/>
      <w:lvlText w:val="%1."/>
      <w:lvlJc w:val="left"/>
      <w:pPr>
        <w:ind w:left="2126" w:hanging="1275"/>
      </w:pPr>
    </w:lvl>
    <w:lvl w:ilvl="1">
      <w:start w:val="1"/>
      <w:numFmt w:val="decimal"/>
      <w:isLgl/>
      <w:lvlText w:val="%1.%2."/>
      <w:lvlJc w:val="left"/>
      <w:pPr>
        <w:ind w:left="2846" w:hanging="720"/>
      </w:pPr>
    </w:lvl>
    <w:lvl w:ilvl="2">
      <w:start w:val="1"/>
      <w:numFmt w:val="decimal"/>
      <w:isLgl/>
      <w:lvlText w:val="%1.%2.%3."/>
      <w:lvlJc w:val="left"/>
      <w:pPr>
        <w:ind w:left="4121" w:hanging="720"/>
      </w:pPr>
    </w:lvl>
    <w:lvl w:ilvl="3">
      <w:start w:val="1"/>
      <w:numFmt w:val="decimal"/>
      <w:isLgl/>
      <w:lvlText w:val="%1.%2.%3.%4."/>
      <w:lvlJc w:val="left"/>
      <w:pPr>
        <w:ind w:left="5756" w:hanging="1080"/>
      </w:pPr>
    </w:lvl>
    <w:lvl w:ilvl="4">
      <w:start w:val="1"/>
      <w:numFmt w:val="decimal"/>
      <w:isLgl/>
      <w:lvlText w:val="%1.%2.%3.%4.%5."/>
      <w:lvlJc w:val="left"/>
      <w:pPr>
        <w:ind w:left="7031" w:hanging="1080"/>
      </w:pPr>
    </w:lvl>
    <w:lvl w:ilvl="5">
      <w:start w:val="1"/>
      <w:numFmt w:val="decimal"/>
      <w:isLgl/>
      <w:lvlText w:val="%1.%2.%3.%4.%5.%6."/>
      <w:lvlJc w:val="left"/>
      <w:pPr>
        <w:ind w:left="8666" w:hanging="1440"/>
      </w:pPr>
    </w:lvl>
    <w:lvl w:ilvl="6">
      <w:start w:val="1"/>
      <w:numFmt w:val="decimal"/>
      <w:isLgl/>
      <w:lvlText w:val="%1.%2.%3.%4.%5.%6.%7."/>
      <w:lvlJc w:val="left"/>
      <w:pPr>
        <w:ind w:left="10301" w:hanging="1800"/>
      </w:p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</w:lvl>
  </w:abstractNum>
  <w:abstractNum w:abstractNumId="6">
    <w:nsid w:val="47844B1A"/>
    <w:multiLevelType w:val="hybridMultilevel"/>
    <w:tmpl w:val="D0F2534A"/>
    <w:lvl w:ilvl="0" w:tplc="9C260500">
      <w:start w:val="1"/>
      <w:numFmt w:val="decimal"/>
      <w:lvlText w:val="%1."/>
      <w:lvlJc w:val="left"/>
      <w:pPr>
        <w:ind w:left="644" w:hanging="360"/>
      </w:pPr>
    </w:lvl>
    <w:lvl w:ilvl="1" w:tplc="3EDCD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16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17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2B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294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8F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A7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DC1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B28F8"/>
    <w:multiLevelType w:val="multilevel"/>
    <w:tmpl w:val="5344B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3634CEE"/>
    <w:multiLevelType w:val="multilevel"/>
    <w:tmpl w:val="D0A25860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61084E2B"/>
    <w:multiLevelType w:val="hybridMultilevel"/>
    <w:tmpl w:val="0C5A2EA4"/>
    <w:lvl w:ilvl="0" w:tplc="989C43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036E30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7C4009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7C231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B24F99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428144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A1EE34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2CADAE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B82792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2634C98"/>
    <w:multiLevelType w:val="multilevel"/>
    <w:tmpl w:val="E1A65CAA"/>
    <w:lvl w:ilvl="0">
      <w:start w:val="1"/>
      <w:numFmt w:val="decimal"/>
      <w:lvlText w:val="%1."/>
      <w:lvlJc w:val="left"/>
      <w:pPr>
        <w:ind w:left="2021" w:hanging="117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1">
    <w:nsid w:val="62826DE8"/>
    <w:multiLevelType w:val="hybridMultilevel"/>
    <w:tmpl w:val="7128807A"/>
    <w:lvl w:ilvl="0" w:tplc="4B7AF4E4">
      <w:start w:val="1"/>
      <w:numFmt w:val="decimal"/>
      <w:lvlText w:val="%1."/>
      <w:lvlJc w:val="left"/>
      <w:pPr>
        <w:ind w:left="9716" w:hanging="360"/>
      </w:pPr>
    </w:lvl>
    <w:lvl w:ilvl="1" w:tplc="64AE0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E72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4C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E6A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4B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68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402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D674BA"/>
    <w:multiLevelType w:val="hybridMultilevel"/>
    <w:tmpl w:val="A87E73F8"/>
    <w:lvl w:ilvl="0" w:tplc="87AC6D8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87101288">
      <w:start w:val="1"/>
      <w:numFmt w:val="lowerLetter"/>
      <w:lvlText w:val="%2."/>
      <w:lvlJc w:val="left"/>
      <w:pPr>
        <w:ind w:left="1931" w:hanging="360"/>
      </w:pPr>
    </w:lvl>
    <w:lvl w:ilvl="2" w:tplc="5C2EBD16">
      <w:start w:val="1"/>
      <w:numFmt w:val="lowerRoman"/>
      <w:lvlText w:val="%3."/>
      <w:lvlJc w:val="right"/>
      <w:pPr>
        <w:ind w:left="2651" w:hanging="180"/>
      </w:pPr>
    </w:lvl>
    <w:lvl w:ilvl="3" w:tplc="67DCBFDE">
      <w:start w:val="1"/>
      <w:numFmt w:val="decimal"/>
      <w:lvlText w:val="%4."/>
      <w:lvlJc w:val="left"/>
      <w:pPr>
        <w:ind w:left="3371" w:hanging="360"/>
      </w:pPr>
    </w:lvl>
    <w:lvl w:ilvl="4" w:tplc="433265F2">
      <w:start w:val="1"/>
      <w:numFmt w:val="lowerLetter"/>
      <w:lvlText w:val="%5."/>
      <w:lvlJc w:val="left"/>
      <w:pPr>
        <w:ind w:left="4091" w:hanging="360"/>
      </w:pPr>
    </w:lvl>
    <w:lvl w:ilvl="5" w:tplc="5CC8F058">
      <w:start w:val="1"/>
      <w:numFmt w:val="lowerRoman"/>
      <w:lvlText w:val="%6."/>
      <w:lvlJc w:val="right"/>
      <w:pPr>
        <w:ind w:left="4811" w:hanging="180"/>
      </w:pPr>
    </w:lvl>
    <w:lvl w:ilvl="6" w:tplc="E0A84232">
      <w:start w:val="1"/>
      <w:numFmt w:val="decimal"/>
      <w:lvlText w:val="%7."/>
      <w:lvlJc w:val="left"/>
      <w:pPr>
        <w:ind w:left="5531" w:hanging="360"/>
      </w:pPr>
    </w:lvl>
    <w:lvl w:ilvl="7" w:tplc="C57EF5CC">
      <w:start w:val="1"/>
      <w:numFmt w:val="lowerLetter"/>
      <w:lvlText w:val="%8."/>
      <w:lvlJc w:val="left"/>
      <w:pPr>
        <w:ind w:left="6251" w:hanging="360"/>
      </w:pPr>
    </w:lvl>
    <w:lvl w:ilvl="8" w:tplc="3C28272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785823"/>
    <w:multiLevelType w:val="hybridMultilevel"/>
    <w:tmpl w:val="1BCCA9A4"/>
    <w:lvl w:ilvl="0" w:tplc="6666CF3C">
      <w:start w:val="1"/>
      <w:numFmt w:val="decimal"/>
      <w:lvlText w:val="%1."/>
      <w:lvlJc w:val="left"/>
      <w:pPr>
        <w:ind w:left="720" w:hanging="360"/>
      </w:pPr>
    </w:lvl>
    <w:lvl w:ilvl="1" w:tplc="DFEE4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0E56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A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8C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4C5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EF8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06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44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F06878"/>
    <w:multiLevelType w:val="multilevel"/>
    <w:tmpl w:val="7D7A2CE2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79EA646D"/>
    <w:multiLevelType w:val="hybridMultilevel"/>
    <w:tmpl w:val="06DA3774"/>
    <w:lvl w:ilvl="0" w:tplc="DF1604E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9D58C7DC">
      <w:start w:val="1"/>
      <w:numFmt w:val="lowerLetter"/>
      <w:lvlText w:val="%2."/>
      <w:lvlJc w:val="left"/>
      <w:pPr>
        <w:ind w:left="1931" w:hanging="360"/>
      </w:pPr>
    </w:lvl>
    <w:lvl w:ilvl="2" w:tplc="CB449C02">
      <w:start w:val="1"/>
      <w:numFmt w:val="lowerRoman"/>
      <w:lvlText w:val="%3."/>
      <w:lvlJc w:val="right"/>
      <w:pPr>
        <w:ind w:left="2651" w:hanging="180"/>
      </w:pPr>
    </w:lvl>
    <w:lvl w:ilvl="3" w:tplc="6A5EF1DE">
      <w:start w:val="1"/>
      <w:numFmt w:val="decimal"/>
      <w:lvlText w:val="%4."/>
      <w:lvlJc w:val="left"/>
      <w:pPr>
        <w:ind w:left="3371" w:hanging="360"/>
      </w:pPr>
    </w:lvl>
    <w:lvl w:ilvl="4" w:tplc="5E2662CC">
      <w:start w:val="1"/>
      <w:numFmt w:val="lowerLetter"/>
      <w:lvlText w:val="%5."/>
      <w:lvlJc w:val="left"/>
      <w:pPr>
        <w:ind w:left="4091" w:hanging="360"/>
      </w:pPr>
    </w:lvl>
    <w:lvl w:ilvl="5" w:tplc="9F44A292">
      <w:start w:val="1"/>
      <w:numFmt w:val="lowerRoman"/>
      <w:lvlText w:val="%6."/>
      <w:lvlJc w:val="right"/>
      <w:pPr>
        <w:ind w:left="4811" w:hanging="180"/>
      </w:pPr>
    </w:lvl>
    <w:lvl w:ilvl="6" w:tplc="33B6242E">
      <w:start w:val="1"/>
      <w:numFmt w:val="decimal"/>
      <w:lvlText w:val="%7."/>
      <w:lvlJc w:val="left"/>
      <w:pPr>
        <w:ind w:left="5531" w:hanging="360"/>
      </w:pPr>
    </w:lvl>
    <w:lvl w:ilvl="7" w:tplc="7E9CC3D6">
      <w:start w:val="1"/>
      <w:numFmt w:val="lowerLetter"/>
      <w:lvlText w:val="%8."/>
      <w:lvlJc w:val="left"/>
      <w:pPr>
        <w:ind w:left="6251" w:hanging="360"/>
      </w:pPr>
    </w:lvl>
    <w:lvl w:ilvl="8" w:tplc="737A75A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FE0"/>
    <w:rsid w:val="00046B5F"/>
    <w:rsid w:val="000762FD"/>
    <w:rsid w:val="0013061F"/>
    <w:rsid w:val="00220E9D"/>
    <w:rsid w:val="002D5CD4"/>
    <w:rsid w:val="003A026F"/>
    <w:rsid w:val="00702369"/>
    <w:rsid w:val="00AD3FE0"/>
    <w:rsid w:val="00C03829"/>
    <w:rsid w:val="00C4483C"/>
    <w:rsid w:val="00C47FFE"/>
    <w:rsid w:val="00D92986"/>
    <w:rsid w:val="00DB3DD8"/>
    <w:rsid w:val="00DD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06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306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13061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306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3061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306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306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306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306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306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306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3061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3061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3061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3061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306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3061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306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3061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3061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061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3061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306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3061F"/>
    <w:rPr>
      <w:i/>
    </w:rPr>
  </w:style>
  <w:style w:type="character" w:customStyle="1" w:styleId="HeaderChar">
    <w:name w:val="Header Char"/>
    <w:basedOn w:val="a0"/>
    <w:uiPriority w:val="99"/>
    <w:rsid w:val="0013061F"/>
  </w:style>
  <w:style w:type="character" w:customStyle="1" w:styleId="FooterChar">
    <w:name w:val="Footer Char"/>
    <w:basedOn w:val="a0"/>
    <w:uiPriority w:val="99"/>
    <w:rsid w:val="0013061F"/>
  </w:style>
  <w:style w:type="character" w:customStyle="1" w:styleId="CaptionChar">
    <w:name w:val="Caption Char"/>
    <w:uiPriority w:val="99"/>
    <w:rsid w:val="0013061F"/>
  </w:style>
  <w:style w:type="table" w:customStyle="1" w:styleId="TableGridLight">
    <w:name w:val="Table Grid Light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06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0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3061F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13061F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13061F"/>
    <w:rPr>
      <w:sz w:val="20"/>
    </w:rPr>
  </w:style>
  <w:style w:type="character" w:styleId="a7">
    <w:name w:val="endnote reference"/>
    <w:basedOn w:val="a0"/>
    <w:uiPriority w:val="99"/>
    <w:semiHidden/>
    <w:unhideWhenUsed/>
    <w:rsid w:val="0013061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3061F"/>
    <w:pPr>
      <w:spacing w:after="57"/>
    </w:pPr>
  </w:style>
  <w:style w:type="paragraph" w:styleId="23">
    <w:name w:val="toc 2"/>
    <w:basedOn w:val="a"/>
    <w:next w:val="a"/>
    <w:uiPriority w:val="39"/>
    <w:unhideWhenUsed/>
    <w:rsid w:val="0013061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3061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3061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306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06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06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06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061F"/>
    <w:pPr>
      <w:spacing w:after="57"/>
      <w:ind w:left="2268"/>
    </w:pPr>
  </w:style>
  <w:style w:type="paragraph" w:styleId="a8">
    <w:name w:val="TOC Heading"/>
    <w:uiPriority w:val="39"/>
    <w:unhideWhenUsed/>
    <w:rsid w:val="0013061F"/>
  </w:style>
  <w:style w:type="paragraph" w:styleId="a9">
    <w:name w:val="table of figures"/>
    <w:basedOn w:val="a"/>
    <w:next w:val="a"/>
    <w:uiPriority w:val="99"/>
    <w:unhideWhenUsed/>
    <w:rsid w:val="0013061F"/>
  </w:style>
  <w:style w:type="paragraph" w:styleId="aa">
    <w:name w:val="header"/>
    <w:basedOn w:val="a"/>
    <w:link w:val="ab"/>
    <w:uiPriority w:val="99"/>
    <w:unhideWhenUsed/>
    <w:rsid w:val="001306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306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12"/>
    <w:uiPriority w:val="99"/>
    <w:unhideWhenUsed/>
    <w:rsid w:val="0013061F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f">
    <w:name w:val="Основной текст Знак"/>
    <w:basedOn w:val="a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e"/>
    <w:uiPriority w:val="99"/>
    <w:rsid w:val="0013061F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06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13061F"/>
    <w:pPr>
      <w:ind w:left="720"/>
      <w:contextualSpacing/>
    </w:pPr>
  </w:style>
  <w:style w:type="paragraph" w:customStyle="1" w:styleId="ConsNonformat">
    <w:name w:val="ConsNonformat"/>
    <w:rsid w:val="001306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130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3061F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3061F"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3">
    <w:name w:val="No Spacing"/>
    <w:link w:val="af4"/>
    <w:uiPriority w:val="1"/>
    <w:qFormat/>
    <w:rsid w:val="001306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sid w:val="0013061F"/>
    <w:rPr>
      <w:rFonts w:ascii="Arial" w:eastAsia="Calibri" w:hAnsi="Arial" w:cs="Arial"/>
      <w:sz w:val="20"/>
      <w:szCs w:val="20"/>
    </w:rPr>
  </w:style>
  <w:style w:type="character" w:customStyle="1" w:styleId="af4">
    <w:name w:val="Без интервала Знак"/>
    <w:link w:val="af3"/>
    <w:uiPriority w:val="1"/>
    <w:rsid w:val="0013061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30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306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caption"/>
    <w:basedOn w:val="a"/>
    <w:next w:val="a"/>
    <w:qFormat/>
    <w:rsid w:val="0013061F"/>
    <w:pPr>
      <w:jc w:val="both"/>
    </w:pPr>
    <w:rPr>
      <w:sz w:val="28"/>
    </w:rPr>
  </w:style>
  <w:style w:type="paragraph" w:styleId="af6">
    <w:name w:val="Title"/>
    <w:basedOn w:val="a"/>
    <w:link w:val="af7"/>
    <w:qFormat/>
    <w:rsid w:val="0013061F"/>
    <w:pPr>
      <w:jc w:val="center"/>
    </w:pPr>
    <w:rPr>
      <w:rFonts w:ascii="TimesET" w:hAnsi="TimesET"/>
      <w:sz w:val="32"/>
    </w:rPr>
  </w:style>
  <w:style w:type="character" w:customStyle="1" w:styleId="af7">
    <w:name w:val="Название Знак"/>
    <w:basedOn w:val="a0"/>
    <w:link w:val="af6"/>
    <w:rsid w:val="0013061F"/>
    <w:rPr>
      <w:rFonts w:ascii="TimesET" w:eastAsia="Times New Roman" w:hAnsi="TimesET" w:cs="Times New Roman"/>
      <w:sz w:val="32"/>
      <w:szCs w:val="24"/>
      <w:lang w:eastAsia="ru-RU"/>
    </w:rPr>
  </w:style>
  <w:style w:type="character" w:styleId="af8">
    <w:name w:val="page number"/>
    <w:basedOn w:val="a0"/>
    <w:rsid w:val="0013061F"/>
  </w:style>
  <w:style w:type="paragraph" w:customStyle="1" w:styleId="--">
    <w:name w:val="- СТРАНИЦА -"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13061F"/>
    <w:pPr>
      <w:shd w:val="clear" w:color="auto" w:fill="FFFFFF"/>
      <w:ind w:left="360" w:hanging="360"/>
      <w:jc w:val="both"/>
    </w:pPr>
    <w:rPr>
      <w:color w:val="000000"/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sid w:val="0013061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b">
    <w:name w:val="Автозамена"/>
    <w:rsid w:val="00130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13061F"/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Цветовое выделение"/>
    <w:uiPriority w:val="99"/>
    <w:rsid w:val="0013061F"/>
    <w:rPr>
      <w:b/>
      <w:bCs/>
      <w:color w:val="000080"/>
    </w:rPr>
  </w:style>
  <w:style w:type="character" w:customStyle="1" w:styleId="afe">
    <w:name w:val="Гипертекстовая ссылка"/>
    <w:basedOn w:val="afd"/>
    <w:uiPriority w:val="99"/>
    <w:rsid w:val="0013061F"/>
    <w:rPr>
      <w:b/>
      <w:bCs/>
      <w:color w:val="000080"/>
    </w:rPr>
  </w:style>
  <w:style w:type="paragraph" w:customStyle="1" w:styleId="aff">
    <w:name w:val="Нормальный (таблица)"/>
    <w:basedOn w:val="a"/>
    <w:next w:val="a"/>
    <w:uiPriority w:val="99"/>
    <w:rsid w:val="0013061F"/>
    <w:pPr>
      <w:widowControl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13061F"/>
    <w:pPr>
      <w:widowControl w:val="0"/>
    </w:pPr>
    <w:rPr>
      <w:rFonts w:ascii="Arial" w:hAnsi="Arial" w:cs="Arial"/>
    </w:rPr>
  </w:style>
  <w:style w:type="character" w:styleId="aff1">
    <w:name w:val="Hyperlink"/>
    <w:basedOn w:val="a0"/>
    <w:rsid w:val="0013061F"/>
    <w:rPr>
      <w:color w:val="0000FF"/>
      <w:u w:val="single"/>
    </w:rPr>
  </w:style>
  <w:style w:type="paragraph" w:customStyle="1" w:styleId="ConsNormal">
    <w:name w:val="ConsNormal"/>
    <w:rsid w:val="0013061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Plain Text"/>
    <w:basedOn w:val="a"/>
    <w:link w:val="aff3"/>
    <w:uiPriority w:val="99"/>
    <w:rsid w:val="0013061F"/>
    <w:rPr>
      <w:rFonts w:ascii="Courier New" w:hAnsi="Courier New" w:cs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1306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13061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аголовок статьи"/>
    <w:basedOn w:val="a"/>
    <w:next w:val="a"/>
    <w:uiPriority w:val="99"/>
    <w:rsid w:val="0013061F"/>
    <w:pPr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3061F"/>
  </w:style>
  <w:style w:type="paragraph" w:customStyle="1" w:styleId="26">
    <w:name w:val="Знак2"/>
    <w:basedOn w:val="a"/>
    <w:rsid w:val="0013061F"/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13061F"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13061F"/>
    <w:pPr>
      <w:spacing w:before="100" w:beforeAutospacing="1" w:after="100" w:afterAutospacing="1"/>
    </w:pPr>
    <w:rPr>
      <w:rFonts w:ascii="Arial" w:hAnsi="Arial" w:cs="Arial"/>
      <w:color w:val="106BBE"/>
    </w:rPr>
  </w:style>
  <w:style w:type="paragraph" w:customStyle="1" w:styleId="font6">
    <w:name w:val="font6"/>
    <w:basedOn w:val="a"/>
    <w:rsid w:val="0013061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13061F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8">
    <w:name w:val="font8"/>
    <w:basedOn w:val="a"/>
    <w:rsid w:val="0013061F"/>
    <w:pPr>
      <w:spacing w:before="100" w:beforeAutospacing="1" w:after="100" w:afterAutospacing="1"/>
    </w:pPr>
    <w:rPr>
      <w:color w:val="106BBE"/>
      <w:sz w:val="22"/>
      <w:szCs w:val="22"/>
    </w:rPr>
  </w:style>
  <w:style w:type="paragraph" w:customStyle="1" w:styleId="xl64">
    <w:name w:val="xl64"/>
    <w:basedOn w:val="a"/>
    <w:rsid w:val="0013061F"/>
    <w:pPr>
      <w:spacing w:before="100" w:beforeAutospacing="1" w:after="100" w:afterAutospacing="1"/>
    </w:pPr>
  </w:style>
  <w:style w:type="paragraph" w:customStyle="1" w:styleId="xl65">
    <w:name w:val="xl6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106BBE"/>
    </w:rPr>
  </w:style>
  <w:style w:type="paragraph" w:customStyle="1" w:styleId="xl69">
    <w:name w:val="xl6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73">
    <w:name w:val="xl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74">
    <w:name w:val="xl7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76">
    <w:name w:val="xl76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130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306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1306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1306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13061F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13061F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061F"/>
    <w:pPr>
      <w:pBdr>
        <w:top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13061F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2">
    <w:name w:val="xl92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3">
    <w:name w:val="xl9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06BBE"/>
    </w:rPr>
  </w:style>
  <w:style w:type="paragraph" w:customStyle="1" w:styleId="xl94">
    <w:name w:val="xl94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13061F"/>
    <w:pPr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f5">
    <w:name w:val="Текст выноски Знак"/>
    <w:basedOn w:val="a0"/>
    <w:link w:val="aff6"/>
    <w:uiPriority w:val="99"/>
    <w:rsid w:val="0013061F"/>
    <w:rPr>
      <w:rFonts w:ascii="Tahoma" w:hAnsi="Tahoma" w:cs="Tahoma"/>
      <w:sz w:val="16"/>
      <w:szCs w:val="16"/>
    </w:rPr>
  </w:style>
  <w:style w:type="paragraph" w:styleId="aff6">
    <w:name w:val="Balloon Text"/>
    <w:basedOn w:val="a"/>
    <w:link w:val="aff5"/>
    <w:uiPriority w:val="99"/>
    <w:unhideWhenUsed/>
    <w:rsid w:val="001306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rsid w:val="001306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Знак Знак Знак Знак"/>
    <w:basedOn w:val="a"/>
    <w:uiPriority w:val="99"/>
    <w:rsid w:val="0013061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2">
    <w:name w:val="Body Text 3"/>
    <w:basedOn w:val="a"/>
    <w:link w:val="33"/>
    <w:uiPriority w:val="99"/>
    <w:rsid w:val="0013061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306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306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61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style-span">
    <w:name w:val="apple-style-span"/>
    <w:uiPriority w:val="99"/>
    <w:rsid w:val="0013061F"/>
  </w:style>
  <w:style w:type="paragraph" w:customStyle="1" w:styleId="CharChar1CharChar1CharChar">
    <w:name w:val="Char Char Знак Знак1 Char Char1 Знак Знак Char Char"/>
    <w:basedOn w:val="a"/>
    <w:uiPriority w:val="99"/>
    <w:rsid w:val="00130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13061F"/>
    <w:pPr>
      <w:spacing w:after="0" w:line="240" w:lineRule="auto"/>
    </w:pPr>
    <w:rPr>
      <w:rFonts w:ascii="Calibri" w:eastAsia="Times New Roman" w:hAnsi="Calibri" w:cs="Calibri"/>
    </w:rPr>
  </w:style>
  <w:style w:type="paragraph" w:styleId="aff8">
    <w:name w:val="Normal (Web)"/>
    <w:basedOn w:val="a"/>
    <w:rsid w:val="0013061F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13061F"/>
    <w:rPr>
      <w:rFonts w:ascii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uiPriority w:val="99"/>
    <w:rsid w:val="0013061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6">
    <w:name w:val="Знак1"/>
    <w:basedOn w:val="a"/>
    <w:uiPriority w:val="99"/>
    <w:rsid w:val="0013061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9">
    <w:name w:val="Таблицы (моноширинный)"/>
    <w:basedOn w:val="a"/>
    <w:next w:val="a"/>
    <w:rsid w:val="0013061F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fa">
    <w:name w:val="List Bullet"/>
    <w:basedOn w:val="a"/>
    <w:rsid w:val="0013061F"/>
    <w:pPr>
      <w:tabs>
        <w:tab w:val="num" w:pos="735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rsid w:val="0013061F"/>
    <w:rPr>
      <w:sz w:val="24"/>
      <w:szCs w:val="24"/>
    </w:rPr>
  </w:style>
  <w:style w:type="paragraph" w:customStyle="1" w:styleId="S0">
    <w:name w:val="S_Маркированный"/>
    <w:basedOn w:val="affa"/>
    <w:link w:val="S"/>
    <w:rsid w:val="0013061F"/>
    <w:rPr>
      <w:rFonts w:asciiTheme="minorHAnsi" w:eastAsiaTheme="minorHAnsi" w:hAnsiTheme="minorHAnsi" w:cstheme="minorBidi"/>
      <w:lang w:eastAsia="en-US"/>
    </w:rPr>
  </w:style>
  <w:style w:type="paragraph" w:styleId="27">
    <w:name w:val="Body Text Indent 2"/>
    <w:basedOn w:val="a"/>
    <w:link w:val="210"/>
    <w:rsid w:val="0013061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link w:val="27"/>
    <w:rsid w:val="0013061F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нак Знак6"/>
    <w:rsid w:val="0013061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b">
    <w:name w:val="Текст сноски Знак"/>
    <w:link w:val="affc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footnote text"/>
    <w:basedOn w:val="a"/>
    <w:link w:val="affb"/>
    <w:rsid w:val="0013061F"/>
    <w:rPr>
      <w:sz w:val="20"/>
      <w:szCs w:val="20"/>
    </w:rPr>
  </w:style>
  <w:style w:type="character" w:customStyle="1" w:styleId="17">
    <w:name w:val="Текст сноски Знак1"/>
    <w:basedOn w:val="a0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rsid w:val="0013061F"/>
    <w:rPr>
      <w:vertAlign w:val="superscript"/>
    </w:rPr>
  </w:style>
  <w:style w:type="paragraph" w:customStyle="1" w:styleId="ConsCell">
    <w:name w:val="ConsCell"/>
    <w:rsid w:val="0013061F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e">
    <w:name w:val="Document Map"/>
    <w:basedOn w:val="a"/>
    <w:link w:val="afff"/>
    <w:rsid w:val="0013061F"/>
    <w:pPr>
      <w:widowControl w:val="0"/>
      <w:shd w:val="clear" w:color="auto" w:fill="00008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1306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f0">
    <w:name w:val="FollowedHyperlink"/>
    <w:uiPriority w:val="99"/>
    <w:unhideWhenUsed/>
    <w:rsid w:val="0013061F"/>
    <w:rPr>
      <w:color w:val="800080"/>
      <w:u w:val="single"/>
    </w:rPr>
  </w:style>
  <w:style w:type="paragraph" w:customStyle="1" w:styleId="font9">
    <w:name w:val="font9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13061F"/>
    <w:pPr>
      <w:pBdr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8">
    <w:name w:val="xl10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"/>
    <w:rsid w:val="0013061F"/>
    <w:pPr>
      <w:pBdr>
        <w:left w:val="single" w:sz="8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13061F"/>
    <w:pPr>
      <w:pBdr>
        <w:left w:val="single" w:sz="8" w:space="0" w:color="000000"/>
        <w:bottom w:val="single" w:sz="8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"/>
    <w:rsid w:val="0013061F"/>
    <w:pPr>
      <w:pBdr>
        <w:bottom w:val="single" w:sz="8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"/>
    <w:rsid w:val="0013061F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13061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1306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"/>
    <w:rsid w:val="001306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13061F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13061F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1306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1306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4">
    <w:name w:val="xl144"/>
    <w:basedOn w:val="a"/>
    <w:rsid w:val="0013061F"/>
    <w:pPr>
      <w:pBdr>
        <w:top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13061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13061F"/>
    <w:pPr>
      <w:pBdr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13061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13061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13061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13061F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1306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13061F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4F4F4"/>
      <w:spacing w:before="100" w:beforeAutospacing="1" w:after="100" w:afterAutospacing="1"/>
      <w:jc w:val="center"/>
    </w:pPr>
    <w:rPr>
      <w:sz w:val="18"/>
      <w:szCs w:val="18"/>
    </w:rPr>
  </w:style>
  <w:style w:type="character" w:styleId="afff1">
    <w:name w:val="Emphasis"/>
    <w:uiPriority w:val="99"/>
    <w:qFormat/>
    <w:rsid w:val="0013061F"/>
    <w:rPr>
      <w:i/>
      <w:iCs/>
    </w:rPr>
  </w:style>
  <w:style w:type="paragraph" w:customStyle="1" w:styleId="font10">
    <w:name w:val="font10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13061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13061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13061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2">
    <w:name w:val="xl1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4">
    <w:name w:val="xl17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5">
    <w:name w:val="xl175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0">
    <w:name w:val="xl180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13061F"/>
    <w:pPr>
      <w:pBdr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13061F"/>
    <w:pPr>
      <w:pBdr>
        <w:left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13061F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2"/>
    <w:uiPriority w:val="99"/>
    <w:semiHidden/>
    <w:unhideWhenUsed/>
    <w:rsid w:val="0013061F"/>
  </w:style>
  <w:style w:type="paragraph" w:customStyle="1" w:styleId="xl212">
    <w:name w:val="xl212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9">
    <w:name w:val="xl219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0">
    <w:name w:val="xl220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1">
    <w:name w:val="xl221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13061F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13061F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13061F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13061F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13061F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3">
    <w:name w:val="xl243"/>
    <w:basedOn w:val="a"/>
    <w:rsid w:val="0013061F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4">
    <w:name w:val="xl244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a"/>
    <w:rsid w:val="001306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13061F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8">
    <w:name w:val="xl24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9">
    <w:name w:val="xl24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0">
    <w:name w:val="xl25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13061F"/>
    <w:pPr>
      <w:pBdr>
        <w:top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13061F"/>
    <w:pPr>
      <w:pBdr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13061F"/>
    <w:pPr>
      <w:pBdr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13061F"/>
    <w:pPr>
      <w:pBdr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13061F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1306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8">
    <w:name w:val="xl268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0">
    <w:name w:val="xl270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13061F"/>
    <w:pPr>
      <w:pBdr>
        <w:top w:val="single" w:sz="4" w:space="0" w:color="000000"/>
        <w:lef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13061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1306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1306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13061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f2">
    <w:name w:val="Subtitle"/>
    <w:basedOn w:val="a"/>
    <w:next w:val="a"/>
    <w:link w:val="afff3"/>
    <w:qFormat/>
    <w:rsid w:val="0013061F"/>
    <w:pPr>
      <w:spacing w:after="60"/>
      <w:jc w:val="center"/>
      <w:outlineLvl w:val="1"/>
    </w:pPr>
    <w:rPr>
      <w:rFonts w:ascii="Cambria" w:hAnsi="Cambria"/>
    </w:rPr>
  </w:style>
  <w:style w:type="character" w:customStyle="1" w:styleId="afff3">
    <w:name w:val="Подзаголовок Знак"/>
    <w:basedOn w:val="a0"/>
    <w:link w:val="afff2"/>
    <w:rsid w:val="0013061F"/>
    <w:rPr>
      <w:rFonts w:ascii="Cambria" w:eastAsia="Times New Roman" w:hAnsi="Cambria" w:cs="Times New Roman"/>
      <w:sz w:val="24"/>
      <w:szCs w:val="24"/>
      <w:lang w:eastAsia="ru-RU"/>
    </w:rPr>
  </w:style>
  <w:style w:type="character" w:styleId="afff4">
    <w:name w:val="Subtle Reference"/>
    <w:uiPriority w:val="31"/>
    <w:qFormat/>
    <w:rsid w:val="0013061F"/>
    <w:rPr>
      <w:smallCaps/>
      <w:color w:val="C0504D"/>
      <w:u w:val="single"/>
    </w:rPr>
  </w:style>
  <w:style w:type="character" w:styleId="afff5">
    <w:name w:val="annotation reference"/>
    <w:rsid w:val="0013061F"/>
    <w:rPr>
      <w:sz w:val="16"/>
      <w:szCs w:val="16"/>
    </w:rPr>
  </w:style>
  <w:style w:type="paragraph" w:styleId="afff6">
    <w:name w:val="annotation text"/>
    <w:basedOn w:val="a"/>
    <w:link w:val="afff7"/>
    <w:rsid w:val="0013061F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130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13061F"/>
    <w:rPr>
      <w:b/>
      <w:bCs/>
    </w:rPr>
  </w:style>
  <w:style w:type="character" w:customStyle="1" w:styleId="afff9">
    <w:name w:val="Тема примечания Знак"/>
    <w:basedOn w:val="afff7"/>
    <w:link w:val="afff8"/>
    <w:rsid w:val="001306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Абзац списка Знак"/>
    <w:basedOn w:val="a0"/>
    <w:link w:val="af0"/>
    <w:rsid w:val="001306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13061F"/>
    <w:rPr>
      <w:rFonts w:ascii="Times New Roman" w:hAnsi="Times New Roman" w:cs="Times New Roman" w:hint="default"/>
      <w:sz w:val="24"/>
      <w:szCs w:val="24"/>
    </w:rPr>
  </w:style>
  <w:style w:type="paragraph" w:customStyle="1" w:styleId="headertext">
    <w:name w:val="headertext"/>
    <w:basedOn w:val="a"/>
    <w:rsid w:val="0013061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3061F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13061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13061F"/>
    <w:pPr>
      <w:spacing w:after="0" w:line="240" w:lineRule="auto"/>
    </w:pPr>
    <w:rPr>
      <w:rFonts w:ascii="Arial" w:eastAsia="Times New Roman" w:hAnsi="Arial" w:cs="Arial"/>
      <w:bCs/>
      <w:sz w:val="24"/>
      <w:szCs w:val="32"/>
      <w:lang w:eastAsia="ru-RU"/>
    </w:rPr>
  </w:style>
  <w:style w:type="paragraph" w:customStyle="1" w:styleId="Table0">
    <w:name w:val="Table!"/>
    <w:next w:val="Table"/>
    <w:rsid w:val="0013061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32"/>
      <w:lang w:eastAsia="ru-RU"/>
    </w:rPr>
  </w:style>
  <w:style w:type="paragraph" w:customStyle="1" w:styleId="FORMATTEXT0">
    <w:name w:val=".FORMATTEXT"/>
    <w:uiPriority w:val="99"/>
    <w:rsid w:val="0013061F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13061F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02753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FDE67-86B4-4634-A50D-3CCB10E2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2025-11-17T05:51:00Z</cp:lastPrinted>
  <dcterms:created xsi:type="dcterms:W3CDTF">2025-11-17T05:52:00Z</dcterms:created>
  <dcterms:modified xsi:type="dcterms:W3CDTF">2025-11-17T05:52:00Z</dcterms:modified>
</cp:coreProperties>
</file>