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E0" w:rsidRDefault="000762FD" w:rsidP="00220E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сельское поселение Болчары</w:t>
      </w:r>
    </w:p>
    <w:p w:rsidR="00AD3FE0" w:rsidRDefault="000762FD">
      <w:pPr>
        <w:jc w:val="center"/>
        <w:rPr>
          <w:b/>
        </w:rPr>
      </w:pPr>
      <w:r>
        <w:rPr>
          <w:b/>
        </w:rPr>
        <w:t>Кондинский район Ханты – Мансийский автономный округ – Югра</w:t>
      </w:r>
    </w:p>
    <w:p w:rsidR="00AD3FE0" w:rsidRDefault="00AD3FE0">
      <w:pPr>
        <w:jc w:val="center"/>
      </w:pPr>
    </w:p>
    <w:p w:rsidR="00AD3FE0" w:rsidRDefault="00AD3FE0">
      <w:pPr>
        <w:jc w:val="center"/>
        <w:rPr>
          <w:b/>
          <w:caps/>
        </w:rPr>
      </w:pP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</w:t>
      </w: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сельскоГО поселениЯ Болчары</w:t>
      </w:r>
    </w:p>
    <w:p w:rsidR="00AD3FE0" w:rsidRDefault="00AD3FE0">
      <w:pPr>
        <w:spacing w:line="360" w:lineRule="auto"/>
        <w:jc w:val="center"/>
        <w:rPr>
          <w:b/>
          <w:caps/>
          <w:sz w:val="32"/>
          <w:szCs w:val="32"/>
        </w:rPr>
      </w:pP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AD3FE0" w:rsidRDefault="00AD3FE0">
      <w:pPr>
        <w:jc w:val="center"/>
        <w:rPr>
          <w:b/>
          <w:caps/>
          <w:sz w:val="28"/>
          <w:szCs w:val="28"/>
        </w:rPr>
      </w:pPr>
    </w:p>
    <w:p w:rsidR="00AD3FE0" w:rsidRDefault="00AD3FE0">
      <w:pPr>
        <w:jc w:val="center"/>
        <w:rPr>
          <w:b/>
          <w:caps/>
          <w:sz w:val="28"/>
          <w:szCs w:val="28"/>
        </w:rPr>
      </w:pPr>
    </w:p>
    <w:p w:rsidR="00AD3FE0" w:rsidRPr="0023767D" w:rsidRDefault="003A026F">
      <w:pPr>
        <w:rPr>
          <w:sz w:val="27"/>
          <w:szCs w:val="27"/>
        </w:rPr>
      </w:pPr>
      <w:r w:rsidRPr="0023767D">
        <w:rPr>
          <w:sz w:val="27"/>
          <w:szCs w:val="27"/>
        </w:rPr>
        <w:t xml:space="preserve">от </w:t>
      </w:r>
      <w:r w:rsidR="0023767D" w:rsidRPr="0023767D">
        <w:rPr>
          <w:sz w:val="27"/>
          <w:szCs w:val="27"/>
        </w:rPr>
        <w:t>25</w:t>
      </w:r>
      <w:r w:rsidR="00702369" w:rsidRPr="0023767D">
        <w:rPr>
          <w:sz w:val="27"/>
          <w:szCs w:val="27"/>
        </w:rPr>
        <w:t xml:space="preserve"> ноября</w:t>
      </w:r>
      <w:r w:rsidR="000762FD" w:rsidRPr="0023767D">
        <w:rPr>
          <w:sz w:val="27"/>
          <w:szCs w:val="27"/>
        </w:rPr>
        <w:t xml:space="preserve"> 2025 года   </w:t>
      </w:r>
      <w:r w:rsidR="000762FD" w:rsidRPr="0023767D">
        <w:rPr>
          <w:sz w:val="27"/>
          <w:szCs w:val="27"/>
        </w:rPr>
        <w:tab/>
        <w:t xml:space="preserve">            </w:t>
      </w:r>
      <w:r w:rsidR="000762FD" w:rsidRPr="0023767D">
        <w:rPr>
          <w:sz w:val="27"/>
          <w:szCs w:val="27"/>
        </w:rPr>
        <w:tab/>
        <w:t xml:space="preserve">                               </w:t>
      </w:r>
      <w:r w:rsidR="000762FD" w:rsidRPr="0023767D">
        <w:rPr>
          <w:sz w:val="27"/>
          <w:szCs w:val="27"/>
        </w:rPr>
        <w:tab/>
      </w:r>
      <w:r w:rsidR="00220E9D" w:rsidRPr="0023767D">
        <w:rPr>
          <w:sz w:val="27"/>
          <w:szCs w:val="27"/>
        </w:rPr>
        <w:t xml:space="preserve">                 </w:t>
      </w:r>
      <w:r w:rsidR="0023767D">
        <w:rPr>
          <w:sz w:val="27"/>
          <w:szCs w:val="27"/>
        </w:rPr>
        <w:t xml:space="preserve">          </w:t>
      </w:r>
      <w:r w:rsidR="00220E9D" w:rsidRPr="0023767D">
        <w:rPr>
          <w:sz w:val="27"/>
          <w:szCs w:val="27"/>
        </w:rPr>
        <w:t xml:space="preserve">  </w:t>
      </w:r>
      <w:r w:rsidR="000762FD" w:rsidRPr="0023767D">
        <w:rPr>
          <w:sz w:val="27"/>
          <w:szCs w:val="27"/>
        </w:rPr>
        <w:t xml:space="preserve">№ </w:t>
      </w:r>
      <w:r w:rsidR="00220E9D" w:rsidRPr="0023767D">
        <w:rPr>
          <w:sz w:val="27"/>
          <w:szCs w:val="27"/>
        </w:rPr>
        <w:t>10</w:t>
      </w:r>
      <w:r w:rsidR="0023767D" w:rsidRPr="0023767D">
        <w:rPr>
          <w:sz w:val="27"/>
          <w:szCs w:val="27"/>
        </w:rPr>
        <w:t>6</w:t>
      </w:r>
    </w:p>
    <w:p w:rsidR="00AD3FE0" w:rsidRPr="0023767D" w:rsidRDefault="000762FD">
      <w:pPr>
        <w:rPr>
          <w:sz w:val="27"/>
          <w:szCs w:val="27"/>
        </w:rPr>
      </w:pPr>
      <w:r w:rsidRPr="0023767D">
        <w:rPr>
          <w:sz w:val="27"/>
          <w:szCs w:val="27"/>
        </w:rPr>
        <w:t>с. Болчары</w:t>
      </w:r>
    </w:p>
    <w:p w:rsidR="00AD3FE0" w:rsidRPr="0023767D" w:rsidRDefault="00AD3FE0">
      <w:pPr>
        <w:rPr>
          <w:sz w:val="27"/>
          <w:szCs w:val="27"/>
        </w:rPr>
      </w:pPr>
    </w:p>
    <w:p w:rsidR="00AD3FE0" w:rsidRPr="0023767D" w:rsidRDefault="00AD3FE0">
      <w:pPr>
        <w:rPr>
          <w:sz w:val="27"/>
          <w:szCs w:val="27"/>
        </w:rPr>
      </w:pPr>
    </w:p>
    <w:p w:rsidR="00AD3FE0" w:rsidRPr="0023767D" w:rsidRDefault="0023767D">
      <w:pPr>
        <w:shd w:val="clear" w:color="auto" w:fill="FFFFFF"/>
        <w:tabs>
          <w:tab w:val="left" w:pos="5387"/>
        </w:tabs>
        <w:ind w:right="4536"/>
        <w:jc w:val="both"/>
        <w:rPr>
          <w:sz w:val="27"/>
          <w:szCs w:val="27"/>
        </w:rPr>
      </w:pPr>
      <w:r w:rsidRPr="0023767D">
        <w:rPr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Болчары на 2026 год</w:t>
      </w:r>
    </w:p>
    <w:p w:rsidR="00AD3FE0" w:rsidRPr="0023767D" w:rsidRDefault="00AD3FE0">
      <w:pPr>
        <w:ind w:firstLine="851"/>
        <w:jc w:val="both"/>
        <w:rPr>
          <w:sz w:val="27"/>
          <w:szCs w:val="27"/>
        </w:rPr>
      </w:pPr>
    </w:p>
    <w:p w:rsidR="00AD3FE0" w:rsidRPr="0023767D" w:rsidRDefault="00AD3FE0">
      <w:pPr>
        <w:ind w:firstLine="851"/>
        <w:jc w:val="both"/>
        <w:rPr>
          <w:sz w:val="27"/>
          <w:szCs w:val="27"/>
        </w:rPr>
      </w:pPr>
    </w:p>
    <w:p w:rsidR="0023767D" w:rsidRPr="0023767D" w:rsidRDefault="0023767D" w:rsidP="0023767D">
      <w:pPr>
        <w:pStyle w:val="1"/>
        <w:spacing w:before="0"/>
        <w:ind w:firstLine="851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23767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В соответствии со </w:t>
      </w:r>
      <w:hyperlink r:id="rId8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 w:rsidRPr="0023767D">
          <w:rPr>
            <w:rFonts w:ascii="Times New Roman" w:hAnsi="Times New Roman" w:cs="Times New Roman"/>
            <w:b w:val="0"/>
            <w:color w:val="000000"/>
            <w:sz w:val="27"/>
            <w:szCs w:val="27"/>
          </w:rPr>
          <w:t xml:space="preserve">статьей 44 </w:t>
        </w:r>
      </w:hyperlink>
      <w:r w:rsidRPr="0023767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Федерального закона от 20 июля 2020 года   </w:t>
      </w:r>
      <w:r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                </w:t>
      </w:r>
      <w:r w:rsidRPr="0023767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№ 248 – ФЗ «О государственном контроле (надзоре) и муниципальном контроле в Российской Федерации», </w:t>
      </w:r>
      <w:r w:rsidRPr="0023767D">
        <w:rPr>
          <w:rFonts w:ascii="Times New Roman" w:eastAsia="Calibri" w:hAnsi="Times New Roman" w:cs="Times New Roman"/>
          <w:b w:val="0"/>
          <w:color w:val="000000"/>
          <w:sz w:val="27"/>
          <w:szCs w:val="27"/>
        </w:rPr>
        <w:t xml:space="preserve">постановлениям </w:t>
      </w:r>
      <w:r w:rsidRPr="0023767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Правительства Российской Федерации от </w:t>
      </w:r>
      <w:hyperlink r:id="rId9" w:history="1">
        <w:r w:rsidRPr="0023767D">
          <w:rPr>
            <w:rStyle w:val="afe"/>
            <w:rFonts w:ascii="Times New Roman" w:hAnsi="Times New Roman" w:cs="Times New Roman"/>
            <w:color w:val="000000"/>
            <w:sz w:val="27"/>
            <w:szCs w:val="27"/>
          </w:rPr>
  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23767D">
        <w:rPr>
          <w:rFonts w:ascii="Times New Roman" w:hAnsi="Times New Roman" w:cs="Times New Roman"/>
          <w:b w:val="0"/>
          <w:sz w:val="27"/>
          <w:szCs w:val="27"/>
        </w:rPr>
        <w:t>:</w:t>
      </w:r>
      <w:proofErr w:type="gramEnd"/>
    </w:p>
    <w:p w:rsidR="0023767D" w:rsidRPr="0023767D" w:rsidRDefault="0023767D" w:rsidP="0023767D">
      <w:pPr>
        <w:pStyle w:val="ConsPlusNormal"/>
        <w:ind w:right="-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767D">
        <w:rPr>
          <w:rFonts w:ascii="Times New Roman" w:hAnsi="Times New Roman" w:cs="Times New Roman"/>
          <w:sz w:val="27"/>
          <w:szCs w:val="27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Болчары на 2026 год (приложение):</w:t>
      </w:r>
    </w:p>
    <w:p w:rsidR="0023767D" w:rsidRPr="0023767D" w:rsidRDefault="0023767D" w:rsidP="0023767D">
      <w:pPr>
        <w:pStyle w:val="af0"/>
        <w:numPr>
          <w:ilvl w:val="0"/>
          <w:numId w:val="17"/>
        </w:numPr>
        <w:tabs>
          <w:tab w:val="left" w:pos="1134"/>
          <w:tab w:val="left" w:pos="1276"/>
        </w:tabs>
        <w:ind w:left="0" w:firstLine="851"/>
        <w:jc w:val="both"/>
        <w:rPr>
          <w:rFonts w:eastAsia="Calibri"/>
          <w:sz w:val="27"/>
          <w:szCs w:val="27"/>
          <w:lang w:eastAsia="en-US"/>
        </w:rPr>
      </w:pPr>
      <w:r w:rsidRPr="0023767D">
        <w:rPr>
          <w:rFonts w:eastAsia="Calibri"/>
          <w:sz w:val="27"/>
          <w:szCs w:val="27"/>
          <w:lang w:eastAsia="en-US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23767D" w:rsidRPr="0023767D" w:rsidRDefault="0023767D" w:rsidP="0023767D">
      <w:pPr>
        <w:pStyle w:val="ConsPlusNormal"/>
        <w:ind w:right="-2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767D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 01 января 2026 года.</w:t>
      </w:r>
    </w:p>
    <w:p w:rsidR="0023767D" w:rsidRPr="0023767D" w:rsidRDefault="0023767D" w:rsidP="0023767D">
      <w:pPr>
        <w:shd w:val="clear" w:color="auto" w:fill="FFFFFF"/>
        <w:ind w:firstLine="851"/>
        <w:jc w:val="both"/>
        <w:rPr>
          <w:sz w:val="27"/>
          <w:szCs w:val="27"/>
        </w:rPr>
      </w:pPr>
      <w:r w:rsidRPr="0023767D">
        <w:rPr>
          <w:sz w:val="27"/>
          <w:szCs w:val="27"/>
        </w:rPr>
        <w:t xml:space="preserve">4. </w:t>
      </w:r>
      <w:proofErr w:type="gramStart"/>
      <w:r w:rsidRPr="0023767D">
        <w:rPr>
          <w:sz w:val="27"/>
          <w:szCs w:val="27"/>
        </w:rPr>
        <w:t>Контроль за</w:t>
      </w:r>
      <w:proofErr w:type="gramEnd"/>
      <w:r w:rsidRPr="0023767D">
        <w:rPr>
          <w:sz w:val="27"/>
          <w:szCs w:val="27"/>
        </w:rPr>
        <w:t xml:space="preserve"> выполнением распоряжения возложить на заместителя главы сельского поселения Болчары. </w:t>
      </w:r>
    </w:p>
    <w:p w:rsidR="00AD3FE0" w:rsidRPr="0023767D" w:rsidRDefault="000762FD" w:rsidP="0023767D">
      <w:pPr>
        <w:shd w:val="clear" w:color="auto" w:fill="FFFFFF"/>
        <w:jc w:val="both"/>
        <w:rPr>
          <w:sz w:val="27"/>
          <w:szCs w:val="27"/>
        </w:rPr>
      </w:pPr>
      <w:r w:rsidRPr="0023767D">
        <w:rPr>
          <w:sz w:val="27"/>
          <w:szCs w:val="27"/>
        </w:rPr>
        <w:t xml:space="preserve"> </w:t>
      </w:r>
    </w:p>
    <w:p w:rsidR="0023767D" w:rsidRDefault="0023767D">
      <w:pPr>
        <w:shd w:val="clear" w:color="auto" w:fill="FFFFFF"/>
        <w:ind w:firstLine="851"/>
        <w:jc w:val="both"/>
        <w:rPr>
          <w:color w:val="000000"/>
          <w:sz w:val="27"/>
          <w:szCs w:val="27"/>
        </w:rPr>
      </w:pPr>
    </w:p>
    <w:p w:rsidR="0023767D" w:rsidRPr="0023767D" w:rsidRDefault="0023767D">
      <w:pPr>
        <w:shd w:val="clear" w:color="auto" w:fill="FFFFFF"/>
        <w:ind w:firstLine="851"/>
        <w:jc w:val="both"/>
        <w:rPr>
          <w:color w:val="000000"/>
          <w:sz w:val="27"/>
          <w:szCs w:val="27"/>
        </w:rPr>
      </w:pPr>
    </w:p>
    <w:p w:rsidR="0023767D" w:rsidRPr="0023767D" w:rsidRDefault="0023767D">
      <w:pPr>
        <w:jc w:val="both"/>
        <w:rPr>
          <w:color w:val="000000"/>
          <w:sz w:val="27"/>
          <w:szCs w:val="27"/>
        </w:rPr>
      </w:pPr>
      <w:proofErr w:type="gramStart"/>
      <w:r w:rsidRPr="0023767D">
        <w:rPr>
          <w:color w:val="000000"/>
          <w:sz w:val="27"/>
          <w:szCs w:val="27"/>
        </w:rPr>
        <w:t>Исполняющий</w:t>
      </w:r>
      <w:proofErr w:type="gramEnd"/>
      <w:r w:rsidRPr="0023767D">
        <w:rPr>
          <w:color w:val="000000"/>
          <w:sz w:val="27"/>
          <w:szCs w:val="27"/>
        </w:rPr>
        <w:t xml:space="preserve"> обязанности </w:t>
      </w:r>
    </w:p>
    <w:p w:rsidR="00AD3FE0" w:rsidRPr="0023767D" w:rsidRDefault="0023767D">
      <w:pPr>
        <w:jc w:val="both"/>
        <w:rPr>
          <w:color w:val="000000"/>
          <w:sz w:val="27"/>
          <w:szCs w:val="27"/>
        </w:rPr>
      </w:pPr>
      <w:r w:rsidRPr="0023767D">
        <w:rPr>
          <w:color w:val="000000"/>
          <w:sz w:val="27"/>
          <w:szCs w:val="27"/>
        </w:rPr>
        <w:t xml:space="preserve">главы сельского поселения Болчары </w:t>
      </w:r>
      <w:r>
        <w:rPr>
          <w:color w:val="000000"/>
          <w:sz w:val="27"/>
          <w:szCs w:val="27"/>
        </w:rPr>
        <w:t xml:space="preserve">                                                Е. Д. Гавриленко </w:t>
      </w:r>
    </w:p>
    <w:p w:rsidR="00AD3FE0" w:rsidRDefault="00AD3FE0">
      <w:pPr>
        <w:jc w:val="both"/>
        <w:rPr>
          <w:color w:val="000000"/>
          <w:sz w:val="28"/>
          <w:szCs w:val="28"/>
        </w:rPr>
      </w:pP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9348C">
        <w:rPr>
          <w:sz w:val="28"/>
          <w:szCs w:val="28"/>
        </w:rPr>
        <w:t xml:space="preserve">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 w:rsidRPr="0079348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79348C">
        <w:rPr>
          <w:sz w:val="28"/>
          <w:szCs w:val="28"/>
        </w:rPr>
        <w:t xml:space="preserve">администрации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 w:rsidRPr="0079348C">
        <w:rPr>
          <w:sz w:val="28"/>
          <w:szCs w:val="28"/>
        </w:rPr>
        <w:t xml:space="preserve">сельского поселения Болчары 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  <w:r w:rsidRPr="0079348C">
        <w:rPr>
          <w:sz w:val="28"/>
          <w:szCs w:val="28"/>
        </w:rPr>
        <w:t xml:space="preserve">от </w:t>
      </w:r>
      <w:r>
        <w:rPr>
          <w:sz w:val="28"/>
          <w:szCs w:val="28"/>
        </w:rPr>
        <w:t>25.11.2025 № 106</w:t>
      </w:r>
    </w:p>
    <w:p w:rsidR="0023767D" w:rsidRPr="0079348C" w:rsidRDefault="0023767D" w:rsidP="0023767D">
      <w:pPr>
        <w:tabs>
          <w:tab w:val="left" w:pos="3795"/>
        </w:tabs>
        <w:ind w:firstLine="5387"/>
        <w:rPr>
          <w:sz w:val="28"/>
          <w:szCs w:val="28"/>
        </w:rPr>
      </w:pPr>
    </w:p>
    <w:p w:rsidR="0023767D" w:rsidRPr="0079348C" w:rsidRDefault="0023767D" w:rsidP="0023767D">
      <w:pPr>
        <w:rPr>
          <w:sz w:val="28"/>
          <w:szCs w:val="28"/>
        </w:rPr>
      </w:pPr>
    </w:p>
    <w:p w:rsidR="0023767D" w:rsidRPr="0079348C" w:rsidRDefault="0023767D" w:rsidP="0023767D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>Программа</w:t>
      </w:r>
    </w:p>
    <w:p w:rsidR="0023767D" w:rsidRPr="0079348C" w:rsidRDefault="0023767D" w:rsidP="0023767D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348C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012485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 на территории се</w:t>
      </w:r>
      <w:r>
        <w:rPr>
          <w:rFonts w:ascii="Times New Roman" w:hAnsi="Times New Roman" w:cs="Times New Roman"/>
          <w:sz w:val="28"/>
          <w:szCs w:val="28"/>
        </w:rPr>
        <w:t xml:space="preserve">льского поселения Болчары </w:t>
      </w:r>
      <w:r w:rsidRPr="0079348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34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767D" w:rsidRDefault="0023767D" w:rsidP="0023767D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D" w:rsidRPr="00F44C4D" w:rsidRDefault="0023767D" w:rsidP="0023767D">
      <w:pPr>
        <w:jc w:val="center"/>
        <w:rPr>
          <w:sz w:val="28"/>
          <w:szCs w:val="28"/>
        </w:rPr>
      </w:pPr>
      <w:r w:rsidRPr="00F44C4D">
        <w:rPr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7661"/>
      </w:tblGrid>
      <w:tr w:rsidR="0023767D" w:rsidRPr="00F44C4D" w:rsidTr="007C4875">
        <w:tc>
          <w:tcPr>
            <w:tcW w:w="2324" w:type="dxa"/>
            <w:vAlign w:val="center"/>
          </w:tcPr>
          <w:p w:rsidR="0023767D" w:rsidRPr="00F44C4D" w:rsidRDefault="0023767D" w:rsidP="00237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61" w:type="dxa"/>
            <w:vAlign w:val="center"/>
          </w:tcPr>
          <w:p w:rsidR="0023767D" w:rsidRPr="00F44C4D" w:rsidRDefault="0023767D" w:rsidP="0023767D">
            <w:pPr>
              <w:pStyle w:val="ConsPlusNormal"/>
              <w:ind w:right="-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012485">
              <w:rPr>
                <w:rFonts w:ascii="Times New Roman" w:hAnsi="Times New Roman" w:cs="Times New Roman"/>
                <w:sz w:val="28"/>
                <w:szCs w:val="28"/>
              </w:rPr>
              <w:t>по муниципальному контролю в сфере благоустройства на территории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льского поселения Болчары </w:t>
            </w: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934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3767D" w:rsidRPr="00F44C4D" w:rsidTr="007C4875">
        <w:tc>
          <w:tcPr>
            <w:tcW w:w="2324" w:type="dxa"/>
          </w:tcPr>
          <w:p w:rsidR="0023767D" w:rsidRPr="00F44C4D" w:rsidRDefault="0023767D" w:rsidP="00237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661" w:type="dxa"/>
          </w:tcPr>
          <w:p w:rsidR="0023767D" w:rsidRPr="00F44C4D" w:rsidRDefault="0023767D" w:rsidP="0023767D">
            <w:pPr>
              <w:pStyle w:val="af0"/>
              <w:numPr>
                <w:ilvl w:val="0"/>
                <w:numId w:val="18"/>
              </w:numPr>
              <w:tabs>
                <w:tab w:val="left" w:pos="37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F44C4D">
              <w:rPr>
                <w:sz w:val="28"/>
                <w:szCs w:val="28"/>
              </w:rPr>
              <w:t>Федеральный закон от 31</w:t>
            </w:r>
            <w:r>
              <w:rPr>
                <w:sz w:val="28"/>
                <w:szCs w:val="28"/>
              </w:rPr>
              <w:t xml:space="preserve"> июля </w:t>
            </w:r>
            <w:r w:rsidRPr="00F44C4D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года</w:t>
            </w:r>
            <w:r w:rsidRPr="00F44C4D">
              <w:rPr>
                <w:sz w:val="28"/>
                <w:szCs w:val="28"/>
              </w:rPr>
              <w:t xml:space="preserve"> № 248</w:t>
            </w:r>
            <w:r>
              <w:rPr>
                <w:sz w:val="28"/>
                <w:szCs w:val="28"/>
              </w:rPr>
              <w:t xml:space="preserve"> – </w:t>
            </w:r>
            <w:r w:rsidRPr="00F44C4D">
              <w:rPr>
                <w:sz w:val="28"/>
                <w:szCs w:val="28"/>
              </w:rPr>
              <w:t>ФЗ</w:t>
            </w:r>
            <w:r>
              <w:rPr>
                <w:sz w:val="28"/>
                <w:szCs w:val="28"/>
              </w:rPr>
              <w:t xml:space="preserve"> </w:t>
            </w:r>
            <w:r w:rsidRPr="00F44C4D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 (далее – Федеральный  закон № 248 – ФЗ).</w:t>
            </w:r>
          </w:p>
          <w:p w:rsidR="0023767D" w:rsidRPr="00F44C4D" w:rsidRDefault="0023767D" w:rsidP="002376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C4D">
              <w:rPr>
                <w:sz w:val="28"/>
                <w:szCs w:val="28"/>
              </w:rPr>
              <w:t>2. Постановление Правительства РФ от 25</w:t>
            </w:r>
            <w:r>
              <w:rPr>
                <w:sz w:val="28"/>
                <w:szCs w:val="28"/>
              </w:rPr>
              <w:t xml:space="preserve"> июня </w:t>
            </w:r>
            <w:r w:rsidRPr="00F44C4D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 xml:space="preserve">года               </w:t>
            </w:r>
            <w:r w:rsidRPr="00F44C4D">
              <w:rPr>
                <w:sz w:val="28"/>
                <w:szCs w:val="28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23767D" w:rsidRPr="00F44C4D" w:rsidRDefault="0023767D" w:rsidP="002376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C4D">
              <w:rPr>
                <w:sz w:val="28"/>
                <w:szCs w:val="28"/>
              </w:rPr>
              <w:t xml:space="preserve">3. Решение Совета депутатов </w:t>
            </w:r>
            <w:r>
              <w:rPr>
                <w:sz w:val="28"/>
                <w:szCs w:val="28"/>
              </w:rPr>
              <w:t xml:space="preserve">сельского поселения Болчары </w:t>
            </w:r>
            <w:r w:rsidRPr="00F44C4D">
              <w:rPr>
                <w:sz w:val="28"/>
                <w:szCs w:val="28"/>
              </w:rPr>
              <w:t xml:space="preserve"> от 30</w:t>
            </w:r>
            <w:r>
              <w:rPr>
                <w:sz w:val="28"/>
                <w:szCs w:val="28"/>
              </w:rPr>
              <w:t xml:space="preserve"> сентября </w:t>
            </w:r>
            <w:r w:rsidRPr="00F44C4D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года</w:t>
            </w:r>
            <w:r w:rsidRPr="00F44C4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212</w:t>
            </w:r>
            <w:r w:rsidRPr="00F44C4D">
              <w:rPr>
                <w:sz w:val="28"/>
                <w:szCs w:val="28"/>
              </w:rPr>
              <w:t xml:space="preserve"> </w:t>
            </w:r>
            <w:r w:rsidRPr="005A33CE">
              <w:rPr>
                <w:sz w:val="28"/>
                <w:szCs w:val="28"/>
              </w:rPr>
              <w:t>«</w:t>
            </w:r>
            <w:r w:rsidRPr="005A33CE">
              <w:rPr>
                <w:bCs/>
                <w:sz w:val="28"/>
                <w:szCs w:val="28"/>
              </w:rPr>
              <w:t xml:space="preserve">Об утверждении Положения </w:t>
            </w:r>
            <w:r w:rsidRPr="005A33CE">
              <w:rPr>
                <w:sz w:val="28"/>
                <w:szCs w:val="28"/>
              </w:rPr>
              <w:t xml:space="preserve">о муниципальном контроле                                          </w:t>
            </w:r>
            <w:r>
              <w:rPr>
                <w:bCs/>
                <w:sz w:val="28"/>
                <w:szCs w:val="28"/>
              </w:rPr>
              <w:t>в сфере благоустройства на территории сельского поселения Болчар</w:t>
            </w:r>
            <w:r w:rsidRPr="005A33CE">
              <w:rPr>
                <w:bCs/>
                <w:sz w:val="28"/>
                <w:szCs w:val="28"/>
              </w:rPr>
              <w:t>ы</w:t>
            </w:r>
            <w:r w:rsidRPr="005A33CE">
              <w:rPr>
                <w:sz w:val="28"/>
                <w:szCs w:val="28"/>
              </w:rPr>
              <w:t>»</w:t>
            </w:r>
          </w:p>
        </w:tc>
      </w:tr>
      <w:tr w:rsidR="0023767D" w:rsidRPr="00F44C4D" w:rsidTr="007C4875">
        <w:tc>
          <w:tcPr>
            <w:tcW w:w="2324" w:type="dxa"/>
          </w:tcPr>
          <w:p w:rsidR="0023767D" w:rsidRPr="00F44C4D" w:rsidRDefault="0023767D" w:rsidP="00237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C4D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661" w:type="dxa"/>
          </w:tcPr>
          <w:p w:rsidR="0023767D" w:rsidRPr="00F44C4D" w:rsidRDefault="0023767D" w:rsidP="002376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правовой отдел администрации сельского поселения Болчары </w:t>
            </w:r>
          </w:p>
        </w:tc>
      </w:tr>
    </w:tbl>
    <w:p w:rsidR="0023767D" w:rsidRPr="0079348C" w:rsidRDefault="0023767D" w:rsidP="0023767D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D" w:rsidRPr="000C227E" w:rsidRDefault="0023767D" w:rsidP="0023767D">
      <w:pPr>
        <w:jc w:val="center"/>
        <w:outlineLvl w:val="0"/>
        <w:rPr>
          <w:sz w:val="28"/>
          <w:szCs w:val="28"/>
        </w:rPr>
      </w:pPr>
      <w:r w:rsidRPr="0079348C">
        <w:rPr>
          <w:sz w:val="28"/>
          <w:szCs w:val="28"/>
        </w:rPr>
        <w:t xml:space="preserve">I. Анализ текущего состояния осуществления </w:t>
      </w:r>
      <w:r>
        <w:rPr>
          <w:sz w:val="28"/>
          <w:szCs w:val="28"/>
        </w:rPr>
        <w:t>муниципального</w:t>
      </w:r>
      <w:r w:rsidRPr="0079348C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                        в сфере благоустройства на территории сельского поселения Болчары</w:t>
      </w:r>
      <w:r>
        <w:rPr>
          <w:bCs/>
          <w:sz w:val="28"/>
          <w:szCs w:val="28"/>
        </w:rPr>
        <w:t>,</w:t>
      </w:r>
      <w:r w:rsidRPr="0079348C">
        <w:rPr>
          <w:sz w:val="28"/>
          <w:szCs w:val="28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3767D" w:rsidRPr="0079348C" w:rsidRDefault="0023767D" w:rsidP="0023767D">
      <w:pPr>
        <w:jc w:val="center"/>
        <w:outlineLvl w:val="0"/>
        <w:rPr>
          <w:b/>
          <w:sz w:val="28"/>
          <w:szCs w:val="28"/>
        </w:rPr>
      </w:pPr>
    </w:p>
    <w:p w:rsidR="0023767D" w:rsidRPr="00E17822" w:rsidRDefault="0023767D" w:rsidP="0023767D">
      <w:pPr>
        <w:ind w:firstLine="851"/>
        <w:jc w:val="both"/>
        <w:rPr>
          <w:color w:val="000000"/>
          <w:sz w:val="28"/>
          <w:szCs w:val="28"/>
        </w:rPr>
      </w:pPr>
      <w:r w:rsidRPr="005A33CE">
        <w:rPr>
          <w:color w:val="000000"/>
          <w:sz w:val="28"/>
          <w:szCs w:val="28"/>
        </w:rPr>
        <w:t xml:space="preserve">1. Муниципальный </w:t>
      </w:r>
      <w:r w:rsidRPr="005A33C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в сфере благоустройства на территории сельского поселения Болчары</w:t>
      </w:r>
      <w:r w:rsidRPr="005A33CE">
        <w:rPr>
          <w:color w:val="000000"/>
          <w:sz w:val="28"/>
          <w:szCs w:val="28"/>
        </w:rPr>
        <w:t xml:space="preserve"> осуществляется администрацией </w:t>
      </w:r>
      <w:r>
        <w:rPr>
          <w:color w:val="000000"/>
          <w:sz w:val="28"/>
          <w:szCs w:val="28"/>
        </w:rPr>
        <w:t xml:space="preserve">сельского поселения Болчары </w:t>
      </w:r>
      <w:r w:rsidRPr="005A33CE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</w:t>
      </w:r>
      <w:r w:rsidRPr="005A33CE">
        <w:rPr>
          <w:color w:val="000000"/>
          <w:sz w:val="28"/>
          <w:szCs w:val="28"/>
        </w:rPr>
        <w:t xml:space="preserve"> контрольный орган). Уполномоченным органом на осуществление муниципального </w:t>
      </w:r>
      <w:r w:rsidRPr="005A33CE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в сфере благоустройства на территории </w:t>
      </w:r>
      <w:r>
        <w:rPr>
          <w:sz w:val="28"/>
          <w:szCs w:val="28"/>
        </w:rPr>
        <w:lastRenderedPageBreak/>
        <w:t>сельского поселения Болчары</w:t>
      </w:r>
      <w:r w:rsidRPr="005A33CE">
        <w:rPr>
          <w:color w:val="000000"/>
          <w:sz w:val="28"/>
          <w:szCs w:val="28"/>
        </w:rPr>
        <w:t xml:space="preserve"> является </w:t>
      </w:r>
      <w:r>
        <w:rPr>
          <w:color w:val="000000"/>
          <w:sz w:val="28"/>
          <w:szCs w:val="28"/>
        </w:rPr>
        <w:t xml:space="preserve">администрация сельского поселения </w:t>
      </w:r>
      <w:r w:rsidRPr="00E17822">
        <w:rPr>
          <w:color w:val="000000"/>
          <w:sz w:val="28"/>
          <w:szCs w:val="28"/>
        </w:rPr>
        <w:t>Болчары, в лице заместителя главы сельского поселения Болчары  (далее – уполномоченный орган).</w:t>
      </w:r>
    </w:p>
    <w:p w:rsidR="0023767D" w:rsidRPr="00E17822" w:rsidRDefault="0023767D" w:rsidP="0023767D">
      <w:pPr>
        <w:suppressAutoHyphens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 xml:space="preserve">2. </w:t>
      </w:r>
      <w:proofErr w:type="gramStart"/>
      <w:r w:rsidRPr="00E17822">
        <w:rPr>
          <w:sz w:val="28"/>
          <w:szCs w:val="28"/>
        </w:rPr>
        <w:t xml:space="preserve">Предметом муниципального контроля в сфере благоустройства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Pr="00E17822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E17822">
        <w:rPr>
          <w:iCs/>
          <w:sz w:val="28"/>
          <w:szCs w:val="28"/>
        </w:rPr>
        <w:t xml:space="preserve">, </w:t>
      </w:r>
      <w:r w:rsidRPr="00E17822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17822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E17822">
        <w:rPr>
          <w:sz w:val="28"/>
          <w:szCs w:val="28"/>
        </w:rPr>
        <w:t xml:space="preserve"> в соответствии с Правилами;</w:t>
      </w:r>
      <w:proofErr w:type="gramEnd"/>
      <w:r w:rsidRPr="00E17822">
        <w:rPr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23767D" w:rsidRPr="00E17822" w:rsidRDefault="0023767D" w:rsidP="0023767D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 xml:space="preserve">3. </w:t>
      </w:r>
      <w:proofErr w:type="gramStart"/>
      <w:r w:rsidRPr="00E17822">
        <w:rPr>
          <w:sz w:val="28"/>
          <w:szCs w:val="28"/>
        </w:rPr>
        <w:t xml:space="preserve">В целях эффективного решения вопросов местного значения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, в соответствии с решением Совета депутатов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 от 30 сентября 2025 года № </w:t>
      </w:r>
      <w:r>
        <w:rPr>
          <w:sz w:val="28"/>
          <w:szCs w:val="28"/>
        </w:rPr>
        <w:t>212</w:t>
      </w:r>
      <w:r w:rsidRPr="00E17822">
        <w:rPr>
          <w:sz w:val="28"/>
          <w:szCs w:val="28"/>
        </w:rPr>
        <w:t xml:space="preserve"> «Об утверждении Положения о муниципальном контроле </w:t>
      </w:r>
      <w:r w:rsidRPr="00E17822">
        <w:rPr>
          <w:bCs/>
          <w:sz w:val="28"/>
          <w:szCs w:val="28"/>
        </w:rPr>
        <w:t xml:space="preserve">в сфере благоустройства </w:t>
      </w:r>
      <w:r>
        <w:rPr>
          <w:bCs/>
          <w:sz w:val="28"/>
          <w:szCs w:val="28"/>
        </w:rPr>
        <w:t xml:space="preserve">на </w:t>
      </w:r>
      <w:r w:rsidRPr="00E17822">
        <w:rPr>
          <w:bCs/>
          <w:sz w:val="28"/>
          <w:szCs w:val="28"/>
        </w:rPr>
        <w:t>территории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» полномочия по осуществлению </w:t>
      </w:r>
      <w:r w:rsidRPr="00E17822">
        <w:rPr>
          <w:color w:val="000000"/>
          <w:sz w:val="28"/>
          <w:szCs w:val="28"/>
        </w:rPr>
        <w:t xml:space="preserve">муниципального </w:t>
      </w:r>
      <w:r w:rsidRPr="00E17822">
        <w:rPr>
          <w:sz w:val="28"/>
          <w:szCs w:val="28"/>
        </w:rPr>
        <w:t xml:space="preserve">контроля </w:t>
      </w:r>
      <w:r w:rsidRPr="00E17822">
        <w:rPr>
          <w:bCs/>
          <w:sz w:val="28"/>
          <w:szCs w:val="28"/>
        </w:rPr>
        <w:t xml:space="preserve">в сфере благоустройства </w:t>
      </w:r>
      <w:r>
        <w:rPr>
          <w:bCs/>
          <w:sz w:val="28"/>
          <w:szCs w:val="28"/>
        </w:rPr>
        <w:t xml:space="preserve">на </w:t>
      </w:r>
      <w:r w:rsidRPr="00E17822">
        <w:rPr>
          <w:bCs/>
          <w:sz w:val="28"/>
          <w:szCs w:val="28"/>
        </w:rPr>
        <w:t>территории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заместитель главы сельского поселения Болчары.</w:t>
      </w:r>
      <w:proofErr w:type="gramEnd"/>
    </w:p>
    <w:p w:rsidR="0023767D" w:rsidRPr="00E17822" w:rsidRDefault="0023767D" w:rsidP="0023767D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 xml:space="preserve">4. В рамках муниципального контроля </w:t>
      </w:r>
      <w:r w:rsidRPr="00E17822">
        <w:rPr>
          <w:bCs/>
          <w:sz w:val="28"/>
          <w:szCs w:val="28"/>
        </w:rPr>
        <w:t xml:space="preserve">в сфере благоустройства </w:t>
      </w:r>
      <w:r>
        <w:rPr>
          <w:bCs/>
          <w:sz w:val="28"/>
          <w:szCs w:val="28"/>
        </w:rPr>
        <w:t xml:space="preserve">на </w:t>
      </w:r>
      <w:r w:rsidRPr="00E17822">
        <w:rPr>
          <w:bCs/>
          <w:sz w:val="28"/>
          <w:szCs w:val="28"/>
        </w:rPr>
        <w:t>территории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 в 2025 году проверки не проводились, в связи с отсутствием оснований для проведения внеплановых проверок, предусмотренных 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 </w:t>
      </w:r>
      <w:r w:rsidRPr="00E17822">
        <w:rPr>
          <w:sz w:val="28"/>
          <w:szCs w:val="28"/>
        </w:rPr>
        <w:t>от 10 марта 2022 года № 336 «Об особенностях организации и осуществления государственного контроля (надзора), муниципального контроля». Мероприятия по контролю без взаимодействия с контролируемыми лицами, в 2025 году не проводились.</w:t>
      </w:r>
    </w:p>
    <w:p w:rsidR="0023767D" w:rsidRPr="00E17822" w:rsidRDefault="0023767D" w:rsidP="0023767D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 xml:space="preserve">5. </w:t>
      </w:r>
      <w:proofErr w:type="gramStart"/>
      <w:r w:rsidRPr="00E17822">
        <w:rPr>
          <w:sz w:val="28"/>
          <w:szCs w:val="28"/>
        </w:rPr>
        <w:t xml:space="preserve">В целях профилактики нарушений обязательных требований, установленных муниципальными правовыми актами в области благоустройства, администрацией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 утвержден и размещен на официальном сайте органов местного самоуправления </w:t>
      </w:r>
      <w:r>
        <w:rPr>
          <w:sz w:val="28"/>
          <w:szCs w:val="28"/>
        </w:rPr>
        <w:t>муниципального образования</w:t>
      </w:r>
      <w:r w:rsidRPr="00E17822">
        <w:rPr>
          <w:sz w:val="28"/>
          <w:szCs w:val="28"/>
        </w:rPr>
        <w:t xml:space="preserve"> Кондинского района</w:t>
      </w:r>
      <w:r>
        <w:rPr>
          <w:sz w:val="28"/>
          <w:szCs w:val="28"/>
        </w:rPr>
        <w:t>,</w:t>
      </w:r>
      <w:r w:rsidRPr="00E17822">
        <w:rPr>
          <w:sz w:val="28"/>
          <w:szCs w:val="28"/>
        </w:rPr>
        <w:t xml:space="preserve"> с</w:t>
      </w:r>
      <w:r w:rsidRPr="00E17822">
        <w:rPr>
          <w:color w:val="000000"/>
          <w:sz w:val="28"/>
          <w:szCs w:val="28"/>
        </w:rPr>
        <w:t xml:space="preserve">писок контрольных вопросов (проверочный лист), применяемый при осуществлении муниципального </w:t>
      </w:r>
      <w:r w:rsidRPr="00E17822">
        <w:rPr>
          <w:sz w:val="28"/>
          <w:szCs w:val="28"/>
        </w:rPr>
        <w:t>контроля в сфере благоустройства</w:t>
      </w:r>
      <w:r w:rsidRPr="00E17822">
        <w:rPr>
          <w:color w:val="000000"/>
          <w:sz w:val="28"/>
          <w:szCs w:val="28"/>
        </w:rPr>
        <w:t>, ответы на которые свидетельствуют о соблюдении или несоблюдении контролируемым лицом обязательных требований.</w:t>
      </w:r>
      <w:proofErr w:type="gramEnd"/>
    </w:p>
    <w:p w:rsidR="0023767D" w:rsidRPr="00E17822" w:rsidRDefault="0023767D" w:rsidP="0023767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17822">
        <w:rPr>
          <w:color w:val="000000"/>
          <w:sz w:val="28"/>
          <w:szCs w:val="28"/>
        </w:rPr>
        <w:t xml:space="preserve">6. Решением </w:t>
      </w:r>
      <w:r w:rsidRPr="00E1782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E17822">
        <w:rPr>
          <w:sz w:val="28"/>
          <w:szCs w:val="28"/>
        </w:rPr>
        <w:t xml:space="preserve">от 30 сентября 2025 года № </w:t>
      </w:r>
      <w:r>
        <w:rPr>
          <w:sz w:val="28"/>
          <w:szCs w:val="28"/>
        </w:rPr>
        <w:t>212</w:t>
      </w:r>
      <w:r w:rsidRPr="00E17822">
        <w:rPr>
          <w:sz w:val="28"/>
          <w:szCs w:val="28"/>
        </w:rPr>
        <w:t xml:space="preserve"> «Об утверждении Положения о муниципальном контроле </w:t>
      </w:r>
      <w:r w:rsidRPr="00E17822">
        <w:rPr>
          <w:bCs/>
          <w:sz w:val="28"/>
          <w:szCs w:val="28"/>
        </w:rPr>
        <w:t xml:space="preserve">в сфере благоустройства </w:t>
      </w:r>
      <w:r>
        <w:rPr>
          <w:bCs/>
          <w:sz w:val="28"/>
          <w:szCs w:val="28"/>
        </w:rPr>
        <w:t xml:space="preserve">на </w:t>
      </w:r>
      <w:r w:rsidRPr="00E17822">
        <w:rPr>
          <w:bCs/>
          <w:sz w:val="28"/>
          <w:szCs w:val="28"/>
        </w:rPr>
        <w:t>территории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 xml:space="preserve">» </w:t>
      </w:r>
      <w:r w:rsidRPr="00E17822">
        <w:rPr>
          <w:rFonts w:eastAsia="Calibri"/>
          <w:sz w:val="28"/>
          <w:szCs w:val="28"/>
          <w:lang w:eastAsia="en-US"/>
        </w:rPr>
        <w:t xml:space="preserve">утвержден новый перечень индикаторов риска нарушения обязательных требований, используемых при осуществлении муниципального контроля </w:t>
      </w:r>
      <w:r w:rsidRPr="00E17822">
        <w:rPr>
          <w:bCs/>
          <w:sz w:val="28"/>
          <w:szCs w:val="28"/>
        </w:rPr>
        <w:t>в сфере благоустройства</w:t>
      </w:r>
      <w:r>
        <w:rPr>
          <w:bCs/>
          <w:sz w:val="28"/>
          <w:szCs w:val="28"/>
        </w:rPr>
        <w:t xml:space="preserve"> на</w:t>
      </w:r>
      <w:r w:rsidRPr="00E17822">
        <w:rPr>
          <w:bCs/>
          <w:sz w:val="28"/>
          <w:szCs w:val="28"/>
        </w:rPr>
        <w:t xml:space="preserve"> территории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Болчары</w:t>
      </w:r>
      <w:r w:rsidRPr="00E17822">
        <w:rPr>
          <w:rFonts w:eastAsia="Calibri"/>
          <w:sz w:val="28"/>
          <w:szCs w:val="28"/>
          <w:lang w:eastAsia="en-US"/>
        </w:rPr>
        <w:t>.</w:t>
      </w:r>
    </w:p>
    <w:p w:rsidR="0023767D" w:rsidRPr="00E17822" w:rsidRDefault="0023767D" w:rsidP="0023767D">
      <w:pPr>
        <w:pStyle w:val="aff8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E17822">
        <w:rPr>
          <w:sz w:val="28"/>
          <w:szCs w:val="28"/>
        </w:rPr>
        <w:t xml:space="preserve">Индикаторы риска нарушения обязательных требований, соответствие которым или отклонение от которых может свидетельствовать о высокой вероятности нарушения обязательных требований были актуализированы с </w:t>
      </w:r>
      <w:r w:rsidRPr="00E17822">
        <w:rPr>
          <w:sz w:val="28"/>
          <w:szCs w:val="28"/>
        </w:rPr>
        <w:lastRenderedPageBreak/>
        <w:t>учетом методических рекомендаций по разработке индикаторов риска государственного контроля (надзора) и муниципального контроля, разработанными Минэкономразвития России и центром стратегических разработок.</w:t>
      </w:r>
      <w:proofErr w:type="gramEnd"/>
    </w:p>
    <w:p w:rsidR="0023767D" w:rsidRPr="00E17822" w:rsidRDefault="0023767D" w:rsidP="0023767D">
      <w:pPr>
        <w:tabs>
          <w:tab w:val="left" w:pos="851"/>
        </w:tabs>
        <w:ind w:firstLine="851"/>
        <w:jc w:val="both"/>
        <w:rPr>
          <w:color w:val="FF0000"/>
          <w:sz w:val="28"/>
          <w:szCs w:val="28"/>
        </w:rPr>
      </w:pPr>
    </w:p>
    <w:p w:rsidR="0023767D" w:rsidRPr="00E17822" w:rsidRDefault="0023767D" w:rsidP="0023767D">
      <w:pPr>
        <w:jc w:val="center"/>
        <w:rPr>
          <w:sz w:val="28"/>
          <w:szCs w:val="28"/>
        </w:rPr>
      </w:pPr>
      <w:r w:rsidRPr="00E17822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Pr="00E17822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E17822">
        <w:rPr>
          <w:color w:val="000000"/>
          <w:sz w:val="28"/>
          <w:szCs w:val="28"/>
          <w:shd w:val="clear" w:color="auto" w:fill="FFFFFF"/>
        </w:rPr>
        <w:t>. Цели и задачи реализации программы профилактики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1. Цели программы:</w:t>
      </w:r>
    </w:p>
    <w:p w:rsidR="0023767D" w:rsidRPr="00E17822" w:rsidRDefault="0023767D" w:rsidP="0023767D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E17822">
        <w:rPr>
          <w:sz w:val="28"/>
          <w:szCs w:val="28"/>
        </w:rPr>
        <w:t>1.1. Стимулирование добросовестного соблюдения обязательных требований всеми контролируемыми лицами.</w:t>
      </w:r>
    </w:p>
    <w:p w:rsidR="0023767D" w:rsidRPr="00E17822" w:rsidRDefault="0023767D" w:rsidP="0023767D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E17822">
        <w:rPr>
          <w:sz w:val="28"/>
          <w:szCs w:val="28"/>
        </w:rPr>
        <w:t>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23767D" w:rsidRPr="00E17822" w:rsidRDefault="0023767D" w:rsidP="0023767D">
      <w:pPr>
        <w:autoSpaceDE w:val="0"/>
        <w:autoSpaceDN w:val="0"/>
        <w:adjustRightInd w:val="0"/>
        <w:ind w:firstLine="851"/>
        <w:jc w:val="both"/>
        <w:outlineLvl w:val="2"/>
        <w:rPr>
          <w:bCs/>
          <w:sz w:val="28"/>
          <w:szCs w:val="28"/>
        </w:rPr>
      </w:pPr>
      <w:r w:rsidRPr="00E17822">
        <w:rPr>
          <w:sz w:val="28"/>
          <w:szCs w:val="28"/>
        </w:rPr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2.Задачи программы:</w:t>
      </w:r>
    </w:p>
    <w:p w:rsidR="0023767D" w:rsidRPr="00E17822" w:rsidRDefault="0023767D" w:rsidP="002376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 xml:space="preserve">2.1. Укрепление </w:t>
      </w:r>
      <w:proofErr w:type="gramStart"/>
      <w:r w:rsidRPr="00E17822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E17822">
        <w:rPr>
          <w:sz w:val="28"/>
          <w:szCs w:val="28"/>
        </w:rPr>
        <w:t xml:space="preserve"> вреда (ущерба) охраняемым законом ценностям.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iCs/>
          <w:sz w:val="28"/>
          <w:szCs w:val="28"/>
        </w:rPr>
        <w:t>2.2. 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2.3.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2.4.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23767D" w:rsidRPr="00E17822" w:rsidRDefault="0023767D" w:rsidP="002376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2.5.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23767D" w:rsidRPr="00E17822" w:rsidRDefault="0023767D" w:rsidP="0023767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2.6.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2.7. Мотивация к добросовестному поведению контролируемых лиц.</w:t>
      </w:r>
    </w:p>
    <w:p w:rsidR="0023767D" w:rsidRPr="00E17822" w:rsidRDefault="0023767D" w:rsidP="0023767D">
      <w:pPr>
        <w:ind w:firstLine="851"/>
        <w:jc w:val="center"/>
        <w:rPr>
          <w:color w:val="000000"/>
          <w:sz w:val="28"/>
          <w:szCs w:val="28"/>
          <w:shd w:val="clear" w:color="auto" w:fill="FFFFFF"/>
        </w:rPr>
      </w:pPr>
    </w:p>
    <w:p w:rsidR="0023767D" w:rsidRPr="00E17822" w:rsidRDefault="0023767D" w:rsidP="0023767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E17822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Pr="00E17822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E17822">
        <w:rPr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23767D" w:rsidRPr="00E17822" w:rsidRDefault="0023767D" w:rsidP="0023767D">
      <w:pPr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489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4255"/>
        <w:gridCol w:w="2633"/>
        <w:gridCol w:w="83"/>
        <w:gridCol w:w="58"/>
        <w:gridCol w:w="2185"/>
      </w:tblGrid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7822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E17822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E17822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Срок исполнения (периодичность)</w:t>
            </w:r>
          </w:p>
        </w:tc>
        <w:tc>
          <w:tcPr>
            <w:tcW w:w="11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Ответственное лицо</w:t>
            </w:r>
            <w:r w:rsidRPr="00E17822">
              <w:rPr>
                <w:rFonts w:eastAsia="Calibri"/>
                <w:sz w:val="28"/>
                <w:szCs w:val="28"/>
              </w:rPr>
              <w:t xml:space="preserve"> за реализацию</w:t>
            </w:r>
            <w:r>
              <w:rPr>
                <w:rFonts w:eastAsia="Calibri"/>
                <w:sz w:val="28"/>
                <w:szCs w:val="28"/>
              </w:rPr>
              <w:t xml:space="preserve"> мероприятий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lastRenderedPageBreak/>
              <w:t>1.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Информирование.</w:t>
            </w:r>
          </w:p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proofErr w:type="gramStart"/>
            <w:r w:rsidRPr="00E17822">
              <w:rPr>
                <w:rFonts w:eastAsia="Calibri"/>
                <w:sz w:val="28"/>
                <w:szCs w:val="28"/>
              </w:rPr>
              <w:t xml:space="preserve">Осуществляется посредством  размещения на официальном сайте органов местного самоуправления </w:t>
            </w:r>
            <w:r>
              <w:rPr>
                <w:rFonts w:eastAsia="Calibri"/>
                <w:sz w:val="28"/>
                <w:szCs w:val="28"/>
              </w:rPr>
              <w:t>муниципального образования</w:t>
            </w:r>
            <w:r w:rsidRPr="00E17822">
              <w:rPr>
                <w:rFonts w:eastAsia="Calibri"/>
                <w:sz w:val="28"/>
                <w:szCs w:val="28"/>
              </w:rPr>
              <w:t xml:space="preserve"> Кондинского района</w:t>
            </w:r>
            <w:r>
              <w:rPr>
                <w:rFonts w:eastAsia="Calibri"/>
                <w:sz w:val="28"/>
                <w:szCs w:val="28"/>
              </w:rPr>
              <w:t>, вкладке «городские и сельские поселения/сельское поселение Болчары»,</w:t>
            </w:r>
            <w:r w:rsidRPr="00E17822">
              <w:rPr>
                <w:rFonts w:eastAsia="Calibri"/>
                <w:sz w:val="28"/>
                <w:szCs w:val="28"/>
              </w:rPr>
              <w:t xml:space="preserve"> 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>в информационно-телекоммуникационной сети «Интернет»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D61B2E">
              <w:rPr>
                <w:sz w:val="28"/>
                <w:szCs w:val="28"/>
              </w:rPr>
              <w:t xml:space="preserve"> (https://admkonda.ru/</w:t>
            </w:r>
            <w:r>
              <w:rPr>
                <w:sz w:val="28"/>
                <w:szCs w:val="28"/>
              </w:rPr>
              <w:t>)</w:t>
            </w:r>
            <w:r w:rsidRPr="00E17822">
              <w:rPr>
                <w:sz w:val="28"/>
                <w:szCs w:val="28"/>
              </w:rPr>
              <w:t xml:space="preserve">  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 xml:space="preserve">в подразделе «Муниципальный контроль»,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</w:t>
            </w:r>
            <w:r w:rsidRPr="00E17822">
              <w:rPr>
                <w:rFonts w:eastAsia="Calibri"/>
                <w:sz w:val="28"/>
                <w:szCs w:val="28"/>
              </w:rPr>
              <w:t>актуальной информации:</w:t>
            </w:r>
            <w:proofErr w:type="gramEnd"/>
          </w:p>
        </w:tc>
        <w:tc>
          <w:tcPr>
            <w:tcW w:w="24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тексты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Заместитель главы сельского поселения Болчары 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сведения об изменениях, внесенных в нормативные правовые акты, регулирующие осуществление муниципального контроля </w:t>
            </w:r>
            <w:r w:rsidRPr="00E17822">
              <w:rPr>
                <w:bCs/>
                <w:sz w:val="28"/>
                <w:szCs w:val="28"/>
              </w:rPr>
              <w:t>в сфере благоустройства</w:t>
            </w:r>
            <w:r>
              <w:rPr>
                <w:bCs/>
                <w:sz w:val="28"/>
                <w:szCs w:val="28"/>
              </w:rPr>
              <w:t xml:space="preserve"> на</w:t>
            </w:r>
            <w:r w:rsidRPr="00E17822">
              <w:rPr>
                <w:bCs/>
                <w:sz w:val="28"/>
                <w:szCs w:val="28"/>
              </w:rPr>
              <w:t xml:space="preserve"> территории</w:t>
            </w:r>
            <w:r w:rsidRPr="00E1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 Болчары</w:t>
            </w:r>
            <w:r w:rsidRPr="00E17822">
              <w:rPr>
                <w:rFonts w:eastAsia="Calibri"/>
                <w:sz w:val="28"/>
                <w:szCs w:val="28"/>
              </w:rPr>
              <w:t>, о сроках и порядке их вступления в силу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hyperlink r:id="rId10" w:history="1">
              <w:r w:rsidRPr="00E17822">
                <w:rPr>
                  <w:rStyle w:val="aff1"/>
                  <w:rFonts w:eastAsia="Calibri"/>
                  <w:color w:val="000000"/>
                  <w:sz w:val="28"/>
                  <w:szCs w:val="28"/>
                </w:rPr>
                <w:t>перечень</w:t>
              </w:r>
            </w:hyperlink>
            <w:r w:rsidRPr="00E17822">
              <w:rPr>
                <w:rFonts w:eastAsia="Calibri"/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</w:t>
            </w:r>
            <w:r w:rsidRPr="00E17822">
              <w:rPr>
                <w:rFonts w:eastAsia="Calibri"/>
                <w:sz w:val="28"/>
                <w:szCs w:val="28"/>
              </w:rPr>
              <w:lastRenderedPageBreak/>
              <w:t>требований, с текстами в действующей редакции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lastRenderedPageBreak/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программа профилактики рисков причинения вреда на 2026 год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утверждается не позднее 20 декабря 2025 года и размещается на официальном сайте контрольного органа в сети «Интернет» в течение 5 дней со дня утверждения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поддерживать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актуальном состоянии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ежегодный доклад о муниципальном контроле</w:t>
            </w:r>
            <w:r w:rsidRPr="00E17822">
              <w:rPr>
                <w:sz w:val="28"/>
                <w:szCs w:val="28"/>
              </w:rPr>
              <w:t xml:space="preserve"> </w:t>
            </w:r>
            <w:r w:rsidRPr="00E17822">
              <w:rPr>
                <w:bCs/>
                <w:sz w:val="28"/>
                <w:szCs w:val="28"/>
              </w:rPr>
              <w:t xml:space="preserve">в сфере благоустройства </w:t>
            </w:r>
            <w:r>
              <w:rPr>
                <w:bCs/>
                <w:sz w:val="28"/>
                <w:szCs w:val="28"/>
              </w:rPr>
              <w:t xml:space="preserve">на </w:t>
            </w:r>
            <w:r w:rsidRPr="00E17822">
              <w:rPr>
                <w:bCs/>
                <w:sz w:val="28"/>
                <w:szCs w:val="28"/>
              </w:rPr>
              <w:t>территории</w:t>
            </w:r>
            <w:r w:rsidRPr="00E1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 Болчары</w:t>
            </w:r>
            <w:r w:rsidRPr="00E178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до 15 марта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в случае</w:t>
            </w:r>
            <w:proofErr w:type="gramStart"/>
            <w:r w:rsidRPr="00E17822">
              <w:rPr>
                <w:sz w:val="28"/>
                <w:szCs w:val="28"/>
              </w:rPr>
              <w:t>,</w:t>
            </w:r>
            <w:proofErr w:type="gramEnd"/>
            <w:r w:rsidRPr="00E17822">
              <w:rPr>
                <w:sz w:val="28"/>
                <w:szCs w:val="28"/>
              </w:rPr>
              <w:t xml:space="preserve"> если в течение 2026 года поступило пять и более однотипных обращений контролируемых лиц, консультирование по таким обращениям </w:t>
            </w:r>
            <w:r w:rsidRPr="00E17822">
              <w:rPr>
                <w:sz w:val="28"/>
                <w:szCs w:val="28"/>
              </w:rPr>
              <w:lastRenderedPageBreak/>
              <w:t>осуществляется посредством размещения на официальном сайте письменного разъяснения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Информирование контролируемых лиц и иных заинтересованных лиц по вопросам соблюдения обязательных требований </w:t>
            </w:r>
            <w:r w:rsidRPr="00E17822">
              <w:rPr>
                <w:color w:val="464C55"/>
                <w:sz w:val="28"/>
                <w:szCs w:val="28"/>
                <w:shd w:val="clear" w:color="auto" w:fill="FFFFFF"/>
              </w:rPr>
              <w:t>в</w:t>
            </w:r>
            <w:r w:rsidRPr="00E17822">
              <w:rPr>
                <w:color w:val="000000"/>
                <w:sz w:val="28"/>
                <w:szCs w:val="28"/>
                <w:shd w:val="clear" w:color="auto" w:fill="FFFFFF"/>
              </w:rPr>
              <w:t xml:space="preserve"> сфере благоустройства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24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публикаций в средствах массовой информации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по мере необходимости в течение 2026 года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67D" w:rsidRPr="00E17822" w:rsidRDefault="0023767D" w:rsidP="007C487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публикаций на официальном сайте органов местного самоуправления </w:t>
            </w:r>
            <w:r>
              <w:rPr>
                <w:rFonts w:eastAsia="Calibri"/>
                <w:sz w:val="28"/>
                <w:szCs w:val="28"/>
              </w:rPr>
              <w:t>муниципального образования</w:t>
            </w:r>
            <w:r w:rsidRPr="00E17822">
              <w:rPr>
                <w:rFonts w:eastAsia="Calibri"/>
                <w:sz w:val="28"/>
                <w:szCs w:val="28"/>
              </w:rPr>
              <w:t xml:space="preserve"> Кондинского района</w:t>
            </w:r>
            <w:r>
              <w:rPr>
                <w:rFonts w:eastAsia="Calibri"/>
                <w:sz w:val="28"/>
                <w:szCs w:val="28"/>
              </w:rPr>
              <w:t>, вкладке «городские и сельские поселения/сельское поселение Болчары»,</w:t>
            </w:r>
            <w:r w:rsidRPr="00E17822">
              <w:rPr>
                <w:rFonts w:eastAsia="Calibri"/>
                <w:sz w:val="28"/>
                <w:szCs w:val="28"/>
              </w:rPr>
              <w:t xml:space="preserve">                                  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>в информационно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>т</w:t>
            </w:r>
            <w:proofErr w:type="gramEnd"/>
            <w:r w:rsidRPr="00E17822">
              <w:rPr>
                <w:rFonts w:eastAsia="Calibri"/>
                <w:color w:val="000000"/>
                <w:sz w:val="28"/>
                <w:szCs w:val="28"/>
              </w:rPr>
              <w:t xml:space="preserve">елекоммуникационной сети «Интернет» </w:t>
            </w:r>
            <w:r w:rsidRPr="00D61B2E">
              <w:rPr>
                <w:sz w:val="28"/>
                <w:szCs w:val="28"/>
              </w:rPr>
              <w:t xml:space="preserve"> (https://admkonda.ru</w:t>
            </w:r>
            <w:r>
              <w:rPr>
                <w:sz w:val="28"/>
                <w:szCs w:val="28"/>
              </w:rPr>
              <w:t>)</w:t>
            </w:r>
            <w:r w:rsidRPr="00E17822">
              <w:rPr>
                <w:rFonts w:eastAsia="Calibri"/>
                <w:color w:val="000000"/>
                <w:sz w:val="28"/>
                <w:szCs w:val="28"/>
              </w:rPr>
              <w:t xml:space="preserve"> в подразделе «Муниципальный контроль» 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один раз в квартал в течение 2026 года</w:t>
            </w: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      </w:r>
            <w:r w:rsidRPr="00E17822">
              <w:rPr>
                <w:sz w:val="28"/>
                <w:szCs w:val="28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Консультирование должностным лицом контрольного органа (по телефону, посредством </w:t>
            </w:r>
            <w:proofErr w:type="spellStart"/>
            <w:r w:rsidRPr="00E17822">
              <w:rPr>
                <w:rFonts w:eastAsia="Calibri"/>
                <w:sz w:val="28"/>
                <w:szCs w:val="28"/>
              </w:rPr>
              <w:t>видео-конференц-связи</w:t>
            </w:r>
            <w:proofErr w:type="spellEnd"/>
            <w:r w:rsidRPr="00E17822">
              <w:rPr>
                <w:rFonts w:eastAsia="Calibri"/>
                <w:sz w:val="28"/>
                <w:szCs w:val="28"/>
              </w:rPr>
              <w:t xml:space="preserve">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контроля </w:t>
            </w:r>
            <w:r w:rsidRPr="00E17822">
              <w:rPr>
                <w:color w:val="464C55"/>
                <w:sz w:val="28"/>
                <w:szCs w:val="28"/>
                <w:shd w:val="clear" w:color="auto" w:fill="FFFFFF"/>
              </w:rPr>
              <w:t>в</w:t>
            </w:r>
            <w:r w:rsidRPr="00E17822">
              <w:rPr>
                <w:color w:val="000000"/>
                <w:sz w:val="28"/>
                <w:szCs w:val="28"/>
                <w:shd w:val="clear" w:color="auto" w:fill="FFFFFF"/>
              </w:rPr>
              <w:t xml:space="preserve"> сфере благоустройства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по обращениям контролируемых лиц и их представителей, поступившим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</w:t>
            </w: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23767D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23767D">
              <w:rPr>
                <w:rFonts w:eastAsia="Calibri"/>
                <w:sz w:val="28"/>
                <w:szCs w:val="28"/>
              </w:rPr>
              <w:t>5.</w:t>
            </w:r>
          </w:p>
          <w:p w:rsidR="0023767D" w:rsidRPr="0023767D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  <w:p w:rsidR="0023767D" w:rsidRPr="0023767D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  <w:p w:rsidR="0023767D" w:rsidRPr="0023767D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23767D" w:rsidRDefault="0023767D" w:rsidP="007C4875">
            <w:pPr>
              <w:autoSpaceDE w:val="0"/>
              <w:autoSpaceDN w:val="0"/>
              <w:rPr>
                <w:rStyle w:val="afff2"/>
                <w:rFonts w:eastAsia="Calibri"/>
                <w:i w:val="0"/>
                <w:sz w:val="28"/>
                <w:szCs w:val="28"/>
              </w:rPr>
            </w:pPr>
            <w:r w:rsidRPr="0023767D">
              <w:rPr>
                <w:rStyle w:val="afff2"/>
                <w:i w:val="0"/>
                <w:sz w:val="28"/>
                <w:szCs w:val="28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в течение двух месяцев с момента начала в 2026 году такой деятельности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Проведение профилактических визитов на основании заявлений контролируемых лиц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в течение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2026 года по мере необходимости                      (к</w:t>
            </w:r>
            <w:r w:rsidRPr="00E17822">
              <w:rPr>
                <w:sz w:val="28"/>
                <w:szCs w:val="28"/>
              </w:rPr>
              <w:t>онтролируемое лицо вправе обратиться в контрольный орган с заявлением о проведении в отношении его профилактического визита)</w:t>
            </w:r>
          </w:p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главы сельского поселения Болчары</w:t>
            </w:r>
          </w:p>
        </w:tc>
      </w:tr>
      <w:tr w:rsidR="0023767D" w:rsidRPr="00E17822" w:rsidTr="0023767D">
        <w:trPr>
          <w:trHeight w:val="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Общественное обсуждение </w:t>
            </w:r>
            <w:proofErr w:type="gramStart"/>
            <w:r w:rsidRPr="00E17822">
              <w:rPr>
                <w:rFonts w:eastAsia="Calibri"/>
                <w:sz w:val="28"/>
                <w:szCs w:val="28"/>
              </w:rPr>
              <w:t xml:space="preserve">проекта программы профилактики рисков </w:t>
            </w:r>
            <w:r w:rsidRPr="00E17822">
              <w:rPr>
                <w:rFonts w:eastAsia="Calibri"/>
                <w:sz w:val="28"/>
                <w:szCs w:val="28"/>
              </w:rPr>
              <w:lastRenderedPageBreak/>
              <w:t>причинения</w:t>
            </w:r>
            <w:proofErr w:type="gramEnd"/>
            <w:r w:rsidRPr="00E17822">
              <w:rPr>
                <w:rFonts w:eastAsia="Calibri"/>
                <w:sz w:val="28"/>
                <w:szCs w:val="28"/>
              </w:rPr>
              <w:t xml:space="preserve"> вреда (ущерба) охраняемым законом ценностям по муниципальному </w:t>
            </w:r>
            <w:r>
              <w:rPr>
                <w:rFonts w:eastAsia="Calibri"/>
                <w:sz w:val="28"/>
                <w:szCs w:val="28"/>
              </w:rPr>
              <w:t>контролю в сфере благоустройства на территории сельского поселения Болчары на 2027 год</w:t>
            </w:r>
          </w:p>
        </w:tc>
        <w:tc>
          <w:tcPr>
            <w:tcW w:w="1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lastRenderedPageBreak/>
              <w:t>Проводится</w:t>
            </w:r>
          </w:p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с 01 октября</w:t>
            </w:r>
          </w:p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2025 года</w:t>
            </w:r>
          </w:p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lastRenderedPageBreak/>
              <w:t>по 1 ноября</w:t>
            </w:r>
          </w:p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2025 года</w:t>
            </w:r>
          </w:p>
          <w:p w:rsidR="0023767D" w:rsidRPr="00E17822" w:rsidRDefault="0023767D" w:rsidP="007C4875">
            <w:pPr>
              <w:pStyle w:val="aff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результаты общественного обсуждения размещаются на официальном сайте контрольного органа в сети «Интернет» не позднее 10 декабря предшествующего года</w:t>
            </w:r>
          </w:p>
        </w:tc>
        <w:tc>
          <w:tcPr>
            <w:tcW w:w="1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7D" w:rsidRPr="00E17822" w:rsidRDefault="0023767D" w:rsidP="007C487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Заместитель главы сельского поселения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Болчары</w:t>
            </w:r>
          </w:p>
        </w:tc>
      </w:tr>
    </w:tbl>
    <w:p w:rsidR="0023767D" w:rsidRPr="00E17822" w:rsidRDefault="0023767D" w:rsidP="0023767D">
      <w:pPr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3767D" w:rsidRPr="00E17822" w:rsidRDefault="0023767D" w:rsidP="0023767D">
      <w:pPr>
        <w:ind w:firstLine="851"/>
        <w:jc w:val="center"/>
        <w:rPr>
          <w:color w:val="000000"/>
          <w:sz w:val="28"/>
          <w:szCs w:val="28"/>
          <w:shd w:val="clear" w:color="auto" w:fill="FFFFFF"/>
        </w:rPr>
      </w:pPr>
      <w:r w:rsidRPr="00E17822">
        <w:rPr>
          <w:color w:val="000000"/>
          <w:sz w:val="28"/>
          <w:szCs w:val="28"/>
          <w:shd w:val="clear" w:color="auto" w:fill="FFFFFF"/>
        </w:rPr>
        <w:t xml:space="preserve">Раздел </w:t>
      </w:r>
      <w:r w:rsidRPr="00E17822">
        <w:rPr>
          <w:color w:val="000000"/>
          <w:sz w:val="28"/>
          <w:szCs w:val="28"/>
          <w:shd w:val="clear" w:color="auto" w:fill="FFFFFF"/>
          <w:lang w:val="en-US"/>
        </w:rPr>
        <w:t>IV</w:t>
      </w:r>
      <w:r w:rsidRPr="00E17822">
        <w:rPr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 профилактики</w:t>
      </w:r>
    </w:p>
    <w:p w:rsidR="0023767D" w:rsidRPr="00E17822" w:rsidRDefault="0023767D" w:rsidP="0023767D">
      <w:pPr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990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5"/>
        <w:gridCol w:w="4253"/>
        <w:gridCol w:w="4961"/>
      </w:tblGrid>
      <w:tr w:rsidR="0023767D" w:rsidRPr="00E17822" w:rsidTr="0023767D">
        <w:tc>
          <w:tcPr>
            <w:tcW w:w="695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7822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E17822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E17822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Плановое значение показателя </w:t>
            </w:r>
          </w:p>
        </w:tc>
      </w:tr>
      <w:tr w:rsidR="0023767D" w:rsidRPr="00E17822" w:rsidTr="0023767D">
        <w:tc>
          <w:tcPr>
            <w:tcW w:w="695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</w:t>
            </w:r>
            <w:r>
              <w:rPr>
                <w:rFonts w:eastAsia="Calibri"/>
                <w:sz w:val="28"/>
                <w:szCs w:val="28"/>
              </w:rPr>
              <w:t xml:space="preserve">                 </w:t>
            </w:r>
            <w:r w:rsidRPr="00E17822">
              <w:rPr>
                <w:rFonts w:eastAsia="Calibri"/>
                <w:sz w:val="28"/>
                <w:szCs w:val="28"/>
              </w:rPr>
              <w:t>№ 248</w:t>
            </w:r>
            <w:r>
              <w:rPr>
                <w:rFonts w:eastAsia="Calibri"/>
                <w:sz w:val="28"/>
                <w:szCs w:val="28"/>
              </w:rPr>
              <w:t xml:space="preserve"> – </w:t>
            </w:r>
            <w:r w:rsidRPr="00E17822">
              <w:rPr>
                <w:rFonts w:eastAsia="Calibri"/>
                <w:sz w:val="28"/>
                <w:szCs w:val="28"/>
              </w:rPr>
              <w:t>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961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100%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Оценка показателя: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100%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rFonts w:eastAsia="Calibri"/>
                <w:sz w:val="28"/>
                <w:szCs w:val="28"/>
              </w:rPr>
              <w:t xml:space="preserve"> высокая эффективность;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от 99% до 70%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rFonts w:eastAsia="Calibri"/>
                <w:sz w:val="28"/>
                <w:szCs w:val="28"/>
              </w:rPr>
              <w:t xml:space="preserve"> удовлетворительная эффективность;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менее 70%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rFonts w:eastAsia="Calibri"/>
                <w:sz w:val="28"/>
                <w:szCs w:val="28"/>
              </w:rPr>
              <w:t xml:space="preserve"> низкая эффективность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3767D" w:rsidRPr="00E17822" w:rsidTr="0023767D">
        <w:tc>
          <w:tcPr>
            <w:tcW w:w="695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961" w:type="dxa"/>
            <w:shd w:val="clear" w:color="auto" w:fill="auto"/>
          </w:tcPr>
          <w:p w:rsidR="0023767D" w:rsidRPr="00E17822" w:rsidRDefault="0023767D" w:rsidP="0023767D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 xml:space="preserve">70% от числа </w:t>
            </w:r>
            <w:proofErr w:type="gramStart"/>
            <w:r w:rsidRPr="00E17822">
              <w:rPr>
                <w:rFonts w:eastAsia="Calibri"/>
                <w:sz w:val="28"/>
                <w:szCs w:val="28"/>
              </w:rPr>
              <w:t>обратившихся</w:t>
            </w:r>
            <w:proofErr w:type="gramEnd"/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Оценка показателя: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70%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100%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высокая эффективность;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от 69% до 50%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удовлетворительная эффективность;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менее 50%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низкая эффективность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rPr>
                <w:rFonts w:eastAsia="Calibri"/>
                <w:sz w:val="28"/>
                <w:szCs w:val="28"/>
              </w:rPr>
            </w:pPr>
          </w:p>
        </w:tc>
      </w:tr>
      <w:tr w:rsidR="0023767D" w:rsidRPr="00E17822" w:rsidTr="0023767D">
        <w:tc>
          <w:tcPr>
            <w:tcW w:w="695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4961" w:type="dxa"/>
            <w:shd w:val="clear" w:color="auto" w:fill="auto"/>
          </w:tcPr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center"/>
              <w:rPr>
                <w:rFonts w:eastAsia="Calibri"/>
                <w:sz w:val="28"/>
                <w:szCs w:val="28"/>
              </w:rPr>
            </w:pPr>
            <w:r w:rsidRPr="00E17822">
              <w:rPr>
                <w:rFonts w:eastAsia="Calibri"/>
                <w:sz w:val="28"/>
                <w:szCs w:val="28"/>
              </w:rPr>
              <w:t>10 мероприятий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>Оценка показателя: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8-10 мероприятий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высокая эффективность;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5-7 мероприятий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удовлетворительная эффективность;</w:t>
            </w:r>
          </w:p>
          <w:p w:rsidR="0023767D" w:rsidRPr="00E17822" w:rsidRDefault="0023767D" w:rsidP="007C4875">
            <w:pPr>
              <w:autoSpaceDE w:val="0"/>
              <w:autoSpaceDN w:val="0"/>
              <w:adjustRightInd w:val="0"/>
              <w:ind w:firstLine="20"/>
              <w:rPr>
                <w:rFonts w:eastAsia="Calibri"/>
                <w:sz w:val="28"/>
                <w:szCs w:val="28"/>
              </w:rPr>
            </w:pPr>
            <w:r w:rsidRPr="00E17822">
              <w:rPr>
                <w:sz w:val="28"/>
                <w:szCs w:val="28"/>
              </w:rPr>
              <w:t xml:space="preserve">менее 5 мероприятий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E17822">
              <w:rPr>
                <w:sz w:val="28"/>
                <w:szCs w:val="28"/>
              </w:rPr>
              <w:t xml:space="preserve"> низкая </w:t>
            </w:r>
            <w:r w:rsidRPr="00E17822">
              <w:rPr>
                <w:sz w:val="28"/>
                <w:szCs w:val="28"/>
              </w:rPr>
              <w:lastRenderedPageBreak/>
              <w:t>эффективность</w:t>
            </w:r>
          </w:p>
        </w:tc>
      </w:tr>
    </w:tbl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  <w:r w:rsidRPr="00E17822">
        <w:rPr>
          <w:sz w:val="28"/>
          <w:szCs w:val="28"/>
        </w:rPr>
        <w:t xml:space="preserve">Результаты оценки достигнутых значений показателей включаются в ежегодные доклады об осуществлении муниципального контроля </w:t>
      </w:r>
      <w:r w:rsidRPr="00E17822">
        <w:rPr>
          <w:bCs/>
          <w:sz w:val="28"/>
          <w:szCs w:val="28"/>
        </w:rPr>
        <w:t xml:space="preserve">в сфере благоустройства </w:t>
      </w:r>
      <w:r>
        <w:rPr>
          <w:bCs/>
          <w:sz w:val="28"/>
          <w:szCs w:val="28"/>
        </w:rPr>
        <w:t xml:space="preserve">на </w:t>
      </w:r>
      <w:r w:rsidRPr="00E17822">
        <w:rPr>
          <w:bCs/>
          <w:sz w:val="28"/>
          <w:szCs w:val="28"/>
        </w:rPr>
        <w:t>территории</w:t>
      </w:r>
      <w:r w:rsidRPr="00E1782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Болчары</w:t>
      </w:r>
      <w:r w:rsidRPr="00E17822">
        <w:rPr>
          <w:sz w:val="28"/>
          <w:szCs w:val="28"/>
        </w:rPr>
        <w:t>.</w:t>
      </w:r>
    </w:p>
    <w:p w:rsidR="0023767D" w:rsidRPr="00E17822" w:rsidRDefault="0023767D" w:rsidP="0023767D">
      <w:pPr>
        <w:ind w:firstLine="851"/>
        <w:jc w:val="both"/>
        <w:rPr>
          <w:sz w:val="28"/>
          <w:szCs w:val="28"/>
        </w:rPr>
      </w:pPr>
    </w:p>
    <w:p w:rsidR="0023767D" w:rsidRPr="00E17822" w:rsidRDefault="0023767D" w:rsidP="0023767D">
      <w:pPr>
        <w:suppressAutoHyphens/>
        <w:ind w:firstLine="851"/>
        <w:jc w:val="both"/>
        <w:rPr>
          <w:sz w:val="28"/>
          <w:szCs w:val="28"/>
        </w:rPr>
      </w:pPr>
    </w:p>
    <w:p w:rsidR="00AD3FE0" w:rsidRDefault="00AD3FE0">
      <w:pPr>
        <w:jc w:val="both"/>
        <w:rPr>
          <w:color w:val="000000"/>
          <w:sz w:val="28"/>
          <w:szCs w:val="28"/>
        </w:rPr>
      </w:pPr>
    </w:p>
    <w:p w:rsidR="00AD3FE0" w:rsidRDefault="00AD3FE0">
      <w:pPr>
        <w:jc w:val="both"/>
        <w:rPr>
          <w:color w:val="000000"/>
          <w:sz w:val="28"/>
          <w:szCs w:val="28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702369" w:rsidRDefault="00702369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3A026F" w:rsidRDefault="003A026F">
      <w:pPr>
        <w:ind w:left="5387"/>
        <w:rPr>
          <w:rFonts w:cs="Arial"/>
          <w:color w:val="000000"/>
          <w:sz w:val="30"/>
          <w:szCs w:val="30"/>
        </w:rPr>
      </w:pPr>
    </w:p>
    <w:p w:rsidR="003A026F" w:rsidRDefault="003A026F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rPr>
          <w:sz w:val="16"/>
          <w:szCs w:val="16"/>
        </w:rPr>
      </w:pPr>
    </w:p>
    <w:sectPr w:rsidR="00AD3FE0" w:rsidSect="0023767D">
      <w:headerReference w:type="default" r:id="rId11"/>
      <w:pgSz w:w="11906" w:h="16838"/>
      <w:pgMar w:top="993" w:right="849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4D" w:rsidRDefault="00374A4D">
      <w:r>
        <w:separator/>
      </w:r>
    </w:p>
  </w:endnote>
  <w:endnote w:type="continuationSeparator" w:id="0">
    <w:p w:rsidR="00374A4D" w:rsidRDefault="0037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4D" w:rsidRDefault="00374A4D">
      <w:r>
        <w:separator/>
      </w:r>
    </w:p>
  </w:footnote>
  <w:footnote w:type="continuationSeparator" w:id="0">
    <w:p w:rsidR="00374A4D" w:rsidRDefault="00374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E0" w:rsidRDefault="00AD3FE0">
    <w:pPr>
      <w:pStyle w:val="aa"/>
    </w:pPr>
  </w:p>
  <w:p w:rsidR="00AD3FE0" w:rsidRDefault="00AD3F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992"/>
    <w:multiLevelType w:val="hybridMultilevel"/>
    <w:tmpl w:val="91E6A772"/>
    <w:lvl w:ilvl="0" w:tplc="47AAC5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BA34">
      <w:start w:val="1"/>
      <w:numFmt w:val="lowerLetter"/>
      <w:lvlText w:val="%2."/>
      <w:lvlJc w:val="left"/>
      <w:pPr>
        <w:ind w:left="1800" w:hanging="360"/>
      </w:pPr>
    </w:lvl>
    <w:lvl w:ilvl="2" w:tplc="E91A3F08">
      <w:start w:val="1"/>
      <w:numFmt w:val="lowerRoman"/>
      <w:lvlText w:val="%3."/>
      <w:lvlJc w:val="right"/>
      <w:pPr>
        <w:ind w:left="2520" w:hanging="180"/>
      </w:pPr>
    </w:lvl>
    <w:lvl w:ilvl="3" w:tplc="9694473E">
      <w:start w:val="1"/>
      <w:numFmt w:val="decimal"/>
      <w:lvlText w:val="%4."/>
      <w:lvlJc w:val="left"/>
      <w:pPr>
        <w:ind w:left="3240" w:hanging="360"/>
      </w:pPr>
    </w:lvl>
    <w:lvl w:ilvl="4" w:tplc="6EB0C07E">
      <w:start w:val="1"/>
      <w:numFmt w:val="lowerLetter"/>
      <w:lvlText w:val="%5."/>
      <w:lvlJc w:val="left"/>
      <w:pPr>
        <w:ind w:left="3960" w:hanging="360"/>
      </w:pPr>
    </w:lvl>
    <w:lvl w:ilvl="5" w:tplc="57ACC046">
      <w:start w:val="1"/>
      <w:numFmt w:val="lowerRoman"/>
      <w:lvlText w:val="%6."/>
      <w:lvlJc w:val="right"/>
      <w:pPr>
        <w:ind w:left="4680" w:hanging="180"/>
      </w:pPr>
    </w:lvl>
    <w:lvl w:ilvl="6" w:tplc="C92665FA">
      <w:start w:val="1"/>
      <w:numFmt w:val="decimal"/>
      <w:lvlText w:val="%7."/>
      <w:lvlJc w:val="left"/>
      <w:pPr>
        <w:ind w:left="5400" w:hanging="360"/>
      </w:pPr>
    </w:lvl>
    <w:lvl w:ilvl="7" w:tplc="94202716">
      <w:start w:val="1"/>
      <w:numFmt w:val="lowerLetter"/>
      <w:lvlText w:val="%8."/>
      <w:lvlJc w:val="left"/>
      <w:pPr>
        <w:ind w:left="6120" w:hanging="360"/>
      </w:pPr>
    </w:lvl>
    <w:lvl w:ilvl="8" w:tplc="BDC0057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66D2D"/>
    <w:multiLevelType w:val="multilevel"/>
    <w:tmpl w:val="AB64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CBF1AF1"/>
    <w:multiLevelType w:val="hybridMultilevel"/>
    <w:tmpl w:val="7A92D858"/>
    <w:lvl w:ilvl="0" w:tplc="2EACD79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9EAD0EC">
      <w:start w:val="1"/>
      <w:numFmt w:val="lowerLetter"/>
      <w:lvlText w:val="%2."/>
      <w:lvlJc w:val="left"/>
      <w:pPr>
        <w:ind w:left="1931" w:hanging="360"/>
      </w:pPr>
    </w:lvl>
    <w:lvl w:ilvl="2" w:tplc="91364E00">
      <w:start w:val="1"/>
      <w:numFmt w:val="lowerRoman"/>
      <w:lvlText w:val="%3."/>
      <w:lvlJc w:val="right"/>
      <w:pPr>
        <w:ind w:left="2651" w:hanging="180"/>
      </w:pPr>
    </w:lvl>
    <w:lvl w:ilvl="3" w:tplc="D370FDDA">
      <w:start w:val="1"/>
      <w:numFmt w:val="decimal"/>
      <w:lvlText w:val="%4."/>
      <w:lvlJc w:val="left"/>
      <w:pPr>
        <w:ind w:left="3371" w:hanging="360"/>
      </w:pPr>
    </w:lvl>
    <w:lvl w:ilvl="4" w:tplc="390AA09E">
      <w:start w:val="1"/>
      <w:numFmt w:val="lowerLetter"/>
      <w:lvlText w:val="%5."/>
      <w:lvlJc w:val="left"/>
      <w:pPr>
        <w:ind w:left="4091" w:hanging="360"/>
      </w:pPr>
    </w:lvl>
    <w:lvl w:ilvl="5" w:tplc="537C485C">
      <w:start w:val="1"/>
      <w:numFmt w:val="lowerRoman"/>
      <w:lvlText w:val="%6."/>
      <w:lvlJc w:val="right"/>
      <w:pPr>
        <w:ind w:left="4811" w:hanging="180"/>
      </w:pPr>
    </w:lvl>
    <w:lvl w:ilvl="6" w:tplc="78B894F4">
      <w:start w:val="1"/>
      <w:numFmt w:val="decimal"/>
      <w:lvlText w:val="%7."/>
      <w:lvlJc w:val="left"/>
      <w:pPr>
        <w:ind w:left="5531" w:hanging="360"/>
      </w:pPr>
    </w:lvl>
    <w:lvl w:ilvl="7" w:tplc="DB2CEB34">
      <w:start w:val="1"/>
      <w:numFmt w:val="lowerLetter"/>
      <w:lvlText w:val="%8."/>
      <w:lvlJc w:val="left"/>
      <w:pPr>
        <w:ind w:left="6251" w:hanging="360"/>
      </w:pPr>
    </w:lvl>
    <w:lvl w:ilvl="8" w:tplc="F334B8D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AB0F6F"/>
    <w:multiLevelType w:val="multilevel"/>
    <w:tmpl w:val="CE60B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C3518A0"/>
    <w:multiLevelType w:val="multilevel"/>
    <w:tmpl w:val="4DCC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3A2D076C"/>
    <w:multiLevelType w:val="multilevel"/>
    <w:tmpl w:val="B3D8DBDE"/>
    <w:lvl w:ilvl="0">
      <w:start w:val="1"/>
      <w:numFmt w:val="decimal"/>
      <w:lvlText w:val="%1."/>
      <w:lvlJc w:val="left"/>
      <w:pPr>
        <w:ind w:left="2126" w:hanging="1275"/>
      </w:p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4121" w:hanging="720"/>
      </w:pPr>
    </w:lvl>
    <w:lvl w:ilvl="3">
      <w:start w:val="1"/>
      <w:numFmt w:val="decimal"/>
      <w:isLgl/>
      <w:lvlText w:val="%1.%2.%3.%4."/>
      <w:lvlJc w:val="left"/>
      <w:pPr>
        <w:ind w:left="5756" w:hanging="1080"/>
      </w:pPr>
    </w:lvl>
    <w:lvl w:ilvl="4">
      <w:start w:val="1"/>
      <w:numFmt w:val="decimal"/>
      <w:isLgl/>
      <w:lvlText w:val="%1.%2.%3.%4.%5."/>
      <w:lvlJc w:val="left"/>
      <w:pPr>
        <w:ind w:left="7031" w:hanging="1080"/>
      </w:pPr>
    </w:lvl>
    <w:lvl w:ilvl="5">
      <w:start w:val="1"/>
      <w:numFmt w:val="decimal"/>
      <w:isLgl/>
      <w:lvlText w:val="%1.%2.%3.%4.%5.%6."/>
      <w:lvlJc w:val="left"/>
      <w:pPr>
        <w:ind w:left="8666" w:hanging="1440"/>
      </w:pPr>
    </w:lvl>
    <w:lvl w:ilvl="6">
      <w:start w:val="1"/>
      <w:numFmt w:val="decimal"/>
      <w:isLgl/>
      <w:lvlText w:val="%1.%2.%3.%4.%5.%6.%7."/>
      <w:lvlJc w:val="left"/>
      <w:pPr>
        <w:ind w:left="10301" w:hanging="1800"/>
      </w:p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</w:lvl>
  </w:abstractNum>
  <w:abstractNum w:abstractNumId="6">
    <w:nsid w:val="428A6F1D"/>
    <w:multiLevelType w:val="hybridMultilevel"/>
    <w:tmpl w:val="7338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44B1A"/>
    <w:multiLevelType w:val="hybridMultilevel"/>
    <w:tmpl w:val="D0F2534A"/>
    <w:lvl w:ilvl="0" w:tplc="9C260500">
      <w:start w:val="1"/>
      <w:numFmt w:val="decimal"/>
      <w:lvlText w:val="%1."/>
      <w:lvlJc w:val="left"/>
      <w:pPr>
        <w:ind w:left="644" w:hanging="360"/>
      </w:pPr>
    </w:lvl>
    <w:lvl w:ilvl="1" w:tplc="3EDCD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1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1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2B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8F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A7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C1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B28F8"/>
    <w:multiLevelType w:val="multilevel"/>
    <w:tmpl w:val="5344B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3634CEE"/>
    <w:multiLevelType w:val="multilevel"/>
    <w:tmpl w:val="D0A25860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0">
    <w:nsid w:val="61084E2B"/>
    <w:multiLevelType w:val="hybridMultilevel"/>
    <w:tmpl w:val="0C5A2EA4"/>
    <w:lvl w:ilvl="0" w:tplc="989C43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036E30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7C4009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7C231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B24F99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428144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A1EE34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2CADAE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B82792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2634C98"/>
    <w:multiLevelType w:val="multilevel"/>
    <w:tmpl w:val="E1A65CAA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2">
    <w:nsid w:val="62826DE8"/>
    <w:multiLevelType w:val="hybridMultilevel"/>
    <w:tmpl w:val="7128807A"/>
    <w:lvl w:ilvl="0" w:tplc="4B7AF4E4">
      <w:start w:val="1"/>
      <w:numFmt w:val="decimal"/>
      <w:lvlText w:val="%1."/>
      <w:lvlJc w:val="left"/>
      <w:pPr>
        <w:ind w:left="9716" w:hanging="360"/>
      </w:pPr>
    </w:lvl>
    <w:lvl w:ilvl="1" w:tplc="64AE0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E72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4C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E6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4B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68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02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674BA"/>
    <w:multiLevelType w:val="hybridMultilevel"/>
    <w:tmpl w:val="A87E73F8"/>
    <w:lvl w:ilvl="0" w:tplc="87AC6D8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87101288">
      <w:start w:val="1"/>
      <w:numFmt w:val="lowerLetter"/>
      <w:lvlText w:val="%2."/>
      <w:lvlJc w:val="left"/>
      <w:pPr>
        <w:ind w:left="1931" w:hanging="360"/>
      </w:pPr>
    </w:lvl>
    <w:lvl w:ilvl="2" w:tplc="5C2EBD16">
      <w:start w:val="1"/>
      <w:numFmt w:val="lowerRoman"/>
      <w:lvlText w:val="%3."/>
      <w:lvlJc w:val="right"/>
      <w:pPr>
        <w:ind w:left="2651" w:hanging="180"/>
      </w:pPr>
    </w:lvl>
    <w:lvl w:ilvl="3" w:tplc="67DCBFDE">
      <w:start w:val="1"/>
      <w:numFmt w:val="decimal"/>
      <w:lvlText w:val="%4."/>
      <w:lvlJc w:val="left"/>
      <w:pPr>
        <w:ind w:left="3371" w:hanging="360"/>
      </w:pPr>
    </w:lvl>
    <w:lvl w:ilvl="4" w:tplc="433265F2">
      <w:start w:val="1"/>
      <w:numFmt w:val="lowerLetter"/>
      <w:lvlText w:val="%5."/>
      <w:lvlJc w:val="left"/>
      <w:pPr>
        <w:ind w:left="4091" w:hanging="360"/>
      </w:pPr>
    </w:lvl>
    <w:lvl w:ilvl="5" w:tplc="5CC8F058">
      <w:start w:val="1"/>
      <w:numFmt w:val="lowerRoman"/>
      <w:lvlText w:val="%6."/>
      <w:lvlJc w:val="right"/>
      <w:pPr>
        <w:ind w:left="4811" w:hanging="180"/>
      </w:pPr>
    </w:lvl>
    <w:lvl w:ilvl="6" w:tplc="E0A84232">
      <w:start w:val="1"/>
      <w:numFmt w:val="decimal"/>
      <w:lvlText w:val="%7."/>
      <w:lvlJc w:val="left"/>
      <w:pPr>
        <w:ind w:left="5531" w:hanging="360"/>
      </w:pPr>
    </w:lvl>
    <w:lvl w:ilvl="7" w:tplc="C57EF5CC">
      <w:start w:val="1"/>
      <w:numFmt w:val="lowerLetter"/>
      <w:lvlText w:val="%8."/>
      <w:lvlJc w:val="left"/>
      <w:pPr>
        <w:ind w:left="6251" w:hanging="360"/>
      </w:pPr>
    </w:lvl>
    <w:lvl w:ilvl="8" w:tplc="3C28272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D785823"/>
    <w:multiLevelType w:val="hybridMultilevel"/>
    <w:tmpl w:val="1BCCA9A4"/>
    <w:lvl w:ilvl="0" w:tplc="6666CF3C">
      <w:start w:val="1"/>
      <w:numFmt w:val="decimal"/>
      <w:lvlText w:val="%1."/>
      <w:lvlJc w:val="left"/>
      <w:pPr>
        <w:ind w:left="720" w:hanging="360"/>
      </w:pPr>
    </w:lvl>
    <w:lvl w:ilvl="1" w:tplc="DFEE4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E5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A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8C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C5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EF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06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44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F06878"/>
    <w:multiLevelType w:val="multilevel"/>
    <w:tmpl w:val="7D7A2CE2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79EA646D"/>
    <w:multiLevelType w:val="hybridMultilevel"/>
    <w:tmpl w:val="06DA3774"/>
    <w:lvl w:ilvl="0" w:tplc="DF1604E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9D58C7DC">
      <w:start w:val="1"/>
      <w:numFmt w:val="lowerLetter"/>
      <w:lvlText w:val="%2."/>
      <w:lvlJc w:val="left"/>
      <w:pPr>
        <w:ind w:left="1931" w:hanging="360"/>
      </w:pPr>
    </w:lvl>
    <w:lvl w:ilvl="2" w:tplc="CB449C02">
      <w:start w:val="1"/>
      <w:numFmt w:val="lowerRoman"/>
      <w:lvlText w:val="%3."/>
      <w:lvlJc w:val="right"/>
      <w:pPr>
        <w:ind w:left="2651" w:hanging="180"/>
      </w:pPr>
    </w:lvl>
    <w:lvl w:ilvl="3" w:tplc="6A5EF1DE">
      <w:start w:val="1"/>
      <w:numFmt w:val="decimal"/>
      <w:lvlText w:val="%4."/>
      <w:lvlJc w:val="left"/>
      <w:pPr>
        <w:ind w:left="3371" w:hanging="360"/>
      </w:pPr>
    </w:lvl>
    <w:lvl w:ilvl="4" w:tplc="5E2662CC">
      <w:start w:val="1"/>
      <w:numFmt w:val="lowerLetter"/>
      <w:lvlText w:val="%5."/>
      <w:lvlJc w:val="left"/>
      <w:pPr>
        <w:ind w:left="4091" w:hanging="360"/>
      </w:pPr>
    </w:lvl>
    <w:lvl w:ilvl="5" w:tplc="9F44A292">
      <w:start w:val="1"/>
      <w:numFmt w:val="lowerRoman"/>
      <w:lvlText w:val="%6."/>
      <w:lvlJc w:val="right"/>
      <w:pPr>
        <w:ind w:left="4811" w:hanging="180"/>
      </w:pPr>
    </w:lvl>
    <w:lvl w:ilvl="6" w:tplc="33B6242E">
      <w:start w:val="1"/>
      <w:numFmt w:val="decimal"/>
      <w:lvlText w:val="%7."/>
      <w:lvlJc w:val="left"/>
      <w:pPr>
        <w:ind w:left="5531" w:hanging="360"/>
      </w:pPr>
    </w:lvl>
    <w:lvl w:ilvl="7" w:tplc="7E9CC3D6">
      <w:start w:val="1"/>
      <w:numFmt w:val="lowerLetter"/>
      <w:lvlText w:val="%8."/>
      <w:lvlJc w:val="left"/>
      <w:pPr>
        <w:ind w:left="6251" w:hanging="360"/>
      </w:pPr>
    </w:lvl>
    <w:lvl w:ilvl="8" w:tplc="737A75A8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DB314FC"/>
    <w:multiLevelType w:val="hybridMultilevel"/>
    <w:tmpl w:val="AE22D6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8"/>
  </w:num>
  <w:num w:numId="8">
    <w:abstractNumId w:val="13"/>
  </w:num>
  <w:num w:numId="9">
    <w:abstractNumId w:val="1"/>
  </w:num>
  <w:num w:numId="10">
    <w:abstractNumId w:val="4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2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FE0"/>
    <w:rsid w:val="00046B5F"/>
    <w:rsid w:val="000762FD"/>
    <w:rsid w:val="000A727C"/>
    <w:rsid w:val="0013061F"/>
    <w:rsid w:val="00220E9D"/>
    <w:rsid w:val="0023767D"/>
    <w:rsid w:val="002D5CD4"/>
    <w:rsid w:val="00374A4D"/>
    <w:rsid w:val="003A026F"/>
    <w:rsid w:val="00702369"/>
    <w:rsid w:val="00AD3FE0"/>
    <w:rsid w:val="00C03829"/>
    <w:rsid w:val="00C4483C"/>
    <w:rsid w:val="00C47FFE"/>
    <w:rsid w:val="00D92986"/>
    <w:rsid w:val="00DB3DD8"/>
    <w:rsid w:val="00DD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06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306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3061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06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6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306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306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306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306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306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306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306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6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6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6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306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306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306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3061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3061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61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061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306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3061F"/>
    <w:rPr>
      <w:i/>
    </w:rPr>
  </w:style>
  <w:style w:type="character" w:customStyle="1" w:styleId="HeaderChar">
    <w:name w:val="Header Char"/>
    <w:basedOn w:val="a0"/>
    <w:uiPriority w:val="99"/>
    <w:rsid w:val="0013061F"/>
  </w:style>
  <w:style w:type="character" w:customStyle="1" w:styleId="FooterChar">
    <w:name w:val="Footer Char"/>
    <w:basedOn w:val="a0"/>
    <w:uiPriority w:val="99"/>
    <w:rsid w:val="0013061F"/>
  </w:style>
  <w:style w:type="character" w:customStyle="1" w:styleId="CaptionChar">
    <w:name w:val="Caption Char"/>
    <w:uiPriority w:val="99"/>
    <w:rsid w:val="0013061F"/>
  </w:style>
  <w:style w:type="table" w:customStyle="1" w:styleId="TableGridLight">
    <w:name w:val="Table Grid Light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3061F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13061F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13061F"/>
    <w:rPr>
      <w:sz w:val="20"/>
    </w:rPr>
  </w:style>
  <w:style w:type="character" w:styleId="a7">
    <w:name w:val="endnote reference"/>
    <w:basedOn w:val="a0"/>
    <w:uiPriority w:val="99"/>
    <w:semiHidden/>
    <w:unhideWhenUsed/>
    <w:rsid w:val="001306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61F"/>
    <w:pPr>
      <w:spacing w:after="57"/>
    </w:pPr>
  </w:style>
  <w:style w:type="paragraph" w:styleId="23">
    <w:name w:val="toc 2"/>
    <w:basedOn w:val="a"/>
    <w:next w:val="a"/>
    <w:uiPriority w:val="39"/>
    <w:unhideWhenUsed/>
    <w:rsid w:val="001306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6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6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6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6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6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6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61F"/>
    <w:pPr>
      <w:spacing w:after="57"/>
      <w:ind w:left="2268"/>
    </w:pPr>
  </w:style>
  <w:style w:type="paragraph" w:styleId="a8">
    <w:name w:val="TOC Heading"/>
    <w:uiPriority w:val="39"/>
    <w:unhideWhenUsed/>
    <w:rsid w:val="0013061F"/>
  </w:style>
  <w:style w:type="paragraph" w:styleId="a9">
    <w:name w:val="table of figures"/>
    <w:basedOn w:val="a"/>
    <w:next w:val="a"/>
    <w:uiPriority w:val="99"/>
    <w:unhideWhenUsed/>
    <w:rsid w:val="0013061F"/>
  </w:style>
  <w:style w:type="paragraph" w:styleId="aa">
    <w:name w:val="header"/>
    <w:basedOn w:val="a"/>
    <w:link w:val="ab"/>
    <w:uiPriority w:val="99"/>
    <w:unhideWhenUsed/>
    <w:rsid w:val="001306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06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12"/>
    <w:uiPriority w:val="99"/>
    <w:unhideWhenUsed/>
    <w:rsid w:val="0013061F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f">
    <w:name w:val="Основной текст Знак"/>
    <w:basedOn w:val="a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13061F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06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13061F"/>
    <w:pPr>
      <w:ind w:left="720"/>
      <w:contextualSpacing/>
    </w:pPr>
  </w:style>
  <w:style w:type="paragraph" w:customStyle="1" w:styleId="ConsNonformat">
    <w:name w:val="ConsNonformat"/>
    <w:rsid w:val="001306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3061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3061F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3">
    <w:name w:val="No Spacing"/>
    <w:link w:val="af4"/>
    <w:uiPriority w:val="1"/>
    <w:qFormat/>
    <w:rsid w:val="001306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13061F"/>
    <w:rPr>
      <w:rFonts w:ascii="Arial" w:eastAsia="Calibri" w:hAnsi="Arial" w:cs="Arial"/>
      <w:sz w:val="20"/>
      <w:szCs w:val="20"/>
    </w:rPr>
  </w:style>
  <w:style w:type="character" w:customStyle="1" w:styleId="af4">
    <w:name w:val="Без интервала Знак"/>
    <w:link w:val="af3"/>
    <w:uiPriority w:val="1"/>
    <w:rsid w:val="0013061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30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306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caption"/>
    <w:basedOn w:val="a"/>
    <w:next w:val="a"/>
    <w:qFormat/>
    <w:rsid w:val="0013061F"/>
    <w:pPr>
      <w:jc w:val="both"/>
    </w:pPr>
    <w:rPr>
      <w:sz w:val="28"/>
    </w:rPr>
  </w:style>
  <w:style w:type="paragraph" w:styleId="af6">
    <w:name w:val="Title"/>
    <w:basedOn w:val="a"/>
    <w:link w:val="af7"/>
    <w:qFormat/>
    <w:rsid w:val="0013061F"/>
    <w:pPr>
      <w:jc w:val="center"/>
    </w:pPr>
    <w:rPr>
      <w:rFonts w:ascii="TimesET" w:hAnsi="TimesET"/>
      <w:sz w:val="32"/>
    </w:rPr>
  </w:style>
  <w:style w:type="character" w:customStyle="1" w:styleId="af7">
    <w:name w:val="Название Знак"/>
    <w:basedOn w:val="a0"/>
    <w:link w:val="af6"/>
    <w:rsid w:val="0013061F"/>
    <w:rPr>
      <w:rFonts w:ascii="TimesET" w:eastAsia="Times New Roman" w:hAnsi="TimesET" w:cs="Times New Roman"/>
      <w:sz w:val="32"/>
      <w:szCs w:val="24"/>
      <w:lang w:eastAsia="ru-RU"/>
    </w:rPr>
  </w:style>
  <w:style w:type="character" w:styleId="af8">
    <w:name w:val="page number"/>
    <w:basedOn w:val="a0"/>
    <w:rsid w:val="0013061F"/>
  </w:style>
  <w:style w:type="paragraph" w:customStyle="1" w:styleId="--">
    <w:name w:val="- СТРАНИЦА -"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13061F"/>
    <w:pPr>
      <w:shd w:val="clear" w:color="auto" w:fill="FFFFFF"/>
      <w:ind w:left="360" w:hanging="360"/>
      <w:jc w:val="both"/>
    </w:pPr>
    <w:rPr>
      <w:color w:val="000000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sid w:val="0013061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b">
    <w:name w:val="Автозамена"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3061F"/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Цветовое выделение"/>
    <w:uiPriority w:val="99"/>
    <w:rsid w:val="0013061F"/>
    <w:rPr>
      <w:b/>
      <w:bCs/>
      <w:color w:val="000080"/>
    </w:rPr>
  </w:style>
  <w:style w:type="character" w:customStyle="1" w:styleId="afe">
    <w:name w:val="Гипертекстовая ссылка"/>
    <w:basedOn w:val="afd"/>
    <w:uiPriority w:val="99"/>
    <w:rsid w:val="0013061F"/>
    <w:rPr>
      <w:b/>
      <w:bCs/>
      <w:color w:val="000080"/>
    </w:rPr>
  </w:style>
  <w:style w:type="paragraph" w:customStyle="1" w:styleId="aff">
    <w:name w:val="Нормальный (таблица)"/>
    <w:basedOn w:val="a"/>
    <w:next w:val="a"/>
    <w:uiPriority w:val="99"/>
    <w:rsid w:val="0013061F"/>
    <w:pPr>
      <w:widowControl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13061F"/>
    <w:pPr>
      <w:widowControl w:val="0"/>
    </w:pPr>
    <w:rPr>
      <w:rFonts w:ascii="Arial" w:hAnsi="Arial" w:cs="Arial"/>
    </w:rPr>
  </w:style>
  <w:style w:type="character" w:styleId="aff1">
    <w:name w:val="Hyperlink"/>
    <w:basedOn w:val="a0"/>
    <w:uiPriority w:val="99"/>
    <w:rsid w:val="0013061F"/>
    <w:rPr>
      <w:color w:val="0000FF"/>
      <w:u w:val="single"/>
    </w:rPr>
  </w:style>
  <w:style w:type="paragraph" w:customStyle="1" w:styleId="ConsNormal">
    <w:name w:val="ConsNormal"/>
    <w:rsid w:val="0013061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Plain Text"/>
    <w:basedOn w:val="a"/>
    <w:link w:val="aff3"/>
    <w:uiPriority w:val="99"/>
    <w:rsid w:val="0013061F"/>
    <w:rPr>
      <w:rFonts w:ascii="Courier New" w:hAnsi="Courier New" w:cs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1306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1306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аголовок статьи"/>
    <w:basedOn w:val="a"/>
    <w:next w:val="a"/>
    <w:uiPriority w:val="99"/>
    <w:rsid w:val="0013061F"/>
    <w:pPr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061F"/>
  </w:style>
  <w:style w:type="paragraph" w:customStyle="1" w:styleId="26">
    <w:name w:val="Знак2"/>
    <w:basedOn w:val="a"/>
    <w:rsid w:val="0013061F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13061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13061F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1306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13061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13061F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13061F"/>
    <w:pPr>
      <w:spacing w:before="100" w:beforeAutospacing="1" w:after="100" w:afterAutospacing="1"/>
    </w:pPr>
  </w:style>
  <w:style w:type="paragraph" w:customStyle="1" w:styleId="xl65">
    <w:name w:val="xl6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106BBE"/>
    </w:rPr>
  </w:style>
  <w:style w:type="paragraph" w:customStyle="1" w:styleId="xl69">
    <w:name w:val="xl6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73">
    <w:name w:val="xl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130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306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1306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1306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13061F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13061F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061F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13061F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2">
    <w:name w:val="xl92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3">
    <w:name w:val="xl9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4">
    <w:name w:val="xl94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13061F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f5">
    <w:name w:val="Текст выноски Знак"/>
    <w:basedOn w:val="a0"/>
    <w:link w:val="aff6"/>
    <w:uiPriority w:val="99"/>
    <w:rsid w:val="0013061F"/>
    <w:rPr>
      <w:rFonts w:ascii="Tahoma" w:hAnsi="Tahoma" w:cs="Tahoma"/>
      <w:sz w:val="16"/>
      <w:szCs w:val="16"/>
    </w:rPr>
  </w:style>
  <w:style w:type="paragraph" w:styleId="aff6">
    <w:name w:val="Balloon Text"/>
    <w:basedOn w:val="a"/>
    <w:link w:val="aff5"/>
    <w:uiPriority w:val="99"/>
    <w:unhideWhenUsed/>
    <w:rsid w:val="001306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rsid w:val="00130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Знак Знак Знак Знак"/>
    <w:basedOn w:val="a"/>
    <w:uiPriority w:val="99"/>
    <w:rsid w:val="0013061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2">
    <w:name w:val="Body Text 3"/>
    <w:basedOn w:val="a"/>
    <w:link w:val="33"/>
    <w:uiPriority w:val="99"/>
    <w:rsid w:val="0013061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30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306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61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13061F"/>
  </w:style>
  <w:style w:type="paragraph" w:customStyle="1" w:styleId="CharChar1CharChar1CharChar">
    <w:name w:val="Char Char Знак Знак1 Char Char1 Знак Знак Char Char"/>
    <w:basedOn w:val="a"/>
    <w:uiPriority w:val="99"/>
    <w:rsid w:val="00130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13061F"/>
    <w:pPr>
      <w:spacing w:after="0" w:line="240" w:lineRule="auto"/>
    </w:pPr>
    <w:rPr>
      <w:rFonts w:ascii="Calibri" w:eastAsia="Times New Roman" w:hAnsi="Calibri" w:cs="Calibri"/>
    </w:rPr>
  </w:style>
  <w:style w:type="paragraph" w:styleId="aff8">
    <w:name w:val="Normal (Web)"/>
    <w:basedOn w:val="a"/>
    <w:link w:val="aff9"/>
    <w:uiPriority w:val="99"/>
    <w:rsid w:val="0013061F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13061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1306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6">
    <w:name w:val="Знак1"/>
    <w:basedOn w:val="a"/>
    <w:uiPriority w:val="99"/>
    <w:rsid w:val="00130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Таблицы (моноширинный)"/>
    <w:basedOn w:val="a"/>
    <w:next w:val="a"/>
    <w:rsid w:val="0013061F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b">
    <w:name w:val="List Bullet"/>
    <w:basedOn w:val="a"/>
    <w:rsid w:val="0013061F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rsid w:val="0013061F"/>
    <w:rPr>
      <w:sz w:val="24"/>
      <w:szCs w:val="24"/>
    </w:rPr>
  </w:style>
  <w:style w:type="paragraph" w:customStyle="1" w:styleId="S0">
    <w:name w:val="S_Маркированный"/>
    <w:basedOn w:val="affb"/>
    <w:link w:val="S"/>
    <w:rsid w:val="0013061F"/>
    <w:rPr>
      <w:rFonts w:asciiTheme="minorHAnsi" w:eastAsiaTheme="minorHAnsi" w:hAnsiTheme="minorHAnsi" w:cstheme="minorBidi"/>
      <w:lang w:eastAsia="en-US"/>
    </w:rPr>
  </w:style>
  <w:style w:type="paragraph" w:styleId="27">
    <w:name w:val="Body Text Indent 2"/>
    <w:basedOn w:val="a"/>
    <w:link w:val="210"/>
    <w:rsid w:val="0013061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link w:val="27"/>
    <w:rsid w:val="0013061F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нак Знак6"/>
    <w:rsid w:val="0013061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c">
    <w:name w:val="Текст сноски Знак"/>
    <w:link w:val="affd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footnote text"/>
    <w:basedOn w:val="a"/>
    <w:link w:val="affc"/>
    <w:rsid w:val="0013061F"/>
    <w:rPr>
      <w:sz w:val="20"/>
      <w:szCs w:val="20"/>
    </w:rPr>
  </w:style>
  <w:style w:type="character" w:customStyle="1" w:styleId="17">
    <w:name w:val="Текст сноски Знак1"/>
    <w:basedOn w:val="a0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13061F"/>
    <w:rPr>
      <w:vertAlign w:val="superscript"/>
    </w:rPr>
  </w:style>
  <w:style w:type="paragraph" w:customStyle="1" w:styleId="ConsCell">
    <w:name w:val="ConsCell"/>
    <w:rsid w:val="0013061F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">
    <w:name w:val="Document Map"/>
    <w:basedOn w:val="a"/>
    <w:link w:val="afff0"/>
    <w:rsid w:val="0013061F"/>
    <w:pPr>
      <w:widowControl w:val="0"/>
      <w:shd w:val="clear" w:color="auto" w:fill="00008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f0">
    <w:name w:val="Схема документа Знак"/>
    <w:basedOn w:val="a0"/>
    <w:link w:val="afff"/>
    <w:rsid w:val="001306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f1">
    <w:name w:val="FollowedHyperlink"/>
    <w:uiPriority w:val="99"/>
    <w:unhideWhenUsed/>
    <w:rsid w:val="0013061F"/>
    <w:rPr>
      <w:color w:val="800080"/>
      <w:u w:val="single"/>
    </w:rPr>
  </w:style>
  <w:style w:type="paragraph" w:customStyle="1" w:styleId="font9">
    <w:name w:val="font9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13061F"/>
    <w:pPr>
      <w:pBdr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13061F"/>
    <w:pPr>
      <w:pBdr>
        <w:left w:val="single" w:sz="8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13061F"/>
    <w:pPr>
      <w:pBdr>
        <w:left w:val="single" w:sz="8" w:space="0" w:color="000000"/>
        <w:bottom w:val="single" w:sz="8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13061F"/>
    <w:pPr>
      <w:pBdr>
        <w:bottom w:val="single" w:sz="8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13061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130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rsid w:val="001306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13061F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13061F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1306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1306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4">
    <w:name w:val="xl144"/>
    <w:basedOn w:val="a"/>
    <w:rsid w:val="0013061F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13061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1306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1306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1306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13061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1306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13061F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character" w:styleId="afff2">
    <w:name w:val="Emphasis"/>
    <w:qFormat/>
    <w:rsid w:val="0013061F"/>
    <w:rPr>
      <w:i/>
      <w:iCs/>
    </w:rPr>
  </w:style>
  <w:style w:type="paragraph" w:customStyle="1" w:styleId="font10">
    <w:name w:val="font10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13061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13061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13061F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13061F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13061F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2"/>
    <w:uiPriority w:val="99"/>
    <w:semiHidden/>
    <w:unhideWhenUsed/>
    <w:rsid w:val="0013061F"/>
  </w:style>
  <w:style w:type="paragraph" w:customStyle="1" w:styleId="xl212">
    <w:name w:val="xl212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13061F"/>
    <w:pPr>
      <w:pBdr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13061F"/>
    <w:pPr>
      <w:pBdr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13061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13061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f3">
    <w:name w:val="Subtitle"/>
    <w:basedOn w:val="a"/>
    <w:next w:val="a"/>
    <w:link w:val="afff4"/>
    <w:qFormat/>
    <w:rsid w:val="0013061F"/>
    <w:pPr>
      <w:spacing w:after="60"/>
      <w:jc w:val="center"/>
      <w:outlineLvl w:val="1"/>
    </w:pPr>
    <w:rPr>
      <w:rFonts w:ascii="Cambria" w:hAnsi="Cambria"/>
    </w:rPr>
  </w:style>
  <w:style w:type="character" w:customStyle="1" w:styleId="afff4">
    <w:name w:val="Подзаголовок Знак"/>
    <w:basedOn w:val="a0"/>
    <w:link w:val="afff3"/>
    <w:rsid w:val="0013061F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5">
    <w:name w:val="Subtle Reference"/>
    <w:uiPriority w:val="31"/>
    <w:qFormat/>
    <w:rsid w:val="0013061F"/>
    <w:rPr>
      <w:smallCaps/>
      <w:color w:val="C0504D"/>
      <w:u w:val="single"/>
    </w:rPr>
  </w:style>
  <w:style w:type="character" w:styleId="afff6">
    <w:name w:val="annotation reference"/>
    <w:rsid w:val="0013061F"/>
    <w:rPr>
      <w:sz w:val="16"/>
      <w:szCs w:val="16"/>
    </w:rPr>
  </w:style>
  <w:style w:type="paragraph" w:styleId="afff7">
    <w:name w:val="annotation text"/>
    <w:basedOn w:val="a"/>
    <w:link w:val="afff8"/>
    <w:rsid w:val="0013061F"/>
    <w:rPr>
      <w:sz w:val="20"/>
      <w:szCs w:val="20"/>
    </w:rPr>
  </w:style>
  <w:style w:type="character" w:customStyle="1" w:styleId="afff8">
    <w:name w:val="Текст примечания Знак"/>
    <w:basedOn w:val="a0"/>
    <w:link w:val="afff7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rsid w:val="0013061F"/>
    <w:rPr>
      <w:b/>
      <w:bCs/>
    </w:rPr>
  </w:style>
  <w:style w:type="character" w:customStyle="1" w:styleId="afffa">
    <w:name w:val="Тема примечания Знак"/>
    <w:basedOn w:val="afff8"/>
    <w:link w:val="afff9"/>
    <w:rsid w:val="001306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Абзац списка Знак"/>
    <w:basedOn w:val="a0"/>
    <w:link w:val="af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3061F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13061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3061F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13061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13061F"/>
    <w:pPr>
      <w:spacing w:after="0" w:line="240" w:lineRule="auto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Table0">
    <w:name w:val="Table!"/>
    <w:next w:val="Table"/>
    <w:rsid w:val="0013061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  <w:lang w:eastAsia="ru-RU"/>
    </w:rPr>
  </w:style>
  <w:style w:type="paragraph" w:customStyle="1" w:styleId="FORMATTEXT0">
    <w:name w:val=".FORMATTEXT"/>
    <w:uiPriority w:val="99"/>
    <w:rsid w:val="0013061F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13061F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ff9">
    <w:name w:val="Обычный (веб) Знак"/>
    <w:basedOn w:val="a0"/>
    <w:link w:val="aff8"/>
    <w:uiPriority w:val="99"/>
    <w:rsid w:val="002376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6BA5228D7BF855BF6B0E841954FBACEB85170A5190B5AAFCE93FA324D45822E8E4E18A4v94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3999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CFA65-FBFB-4662-AACD-145C90F3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2025-11-25T05:59:00Z</cp:lastPrinted>
  <dcterms:created xsi:type="dcterms:W3CDTF">2025-11-25T06:00:00Z</dcterms:created>
  <dcterms:modified xsi:type="dcterms:W3CDTF">2025-11-25T06:00:00Z</dcterms:modified>
</cp:coreProperties>
</file>