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D6" w:rsidRPr="0079348C" w:rsidRDefault="009C7FD6" w:rsidP="00351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8C">
        <w:rPr>
          <w:rFonts w:ascii="Times New Roman" w:hAnsi="Times New Roman" w:cs="Times New Roman"/>
          <w:b/>
          <w:sz w:val="28"/>
          <w:szCs w:val="28"/>
        </w:rPr>
        <w:t>Муниципальное образование сельское поселение Болчары</w:t>
      </w:r>
    </w:p>
    <w:p w:rsidR="009C7FD6" w:rsidRPr="00166E7E" w:rsidRDefault="009C7FD6" w:rsidP="00793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E7E">
        <w:rPr>
          <w:rFonts w:ascii="Times New Roman" w:hAnsi="Times New Roman" w:cs="Times New Roman"/>
          <w:b/>
          <w:sz w:val="24"/>
          <w:szCs w:val="24"/>
        </w:rPr>
        <w:t>Кондинский район Ханты – Мансийский автономный округ – Югра</w:t>
      </w:r>
    </w:p>
    <w:p w:rsidR="007361CF" w:rsidRPr="00166E7E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1CF" w:rsidRPr="00166E7E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61CF" w:rsidRPr="00F046FB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46FB"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7361CF" w:rsidRPr="00F046FB" w:rsidRDefault="007361CF" w:rsidP="00793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46FB">
        <w:rPr>
          <w:rFonts w:ascii="Times New Roman" w:hAnsi="Times New Roman" w:cs="Times New Roman"/>
          <w:b/>
          <w:caps/>
          <w:sz w:val="32"/>
          <w:szCs w:val="32"/>
        </w:rPr>
        <w:t>сельскоГО поселениЯ Болчары</w:t>
      </w:r>
    </w:p>
    <w:p w:rsidR="0045337E" w:rsidRPr="00F046FB" w:rsidRDefault="0045337E" w:rsidP="00166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D2D2F" w:rsidRPr="00F046FB" w:rsidRDefault="00166E7E" w:rsidP="0079348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F046F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72419" w:rsidRPr="00166E7E" w:rsidRDefault="00072419" w:rsidP="0079348C">
      <w:pPr>
        <w:keepNext/>
        <w:spacing w:after="0" w:line="240" w:lineRule="auto"/>
        <w:ind w:firstLine="851"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</w:p>
    <w:p w:rsidR="00AD2D2F" w:rsidRPr="000D616C" w:rsidRDefault="00BC6373" w:rsidP="0079348C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2D2F" w:rsidRPr="000D61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504">
        <w:rPr>
          <w:rFonts w:ascii="Times New Roman" w:hAnsi="Times New Roman" w:cs="Times New Roman"/>
          <w:sz w:val="28"/>
          <w:szCs w:val="28"/>
        </w:rPr>
        <w:t xml:space="preserve">24 февраля 2026 </w:t>
      </w:r>
      <w:r w:rsidR="00AD2D2F" w:rsidRPr="000D616C">
        <w:rPr>
          <w:rFonts w:ascii="Times New Roman" w:hAnsi="Times New Roman" w:cs="Times New Roman"/>
          <w:sz w:val="28"/>
          <w:szCs w:val="28"/>
        </w:rPr>
        <w:t>г</w:t>
      </w:r>
      <w:r w:rsidR="000D72CF" w:rsidRPr="000D616C">
        <w:rPr>
          <w:rFonts w:ascii="Times New Roman" w:hAnsi="Times New Roman" w:cs="Times New Roman"/>
          <w:sz w:val="28"/>
          <w:szCs w:val="28"/>
        </w:rPr>
        <w:t>ода</w:t>
      </w:r>
      <w:r w:rsidR="000D61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D2D2F" w:rsidRPr="000D616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041FE" w:rsidRPr="000D616C">
        <w:rPr>
          <w:rFonts w:ascii="Times New Roman" w:hAnsi="Times New Roman" w:cs="Times New Roman"/>
          <w:sz w:val="28"/>
          <w:szCs w:val="28"/>
        </w:rPr>
        <w:t xml:space="preserve">    </w:t>
      </w:r>
      <w:r w:rsidR="00AD2D2F" w:rsidRPr="000D616C">
        <w:rPr>
          <w:rFonts w:ascii="Times New Roman" w:hAnsi="Times New Roman" w:cs="Times New Roman"/>
          <w:sz w:val="28"/>
          <w:szCs w:val="28"/>
        </w:rPr>
        <w:t xml:space="preserve">  </w:t>
      </w:r>
      <w:r w:rsidR="004E229A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B24AA5" w:rsidRPr="000D616C">
        <w:rPr>
          <w:rFonts w:ascii="Times New Roman" w:hAnsi="Times New Roman" w:cs="Times New Roman"/>
          <w:sz w:val="28"/>
          <w:szCs w:val="28"/>
        </w:rPr>
        <w:t xml:space="preserve">   </w:t>
      </w:r>
      <w:r w:rsidR="0088692D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444743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B24AA5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CC3EF9" w:rsidRPr="000D616C">
        <w:rPr>
          <w:rFonts w:ascii="Times New Roman" w:hAnsi="Times New Roman" w:cs="Times New Roman"/>
          <w:sz w:val="28"/>
          <w:szCs w:val="28"/>
        </w:rPr>
        <w:t xml:space="preserve">       </w:t>
      </w:r>
      <w:r w:rsidR="003515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60BF" w:rsidRPr="000D616C">
        <w:rPr>
          <w:rFonts w:ascii="Times New Roman" w:hAnsi="Times New Roman" w:cs="Times New Roman"/>
          <w:sz w:val="28"/>
          <w:szCs w:val="28"/>
        </w:rPr>
        <w:t xml:space="preserve"> </w:t>
      </w:r>
      <w:r w:rsidR="00351504">
        <w:rPr>
          <w:rFonts w:ascii="Times New Roman" w:hAnsi="Times New Roman" w:cs="Times New Roman"/>
          <w:sz w:val="28"/>
          <w:szCs w:val="28"/>
        </w:rPr>
        <w:t xml:space="preserve">   </w:t>
      </w:r>
      <w:r w:rsidR="000D72CF" w:rsidRPr="000D616C">
        <w:rPr>
          <w:rFonts w:ascii="Times New Roman" w:hAnsi="Times New Roman" w:cs="Times New Roman"/>
          <w:sz w:val="28"/>
          <w:szCs w:val="28"/>
        </w:rPr>
        <w:t xml:space="preserve">№ </w:t>
      </w:r>
      <w:r w:rsidR="00351504">
        <w:rPr>
          <w:rFonts w:ascii="Times New Roman" w:hAnsi="Times New Roman" w:cs="Times New Roman"/>
          <w:sz w:val="28"/>
          <w:szCs w:val="28"/>
        </w:rPr>
        <w:t>13</w:t>
      </w:r>
    </w:p>
    <w:p w:rsidR="00AD2D2F" w:rsidRPr="000D616C" w:rsidRDefault="00AD2D2F" w:rsidP="00793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16C">
        <w:rPr>
          <w:rFonts w:ascii="Times New Roman" w:hAnsi="Times New Roman" w:cs="Times New Roman"/>
          <w:sz w:val="28"/>
          <w:szCs w:val="28"/>
        </w:rPr>
        <w:t>с. Болчары</w:t>
      </w:r>
    </w:p>
    <w:p w:rsidR="00AD2D2F" w:rsidRPr="00C64768" w:rsidRDefault="00AD2D2F" w:rsidP="0079348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:rsidR="00EA60BF" w:rsidRPr="00EC5ED7" w:rsidRDefault="00EA60BF" w:rsidP="00EC5E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57D3C" w:rsidRPr="00497B6E" w:rsidRDefault="00497B6E" w:rsidP="00057D3C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bCs/>
          <w:kern w:val="28"/>
          <w:sz w:val="28"/>
          <w:szCs w:val="28"/>
        </w:rPr>
        <w:t>О внесении изменений в постановление администрации сельского поселения Болчары от 27 мая 2025 года № 60 «Об утверждении Порядка организации работы с обращениями граждан в администрации сельского поселения Болчары»</w:t>
      </w:r>
    </w:p>
    <w:p w:rsidR="00057D3C" w:rsidRPr="00057D3C" w:rsidRDefault="00057D3C" w:rsidP="00057D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7D3C" w:rsidRPr="00057D3C" w:rsidRDefault="00057D3C" w:rsidP="00057D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B6E" w:rsidRPr="00497B6E" w:rsidRDefault="00497B6E" w:rsidP="00497B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sz w:val="28"/>
          <w:szCs w:val="28"/>
        </w:rPr>
        <w:t xml:space="preserve">В целях реализации права граждан на обращение к главе сельского поселения Болчары, в администрацию сельского поселения Болчары: </w:t>
      </w:r>
    </w:p>
    <w:p w:rsidR="00497B6E" w:rsidRPr="00A44385" w:rsidRDefault="00497B6E" w:rsidP="00497B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Pr="00497B6E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 поселения Болчары </w:t>
      </w:r>
      <w:r w:rsidR="00517F7D">
        <w:rPr>
          <w:rFonts w:ascii="Times New Roman" w:hAnsi="Times New Roman" w:cs="Times New Roman"/>
          <w:bCs/>
          <w:kern w:val="28"/>
          <w:sz w:val="28"/>
          <w:szCs w:val="28"/>
        </w:rPr>
        <w:t xml:space="preserve">                        </w:t>
      </w:r>
      <w:r w:rsidRPr="00497B6E">
        <w:rPr>
          <w:rFonts w:ascii="Times New Roman" w:hAnsi="Times New Roman" w:cs="Times New Roman"/>
          <w:bCs/>
          <w:kern w:val="28"/>
          <w:sz w:val="28"/>
          <w:szCs w:val="28"/>
        </w:rPr>
        <w:t xml:space="preserve">от 27 мая 2025 года № 60 «Об утверждении Порядка организации работы с </w:t>
      </w:r>
      <w:r w:rsidRPr="00A44385">
        <w:rPr>
          <w:rFonts w:ascii="Times New Roman" w:hAnsi="Times New Roman" w:cs="Times New Roman"/>
          <w:bCs/>
          <w:kern w:val="28"/>
          <w:sz w:val="28"/>
          <w:szCs w:val="28"/>
        </w:rPr>
        <w:t>обращениями граждан в администрации сельского поселения Болчары»</w:t>
      </w:r>
      <w:r w:rsidRPr="00A44385">
        <w:rPr>
          <w:rFonts w:ascii="Times New Roman" w:hAnsi="Times New Roman" w:cs="Times New Roman"/>
          <w:sz w:val="28"/>
          <w:szCs w:val="28"/>
        </w:rPr>
        <w:t xml:space="preserve"> </w:t>
      </w:r>
      <w:r w:rsidRPr="00A44385">
        <w:rPr>
          <w:rFonts w:ascii="Times New Roman" w:hAnsi="Times New Roman" w:cs="Times New Roman"/>
          <w:bCs/>
          <w:kern w:val="28"/>
          <w:sz w:val="28"/>
          <w:szCs w:val="28"/>
        </w:rPr>
        <w:t>следующие изменения</w:t>
      </w:r>
      <w:r w:rsidRPr="00A44385">
        <w:rPr>
          <w:rFonts w:ascii="Times New Roman" w:hAnsi="Times New Roman" w:cs="Times New Roman"/>
          <w:sz w:val="28"/>
          <w:szCs w:val="28"/>
        </w:rPr>
        <w:t>:</w:t>
      </w:r>
    </w:p>
    <w:p w:rsidR="00497B6E" w:rsidRPr="00A44385" w:rsidRDefault="00497B6E" w:rsidP="00497B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385">
        <w:rPr>
          <w:rFonts w:ascii="Times New Roman" w:hAnsi="Times New Roman" w:cs="Times New Roman"/>
          <w:sz w:val="28"/>
          <w:szCs w:val="28"/>
        </w:rPr>
        <w:t>В приложении 1 к постановлению:</w:t>
      </w:r>
    </w:p>
    <w:p w:rsidR="00497B6E" w:rsidRPr="00A44385" w:rsidRDefault="00497B6E" w:rsidP="00A443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385">
        <w:rPr>
          <w:rFonts w:ascii="Times New Roman" w:hAnsi="Times New Roman" w:cs="Times New Roman"/>
          <w:sz w:val="28"/>
          <w:szCs w:val="28"/>
        </w:rPr>
        <w:t xml:space="preserve">1.1. Пункт 5.2 раздела </w:t>
      </w:r>
      <w:r w:rsidRPr="00A443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44385">
        <w:rPr>
          <w:rFonts w:ascii="Times New Roman" w:hAnsi="Times New Roman" w:cs="Times New Roman"/>
          <w:sz w:val="28"/>
          <w:szCs w:val="28"/>
        </w:rPr>
        <w:t xml:space="preserve"> дополнить подпунктом 5.2.</w:t>
      </w:r>
      <w:r w:rsidR="00A44385" w:rsidRPr="00A44385">
        <w:rPr>
          <w:rFonts w:ascii="Times New Roman" w:hAnsi="Times New Roman" w:cs="Times New Roman"/>
          <w:sz w:val="28"/>
          <w:szCs w:val="28"/>
        </w:rPr>
        <w:t>5</w:t>
      </w:r>
      <w:r w:rsidRPr="00A44385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497B6E" w:rsidRPr="00A44385" w:rsidRDefault="00497B6E" w:rsidP="00497B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385">
        <w:rPr>
          <w:rFonts w:ascii="Times New Roman" w:hAnsi="Times New Roman" w:cs="Times New Roman"/>
          <w:sz w:val="28"/>
          <w:szCs w:val="28"/>
        </w:rPr>
        <w:t>«5.2.</w:t>
      </w:r>
      <w:r w:rsidR="00A44385" w:rsidRPr="00A44385">
        <w:rPr>
          <w:rFonts w:ascii="Times New Roman" w:hAnsi="Times New Roman" w:cs="Times New Roman"/>
          <w:sz w:val="28"/>
          <w:szCs w:val="28"/>
        </w:rPr>
        <w:t>5</w:t>
      </w:r>
      <w:r w:rsidRPr="00A44385">
        <w:rPr>
          <w:rFonts w:ascii="Times New Roman" w:hAnsi="Times New Roman" w:cs="Times New Roman"/>
          <w:sz w:val="28"/>
          <w:szCs w:val="28"/>
        </w:rPr>
        <w:t xml:space="preserve">. </w:t>
      </w:r>
      <w:r w:rsidR="00A44385" w:rsidRPr="00A44385">
        <w:rPr>
          <w:rFonts w:ascii="Times New Roman" w:hAnsi="Times New Roman"/>
          <w:sz w:val="28"/>
        </w:rPr>
        <w:t>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</w:t>
      </w:r>
      <w:r w:rsidRPr="00A44385">
        <w:rPr>
          <w:rFonts w:ascii="Times New Roman" w:hAnsi="Times New Roman" w:cs="Times New Roman"/>
          <w:sz w:val="28"/>
          <w:szCs w:val="28"/>
        </w:rPr>
        <w:t>».</w:t>
      </w:r>
    </w:p>
    <w:p w:rsidR="00497B6E" w:rsidRPr="00497B6E" w:rsidRDefault="00497B6E" w:rsidP="00497B6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7B6E">
        <w:rPr>
          <w:rFonts w:ascii="Times New Roman" w:hAnsi="Times New Roman" w:cs="Times New Roman"/>
          <w:sz w:val="28"/>
          <w:szCs w:val="28"/>
        </w:rPr>
        <w:t>2. Постановление разместить на официальном сайте органов местного самоуправления Кондинского района.</w:t>
      </w:r>
    </w:p>
    <w:p w:rsidR="00057D3C" w:rsidRPr="00057D3C" w:rsidRDefault="00057D3C" w:rsidP="00057D3C">
      <w:pPr>
        <w:tabs>
          <w:tab w:val="left" w:pos="4962"/>
        </w:tabs>
        <w:spacing w:after="0" w:line="240" w:lineRule="auto"/>
        <w:ind w:right="396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7D3C" w:rsidRPr="00057D3C" w:rsidRDefault="00057D3C" w:rsidP="00057D3C">
      <w:pPr>
        <w:rPr>
          <w:rFonts w:ascii="Times New Roman" w:hAnsi="Times New Roman" w:cs="Times New Roman"/>
          <w:sz w:val="28"/>
          <w:szCs w:val="28"/>
        </w:rPr>
      </w:pPr>
    </w:p>
    <w:p w:rsidR="00866E2B" w:rsidRPr="00057D3C" w:rsidRDefault="00057D3C" w:rsidP="00057D3C">
      <w:pPr>
        <w:rPr>
          <w:rFonts w:ascii="Times New Roman" w:hAnsi="Times New Roman" w:cs="Times New Roman"/>
          <w:sz w:val="26"/>
          <w:szCs w:val="26"/>
        </w:rPr>
      </w:pPr>
      <w:r w:rsidRPr="00057D3C">
        <w:rPr>
          <w:rFonts w:ascii="Times New Roman" w:hAnsi="Times New Roman" w:cs="Times New Roman"/>
          <w:sz w:val="28"/>
          <w:szCs w:val="28"/>
        </w:rPr>
        <w:t xml:space="preserve">Глава сельского поселения Болчары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7D3C">
        <w:rPr>
          <w:rFonts w:ascii="Times New Roman" w:hAnsi="Times New Roman" w:cs="Times New Roman"/>
          <w:sz w:val="28"/>
          <w:szCs w:val="28"/>
        </w:rPr>
        <w:t xml:space="preserve">   М. В. Шишкин</w:t>
      </w:r>
    </w:p>
    <w:sectPr w:rsidR="00866E2B" w:rsidRPr="00057D3C" w:rsidSect="00351504">
      <w:pgSz w:w="11906" w:h="16838"/>
      <w:pgMar w:top="1134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0BF" w:rsidRDefault="003440BF" w:rsidP="006B11E1">
      <w:pPr>
        <w:spacing w:after="0" w:line="240" w:lineRule="auto"/>
      </w:pPr>
      <w:r>
        <w:separator/>
      </w:r>
    </w:p>
  </w:endnote>
  <w:endnote w:type="continuationSeparator" w:id="0">
    <w:p w:rsidR="003440BF" w:rsidRDefault="003440BF" w:rsidP="006B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0BF" w:rsidRDefault="003440BF" w:rsidP="006B11E1">
      <w:pPr>
        <w:spacing w:after="0" w:line="240" w:lineRule="auto"/>
      </w:pPr>
      <w:r>
        <w:separator/>
      </w:r>
    </w:p>
  </w:footnote>
  <w:footnote w:type="continuationSeparator" w:id="0">
    <w:p w:rsidR="003440BF" w:rsidRDefault="003440BF" w:rsidP="006B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92"/>
    <w:multiLevelType w:val="hybridMultilevel"/>
    <w:tmpl w:val="8258E6EA"/>
    <w:lvl w:ilvl="0" w:tplc="767A889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DE7802"/>
    <w:multiLevelType w:val="multilevel"/>
    <w:tmpl w:val="57EEDCDE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2">
    <w:nsid w:val="12614BF8"/>
    <w:multiLevelType w:val="hybridMultilevel"/>
    <w:tmpl w:val="D7CE8858"/>
    <w:lvl w:ilvl="0" w:tplc="135289E6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86814E0"/>
    <w:multiLevelType w:val="multilevel"/>
    <w:tmpl w:val="60622D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5700221"/>
    <w:multiLevelType w:val="multilevel"/>
    <w:tmpl w:val="5AFE3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65A119F"/>
    <w:multiLevelType w:val="multilevel"/>
    <w:tmpl w:val="0B6447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D70618A"/>
    <w:multiLevelType w:val="hybridMultilevel"/>
    <w:tmpl w:val="2F14751E"/>
    <w:lvl w:ilvl="0" w:tplc="CCE29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FD24672"/>
    <w:multiLevelType w:val="hybridMultilevel"/>
    <w:tmpl w:val="43D4A300"/>
    <w:lvl w:ilvl="0" w:tplc="A9B62F7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23F53A6"/>
    <w:multiLevelType w:val="hybridMultilevel"/>
    <w:tmpl w:val="43D4A300"/>
    <w:lvl w:ilvl="0" w:tplc="A9B62F7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67035C8"/>
    <w:multiLevelType w:val="hybridMultilevel"/>
    <w:tmpl w:val="0E72B07C"/>
    <w:lvl w:ilvl="0" w:tplc="EDAED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>
    <w:nsid w:val="3E9D5173"/>
    <w:multiLevelType w:val="hybridMultilevel"/>
    <w:tmpl w:val="C5BC2F00"/>
    <w:lvl w:ilvl="0" w:tplc="8E44458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2C679F2"/>
    <w:multiLevelType w:val="hybridMultilevel"/>
    <w:tmpl w:val="E81C2CFE"/>
    <w:lvl w:ilvl="0" w:tplc="9746C1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05597"/>
    <w:multiLevelType w:val="hybridMultilevel"/>
    <w:tmpl w:val="817ACD8E"/>
    <w:lvl w:ilvl="0" w:tplc="EDAED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A72EF"/>
    <w:multiLevelType w:val="hybridMultilevel"/>
    <w:tmpl w:val="1110DAF6"/>
    <w:lvl w:ilvl="0" w:tplc="05BA2F5A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9445DB"/>
    <w:multiLevelType w:val="multilevel"/>
    <w:tmpl w:val="492EF8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"/>
      <w:lvlJc w:val="left"/>
      <w:pPr>
        <w:ind w:left="1185" w:hanging="46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7">
    <w:nsid w:val="5008005A"/>
    <w:multiLevelType w:val="hybridMultilevel"/>
    <w:tmpl w:val="26A86066"/>
    <w:lvl w:ilvl="0" w:tplc="819CC58E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55184818"/>
    <w:multiLevelType w:val="multilevel"/>
    <w:tmpl w:val="235849F8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>
    <w:nsid w:val="57273B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625476"/>
    <w:multiLevelType w:val="multilevel"/>
    <w:tmpl w:val="C5B44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5D91517C"/>
    <w:multiLevelType w:val="multilevel"/>
    <w:tmpl w:val="058C13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615E262C"/>
    <w:multiLevelType w:val="multilevel"/>
    <w:tmpl w:val="65666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85" w:hanging="46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3">
    <w:nsid w:val="65A07F0E"/>
    <w:multiLevelType w:val="multilevel"/>
    <w:tmpl w:val="83061AF8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67CE04D8"/>
    <w:multiLevelType w:val="hybridMultilevel"/>
    <w:tmpl w:val="48EC17E6"/>
    <w:lvl w:ilvl="0" w:tplc="55529F3C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>
    <w:nsid w:val="75297F85"/>
    <w:multiLevelType w:val="multilevel"/>
    <w:tmpl w:val="B3AC44AC"/>
    <w:lvl w:ilvl="0">
      <w:numFmt w:val="bullet"/>
      <w:lvlText w:val="-"/>
      <w:lvlJc w:val="left"/>
      <w:pPr>
        <w:ind w:left="121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93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52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372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09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12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532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25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72" w:hanging="360"/>
      </w:pPr>
      <w:rPr>
        <w:rFonts w:ascii="Wingdings" w:hAnsi="Wingdings"/>
      </w:rPr>
    </w:lvl>
  </w:abstractNum>
  <w:abstractNum w:abstractNumId="26">
    <w:nsid w:val="77AC5B8B"/>
    <w:multiLevelType w:val="hybridMultilevel"/>
    <w:tmpl w:val="7564F4D4"/>
    <w:lvl w:ilvl="0" w:tplc="8E44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92CD6"/>
    <w:multiLevelType w:val="multilevel"/>
    <w:tmpl w:val="28604C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>
    <w:nsid w:val="79BC7A18"/>
    <w:multiLevelType w:val="hybridMultilevel"/>
    <w:tmpl w:val="6AA0FDE6"/>
    <w:lvl w:ilvl="0" w:tplc="2DEE8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BE13632"/>
    <w:multiLevelType w:val="multilevel"/>
    <w:tmpl w:val="0B48479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7"/>
  </w:num>
  <w:num w:numId="7">
    <w:abstractNumId w:val="12"/>
  </w:num>
  <w:num w:numId="8">
    <w:abstractNumId w:val="8"/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2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"/>
  </w:num>
  <w:num w:numId="18">
    <w:abstractNumId w:val="25"/>
  </w:num>
  <w:num w:numId="19">
    <w:abstractNumId w:val="22"/>
  </w:num>
  <w:num w:numId="20">
    <w:abstractNumId w:val="5"/>
  </w:num>
  <w:num w:numId="21">
    <w:abstractNumId w:val="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8"/>
  </w:num>
  <w:num w:numId="25">
    <w:abstractNumId w:val="6"/>
  </w:num>
  <w:num w:numId="26">
    <w:abstractNumId w:val="19"/>
  </w:num>
  <w:num w:numId="27">
    <w:abstractNumId w:val="10"/>
  </w:num>
  <w:num w:numId="28">
    <w:abstractNumId w:val="2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0"/>
  </w:num>
  <w:num w:numId="32">
    <w:abstractNumId w:val="23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2D2F"/>
    <w:rsid w:val="00003270"/>
    <w:rsid w:val="00012485"/>
    <w:rsid w:val="00012C60"/>
    <w:rsid w:val="00013A7D"/>
    <w:rsid w:val="00021699"/>
    <w:rsid w:val="00031A2C"/>
    <w:rsid w:val="00047D40"/>
    <w:rsid w:val="000566B3"/>
    <w:rsid w:val="00057D3C"/>
    <w:rsid w:val="00060668"/>
    <w:rsid w:val="00070C32"/>
    <w:rsid w:val="00072419"/>
    <w:rsid w:val="000778D4"/>
    <w:rsid w:val="00086B55"/>
    <w:rsid w:val="00090BE7"/>
    <w:rsid w:val="000A233B"/>
    <w:rsid w:val="000B1FAC"/>
    <w:rsid w:val="000D4DA3"/>
    <w:rsid w:val="000D616C"/>
    <w:rsid w:val="000D72CF"/>
    <w:rsid w:val="000E67A3"/>
    <w:rsid w:val="000E68C2"/>
    <w:rsid w:val="0010613D"/>
    <w:rsid w:val="0012327A"/>
    <w:rsid w:val="00141F39"/>
    <w:rsid w:val="001546FB"/>
    <w:rsid w:val="00155F7E"/>
    <w:rsid w:val="00166E7E"/>
    <w:rsid w:val="00172F1A"/>
    <w:rsid w:val="00173D90"/>
    <w:rsid w:val="001801A9"/>
    <w:rsid w:val="001804E4"/>
    <w:rsid w:val="001A0F6D"/>
    <w:rsid w:val="001B6721"/>
    <w:rsid w:val="001C3815"/>
    <w:rsid w:val="001D1006"/>
    <w:rsid w:val="001D75E4"/>
    <w:rsid w:val="001E4C19"/>
    <w:rsid w:val="001E78EF"/>
    <w:rsid w:val="001F25EB"/>
    <w:rsid w:val="002003DC"/>
    <w:rsid w:val="002337DB"/>
    <w:rsid w:val="002341F2"/>
    <w:rsid w:val="00274F89"/>
    <w:rsid w:val="00287868"/>
    <w:rsid w:val="00290173"/>
    <w:rsid w:val="0029413A"/>
    <w:rsid w:val="00295F5F"/>
    <w:rsid w:val="002A6859"/>
    <w:rsid w:val="002B788E"/>
    <w:rsid w:val="002D1D86"/>
    <w:rsid w:val="002D4E22"/>
    <w:rsid w:val="002E2653"/>
    <w:rsid w:val="002F18CC"/>
    <w:rsid w:val="002F3C3A"/>
    <w:rsid w:val="003165A2"/>
    <w:rsid w:val="003230D8"/>
    <w:rsid w:val="00325669"/>
    <w:rsid w:val="00330877"/>
    <w:rsid w:val="00337B3C"/>
    <w:rsid w:val="003440BF"/>
    <w:rsid w:val="00351504"/>
    <w:rsid w:val="0036033C"/>
    <w:rsid w:val="0038112F"/>
    <w:rsid w:val="0039079F"/>
    <w:rsid w:val="00392FC9"/>
    <w:rsid w:val="003964E4"/>
    <w:rsid w:val="003A5A34"/>
    <w:rsid w:val="003B4CDE"/>
    <w:rsid w:val="003C14F2"/>
    <w:rsid w:val="003C1670"/>
    <w:rsid w:val="003C2718"/>
    <w:rsid w:val="003C6EFC"/>
    <w:rsid w:val="003D5F56"/>
    <w:rsid w:val="00410697"/>
    <w:rsid w:val="00415C17"/>
    <w:rsid w:val="00421EF2"/>
    <w:rsid w:val="004244C2"/>
    <w:rsid w:val="0042458E"/>
    <w:rsid w:val="00431FA2"/>
    <w:rsid w:val="004355D0"/>
    <w:rsid w:val="004366EE"/>
    <w:rsid w:val="00444743"/>
    <w:rsid w:val="00447E08"/>
    <w:rsid w:val="0045337E"/>
    <w:rsid w:val="00456A59"/>
    <w:rsid w:val="00465A55"/>
    <w:rsid w:val="004704BC"/>
    <w:rsid w:val="00471FB9"/>
    <w:rsid w:val="004725B8"/>
    <w:rsid w:val="00472793"/>
    <w:rsid w:val="00474D2F"/>
    <w:rsid w:val="00475D39"/>
    <w:rsid w:val="004973EB"/>
    <w:rsid w:val="00497B6E"/>
    <w:rsid w:val="004D46AB"/>
    <w:rsid w:val="004E229A"/>
    <w:rsid w:val="004F1F16"/>
    <w:rsid w:val="00506BE2"/>
    <w:rsid w:val="00517F7D"/>
    <w:rsid w:val="0055428F"/>
    <w:rsid w:val="00555DBB"/>
    <w:rsid w:val="005A511B"/>
    <w:rsid w:val="005A735E"/>
    <w:rsid w:val="005B41EE"/>
    <w:rsid w:val="005B7F00"/>
    <w:rsid w:val="005C61BF"/>
    <w:rsid w:val="006041FE"/>
    <w:rsid w:val="00607685"/>
    <w:rsid w:val="006162BA"/>
    <w:rsid w:val="006222AB"/>
    <w:rsid w:val="0064110D"/>
    <w:rsid w:val="00674EB7"/>
    <w:rsid w:val="00687741"/>
    <w:rsid w:val="00692A0D"/>
    <w:rsid w:val="00693C07"/>
    <w:rsid w:val="006B11E1"/>
    <w:rsid w:val="006B2EC9"/>
    <w:rsid w:val="006C0690"/>
    <w:rsid w:val="006D15DD"/>
    <w:rsid w:val="006D20D3"/>
    <w:rsid w:val="006D7843"/>
    <w:rsid w:val="006E6462"/>
    <w:rsid w:val="006F2CEE"/>
    <w:rsid w:val="00706FF0"/>
    <w:rsid w:val="00712A5E"/>
    <w:rsid w:val="00712AFC"/>
    <w:rsid w:val="00716631"/>
    <w:rsid w:val="007361CF"/>
    <w:rsid w:val="007612AE"/>
    <w:rsid w:val="0079348C"/>
    <w:rsid w:val="0079384E"/>
    <w:rsid w:val="00794346"/>
    <w:rsid w:val="00795242"/>
    <w:rsid w:val="007C50D7"/>
    <w:rsid w:val="007D260F"/>
    <w:rsid w:val="007E4FD4"/>
    <w:rsid w:val="007F6C06"/>
    <w:rsid w:val="00805BF9"/>
    <w:rsid w:val="00814E8A"/>
    <w:rsid w:val="00815D44"/>
    <w:rsid w:val="00840FD2"/>
    <w:rsid w:val="0084792A"/>
    <w:rsid w:val="00851008"/>
    <w:rsid w:val="0085702D"/>
    <w:rsid w:val="00861F22"/>
    <w:rsid w:val="008641EE"/>
    <w:rsid w:val="00866E2B"/>
    <w:rsid w:val="00870FCB"/>
    <w:rsid w:val="0088692D"/>
    <w:rsid w:val="008A05E2"/>
    <w:rsid w:val="008A51D5"/>
    <w:rsid w:val="008A638B"/>
    <w:rsid w:val="008C0F70"/>
    <w:rsid w:val="008C119A"/>
    <w:rsid w:val="008E17D1"/>
    <w:rsid w:val="00911F7D"/>
    <w:rsid w:val="00926A11"/>
    <w:rsid w:val="009344F5"/>
    <w:rsid w:val="0095486E"/>
    <w:rsid w:val="00965DAA"/>
    <w:rsid w:val="0097518A"/>
    <w:rsid w:val="00983D19"/>
    <w:rsid w:val="0098464A"/>
    <w:rsid w:val="0098748F"/>
    <w:rsid w:val="00994212"/>
    <w:rsid w:val="009C4FA1"/>
    <w:rsid w:val="009C5E1F"/>
    <w:rsid w:val="009C7A6D"/>
    <w:rsid w:val="009C7FD6"/>
    <w:rsid w:val="009D7680"/>
    <w:rsid w:val="00A02E10"/>
    <w:rsid w:val="00A328EB"/>
    <w:rsid w:val="00A44385"/>
    <w:rsid w:val="00A52ADD"/>
    <w:rsid w:val="00A623AC"/>
    <w:rsid w:val="00A653E7"/>
    <w:rsid w:val="00A8083C"/>
    <w:rsid w:val="00A82BE7"/>
    <w:rsid w:val="00AB2B2E"/>
    <w:rsid w:val="00AB5086"/>
    <w:rsid w:val="00AC26A1"/>
    <w:rsid w:val="00AD2D2F"/>
    <w:rsid w:val="00AD7425"/>
    <w:rsid w:val="00AD773F"/>
    <w:rsid w:val="00AE242C"/>
    <w:rsid w:val="00AE50E7"/>
    <w:rsid w:val="00B14A51"/>
    <w:rsid w:val="00B24AA5"/>
    <w:rsid w:val="00B254E4"/>
    <w:rsid w:val="00B46E0D"/>
    <w:rsid w:val="00B529B1"/>
    <w:rsid w:val="00B53BE9"/>
    <w:rsid w:val="00B7511F"/>
    <w:rsid w:val="00BC6373"/>
    <w:rsid w:val="00BD3517"/>
    <w:rsid w:val="00BD41DD"/>
    <w:rsid w:val="00C11A26"/>
    <w:rsid w:val="00C21B39"/>
    <w:rsid w:val="00C24D9F"/>
    <w:rsid w:val="00C27F70"/>
    <w:rsid w:val="00C303CA"/>
    <w:rsid w:val="00C36652"/>
    <w:rsid w:val="00C51505"/>
    <w:rsid w:val="00C63C45"/>
    <w:rsid w:val="00C64768"/>
    <w:rsid w:val="00C65CE9"/>
    <w:rsid w:val="00C76D17"/>
    <w:rsid w:val="00C90756"/>
    <w:rsid w:val="00C93599"/>
    <w:rsid w:val="00CA6B5B"/>
    <w:rsid w:val="00CB025D"/>
    <w:rsid w:val="00CC3EF9"/>
    <w:rsid w:val="00CE065B"/>
    <w:rsid w:val="00CF4B0E"/>
    <w:rsid w:val="00CF7DFE"/>
    <w:rsid w:val="00D0105F"/>
    <w:rsid w:val="00D02F41"/>
    <w:rsid w:val="00D05E35"/>
    <w:rsid w:val="00D14385"/>
    <w:rsid w:val="00D15A35"/>
    <w:rsid w:val="00D2446F"/>
    <w:rsid w:val="00D31DB0"/>
    <w:rsid w:val="00D418AE"/>
    <w:rsid w:val="00D57BD3"/>
    <w:rsid w:val="00D72DDA"/>
    <w:rsid w:val="00D75CD6"/>
    <w:rsid w:val="00DA14B1"/>
    <w:rsid w:val="00DC23BB"/>
    <w:rsid w:val="00DC3F0A"/>
    <w:rsid w:val="00DD4506"/>
    <w:rsid w:val="00DF09A9"/>
    <w:rsid w:val="00E10D76"/>
    <w:rsid w:val="00E225EA"/>
    <w:rsid w:val="00E37257"/>
    <w:rsid w:val="00E4198D"/>
    <w:rsid w:val="00E57F6B"/>
    <w:rsid w:val="00E80DB7"/>
    <w:rsid w:val="00E85977"/>
    <w:rsid w:val="00E95CFD"/>
    <w:rsid w:val="00EA60BF"/>
    <w:rsid w:val="00EC0ED7"/>
    <w:rsid w:val="00EC203C"/>
    <w:rsid w:val="00EC20CD"/>
    <w:rsid w:val="00EC26B5"/>
    <w:rsid w:val="00EC310D"/>
    <w:rsid w:val="00EC462C"/>
    <w:rsid w:val="00EC5ED7"/>
    <w:rsid w:val="00ED5450"/>
    <w:rsid w:val="00EF2AFE"/>
    <w:rsid w:val="00F046FB"/>
    <w:rsid w:val="00F20E24"/>
    <w:rsid w:val="00F212D9"/>
    <w:rsid w:val="00F31206"/>
    <w:rsid w:val="00F313FA"/>
    <w:rsid w:val="00F45BBC"/>
    <w:rsid w:val="00F564CC"/>
    <w:rsid w:val="00F5683B"/>
    <w:rsid w:val="00F57D02"/>
    <w:rsid w:val="00F60340"/>
    <w:rsid w:val="00F70B85"/>
    <w:rsid w:val="00F75CCC"/>
    <w:rsid w:val="00F84429"/>
    <w:rsid w:val="00FB7DDA"/>
    <w:rsid w:val="00FC5C3C"/>
    <w:rsid w:val="00FC6396"/>
    <w:rsid w:val="00FD3D81"/>
    <w:rsid w:val="00FD6C42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19"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D7843"/>
    <w:pPr>
      <w:keepNext/>
      <w:autoSpaceDE w:val="0"/>
      <w:autoSpaceDN w:val="0"/>
      <w:adjustRightInd w:val="0"/>
      <w:spacing w:before="240" w:after="60" w:line="240" w:lineRule="auto"/>
      <w:ind w:firstLine="851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2D2F"/>
    <w:rPr>
      <w:b/>
      <w:bCs/>
    </w:rPr>
  </w:style>
  <w:style w:type="paragraph" w:styleId="a4">
    <w:name w:val="List Paragraph"/>
    <w:aliases w:val="ТЗ список,Абзац списка нумерованный,Абзац с отступом,Маркированный,Абзац списка11"/>
    <w:basedOn w:val="a"/>
    <w:link w:val="a5"/>
    <w:uiPriority w:val="34"/>
    <w:qFormat/>
    <w:rsid w:val="00794346"/>
    <w:pPr>
      <w:ind w:left="720"/>
      <w:contextualSpacing/>
    </w:pPr>
  </w:style>
  <w:style w:type="paragraph" w:styleId="a6">
    <w:name w:val="Normal (Web)"/>
    <w:basedOn w:val="a"/>
    <w:link w:val="a7"/>
    <w:unhideWhenUsed/>
    <w:rsid w:val="0081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0032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00327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Заголовок_1 Знак"/>
    <w:link w:val="12"/>
    <w:locked/>
    <w:rsid w:val="00003270"/>
    <w:rPr>
      <w:b/>
      <w:bCs/>
      <w:sz w:val="26"/>
    </w:rPr>
  </w:style>
  <w:style w:type="paragraph" w:customStyle="1" w:styleId="12">
    <w:name w:val="Заголовок_1"/>
    <w:basedOn w:val="a"/>
    <w:link w:val="11"/>
    <w:qFormat/>
    <w:rsid w:val="00003270"/>
    <w:pPr>
      <w:spacing w:after="0" w:line="240" w:lineRule="auto"/>
      <w:jc w:val="center"/>
    </w:pPr>
    <w:rPr>
      <w:b/>
      <w:bCs/>
      <w:sz w:val="26"/>
    </w:rPr>
  </w:style>
  <w:style w:type="character" w:customStyle="1" w:styleId="ConsPlusNormal">
    <w:name w:val="ConsPlusNormal Знак"/>
    <w:link w:val="ConsPlusNormal0"/>
    <w:locked/>
    <w:rsid w:val="00337B3C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337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basedOn w:val="a0"/>
    <w:uiPriority w:val="99"/>
    <w:unhideWhenUsed/>
    <w:rsid w:val="00B24AA5"/>
    <w:rPr>
      <w:color w:val="0000FF"/>
      <w:u w:val="single"/>
    </w:rPr>
  </w:style>
  <w:style w:type="paragraph" w:styleId="ab">
    <w:name w:val="No Spacing"/>
    <w:uiPriority w:val="1"/>
    <w:qFormat/>
    <w:rsid w:val="00B2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3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6B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B11E1"/>
  </w:style>
  <w:style w:type="paragraph" w:styleId="af">
    <w:name w:val="footer"/>
    <w:basedOn w:val="a"/>
    <w:link w:val="af0"/>
    <w:uiPriority w:val="99"/>
    <w:unhideWhenUsed/>
    <w:rsid w:val="006B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B11E1"/>
  </w:style>
  <w:style w:type="paragraph" w:styleId="af1">
    <w:name w:val="Plain Text"/>
    <w:basedOn w:val="a"/>
    <w:link w:val="af2"/>
    <w:uiPriority w:val="99"/>
    <w:unhideWhenUsed/>
    <w:rsid w:val="003C167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C1670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aliases w:val="ТЗ список Знак,Абзац списка нумерованный Знак,Абзац с отступом Знак,Маркированный Знак,Абзац списка11 Знак"/>
    <w:basedOn w:val="a0"/>
    <w:link w:val="a4"/>
    <w:uiPriority w:val="34"/>
    <w:rsid w:val="008C119A"/>
  </w:style>
  <w:style w:type="character" w:customStyle="1" w:styleId="a7">
    <w:name w:val="Обычный (веб) Знак"/>
    <w:basedOn w:val="a0"/>
    <w:link w:val="a6"/>
    <w:rsid w:val="008C119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6D78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3">
    <w:name w:val="Гипертекстовая ссылка"/>
    <w:uiPriority w:val="99"/>
    <w:rsid w:val="00012485"/>
    <w:rPr>
      <w:rFonts w:cs="Times New Roman"/>
      <w:b/>
      <w:color w:val="008000"/>
    </w:rPr>
  </w:style>
  <w:style w:type="character" w:styleId="af4">
    <w:name w:val="Emphasis"/>
    <w:basedOn w:val="a0"/>
    <w:qFormat/>
    <w:rsid w:val="00C64768"/>
    <w:rPr>
      <w:i/>
      <w:iCs/>
    </w:rPr>
  </w:style>
  <w:style w:type="paragraph" w:customStyle="1" w:styleId="formattext">
    <w:name w:val="formattext"/>
    <w:basedOn w:val="a"/>
    <w:rsid w:val="00EC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Сургучева</dc:creator>
  <cp:lastModifiedBy>Bolchari</cp:lastModifiedBy>
  <cp:revision>2</cp:revision>
  <cp:lastPrinted>2025-08-28T06:04:00Z</cp:lastPrinted>
  <dcterms:created xsi:type="dcterms:W3CDTF">2026-02-24T05:31:00Z</dcterms:created>
  <dcterms:modified xsi:type="dcterms:W3CDTF">2026-02-24T05:31:00Z</dcterms:modified>
</cp:coreProperties>
</file>