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29" w:rsidRPr="003A6B2C" w:rsidRDefault="00F40E68" w:rsidP="00AD5929">
      <w:pPr>
        <w:pStyle w:val="ConsPlusNormal"/>
        <w:ind w:firstLine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592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AD5929" w:rsidRPr="003A6B2C">
        <w:rPr>
          <w:rFonts w:ascii="Times New Roman" w:hAnsi="Times New Roman"/>
          <w:b/>
          <w:sz w:val="32"/>
          <w:szCs w:val="32"/>
        </w:rPr>
        <w:t>АДМИНИСТРАЦИЯ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ГОРОДСКОГО ПОСЕЛЕНИЯ КОНДИНСКОЕ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Кондинского района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Ханты-Мансийского автономного округа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3A6B2C">
        <w:rPr>
          <w:rFonts w:ascii="Times New Roman" w:eastAsia="Times New Roman" w:hAnsi="Times New Roman"/>
          <w:b/>
          <w:sz w:val="32"/>
          <w:szCs w:val="32"/>
        </w:rPr>
        <w:t>-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3A6B2C">
        <w:rPr>
          <w:rFonts w:ascii="Times New Roman" w:eastAsia="Times New Roman" w:hAnsi="Times New Roman"/>
          <w:b/>
          <w:sz w:val="32"/>
          <w:szCs w:val="32"/>
        </w:rPr>
        <w:t>Югры</w:t>
      </w:r>
      <w:proofErr w:type="spellEnd"/>
    </w:p>
    <w:p w:rsidR="00AD5929" w:rsidRPr="003E4737" w:rsidRDefault="00AD5929" w:rsidP="00AD5929">
      <w:pPr>
        <w:pStyle w:val="4"/>
        <w:rPr>
          <w:sz w:val="32"/>
          <w:szCs w:val="32"/>
        </w:rPr>
      </w:pPr>
      <w:r w:rsidRPr="003E4737">
        <w:rPr>
          <w:sz w:val="32"/>
          <w:szCs w:val="32"/>
        </w:rPr>
        <w:t xml:space="preserve">                                            ПОСТАНОВЛЕНИЕ </w:t>
      </w:r>
    </w:p>
    <w:p w:rsidR="00A52813" w:rsidRPr="004152B4" w:rsidRDefault="00A52813" w:rsidP="00A52813">
      <w:pPr>
        <w:jc w:val="center"/>
      </w:pPr>
      <w:r>
        <w:t xml:space="preserve">(с изменениями, внесенными постановлением администрации городского поселения Кондинское </w:t>
      </w:r>
      <w:r w:rsidRPr="004152B4">
        <w:t>от 2</w:t>
      </w:r>
      <w:r>
        <w:t>4</w:t>
      </w:r>
      <w:r w:rsidRPr="004152B4">
        <w:t>.1</w:t>
      </w:r>
      <w:r>
        <w:t>1</w:t>
      </w:r>
      <w:r w:rsidRPr="004152B4">
        <w:t>.20</w:t>
      </w:r>
      <w:r>
        <w:t>25</w:t>
      </w:r>
      <w:r w:rsidRPr="004152B4">
        <w:t xml:space="preserve"> № 1</w:t>
      </w:r>
      <w:r>
        <w:t>56)</w:t>
      </w:r>
    </w:p>
    <w:p w:rsidR="00AD5929" w:rsidRPr="00B82B4F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p w:rsidR="00E72449" w:rsidRDefault="00E7244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т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24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мая 2023 года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630A4E">
        <w:rPr>
          <w:rFonts w:ascii="Times New Roman" w:hAnsi="Times New Roman"/>
          <w:b w:val="0"/>
          <w:sz w:val="26"/>
          <w:szCs w:val="26"/>
          <w:lang w:val="ru-RU"/>
        </w:rPr>
        <w:t xml:space="preserve">  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6229B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№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>89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 w:rsidRPr="00A0308A">
        <w:rPr>
          <w:rFonts w:ascii="Times New Roman" w:hAnsi="Times New Roman"/>
          <w:b w:val="0"/>
          <w:sz w:val="26"/>
          <w:szCs w:val="26"/>
          <w:lang w:val="ru-RU"/>
        </w:rPr>
        <w:t>пгт</w:t>
      </w:r>
      <w:proofErr w:type="spellEnd"/>
      <w:r w:rsidRPr="00A0308A">
        <w:rPr>
          <w:rFonts w:ascii="Times New Roman" w:hAnsi="Times New Roman"/>
          <w:b w:val="0"/>
          <w:sz w:val="26"/>
          <w:szCs w:val="26"/>
          <w:lang w:val="ru-RU"/>
        </w:rPr>
        <w:t>.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Кондинское</w:t>
      </w:r>
    </w:p>
    <w:p w:rsidR="00AD5929" w:rsidRDefault="00AD5929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4"/>
          <w:szCs w:val="24"/>
        </w:rPr>
      </w:pPr>
    </w:p>
    <w:p w:rsidR="00AD5929" w:rsidRPr="00AD5929" w:rsidRDefault="00AD5929" w:rsidP="00AD5929">
      <w:pPr>
        <w:autoSpaceDE w:val="0"/>
        <w:autoSpaceDN w:val="0"/>
        <w:adjustRightInd w:val="0"/>
        <w:ind w:right="4536"/>
        <w:jc w:val="both"/>
        <w:outlineLvl w:val="0"/>
        <w:rPr>
          <w:sz w:val="26"/>
          <w:szCs w:val="26"/>
        </w:rPr>
      </w:pPr>
      <w:r w:rsidRPr="00AD5929">
        <w:rPr>
          <w:bCs/>
          <w:color w:val="000001"/>
          <w:sz w:val="26"/>
          <w:szCs w:val="26"/>
        </w:rPr>
        <w:t xml:space="preserve">Об </w:t>
      </w:r>
      <w:r w:rsidR="00F10FA8">
        <w:rPr>
          <w:bCs/>
          <w:color w:val="000001"/>
          <w:sz w:val="26"/>
          <w:szCs w:val="26"/>
        </w:rPr>
        <w:t xml:space="preserve">определении мест и способов разведения костров, сжигания травы, листвы и иных отходов природного происхождения на территориях общего пользования </w:t>
      </w:r>
      <w:r>
        <w:rPr>
          <w:sz w:val="26"/>
          <w:szCs w:val="26"/>
        </w:rPr>
        <w:t>городско</w:t>
      </w:r>
      <w:r w:rsidR="00F10FA8">
        <w:rPr>
          <w:sz w:val="26"/>
          <w:szCs w:val="26"/>
        </w:rPr>
        <w:t>го</w:t>
      </w:r>
      <w:r w:rsidRPr="00AD5929">
        <w:rPr>
          <w:sz w:val="26"/>
          <w:szCs w:val="26"/>
        </w:rPr>
        <w:t xml:space="preserve"> поселени</w:t>
      </w:r>
      <w:r w:rsidR="00F10FA8">
        <w:rPr>
          <w:sz w:val="26"/>
          <w:szCs w:val="26"/>
        </w:rPr>
        <w:t>я</w:t>
      </w:r>
      <w:r w:rsidRPr="00AD5929">
        <w:rPr>
          <w:sz w:val="26"/>
          <w:szCs w:val="26"/>
        </w:rPr>
        <w:t xml:space="preserve"> </w:t>
      </w:r>
      <w:r>
        <w:rPr>
          <w:sz w:val="26"/>
          <w:szCs w:val="26"/>
        </w:rPr>
        <w:t>Кондинское</w:t>
      </w:r>
      <w:r w:rsidRPr="00AD5929">
        <w:rPr>
          <w:sz w:val="26"/>
          <w:szCs w:val="26"/>
        </w:rPr>
        <w:t xml:space="preserve"> 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AD5929" w:rsidRDefault="00AD5929" w:rsidP="006229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AD5929">
        <w:rPr>
          <w:sz w:val="26"/>
          <w:szCs w:val="26"/>
        </w:rPr>
        <w:t>В соответствии с Федеральными законами от 21</w:t>
      </w:r>
      <w:r w:rsidR="00630A4E">
        <w:rPr>
          <w:sz w:val="26"/>
          <w:szCs w:val="26"/>
        </w:rPr>
        <w:t xml:space="preserve"> декабря </w:t>
      </w:r>
      <w:r w:rsidRPr="00AD5929">
        <w:rPr>
          <w:sz w:val="26"/>
          <w:szCs w:val="26"/>
        </w:rPr>
        <w:t>1994</w:t>
      </w:r>
      <w:r w:rsidR="00630A4E">
        <w:rPr>
          <w:sz w:val="26"/>
          <w:szCs w:val="26"/>
        </w:rPr>
        <w:t xml:space="preserve"> года</w:t>
      </w:r>
      <w:r w:rsidRPr="00AD5929">
        <w:rPr>
          <w:sz w:val="26"/>
          <w:szCs w:val="26"/>
        </w:rPr>
        <w:t xml:space="preserve"> № 69-ФЗ «О пожарной безопасности», от 06</w:t>
      </w:r>
      <w:r w:rsidR="00630A4E">
        <w:rPr>
          <w:sz w:val="26"/>
          <w:szCs w:val="26"/>
        </w:rPr>
        <w:t xml:space="preserve"> октября </w:t>
      </w:r>
      <w:r w:rsidRPr="00AD5929">
        <w:rPr>
          <w:sz w:val="26"/>
          <w:szCs w:val="26"/>
        </w:rPr>
        <w:t>2003</w:t>
      </w:r>
      <w:r w:rsidR="00630A4E">
        <w:rPr>
          <w:sz w:val="26"/>
          <w:szCs w:val="26"/>
        </w:rPr>
        <w:t xml:space="preserve"> года</w:t>
      </w:r>
      <w:r w:rsidRPr="00AD5929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от 22</w:t>
      </w:r>
      <w:r w:rsidR="00630A4E">
        <w:rPr>
          <w:sz w:val="26"/>
          <w:szCs w:val="26"/>
        </w:rPr>
        <w:t xml:space="preserve"> июля </w:t>
      </w:r>
      <w:r w:rsidRPr="00AD5929">
        <w:rPr>
          <w:sz w:val="26"/>
          <w:szCs w:val="26"/>
        </w:rPr>
        <w:t>2008</w:t>
      </w:r>
      <w:r w:rsidR="00630A4E">
        <w:rPr>
          <w:sz w:val="26"/>
          <w:szCs w:val="26"/>
        </w:rPr>
        <w:t xml:space="preserve"> года</w:t>
      </w:r>
      <w:r w:rsidRPr="00AD5929">
        <w:rPr>
          <w:sz w:val="26"/>
          <w:szCs w:val="26"/>
        </w:rPr>
        <w:t xml:space="preserve"> № 123-ФЗ «Технический регламент о требованиях пожарной безопасности»,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16 сентября 2020 г</w:t>
      </w:r>
      <w:r w:rsidR="003D41A8">
        <w:rPr>
          <w:rFonts w:eastAsiaTheme="minorHAnsi"/>
          <w:sz w:val="26"/>
          <w:szCs w:val="26"/>
          <w:lang w:eastAsia="en-US"/>
        </w:rPr>
        <w:t>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D41A8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1479 </w:t>
      </w:r>
      <w:r w:rsidR="003D41A8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Об утверждении Правил противопожарного режима в Российской Федерации</w:t>
      </w:r>
      <w:r w:rsidR="003D41A8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3D41A8">
        <w:rPr>
          <w:rFonts w:eastAsiaTheme="minorHAnsi"/>
          <w:sz w:val="26"/>
          <w:szCs w:val="26"/>
          <w:lang w:eastAsia="en-US"/>
        </w:rPr>
        <w:t>п</w:t>
      </w:r>
      <w:r w:rsidRPr="00AD5929">
        <w:rPr>
          <w:rFonts w:eastAsiaTheme="minorHAnsi"/>
          <w:sz w:val="26"/>
          <w:szCs w:val="26"/>
          <w:lang w:eastAsia="en-US"/>
        </w:rPr>
        <w:t>остановление</w:t>
      </w:r>
      <w:r w:rsidR="003D41A8">
        <w:rPr>
          <w:rFonts w:eastAsiaTheme="minorHAnsi"/>
          <w:sz w:val="26"/>
          <w:szCs w:val="26"/>
          <w:lang w:eastAsia="en-US"/>
        </w:rPr>
        <w:t>м</w:t>
      </w:r>
      <w:proofErr w:type="gramEnd"/>
      <w:r w:rsidRPr="00AD5929">
        <w:rPr>
          <w:rFonts w:eastAsiaTheme="minorHAnsi"/>
          <w:sz w:val="26"/>
          <w:szCs w:val="26"/>
          <w:lang w:eastAsia="en-US"/>
        </w:rPr>
        <w:t xml:space="preserve"> Правительства </w:t>
      </w:r>
      <w:r w:rsidR="003D41A8">
        <w:rPr>
          <w:rFonts w:eastAsiaTheme="minorHAnsi"/>
          <w:sz w:val="26"/>
          <w:szCs w:val="26"/>
          <w:lang w:eastAsia="en-US"/>
        </w:rPr>
        <w:t>Российской Федерации</w:t>
      </w:r>
      <w:r w:rsidRPr="00AD5929">
        <w:rPr>
          <w:rFonts w:eastAsiaTheme="minorHAnsi"/>
          <w:sz w:val="26"/>
          <w:szCs w:val="26"/>
          <w:lang w:eastAsia="en-US"/>
        </w:rPr>
        <w:t xml:space="preserve"> от 24</w:t>
      </w:r>
      <w:r w:rsidR="003D41A8">
        <w:rPr>
          <w:rFonts w:eastAsiaTheme="minorHAnsi"/>
          <w:sz w:val="26"/>
          <w:szCs w:val="26"/>
          <w:lang w:eastAsia="en-US"/>
        </w:rPr>
        <w:t xml:space="preserve"> октября </w:t>
      </w:r>
      <w:r w:rsidRPr="00AD5929">
        <w:rPr>
          <w:rFonts w:eastAsiaTheme="minorHAnsi"/>
          <w:sz w:val="26"/>
          <w:szCs w:val="26"/>
          <w:lang w:eastAsia="en-US"/>
        </w:rPr>
        <w:t>2022</w:t>
      </w:r>
      <w:r w:rsidR="003D41A8">
        <w:rPr>
          <w:rFonts w:eastAsiaTheme="minorHAnsi"/>
          <w:sz w:val="26"/>
          <w:szCs w:val="26"/>
          <w:lang w:eastAsia="en-US"/>
        </w:rPr>
        <w:t xml:space="preserve"> года</w:t>
      </w:r>
      <w:r w:rsidRPr="00AD5929">
        <w:rPr>
          <w:rFonts w:eastAsiaTheme="minorHAnsi"/>
          <w:sz w:val="26"/>
          <w:szCs w:val="26"/>
          <w:lang w:eastAsia="en-US"/>
        </w:rPr>
        <w:t xml:space="preserve"> </w:t>
      </w:r>
      <w:r w:rsidR="003D41A8">
        <w:rPr>
          <w:rFonts w:eastAsiaTheme="minorHAnsi"/>
          <w:sz w:val="26"/>
          <w:szCs w:val="26"/>
          <w:lang w:eastAsia="en-US"/>
        </w:rPr>
        <w:t>№</w:t>
      </w:r>
      <w:r w:rsidRPr="00AD5929">
        <w:rPr>
          <w:rFonts w:eastAsiaTheme="minorHAnsi"/>
          <w:sz w:val="26"/>
          <w:szCs w:val="26"/>
          <w:lang w:eastAsia="en-US"/>
        </w:rPr>
        <w:t xml:space="preserve"> 1885 </w:t>
      </w:r>
      <w:r w:rsidR="00672F40">
        <w:rPr>
          <w:rFonts w:eastAsiaTheme="minorHAnsi"/>
          <w:sz w:val="26"/>
          <w:szCs w:val="26"/>
          <w:lang w:eastAsia="en-US"/>
        </w:rPr>
        <w:t>«</w:t>
      </w:r>
      <w:r w:rsidRPr="00AD5929">
        <w:rPr>
          <w:rFonts w:eastAsiaTheme="minorHAnsi"/>
          <w:sz w:val="26"/>
          <w:szCs w:val="26"/>
          <w:lang w:eastAsia="en-US"/>
        </w:rPr>
        <w:t>О внесении изменений в Правила противопожарного режима в Российской Федерации</w:t>
      </w:r>
      <w:r w:rsidR="00672F40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, У</w:t>
      </w:r>
      <w:r w:rsidRPr="00AD5929">
        <w:rPr>
          <w:sz w:val="26"/>
          <w:szCs w:val="26"/>
        </w:rPr>
        <w:t>ставом</w:t>
      </w:r>
      <w:r>
        <w:rPr>
          <w:sz w:val="26"/>
          <w:szCs w:val="26"/>
        </w:rPr>
        <w:t xml:space="preserve"> городского поселения Кондинское</w:t>
      </w:r>
      <w:r w:rsidRPr="00AD5929">
        <w:rPr>
          <w:sz w:val="26"/>
          <w:szCs w:val="26"/>
        </w:rPr>
        <w:t>, в целях обеспечения первичных мер пожарной безопасности в границах поселения:</w:t>
      </w:r>
    </w:p>
    <w:p w:rsidR="00E72449" w:rsidRPr="00F10FA8" w:rsidRDefault="00E72449" w:rsidP="00E7244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10FA8">
        <w:rPr>
          <w:rFonts w:ascii="Times New Roman" w:hAnsi="Times New Roman" w:cs="Times New Roman"/>
          <w:sz w:val="26"/>
          <w:szCs w:val="26"/>
        </w:rPr>
        <w:t xml:space="preserve">1. Утвердить Порядок </w:t>
      </w:r>
      <w:r w:rsidR="00F10FA8" w:rsidRPr="00F10FA8">
        <w:rPr>
          <w:rFonts w:ascii="Times New Roman" w:hAnsi="Times New Roman" w:cs="Times New Roman"/>
          <w:sz w:val="26"/>
          <w:szCs w:val="26"/>
        </w:rPr>
        <w:t xml:space="preserve">использования открытого огня и разведения костров на территории </w:t>
      </w:r>
      <w:r w:rsidRPr="00F10FA8">
        <w:rPr>
          <w:rFonts w:ascii="Times New Roman" w:hAnsi="Times New Roman" w:cs="Times New Roman"/>
          <w:sz w:val="26"/>
          <w:szCs w:val="26"/>
        </w:rPr>
        <w:t>городское поселение Кондинское (приложение</w:t>
      </w:r>
      <w:r w:rsidR="00F10FA8" w:rsidRPr="00F10FA8">
        <w:rPr>
          <w:rFonts w:ascii="Times New Roman" w:hAnsi="Times New Roman" w:cs="Times New Roman"/>
          <w:sz w:val="26"/>
          <w:szCs w:val="26"/>
        </w:rPr>
        <w:t xml:space="preserve"> 1</w:t>
      </w:r>
      <w:r w:rsidRPr="00F10FA8">
        <w:rPr>
          <w:rFonts w:ascii="Times New Roman" w:hAnsi="Times New Roman" w:cs="Times New Roman"/>
          <w:sz w:val="26"/>
          <w:szCs w:val="26"/>
        </w:rPr>
        <w:t>).</w:t>
      </w:r>
    </w:p>
    <w:p w:rsidR="00F10FA8" w:rsidRDefault="00E72449" w:rsidP="00E7244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10FA8">
        <w:rPr>
          <w:rFonts w:ascii="Times New Roman" w:hAnsi="Times New Roman" w:cs="Times New Roman"/>
          <w:sz w:val="26"/>
          <w:szCs w:val="26"/>
        </w:rPr>
        <w:t>2. </w:t>
      </w:r>
      <w:r w:rsidR="00F10FA8" w:rsidRPr="00F10FA8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70" w:history="1">
        <w:r w:rsidR="00F10FA8" w:rsidRPr="00F10FA8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F10FA8" w:rsidRPr="00F10FA8">
        <w:rPr>
          <w:rFonts w:ascii="Times New Roman" w:hAnsi="Times New Roman" w:cs="Times New Roman"/>
          <w:sz w:val="26"/>
          <w:szCs w:val="26"/>
        </w:rPr>
        <w:t xml:space="preserve"> мест для разведения костров и установки мангалов на территориях общего пользования городского поселения Кондинское (приложение 2)</w:t>
      </w:r>
      <w:r w:rsidR="00F10FA8">
        <w:rPr>
          <w:rFonts w:ascii="Times New Roman" w:hAnsi="Times New Roman" w:cs="Times New Roman"/>
          <w:sz w:val="26"/>
          <w:szCs w:val="26"/>
        </w:rPr>
        <w:t>.</w:t>
      </w:r>
    </w:p>
    <w:p w:rsidR="00B45652" w:rsidRDefault="00B45652" w:rsidP="00E7244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Считать утратившими силу постановления администрации г</w:t>
      </w:r>
      <w:r w:rsidR="005C70E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родского поселения Кондинское:</w:t>
      </w:r>
    </w:p>
    <w:p w:rsidR="005C70E1" w:rsidRPr="006229B3" w:rsidRDefault="005C70E1" w:rsidP="006229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 24 апреля 2018 года № 70 «</w:t>
      </w:r>
      <w:r w:rsidRPr="006229B3">
        <w:rPr>
          <w:sz w:val="26"/>
          <w:szCs w:val="26"/>
        </w:rPr>
        <w:t>Об утверждении Порядка использования открытого огня и разведения костров на территории городского поселения Кондинское</w:t>
      </w:r>
      <w:r w:rsidR="005E3BD0" w:rsidRPr="006229B3">
        <w:rPr>
          <w:sz w:val="26"/>
          <w:szCs w:val="26"/>
        </w:rPr>
        <w:t>»;</w:t>
      </w:r>
    </w:p>
    <w:p w:rsidR="005E3BD0" w:rsidRPr="00C94130" w:rsidRDefault="005E3BD0" w:rsidP="006229B3">
      <w:pPr>
        <w:ind w:firstLine="567"/>
        <w:jc w:val="both"/>
        <w:rPr>
          <w:sz w:val="26"/>
          <w:szCs w:val="26"/>
        </w:rPr>
      </w:pPr>
      <w:r w:rsidRPr="006229B3">
        <w:rPr>
          <w:sz w:val="26"/>
          <w:szCs w:val="26"/>
        </w:rPr>
        <w:t>от  12 апреля .2023 года  № 58</w:t>
      </w:r>
      <w:r w:rsidR="006229B3" w:rsidRPr="006229B3">
        <w:rPr>
          <w:sz w:val="26"/>
          <w:szCs w:val="26"/>
        </w:rPr>
        <w:t xml:space="preserve"> «О </w:t>
      </w:r>
      <w:r w:rsidRPr="00C94130">
        <w:rPr>
          <w:sz w:val="26"/>
          <w:szCs w:val="26"/>
        </w:rPr>
        <w:t xml:space="preserve"> внесении изменений в постановление </w:t>
      </w:r>
      <w:r w:rsidR="006229B3" w:rsidRPr="00C94130">
        <w:rPr>
          <w:sz w:val="26"/>
          <w:szCs w:val="26"/>
        </w:rPr>
        <w:t>администрации городского поселения Кондинское от 24 апреля 2018 года № 70 «Об утверждении Порядка использования открытого огня и разведения костров на территории городского поселения Кондинское»</w:t>
      </w:r>
      <w:r w:rsidR="00672F40">
        <w:rPr>
          <w:sz w:val="26"/>
          <w:szCs w:val="26"/>
        </w:rPr>
        <w:t>.</w:t>
      </w:r>
    </w:p>
    <w:p w:rsidR="00E72449" w:rsidRPr="00320AA6" w:rsidRDefault="00B45652" w:rsidP="00E72449">
      <w:pPr>
        <w:pStyle w:val="MinorHeading"/>
        <w:keepNext w:val="0"/>
        <w:keepLines w:val="0"/>
        <w:spacing w:before="0" w:after="0" w:line="240" w:lineRule="auto"/>
        <w:ind w:firstLine="54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5"/>
          <w:szCs w:val="25"/>
          <w:lang w:val="ru-RU"/>
        </w:rPr>
        <w:t>4</w:t>
      </w:r>
      <w:r w:rsidR="00E72449">
        <w:rPr>
          <w:rFonts w:ascii="Times New Roman" w:hAnsi="Times New Roman"/>
          <w:b w:val="0"/>
          <w:sz w:val="25"/>
          <w:szCs w:val="25"/>
          <w:lang w:val="ru-RU"/>
        </w:rPr>
        <w:t xml:space="preserve">. </w:t>
      </w:r>
      <w:r w:rsidR="00320AA6" w:rsidRPr="00320AA6">
        <w:rPr>
          <w:rFonts w:ascii="Times New Roman" w:hAnsi="Times New Roman"/>
          <w:b w:val="0"/>
          <w:sz w:val="26"/>
          <w:szCs w:val="26"/>
          <w:lang w:val="ru-RU"/>
        </w:rPr>
        <w:t>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муниципального образования Кондинский район.</w:t>
      </w:r>
    </w:p>
    <w:p w:rsidR="00E72449" w:rsidRPr="00B0795F" w:rsidRDefault="00B45652" w:rsidP="00E72449">
      <w:pPr>
        <w:pStyle w:val="MinorHeading"/>
        <w:keepNext w:val="0"/>
        <w:keepLines w:val="0"/>
        <w:spacing w:before="0" w:after="0" w:line="240" w:lineRule="auto"/>
        <w:ind w:firstLine="540"/>
        <w:jc w:val="both"/>
        <w:rPr>
          <w:rFonts w:ascii="Times New Roman" w:hAnsi="Times New Roman"/>
          <w:b w:val="0"/>
          <w:sz w:val="25"/>
          <w:szCs w:val="25"/>
          <w:lang w:val="ru-RU"/>
        </w:rPr>
      </w:pPr>
      <w:r>
        <w:rPr>
          <w:rFonts w:ascii="Times New Roman" w:hAnsi="Times New Roman"/>
          <w:b w:val="0"/>
          <w:sz w:val="25"/>
          <w:szCs w:val="25"/>
          <w:lang w:val="ru-RU"/>
        </w:rPr>
        <w:t>5</w:t>
      </w:r>
      <w:r w:rsidR="00E72449" w:rsidRPr="00B0795F">
        <w:rPr>
          <w:rFonts w:ascii="Times New Roman" w:hAnsi="Times New Roman"/>
          <w:b w:val="0"/>
          <w:sz w:val="25"/>
          <w:szCs w:val="25"/>
          <w:lang w:val="ru-RU"/>
        </w:rPr>
        <w:t xml:space="preserve">.   </w:t>
      </w:r>
      <w:proofErr w:type="gramStart"/>
      <w:r w:rsidR="00E72449" w:rsidRPr="00B0795F">
        <w:rPr>
          <w:rFonts w:ascii="Times New Roman" w:hAnsi="Times New Roman"/>
          <w:b w:val="0"/>
          <w:sz w:val="25"/>
          <w:szCs w:val="25"/>
          <w:lang w:val="ru-RU"/>
        </w:rPr>
        <w:t>Контроль за</w:t>
      </w:r>
      <w:proofErr w:type="gramEnd"/>
      <w:r w:rsidR="00E72449" w:rsidRPr="00B0795F">
        <w:rPr>
          <w:rFonts w:ascii="Times New Roman" w:hAnsi="Times New Roman"/>
          <w:b w:val="0"/>
          <w:sz w:val="25"/>
          <w:szCs w:val="25"/>
          <w:lang w:val="ru-RU"/>
        </w:rPr>
        <w:t xml:space="preserve">  выполнением постановления оставляю за собой.</w:t>
      </w:r>
    </w:p>
    <w:p w:rsidR="00E72449" w:rsidRPr="00B0795F" w:rsidRDefault="00E72449" w:rsidP="00E72449">
      <w:pPr>
        <w:pStyle w:val="MinorHeading"/>
        <w:keepNext w:val="0"/>
        <w:keepLines w:val="0"/>
        <w:spacing w:before="0" w:after="0" w:line="240" w:lineRule="auto"/>
        <w:ind w:firstLine="540"/>
        <w:jc w:val="left"/>
        <w:rPr>
          <w:rFonts w:ascii="Times New Roman" w:hAnsi="Times New Roman"/>
          <w:b w:val="0"/>
          <w:sz w:val="25"/>
          <w:szCs w:val="25"/>
          <w:lang w:val="ru-RU"/>
        </w:rPr>
      </w:pPr>
    </w:p>
    <w:p w:rsidR="00E72449" w:rsidRDefault="00E72449" w:rsidP="00E7244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5"/>
          <w:szCs w:val="25"/>
          <w:lang w:val="ru-RU"/>
        </w:rPr>
      </w:pPr>
      <w:r>
        <w:rPr>
          <w:rFonts w:ascii="Times New Roman" w:hAnsi="Times New Roman"/>
          <w:b w:val="0"/>
          <w:sz w:val="25"/>
          <w:szCs w:val="25"/>
          <w:lang w:val="ru-RU"/>
        </w:rPr>
        <w:t>Г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>лав</w:t>
      </w:r>
      <w:r>
        <w:rPr>
          <w:rFonts w:ascii="Times New Roman" w:hAnsi="Times New Roman"/>
          <w:b w:val="0"/>
          <w:sz w:val="25"/>
          <w:szCs w:val="25"/>
          <w:lang w:val="ru-RU"/>
        </w:rPr>
        <w:t>а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proofErr w:type="gramStart"/>
      <w:r w:rsidRPr="00B0795F">
        <w:rPr>
          <w:rFonts w:ascii="Times New Roman" w:hAnsi="Times New Roman"/>
          <w:b w:val="0"/>
          <w:sz w:val="25"/>
          <w:szCs w:val="25"/>
          <w:lang w:val="ru-RU"/>
        </w:rPr>
        <w:t>городского</w:t>
      </w:r>
      <w:proofErr w:type="gramEnd"/>
      <w:r w:rsidRPr="00B0795F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</w:p>
    <w:p w:rsidR="00E72449" w:rsidRPr="00B0795F" w:rsidRDefault="00E72449" w:rsidP="00E7244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5"/>
          <w:szCs w:val="25"/>
          <w:lang w:val="ru-RU"/>
        </w:rPr>
      </w:pPr>
      <w:r w:rsidRPr="00B0795F">
        <w:rPr>
          <w:rFonts w:ascii="Times New Roman" w:hAnsi="Times New Roman"/>
          <w:b w:val="0"/>
          <w:sz w:val="25"/>
          <w:szCs w:val="25"/>
          <w:lang w:val="ru-RU"/>
        </w:rPr>
        <w:lastRenderedPageBreak/>
        <w:t xml:space="preserve">поселения Кондинское                               </w:t>
      </w:r>
      <w:r>
        <w:rPr>
          <w:rFonts w:ascii="Times New Roman" w:hAnsi="Times New Roman"/>
          <w:b w:val="0"/>
          <w:sz w:val="25"/>
          <w:szCs w:val="25"/>
          <w:lang w:val="ru-RU"/>
        </w:rPr>
        <w:t xml:space="preserve">    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 xml:space="preserve">     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ab/>
        <w:t xml:space="preserve"> </w:t>
      </w:r>
      <w:r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            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>С.</w:t>
      </w:r>
      <w:r>
        <w:rPr>
          <w:rFonts w:ascii="Times New Roman" w:hAnsi="Times New Roman"/>
          <w:b w:val="0"/>
          <w:sz w:val="25"/>
          <w:szCs w:val="25"/>
          <w:lang w:val="ru-RU"/>
        </w:rPr>
        <w:t>А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 xml:space="preserve">. </w:t>
      </w:r>
      <w:r>
        <w:rPr>
          <w:rFonts w:ascii="Times New Roman" w:hAnsi="Times New Roman"/>
          <w:b w:val="0"/>
          <w:sz w:val="25"/>
          <w:szCs w:val="25"/>
          <w:lang w:val="ru-RU"/>
        </w:rPr>
        <w:t>Дерябин</w:t>
      </w:r>
      <w:r w:rsidRPr="00B0795F">
        <w:rPr>
          <w:rFonts w:ascii="Times New Roman" w:hAnsi="Times New Roman"/>
          <w:b w:val="0"/>
          <w:sz w:val="25"/>
          <w:szCs w:val="25"/>
          <w:lang w:val="ru-RU"/>
        </w:rPr>
        <w:tab/>
        <w:t xml:space="preserve"> </w:t>
      </w:r>
    </w:p>
    <w:p w:rsidR="00F40E68" w:rsidRPr="00583290" w:rsidRDefault="00F40E68" w:rsidP="00F40E68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583290">
        <w:rPr>
          <w:rFonts w:ascii="Times New Roman" w:hAnsi="Times New Roman" w:cs="Times New Roman"/>
          <w:sz w:val="25"/>
          <w:szCs w:val="25"/>
        </w:rPr>
        <w:t>Приложение</w:t>
      </w:r>
      <w:r w:rsidR="00F10FA8" w:rsidRPr="00583290">
        <w:rPr>
          <w:rFonts w:ascii="Times New Roman" w:hAnsi="Times New Roman" w:cs="Times New Roman"/>
          <w:sz w:val="25"/>
          <w:szCs w:val="25"/>
        </w:rPr>
        <w:t xml:space="preserve"> 1</w:t>
      </w:r>
    </w:p>
    <w:p w:rsidR="00F40E68" w:rsidRPr="00583290" w:rsidRDefault="00F40E68" w:rsidP="00F40E68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583290">
        <w:rPr>
          <w:rFonts w:ascii="Times New Roman" w:hAnsi="Times New Roman" w:cs="Times New Roman"/>
          <w:sz w:val="25"/>
          <w:szCs w:val="25"/>
        </w:rPr>
        <w:t>к постановлению администрации</w:t>
      </w:r>
    </w:p>
    <w:p w:rsidR="00F40E68" w:rsidRPr="00583290" w:rsidRDefault="00E72449" w:rsidP="00F40E68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583290">
        <w:rPr>
          <w:rFonts w:ascii="Times New Roman" w:hAnsi="Times New Roman" w:cs="Times New Roman"/>
          <w:sz w:val="25"/>
          <w:szCs w:val="25"/>
        </w:rPr>
        <w:t>городского</w:t>
      </w:r>
      <w:r w:rsidR="00F40E68" w:rsidRPr="00583290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Pr="00583290">
        <w:rPr>
          <w:rFonts w:ascii="Times New Roman" w:hAnsi="Times New Roman" w:cs="Times New Roman"/>
          <w:sz w:val="25"/>
          <w:szCs w:val="25"/>
        </w:rPr>
        <w:t>Кондинское</w:t>
      </w:r>
    </w:p>
    <w:p w:rsidR="00F40E68" w:rsidRPr="00583290" w:rsidRDefault="00E72449" w:rsidP="00583290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58329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</w:t>
      </w:r>
      <w:r w:rsidR="00F40E68" w:rsidRPr="00583290">
        <w:rPr>
          <w:rFonts w:ascii="Times New Roman" w:hAnsi="Times New Roman" w:cs="Times New Roman"/>
          <w:sz w:val="25"/>
          <w:szCs w:val="25"/>
        </w:rPr>
        <w:t xml:space="preserve">от </w:t>
      </w:r>
      <w:r w:rsidR="00672F40" w:rsidRPr="00583290">
        <w:rPr>
          <w:rFonts w:ascii="Times New Roman" w:hAnsi="Times New Roman" w:cs="Times New Roman"/>
          <w:sz w:val="25"/>
          <w:szCs w:val="25"/>
        </w:rPr>
        <w:t xml:space="preserve">24 мая </w:t>
      </w:r>
      <w:r w:rsidRPr="00583290">
        <w:rPr>
          <w:rFonts w:ascii="Times New Roman" w:hAnsi="Times New Roman" w:cs="Times New Roman"/>
          <w:sz w:val="25"/>
          <w:szCs w:val="25"/>
        </w:rPr>
        <w:t>2023</w:t>
      </w:r>
      <w:r w:rsidR="00672F40" w:rsidRPr="00583290">
        <w:rPr>
          <w:rFonts w:ascii="Times New Roman" w:hAnsi="Times New Roman" w:cs="Times New Roman"/>
          <w:sz w:val="25"/>
          <w:szCs w:val="25"/>
        </w:rPr>
        <w:t xml:space="preserve"> года</w:t>
      </w:r>
      <w:r w:rsidR="002B665C" w:rsidRPr="00583290">
        <w:rPr>
          <w:rFonts w:ascii="Times New Roman" w:hAnsi="Times New Roman" w:cs="Times New Roman"/>
          <w:sz w:val="25"/>
          <w:szCs w:val="25"/>
        </w:rPr>
        <w:t xml:space="preserve"> </w:t>
      </w:r>
      <w:r w:rsidRPr="00583290">
        <w:rPr>
          <w:rFonts w:ascii="Times New Roman" w:hAnsi="Times New Roman" w:cs="Times New Roman"/>
          <w:sz w:val="25"/>
          <w:szCs w:val="25"/>
        </w:rPr>
        <w:t xml:space="preserve"> </w:t>
      </w:r>
      <w:r w:rsidR="00F40E68" w:rsidRPr="00583290">
        <w:rPr>
          <w:rFonts w:ascii="Times New Roman" w:hAnsi="Times New Roman" w:cs="Times New Roman"/>
          <w:sz w:val="25"/>
          <w:szCs w:val="25"/>
        </w:rPr>
        <w:t xml:space="preserve">№  </w:t>
      </w:r>
      <w:r w:rsidR="00672F40" w:rsidRPr="00583290">
        <w:rPr>
          <w:rFonts w:ascii="Times New Roman" w:hAnsi="Times New Roman" w:cs="Times New Roman"/>
          <w:sz w:val="25"/>
          <w:szCs w:val="25"/>
        </w:rPr>
        <w:t>89</w:t>
      </w:r>
    </w:p>
    <w:p w:rsidR="00F40E68" w:rsidRPr="00583290" w:rsidRDefault="00F40E68" w:rsidP="00F40E68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F10FA8" w:rsidRPr="00583290" w:rsidRDefault="00F10FA8" w:rsidP="00F40E68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F10FA8" w:rsidRPr="00583290" w:rsidRDefault="00F40E68" w:rsidP="00F40E68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58329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Порядок </w:t>
      </w:r>
      <w:r w:rsidR="00F10FA8" w:rsidRPr="00583290">
        <w:rPr>
          <w:rFonts w:ascii="Times New Roman" w:hAnsi="Times New Roman" w:cs="Times New Roman"/>
          <w:b/>
          <w:bCs/>
          <w:color w:val="000000"/>
          <w:sz w:val="25"/>
          <w:szCs w:val="25"/>
        </w:rPr>
        <w:t>использования открытого огня и разведения костров  на территории городского поселения Кондинское</w:t>
      </w:r>
    </w:p>
    <w:p w:rsidR="00F10FA8" w:rsidRPr="00583290" w:rsidRDefault="00F10FA8" w:rsidP="00F40E68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1.</w:t>
      </w:r>
      <w:r w:rsidRPr="00583290">
        <w:rPr>
          <w:b/>
          <w:bCs/>
          <w:sz w:val="25"/>
          <w:szCs w:val="25"/>
        </w:rPr>
        <w:t xml:space="preserve"> </w:t>
      </w:r>
      <w:r w:rsidRPr="00583290">
        <w:rPr>
          <w:sz w:val="25"/>
          <w:szCs w:val="25"/>
        </w:rPr>
        <w:t>Порядок использования открытого огня и разведения костров на территории городское поселение Кондинское (далее - Порядок) устанавливает обязательные требования пожарной безопасности к использованию открытого огня и разведению костров на территории городского поселения Кондинское (далее - использование открытого огня).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 w:rsidRPr="00583290">
        <w:rPr>
          <w:sz w:val="25"/>
          <w:szCs w:val="25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583290">
        <w:rPr>
          <w:sz w:val="25"/>
          <w:szCs w:val="25"/>
        </w:rPr>
        <w:t xml:space="preserve"> более 1 куб. метра;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bookmarkStart w:id="0" w:name="Par36"/>
      <w:bookmarkEnd w:id="0"/>
      <w:r w:rsidRPr="00583290">
        <w:rPr>
          <w:sz w:val="25"/>
          <w:szCs w:val="25"/>
        </w:rPr>
        <w:t xml:space="preserve"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</w:t>
      </w:r>
      <w:r w:rsidRPr="00583290">
        <w:rPr>
          <w:color w:val="000000" w:themeColor="text1"/>
          <w:sz w:val="25"/>
          <w:szCs w:val="25"/>
        </w:rPr>
        <w:t>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</w:t>
      </w:r>
      <w:r w:rsidRPr="00583290">
        <w:rPr>
          <w:sz w:val="25"/>
          <w:szCs w:val="25"/>
        </w:rPr>
        <w:t>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bookmarkStart w:id="1" w:name="Par37"/>
      <w:bookmarkEnd w:id="1"/>
      <w:r w:rsidRPr="00583290">
        <w:rPr>
          <w:sz w:val="25"/>
          <w:szCs w:val="25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 xml:space="preserve"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</w:t>
      </w:r>
      <w:hyperlink w:anchor="Par36" w:history="1">
        <w:r w:rsidRPr="00583290">
          <w:rPr>
            <w:sz w:val="25"/>
            <w:szCs w:val="25"/>
          </w:rPr>
          <w:t xml:space="preserve">подпунктами </w:t>
        </w:r>
        <w:r w:rsidR="00BA4CEA">
          <w:rPr>
            <w:sz w:val="25"/>
            <w:szCs w:val="25"/>
          </w:rPr>
          <w:t>«</w:t>
        </w:r>
        <w:r w:rsidRPr="00583290">
          <w:rPr>
            <w:sz w:val="25"/>
            <w:szCs w:val="25"/>
          </w:rPr>
          <w:t>б</w:t>
        </w:r>
        <w:r w:rsidR="00BA4CEA">
          <w:rPr>
            <w:sz w:val="25"/>
            <w:szCs w:val="25"/>
          </w:rPr>
          <w:t>»</w:t>
        </w:r>
      </w:hyperlink>
      <w:r w:rsidRPr="00583290">
        <w:rPr>
          <w:sz w:val="25"/>
          <w:szCs w:val="25"/>
        </w:rPr>
        <w:t xml:space="preserve"> и </w:t>
      </w:r>
      <w:hyperlink w:anchor="Par37" w:history="1">
        <w:r w:rsidR="00BA4CEA">
          <w:rPr>
            <w:sz w:val="25"/>
            <w:szCs w:val="25"/>
          </w:rPr>
          <w:t>«</w:t>
        </w:r>
        <w:r w:rsidRPr="00583290">
          <w:rPr>
            <w:sz w:val="25"/>
            <w:szCs w:val="25"/>
          </w:rPr>
          <w:t>в</w:t>
        </w:r>
        <w:r w:rsidR="00BA4CEA">
          <w:rPr>
            <w:sz w:val="25"/>
            <w:szCs w:val="25"/>
          </w:rPr>
          <w:t>»</w:t>
        </w:r>
        <w:r w:rsidRPr="00583290">
          <w:rPr>
            <w:sz w:val="25"/>
            <w:szCs w:val="25"/>
          </w:rPr>
          <w:t xml:space="preserve"> пункта 2</w:t>
        </w:r>
      </w:hyperlink>
      <w:r w:rsidRPr="00583290">
        <w:rPr>
          <w:sz w:val="25"/>
          <w:szCs w:val="25"/>
        </w:rPr>
        <w:t xml:space="preserve"> настоящего Порядка, могут быть уменьшены вдвое. При этом устройство противопожарной минерализованной полосы не требуется.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 xml:space="preserve">5. При использовании открытого огня и разведения костров для приготовления пищи в специальных несгораемых емкостях (например: мангалах, жаровнях) противопожарное расстояние от очага горения до зданий, сооружений и иных </w:t>
      </w:r>
      <w:r w:rsidRPr="00583290">
        <w:rPr>
          <w:sz w:val="25"/>
          <w:szCs w:val="25"/>
        </w:rPr>
        <w:lastRenderedPageBreak/>
        <w:t>построек допускается уменьшать до 5 метров, а зону очистки вокруг емкости от горючих материалов - до 2 метров.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вокруг очага горения от сухостойных деревьев, сухой травы, валежника, порубочных остатков, других горючих материалов увеличивается до 50 метров.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 xml:space="preserve">7.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583290">
        <w:rPr>
          <w:sz w:val="25"/>
          <w:szCs w:val="25"/>
        </w:rPr>
        <w:t>контроль за</w:t>
      </w:r>
      <w:proofErr w:type="gramEnd"/>
      <w:r w:rsidRPr="00583290">
        <w:rPr>
          <w:sz w:val="25"/>
          <w:szCs w:val="25"/>
        </w:rPr>
        <w:t xml:space="preserve"> нераспространением горения (тления) за пределы очаговой зоны.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8. Использование открытого огня запрещается:</w:t>
      </w:r>
    </w:p>
    <w:p w:rsidR="00F10FA8" w:rsidRPr="00583290" w:rsidRDefault="00F10FA8" w:rsidP="00583290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на торфяных почвах;</w:t>
      </w:r>
    </w:p>
    <w:p w:rsidR="00F10FA8" w:rsidRPr="00583290" w:rsidRDefault="00F10FA8" w:rsidP="00583290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при установлении на соответствующей территории особого противопожарного режима (за исключением использование мангалов и иных приспособлений для тепловой обработки пищи с помощью открытого огня, находящихся и эксплуатирующихся на территориях объектов общественного питания);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под кронами деревьев хвойных пород;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в емкости, стенки которой имеют огненный сквозной прогар;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при скорости ветра, превышающей значение 10 метров в секунду.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9. В процессе использования открытого огня запрещается:</w:t>
      </w:r>
    </w:p>
    <w:p w:rsidR="00F10FA8" w:rsidRPr="00583290" w:rsidRDefault="00F10FA8" w:rsidP="00583290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F10FA8" w:rsidRPr="00583290" w:rsidRDefault="00F10FA8" w:rsidP="00583290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оставлять место очага горения без присмотра до полного прекращения горения (тления);</w:t>
      </w:r>
    </w:p>
    <w:p w:rsidR="00F10FA8" w:rsidRPr="00583290" w:rsidRDefault="00F10FA8" w:rsidP="00583290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- располагать легковоспламеняющиеся и горючие жидкости, а также горючие материалы вблизи очага горения.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F10FA8" w:rsidRPr="00583290" w:rsidRDefault="00F10FA8" w:rsidP="0058329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83290">
        <w:rPr>
          <w:sz w:val="25"/>
          <w:szCs w:val="25"/>
        </w:rPr>
        <w:t>11. На озелененных территориях общего пользования разводить костры, сжигать листву и мусор, в том числе с использованием бочек, баков или емкостей, выполненных из иных негорючих материалов, запрещается.</w:t>
      </w:r>
    </w:p>
    <w:p w:rsidR="004033FE" w:rsidRPr="00CE4BCF" w:rsidRDefault="004033FE" w:rsidP="004033FE">
      <w:pPr>
        <w:pStyle w:val="ConsPlusTitlePage"/>
        <w:ind w:firstLine="709"/>
        <w:jc w:val="both"/>
        <w:rPr>
          <w:rFonts w:ascii="Times New Roman" w:hAnsi="Times New Roman" w:cs="Times New Roman"/>
          <w:i/>
          <w:highlight w:val="lightGray"/>
        </w:rPr>
      </w:pPr>
      <w:r>
        <w:rPr>
          <w:rFonts w:ascii="Times New Roman" w:hAnsi="Times New Roman" w:cs="Times New Roman"/>
          <w:i/>
          <w:highlight w:val="lightGray"/>
        </w:rPr>
        <w:t>П</w:t>
      </w:r>
      <w:r w:rsidRPr="00CE4BCF">
        <w:rPr>
          <w:rFonts w:ascii="Times New Roman" w:hAnsi="Times New Roman" w:cs="Times New Roman"/>
          <w:i/>
          <w:highlight w:val="lightGray"/>
        </w:rPr>
        <w:t>ункт</w:t>
      </w:r>
      <w:r>
        <w:rPr>
          <w:rFonts w:ascii="Times New Roman" w:hAnsi="Times New Roman" w:cs="Times New Roman"/>
          <w:i/>
          <w:highlight w:val="lightGray"/>
        </w:rPr>
        <w:t xml:space="preserve"> 12</w:t>
      </w:r>
      <w:r w:rsidRPr="00CE4BCF">
        <w:rPr>
          <w:rFonts w:ascii="Times New Roman" w:hAnsi="Times New Roman" w:cs="Times New Roman"/>
          <w:i/>
          <w:highlight w:val="lightGray"/>
        </w:rPr>
        <w:t xml:space="preserve"> приложения </w:t>
      </w:r>
      <w:r>
        <w:rPr>
          <w:rFonts w:ascii="Times New Roman" w:hAnsi="Times New Roman" w:cs="Times New Roman"/>
          <w:i/>
          <w:highlight w:val="lightGray"/>
        </w:rPr>
        <w:t>1</w:t>
      </w:r>
      <w:r w:rsidRPr="00CE4BCF">
        <w:rPr>
          <w:rFonts w:ascii="Times New Roman" w:hAnsi="Times New Roman" w:cs="Times New Roman"/>
          <w:i/>
          <w:highlight w:val="lightGray"/>
        </w:rPr>
        <w:t xml:space="preserve"> </w:t>
      </w:r>
      <w:r w:rsidR="00902090">
        <w:rPr>
          <w:rFonts w:ascii="Times New Roman" w:hAnsi="Times New Roman" w:cs="Times New Roman"/>
          <w:i/>
          <w:highlight w:val="lightGray"/>
        </w:rPr>
        <w:t xml:space="preserve">изложен </w:t>
      </w:r>
      <w:r>
        <w:rPr>
          <w:rFonts w:ascii="Times New Roman" w:hAnsi="Times New Roman" w:cs="Times New Roman"/>
          <w:i/>
          <w:highlight w:val="lightGray"/>
        </w:rPr>
        <w:t xml:space="preserve">в  новой редакции </w:t>
      </w:r>
      <w:r w:rsidRPr="00CE4BCF">
        <w:rPr>
          <w:rFonts w:ascii="Times New Roman" w:hAnsi="Times New Roman" w:cs="Times New Roman"/>
          <w:i/>
          <w:highlight w:val="lightGray"/>
        </w:rPr>
        <w:t xml:space="preserve"> (постановление администрации городского поселения Кондинское от  </w:t>
      </w:r>
      <w:r w:rsidR="00934F94">
        <w:rPr>
          <w:rFonts w:ascii="Times New Roman" w:hAnsi="Times New Roman" w:cs="Times New Roman"/>
          <w:i/>
          <w:highlight w:val="lightGray"/>
        </w:rPr>
        <w:t>24</w:t>
      </w:r>
      <w:r w:rsidRPr="00CE4BCF">
        <w:rPr>
          <w:rFonts w:ascii="Times New Roman" w:hAnsi="Times New Roman" w:cs="Times New Roman"/>
          <w:i/>
          <w:highlight w:val="lightGray"/>
        </w:rPr>
        <w:t>.1</w:t>
      </w:r>
      <w:r w:rsidR="00934F94">
        <w:rPr>
          <w:rFonts w:ascii="Times New Roman" w:hAnsi="Times New Roman" w:cs="Times New Roman"/>
          <w:i/>
          <w:highlight w:val="lightGray"/>
        </w:rPr>
        <w:t>1</w:t>
      </w:r>
      <w:r w:rsidRPr="00CE4BCF">
        <w:rPr>
          <w:rFonts w:ascii="Times New Roman" w:hAnsi="Times New Roman" w:cs="Times New Roman"/>
          <w:i/>
          <w:highlight w:val="lightGray"/>
        </w:rPr>
        <w:t>.202</w:t>
      </w:r>
      <w:r w:rsidR="00934F94">
        <w:rPr>
          <w:rFonts w:ascii="Times New Roman" w:hAnsi="Times New Roman" w:cs="Times New Roman"/>
          <w:i/>
          <w:highlight w:val="lightGray"/>
        </w:rPr>
        <w:t>5</w:t>
      </w:r>
      <w:r w:rsidRPr="00CE4BCF">
        <w:rPr>
          <w:rFonts w:ascii="Times New Roman" w:hAnsi="Times New Roman" w:cs="Times New Roman"/>
          <w:i/>
          <w:highlight w:val="lightGray"/>
        </w:rPr>
        <w:t xml:space="preserve"> № 1</w:t>
      </w:r>
      <w:r w:rsidR="00934F94">
        <w:rPr>
          <w:rFonts w:ascii="Times New Roman" w:hAnsi="Times New Roman" w:cs="Times New Roman"/>
          <w:i/>
          <w:highlight w:val="lightGray"/>
        </w:rPr>
        <w:t>56</w:t>
      </w:r>
      <w:r w:rsidRPr="00CE4BCF">
        <w:rPr>
          <w:rFonts w:ascii="Times New Roman" w:hAnsi="Times New Roman" w:cs="Times New Roman"/>
          <w:i/>
          <w:highlight w:val="lightGray"/>
        </w:rPr>
        <w:t>)</w:t>
      </w:r>
    </w:p>
    <w:p w:rsidR="00934F94" w:rsidRPr="008423F4" w:rsidRDefault="00934F94" w:rsidP="00934F9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12.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пищи, а также сжигать мусор, траву, листву и иные отходы, материалы или изделия вне специально отведенных и оборудованных для этого мест.</w:t>
      </w:r>
    </w:p>
    <w:p w:rsidR="00F10FA8" w:rsidRPr="00583290" w:rsidRDefault="00F10FA8" w:rsidP="00583290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F10FA8" w:rsidRPr="00583290" w:rsidRDefault="00F10FA8" w:rsidP="00583290">
      <w:pPr>
        <w:autoSpaceDE w:val="0"/>
        <w:autoSpaceDN w:val="0"/>
        <w:adjustRightInd w:val="0"/>
        <w:rPr>
          <w:sz w:val="25"/>
          <w:szCs w:val="25"/>
        </w:rPr>
      </w:pPr>
    </w:p>
    <w:p w:rsidR="00F10FA8" w:rsidRPr="00583290" w:rsidRDefault="00F10FA8" w:rsidP="00583290">
      <w:pPr>
        <w:autoSpaceDE w:val="0"/>
        <w:autoSpaceDN w:val="0"/>
        <w:adjustRightInd w:val="0"/>
        <w:rPr>
          <w:sz w:val="25"/>
          <w:szCs w:val="25"/>
        </w:rPr>
      </w:pPr>
    </w:p>
    <w:p w:rsidR="00F10FA8" w:rsidRPr="00583290" w:rsidRDefault="00F10FA8" w:rsidP="00F10FA8">
      <w:pPr>
        <w:autoSpaceDE w:val="0"/>
        <w:autoSpaceDN w:val="0"/>
        <w:adjustRightInd w:val="0"/>
        <w:rPr>
          <w:sz w:val="25"/>
          <w:szCs w:val="25"/>
        </w:rPr>
      </w:pPr>
    </w:p>
    <w:p w:rsidR="00CE1D4A" w:rsidRDefault="00CE1D4A" w:rsidP="00CE1D4A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CE1D4A" w:rsidRDefault="00CE1D4A" w:rsidP="00CE1D4A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CE1D4A" w:rsidRPr="00005066" w:rsidRDefault="00CE1D4A" w:rsidP="00CE1D4A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005066">
        <w:rPr>
          <w:rFonts w:ascii="Times New Roman" w:hAnsi="Times New Roman" w:cs="Times New Roman"/>
          <w:sz w:val="25"/>
          <w:szCs w:val="25"/>
        </w:rPr>
        <w:t>Приложение 2</w:t>
      </w:r>
    </w:p>
    <w:p w:rsidR="00CE1D4A" w:rsidRPr="00005066" w:rsidRDefault="00CE1D4A" w:rsidP="00CE1D4A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005066">
        <w:rPr>
          <w:rFonts w:ascii="Times New Roman" w:hAnsi="Times New Roman" w:cs="Times New Roman"/>
          <w:sz w:val="25"/>
          <w:szCs w:val="25"/>
        </w:rPr>
        <w:t>к постановлению администрации</w:t>
      </w:r>
    </w:p>
    <w:p w:rsidR="00CE1D4A" w:rsidRPr="00005066" w:rsidRDefault="00CE1D4A" w:rsidP="00CE1D4A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005066">
        <w:rPr>
          <w:rFonts w:ascii="Times New Roman" w:hAnsi="Times New Roman" w:cs="Times New Roman"/>
          <w:sz w:val="25"/>
          <w:szCs w:val="25"/>
        </w:rPr>
        <w:t>городского поселения Кондинское</w:t>
      </w:r>
    </w:p>
    <w:p w:rsidR="00CE1D4A" w:rsidRPr="00005066" w:rsidRDefault="00CE1D4A" w:rsidP="00005066">
      <w:pPr>
        <w:pStyle w:val="FORMATTEXT"/>
        <w:jc w:val="right"/>
        <w:rPr>
          <w:rFonts w:ascii="Times New Roman" w:hAnsi="Times New Roman" w:cs="Times New Roman"/>
          <w:sz w:val="25"/>
          <w:szCs w:val="25"/>
        </w:rPr>
      </w:pPr>
      <w:r w:rsidRPr="0000506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</w:t>
      </w:r>
      <w:r w:rsidR="00005066" w:rsidRPr="00583290">
        <w:rPr>
          <w:rFonts w:ascii="Times New Roman" w:hAnsi="Times New Roman" w:cs="Times New Roman"/>
          <w:sz w:val="25"/>
          <w:szCs w:val="25"/>
        </w:rPr>
        <w:t>от 24 мая 2023 года  №  89</w:t>
      </w:r>
    </w:p>
    <w:p w:rsidR="00CE1D4A" w:rsidRPr="00014FA7" w:rsidRDefault="00CE1D4A" w:rsidP="00CE1D4A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F10FA8" w:rsidRPr="00F10FA8" w:rsidRDefault="00F10FA8" w:rsidP="00F10FA8">
      <w:pPr>
        <w:autoSpaceDE w:val="0"/>
        <w:autoSpaceDN w:val="0"/>
        <w:adjustRightInd w:val="0"/>
        <w:rPr>
          <w:sz w:val="26"/>
          <w:szCs w:val="26"/>
        </w:rPr>
      </w:pPr>
    </w:p>
    <w:p w:rsidR="00F10FA8" w:rsidRPr="00005066" w:rsidRDefault="00F10FA8" w:rsidP="00F10FA8">
      <w:pPr>
        <w:autoSpaceDE w:val="0"/>
        <w:autoSpaceDN w:val="0"/>
        <w:adjustRightInd w:val="0"/>
        <w:jc w:val="center"/>
        <w:rPr>
          <w:sz w:val="25"/>
          <w:szCs w:val="25"/>
        </w:rPr>
      </w:pPr>
      <w:bookmarkStart w:id="2" w:name="Par70"/>
      <w:bookmarkEnd w:id="2"/>
      <w:r w:rsidRPr="00005066">
        <w:rPr>
          <w:sz w:val="25"/>
          <w:szCs w:val="25"/>
        </w:rPr>
        <w:t>ПЕРЕЧЕНЬ</w:t>
      </w:r>
    </w:p>
    <w:p w:rsidR="00F10FA8" w:rsidRPr="00005066" w:rsidRDefault="006D53CA" w:rsidP="00F10FA8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sz w:val="25"/>
          <w:szCs w:val="25"/>
        </w:rPr>
        <w:t>мест для разведения костров и установки мангалов на территориях общего пользования городского поселения Кондинское</w:t>
      </w:r>
    </w:p>
    <w:p w:rsidR="00F10FA8" w:rsidRPr="00005066" w:rsidRDefault="00F10FA8" w:rsidP="00F10FA8">
      <w:pPr>
        <w:autoSpaceDE w:val="0"/>
        <w:autoSpaceDN w:val="0"/>
        <w:adjustRightInd w:val="0"/>
        <w:rPr>
          <w:sz w:val="25"/>
          <w:szCs w:val="25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5588"/>
        <w:gridCol w:w="3231"/>
      </w:tblGrid>
      <w:tr w:rsidR="00F10FA8" w:rsidRPr="00005066" w:rsidTr="004E43E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8" w:rsidRPr="00005066" w:rsidRDefault="00BA4CEA" w:rsidP="00C9074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№№</w:t>
            </w:r>
            <w:r w:rsidR="00F10FA8" w:rsidRPr="00005066">
              <w:rPr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F10FA8" w:rsidRPr="00005066">
              <w:rPr>
                <w:sz w:val="25"/>
                <w:szCs w:val="25"/>
              </w:rPr>
              <w:t>п</w:t>
            </w:r>
            <w:proofErr w:type="spellEnd"/>
            <w:proofErr w:type="gramEnd"/>
            <w:r w:rsidR="00F10FA8" w:rsidRPr="00005066">
              <w:rPr>
                <w:sz w:val="25"/>
                <w:szCs w:val="25"/>
              </w:rPr>
              <w:t>/</w:t>
            </w:r>
            <w:proofErr w:type="spellStart"/>
            <w:r w:rsidR="00F10FA8" w:rsidRPr="00005066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A8" w:rsidRPr="00005066" w:rsidRDefault="00F10FA8" w:rsidP="00BA4CE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005066">
              <w:rPr>
                <w:sz w:val="25"/>
                <w:szCs w:val="25"/>
              </w:rPr>
              <w:t>Место расположения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A8" w:rsidRPr="00005066" w:rsidRDefault="00F10FA8" w:rsidP="00BA4CE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005066">
              <w:rPr>
                <w:sz w:val="25"/>
                <w:szCs w:val="25"/>
              </w:rPr>
              <w:t>Примечание</w:t>
            </w:r>
          </w:p>
        </w:tc>
      </w:tr>
      <w:tr w:rsidR="00F10FA8" w:rsidRPr="00005066" w:rsidTr="004E43E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8" w:rsidRPr="00005066" w:rsidRDefault="00F10FA8" w:rsidP="00C907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05066">
              <w:rPr>
                <w:sz w:val="25"/>
                <w:szCs w:val="25"/>
              </w:rPr>
              <w:t>1.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2" w:rsidRDefault="00CE1D4A" w:rsidP="00C907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05066">
              <w:rPr>
                <w:sz w:val="25"/>
                <w:szCs w:val="25"/>
              </w:rPr>
              <w:t xml:space="preserve">Центральная площадь, </w:t>
            </w:r>
            <w:proofErr w:type="spellStart"/>
            <w:r w:rsidRPr="00005066">
              <w:rPr>
                <w:sz w:val="25"/>
                <w:szCs w:val="25"/>
              </w:rPr>
              <w:t>пгт</w:t>
            </w:r>
            <w:proofErr w:type="spellEnd"/>
            <w:r w:rsidR="006D53CA">
              <w:rPr>
                <w:sz w:val="25"/>
                <w:szCs w:val="25"/>
              </w:rPr>
              <w:t>.</w:t>
            </w:r>
            <w:r w:rsidRPr="00005066">
              <w:rPr>
                <w:sz w:val="25"/>
                <w:szCs w:val="25"/>
              </w:rPr>
              <w:t xml:space="preserve"> Кондинское </w:t>
            </w:r>
          </w:p>
          <w:p w:rsidR="00F10FA8" w:rsidRPr="00005066" w:rsidRDefault="00CE1D4A" w:rsidP="00C907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05066">
              <w:rPr>
                <w:sz w:val="25"/>
                <w:szCs w:val="25"/>
              </w:rPr>
              <w:t xml:space="preserve">ул. Ленина 5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8" w:rsidRPr="00005066" w:rsidRDefault="00F10FA8" w:rsidP="00C907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05066">
              <w:rPr>
                <w:sz w:val="25"/>
                <w:szCs w:val="25"/>
              </w:rPr>
              <w:t>Праздничные массовые мероприятия</w:t>
            </w:r>
          </w:p>
        </w:tc>
      </w:tr>
    </w:tbl>
    <w:p w:rsidR="00F40E68" w:rsidRPr="00F10FA8" w:rsidRDefault="00F40E68" w:rsidP="00F40E68">
      <w:pPr>
        <w:pStyle w:val="HEADERTEXT"/>
        <w:rPr>
          <w:rFonts w:ascii="Times New Roman" w:hAnsi="Times New Roman" w:cs="Times New Roman"/>
          <w:color w:val="000001"/>
          <w:sz w:val="26"/>
          <w:szCs w:val="26"/>
        </w:rPr>
      </w:pPr>
    </w:p>
    <w:sectPr w:rsidR="00F40E68" w:rsidRPr="00F10FA8" w:rsidSect="006229B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DF7"/>
    <w:multiLevelType w:val="hybridMultilevel"/>
    <w:tmpl w:val="5D1C760A"/>
    <w:lvl w:ilvl="0" w:tplc="A55A1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014"/>
    <w:rsid w:val="00005066"/>
    <w:rsid w:val="00052C19"/>
    <w:rsid w:val="000F2816"/>
    <w:rsid w:val="002B665C"/>
    <w:rsid w:val="00320AA6"/>
    <w:rsid w:val="003D41A8"/>
    <w:rsid w:val="004033FE"/>
    <w:rsid w:val="004B244F"/>
    <w:rsid w:val="004E43E2"/>
    <w:rsid w:val="00583290"/>
    <w:rsid w:val="005C70E1"/>
    <w:rsid w:val="005E3BD0"/>
    <w:rsid w:val="006229B3"/>
    <w:rsid w:val="00630A4E"/>
    <w:rsid w:val="0064417A"/>
    <w:rsid w:val="00672F40"/>
    <w:rsid w:val="006D53CA"/>
    <w:rsid w:val="00787613"/>
    <w:rsid w:val="00823736"/>
    <w:rsid w:val="00902090"/>
    <w:rsid w:val="00934F94"/>
    <w:rsid w:val="00A52813"/>
    <w:rsid w:val="00AD5929"/>
    <w:rsid w:val="00B45652"/>
    <w:rsid w:val="00BA4CEA"/>
    <w:rsid w:val="00BE6014"/>
    <w:rsid w:val="00CE1D4A"/>
    <w:rsid w:val="00D659CB"/>
    <w:rsid w:val="00D97DE3"/>
    <w:rsid w:val="00E72449"/>
    <w:rsid w:val="00E94B39"/>
    <w:rsid w:val="00F10FA8"/>
    <w:rsid w:val="00F40E68"/>
    <w:rsid w:val="00F521FC"/>
    <w:rsid w:val="00F7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5929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/>
      <w:sz w:val="28"/>
    </w:rPr>
  </w:style>
  <w:style w:type="paragraph" w:styleId="4">
    <w:name w:val="heading 4"/>
    <w:basedOn w:val="a"/>
    <w:next w:val="a"/>
    <w:link w:val="40"/>
    <w:qFormat/>
    <w:rsid w:val="00AD59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E68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F40E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40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929"/>
    <w:rPr>
      <w:rFonts w:ascii="Arial" w:eastAsia="Arial Unicode MS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5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inorHeading">
    <w:name w:val="Minor Heading"/>
    <w:next w:val="a"/>
    <w:rsid w:val="00AD5929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D97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97DE3"/>
  </w:style>
  <w:style w:type="paragraph" w:customStyle="1" w:styleId="formattext0">
    <w:name w:val="formattext"/>
    <w:basedOn w:val="a"/>
    <w:rsid w:val="00D97D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403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4EFE-9C54-474B-BEBC-F4ED0434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Копыльцов</dc:creator>
  <cp:keywords/>
  <dc:description/>
  <cp:lastModifiedBy>Doronina</cp:lastModifiedBy>
  <cp:revision>8</cp:revision>
  <cp:lastPrinted>2023-05-24T06:22:00Z</cp:lastPrinted>
  <dcterms:created xsi:type="dcterms:W3CDTF">2023-05-12T11:39:00Z</dcterms:created>
  <dcterms:modified xsi:type="dcterms:W3CDTF">2025-11-25T04:47:00Z</dcterms:modified>
</cp:coreProperties>
</file>