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929" w:rsidRPr="003A6B2C" w:rsidRDefault="00F40E68" w:rsidP="00AD5929">
      <w:pPr>
        <w:pStyle w:val="ConsPlusNormal"/>
        <w:ind w:firstLine="0"/>
        <w:jc w:val="both"/>
        <w:rPr>
          <w:rFonts w:ascii="Times New Roman" w:hAnsi="Times New Roman"/>
          <w:b/>
          <w:sz w:val="32"/>
          <w:szCs w:val="32"/>
        </w:rPr>
      </w:pPr>
      <w:r>
        <w:rPr>
          <w:rFonts w:ascii="Times New Roman" w:hAnsi="Times New Roman"/>
          <w:sz w:val="24"/>
          <w:szCs w:val="24"/>
        </w:rPr>
        <w:t xml:space="preserve"> </w:t>
      </w:r>
      <w:r w:rsidR="00AD5929">
        <w:rPr>
          <w:rFonts w:ascii="Times New Roman" w:hAnsi="Times New Roman"/>
          <w:sz w:val="24"/>
          <w:szCs w:val="24"/>
        </w:rPr>
        <w:t xml:space="preserve">                                                     </w:t>
      </w:r>
      <w:r w:rsidR="00AD5929" w:rsidRPr="003A6B2C">
        <w:rPr>
          <w:rFonts w:ascii="Times New Roman" w:hAnsi="Times New Roman"/>
          <w:b/>
          <w:sz w:val="32"/>
          <w:szCs w:val="32"/>
        </w:rPr>
        <w:t>АДМИНИСТРАЦИЯ</w:t>
      </w:r>
    </w:p>
    <w:p w:rsidR="00AD5929" w:rsidRPr="003A6B2C" w:rsidRDefault="00AD5929" w:rsidP="00AD5929">
      <w:pPr>
        <w:pStyle w:val="2"/>
        <w:overflowPunct/>
        <w:autoSpaceDE/>
        <w:autoSpaceDN/>
        <w:adjustRightInd/>
        <w:ind w:left="-284" w:right="-1050"/>
        <w:rPr>
          <w:rFonts w:ascii="Times New Roman" w:eastAsia="Times New Roman" w:hAnsi="Times New Roman"/>
          <w:b/>
          <w:sz w:val="32"/>
          <w:szCs w:val="32"/>
        </w:rPr>
      </w:pPr>
      <w:r w:rsidRPr="003A6B2C">
        <w:rPr>
          <w:rFonts w:ascii="Times New Roman" w:eastAsia="Times New Roman" w:hAnsi="Times New Roman"/>
          <w:b/>
          <w:sz w:val="32"/>
          <w:szCs w:val="32"/>
        </w:rPr>
        <w:t>ГОРОДСКОГО ПОСЕЛЕНИЯ КОНДИНСКОЕ</w:t>
      </w:r>
    </w:p>
    <w:p w:rsidR="00AD5929" w:rsidRPr="003A6B2C" w:rsidRDefault="00AD5929" w:rsidP="00AD5929">
      <w:pPr>
        <w:pStyle w:val="2"/>
        <w:overflowPunct/>
        <w:autoSpaceDE/>
        <w:autoSpaceDN/>
        <w:adjustRightInd/>
        <w:ind w:left="-284" w:right="-1050"/>
        <w:rPr>
          <w:rFonts w:ascii="Times New Roman" w:eastAsia="Times New Roman" w:hAnsi="Times New Roman"/>
          <w:b/>
          <w:sz w:val="32"/>
          <w:szCs w:val="32"/>
        </w:rPr>
      </w:pPr>
      <w:r w:rsidRPr="003A6B2C">
        <w:rPr>
          <w:rFonts w:ascii="Times New Roman" w:eastAsia="Times New Roman" w:hAnsi="Times New Roman"/>
          <w:b/>
          <w:sz w:val="32"/>
          <w:szCs w:val="32"/>
        </w:rPr>
        <w:t>Кондинского района</w:t>
      </w:r>
    </w:p>
    <w:p w:rsidR="00AD5929" w:rsidRPr="003A6B2C" w:rsidRDefault="00AD5929" w:rsidP="00AD5929">
      <w:pPr>
        <w:pStyle w:val="2"/>
        <w:overflowPunct/>
        <w:autoSpaceDE/>
        <w:autoSpaceDN/>
        <w:adjustRightInd/>
        <w:ind w:left="-284" w:right="-1050"/>
        <w:rPr>
          <w:rFonts w:ascii="Times New Roman" w:eastAsia="Times New Roman" w:hAnsi="Times New Roman"/>
          <w:b/>
          <w:sz w:val="32"/>
          <w:szCs w:val="32"/>
        </w:rPr>
      </w:pPr>
      <w:r w:rsidRPr="003A6B2C">
        <w:rPr>
          <w:rFonts w:ascii="Times New Roman" w:eastAsia="Times New Roman" w:hAnsi="Times New Roman"/>
          <w:b/>
          <w:sz w:val="32"/>
          <w:szCs w:val="32"/>
        </w:rPr>
        <w:t>Ханты-Мансийского автономного округа</w:t>
      </w:r>
      <w:r w:rsidR="00893757">
        <w:rPr>
          <w:rFonts w:ascii="Times New Roman" w:eastAsia="Times New Roman" w:hAnsi="Times New Roman"/>
          <w:b/>
          <w:sz w:val="32"/>
          <w:szCs w:val="32"/>
        </w:rPr>
        <w:t xml:space="preserve"> </w:t>
      </w:r>
      <w:r w:rsidRPr="003A6B2C">
        <w:rPr>
          <w:rFonts w:ascii="Times New Roman" w:eastAsia="Times New Roman" w:hAnsi="Times New Roman"/>
          <w:b/>
          <w:sz w:val="32"/>
          <w:szCs w:val="32"/>
        </w:rPr>
        <w:t>-</w:t>
      </w:r>
      <w:r w:rsidR="00893757">
        <w:rPr>
          <w:rFonts w:ascii="Times New Roman" w:eastAsia="Times New Roman" w:hAnsi="Times New Roman"/>
          <w:b/>
          <w:sz w:val="32"/>
          <w:szCs w:val="32"/>
        </w:rPr>
        <w:t xml:space="preserve"> </w:t>
      </w:r>
      <w:proofErr w:type="spellStart"/>
      <w:r w:rsidRPr="003A6B2C">
        <w:rPr>
          <w:rFonts w:ascii="Times New Roman" w:eastAsia="Times New Roman" w:hAnsi="Times New Roman"/>
          <w:b/>
          <w:sz w:val="32"/>
          <w:szCs w:val="32"/>
        </w:rPr>
        <w:t>Югры</w:t>
      </w:r>
      <w:proofErr w:type="spellEnd"/>
    </w:p>
    <w:p w:rsidR="00AD5929" w:rsidRPr="003E4737" w:rsidRDefault="00AD5929" w:rsidP="00AD5929">
      <w:pPr>
        <w:pStyle w:val="4"/>
        <w:rPr>
          <w:sz w:val="32"/>
          <w:szCs w:val="32"/>
        </w:rPr>
      </w:pPr>
      <w:r w:rsidRPr="003E4737">
        <w:rPr>
          <w:sz w:val="32"/>
          <w:szCs w:val="32"/>
        </w:rPr>
        <w:t xml:space="preserve">                                            ПОСТАНОВЛЕНИЕ </w:t>
      </w:r>
    </w:p>
    <w:p w:rsidR="001026BE" w:rsidRPr="004152B4" w:rsidRDefault="001026BE" w:rsidP="001026BE">
      <w:pPr>
        <w:jc w:val="center"/>
      </w:pPr>
      <w:r>
        <w:t xml:space="preserve">(с изменениями, внесенными постановлением администрации городского поселения Кондинское </w:t>
      </w:r>
      <w:r w:rsidRPr="004152B4">
        <w:t>от 2</w:t>
      </w:r>
      <w:r>
        <w:t>4</w:t>
      </w:r>
      <w:r w:rsidRPr="004152B4">
        <w:t>.1</w:t>
      </w:r>
      <w:r>
        <w:t>1</w:t>
      </w:r>
      <w:r w:rsidRPr="004152B4">
        <w:t>.20</w:t>
      </w:r>
      <w:r>
        <w:t>25</w:t>
      </w:r>
      <w:r w:rsidRPr="004152B4">
        <w:t xml:space="preserve"> № 1</w:t>
      </w:r>
      <w:r>
        <w:t>57)</w:t>
      </w:r>
    </w:p>
    <w:p w:rsidR="00E72449" w:rsidRDefault="00E72449" w:rsidP="00AD5929">
      <w:pPr>
        <w:pStyle w:val="MinorHeading"/>
        <w:keepNext w:val="0"/>
        <w:keepLines w:val="0"/>
        <w:spacing w:before="0" w:after="0" w:line="240" w:lineRule="auto"/>
        <w:jc w:val="left"/>
        <w:rPr>
          <w:rFonts w:ascii="Times New Roman" w:hAnsi="Times New Roman"/>
          <w:b w:val="0"/>
          <w:sz w:val="26"/>
          <w:szCs w:val="26"/>
          <w:lang w:val="ru-RU"/>
        </w:rPr>
      </w:pPr>
    </w:p>
    <w:p w:rsidR="00AD5929" w:rsidRPr="009463F7" w:rsidRDefault="00893757" w:rsidP="00AD5929">
      <w:pPr>
        <w:pStyle w:val="MinorHeading"/>
        <w:keepNext w:val="0"/>
        <w:keepLines w:val="0"/>
        <w:spacing w:before="0" w:after="0" w:line="240" w:lineRule="auto"/>
        <w:jc w:val="left"/>
        <w:rPr>
          <w:rFonts w:ascii="Times New Roman" w:hAnsi="Times New Roman"/>
          <w:b w:val="0"/>
          <w:sz w:val="25"/>
          <w:szCs w:val="25"/>
          <w:lang w:val="ru-RU"/>
        </w:rPr>
      </w:pPr>
      <w:r w:rsidRPr="009463F7">
        <w:rPr>
          <w:rFonts w:ascii="Times New Roman" w:hAnsi="Times New Roman"/>
          <w:b w:val="0"/>
          <w:sz w:val="25"/>
          <w:szCs w:val="25"/>
          <w:lang w:val="ru-RU"/>
        </w:rPr>
        <w:t>о</w:t>
      </w:r>
      <w:r w:rsidR="00AD5929" w:rsidRPr="009463F7">
        <w:rPr>
          <w:rFonts w:ascii="Times New Roman" w:hAnsi="Times New Roman"/>
          <w:b w:val="0"/>
          <w:sz w:val="25"/>
          <w:szCs w:val="25"/>
          <w:lang w:val="ru-RU"/>
        </w:rPr>
        <w:t>т</w:t>
      </w:r>
      <w:r w:rsidRPr="009463F7">
        <w:rPr>
          <w:rFonts w:ascii="Times New Roman" w:hAnsi="Times New Roman"/>
          <w:b w:val="0"/>
          <w:sz w:val="25"/>
          <w:szCs w:val="25"/>
          <w:lang w:val="ru-RU"/>
        </w:rPr>
        <w:t xml:space="preserve"> 24 </w:t>
      </w:r>
      <w:r w:rsidR="00AD5929" w:rsidRPr="009463F7">
        <w:rPr>
          <w:rFonts w:ascii="Times New Roman" w:hAnsi="Times New Roman"/>
          <w:b w:val="0"/>
          <w:sz w:val="25"/>
          <w:szCs w:val="25"/>
          <w:lang w:val="ru-RU"/>
        </w:rPr>
        <w:t>мая 2023 года</w:t>
      </w:r>
      <w:r w:rsidR="00AD5929" w:rsidRPr="009463F7">
        <w:rPr>
          <w:rFonts w:ascii="Times New Roman" w:hAnsi="Times New Roman"/>
          <w:b w:val="0"/>
          <w:sz w:val="25"/>
          <w:szCs w:val="25"/>
          <w:lang w:val="ru-RU"/>
        </w:rPr>
        <w:tab/>
      </w:r>
      <w:r w:rsidR="00AD5929" w:rsidRPr="009463F7">
        <w:rPr>
          <w:rFonts w:ascii="Times New Roman" w:hAnsi="Times New Roman"/>
          <w:b w:val="0"/>
          <w:sz w:val="25"/>
          <w:szCs w:val="25"/>
          <w:lang w:val="ru-RU"/>
        </w:rPr>
        <w:tab/>
      </w:r>
      <w:r w:rsidR="00AD5929" w:rsidRPr="009463F7">
        <w:rPr>
          <w:rFonts w:ascii="Times New Roman" w:hAnsi="Times New Roman"/>
          <w:b w:val="0"/>
          <w:sz w:val="25"/>
          <w:szCs w:val="25"/>
          <w:lang w:val="ru-RU"/>
        </w:rPr>
        <w:tab/>
      </w:r>
      <w:r w:rsidR="00AD5929" w:rsidRPr="009463F7">
        <w:rPr>
          <w:rFonts w:ascii="Times New Roman" w:hAnsi="Times New Roman"/>
          <w:b w:val="0"/>
          <w:sz w:val="25"/>
          <w:szCs w:val="25"/>
          <w:lang w:val="ru-RU"/>
        </w:rPr>
        <w:tab/>
        <w:t xml:space="preserve">                   </w:t>
      </w:r>
      <w:r w:rsidR="00AD5929" w:rsidRPr="009463F7">
        <w:rPr>
          <w:rFonts w:ascii="Times New Roman" w:hAnsi="Times New Roman"/>
          <w:b w:val="0"/>
          <w:sz w:val="25"/>
          <w:szCs w:val="25"/>
          <w:lang w:val="ru-RU"/>
        </w:rPr>
        <w:tab/>
      </w:r>
      <w:r w:rsidR="00AD5929" w:rsidRPr="009463F7">
        <w:rPr>
          <w:rFonts w:ascii="Times New Roman" w:hAnsi="Times New Roman"/>
          <w:b w:val="0"/>
          <w:sz w:val="25"/>
          <w:szCs w:val="25"/>
          <w:lang w:val="ru-RU"/>
        </w:rPr>
        <w:tab/>
        <w:t xml:space="preserve">     </w:t>
      </w:r>
      <w:r w:rsidR="00AD5929" w:rsidRPr="009463F7">
        <w:rPr>
          <w:rFonts w:ascii="Times New Roman" w:hAnsi="Times New Roman"/>
          <w:b w:val="0"/>
          <w:sz w:val="25"/>
          <w:szCs w:val="25"/>
          <w:lang w:val="ru-RU"/>
        </w:rPr>
        <w:tab/>
      </w:r>
      <w:r w:rsidRPr="009463F7">
        <w:rPr>
          <w:rFonts w:ascii="Times New Roman" w:hAnsi="Times New Roman"/>
          <w:b w:val="0"/>
          <w:sz w:val="25"/>
          <w:szCs w:val="25"/>
          <w:lang w:val="ru-RU"/>
        </w:rPr>
        <w:t xml:space="preserve">  </w:t>
      </w:r>
      <w:r w:rsidR="009463F7" w:rsidRPr="009463F7">
        <w:rPr>
          <w:rFonts w:ascii="Times New Roman" w:hAnsi="Times New Roman"/>
          <w:b w:val="0"/>
          <w:sz w:val="25"/>
          <w:szCs w:val="25"/>
          <w:lang w:val="ru-RU"/>
        </w:rPr>
        <w:t xml:space="preserve">  </w:t>
      </w:r>
      <w:r w:rsidRPr="009463F7">
        <w:rPr>
          <w:rFonts w:ascii="Times New Roman" w:hAnsi="Times New Roman"/>
          <w:b w:val="0"/>
          <w:sz w:val="25"/>
          <w:szCs w:val="25"/>
          <w:lang w:val="ru-RU"/>
        </w:rPr>
        <w:t xml:space="preserve">  </w:t>
      </w:r>
      <w:r w:rsidR="005F1662">
        <w:rPr>
          <w:rFonts w:ascii="Times New Roman" w:hAnsi="Times New Roman"/>
          <w:b w:val="0"/>
          <w:sz w:val="25"/>
          <w:szCs w:val="25"/>
          <w:lang w:val="ru-RU"/>
        </w:rPr>
        <w:t xml:space="preserve">         </w:t>
      </w:r>
      <w:r w:rsidR="00AD5929" w:rsidRPr="009463F7">
        <w:rPr>
          <w:rFonts w:ascii="Times New Roman" w:hAnsi="Times New Roman"/>
          <w:b w:val="0"/>
          <w:sz w:val="25"/>
          <w:szCs w:val="25"/>
          <w:lang w:val="ru-RU"/>
        </w:rPr>
        <w:t xml:space="preserve">№  </w:t>
      </w:r>
      <w:r w:rsidRPr="009463F7">
        <w:rPr>
          <w:rFonts w:ascii="Times New Roman" w:hAnsi="Times New Roman"/>
          <w:b w:val="0"/>
          <w:sz w:val="25"/>
          <w:szCs w:val="25"/>
          <w:lang w:val="ru-RU"/>
        </w:rPr>
        <w:t>90</w:t>
      </w:r>
    </w:p>
    <w:p w:rsidR="00AD5929" w:rsidRPr="009463F7" w:rsidRDefault="00AD5929" w:rsidP="00AD5929">
      <w:pPr>
        <w:pStyle w:val="MinorHeading"/>
        <w:keepNext w:val="0"/>
        <w:keepLines w:val="0"/>
        <w:spacing w:before="0" w:after="0" w:line="240" w:lineRule="auto"/>
        <w:jc w:val="left"/>
        <w:rPr>
          <w:rFonts w:ascii="Times New Roman" w:hAnsi="Times New Roman"/>
          <w:b w:val="0"/>
          <w:sz w:val="25"/>
          <w:szCs w:val="25"/>
          <w:lang w:val="ru-RU"/>
        </w:rPr>
      </w:pPr>
      <w:r w:rsidRPr="009463F7">
        <w:rPr>
          <w:rFonts w:ascii="Times New Roman" w:hAnsi="Times New Roman"/>
          <w:b w:val="0"/>
          <w:sz w:val="25"/>
          <w:szCs w:val="25"/>
          <w:lang w:val="ru-RU"/>
        </w:rPr>
        <w:t>пгт. Кондинское</w:t>
      </w:r>
    </w:p>
    <w:p w:rsidR="00AD5929" w:rsidRPr="009463F7" w:rsidRDefault="00AD5929" w:rsidP="00AD5929">
      <w:pPr>
        <w:autoSpaceDE w:val="0"/>
        <w:autoSpaceDN w:val="0"/>
        <w:adjustRightInd w:val="0"/>
        <w:ind w:right="4536"/>
        <w:jc w:val="both"/>
        <w:outlineLvl w:val="0"/>
        <w:rPr>
          <w:bCs/>
          <w:color w:val="000001"/>
          <w:sz w:val="25"/>
          <w:szCs w:val="25"/>
        </w:rPr>
      </w:pPr>
    </w:p>
    <w:p w:rsidR="00AD5929" w:rsidRPr="009463F7" w:rsidRDefault="00AD5929" w:rsidP="00AD5929">
      <w:pPr>
        <w:autoSpaceDE w:val="0"/>
        <w:autoSpaceDN w:val="0"/>
        <w:adjustRightInd w:val="0"/>
        <w:ind w:right="4536"/>
        <w:jc w:val="both"/>
        <w:outlineLvl w:val="0"/>
        <w:rPr>
          <w:sz w:val="25"/>
          <w:szCs w:val="25"/>
        </w:rPr>
      </w:pPr>
      <w:r w:rsidRPr="009463F7">
        <w:rPr>
          <w:bCs/>
          <w:color w:val="000001"/>
          <w:sz w:val="25"/>
          <w:szCs w:val="25"/>
        </w:rPr>
        <w:t xml:space="preserve">Об утверждении Порядка содержания в исправном состоянии средств обеспечения пожарной безопасности жилых и общественных зданий, находящихся в муниципальной собственности </w:t>
      </w:r>
      <w:r w:rsidRPr="009463F7">
        <w:rPr>
          <w:sz w:val="25"/>
          <w:szCs w:val="25"/>
        </w:rPr>
        <w:t xml:space="preserve">муниципального образования городское поселение Кондинское </w:t>
      </w:r>
    </w:p>
    <w:p w:rsidR="00AD5929" w:rsidRPr="009463F7" w:rsidRDefault="00AD5929" w:rsidP="00AD5929">
      <w:pPr>
        <w:pStyle w:val="MinorHeading"/>
        <w:keepNext w:val="0"/>
        <w:keepLines w:val="0"/>
        <w:spacing w:before="0" w:after="0" w:line="240" w:lineRule="auto"/>
        <w:jc w:val="left"/>
        <w:rPr>
          <w:rFonts w:ascii="Times New Roman" w:hAnsi="Times New Roman"/>
          <w:b w:val="0"/>
          <w:sz w:val="25"/>
          <w:szCs w:val="25"/>
          <w:lang w:val="ru-RU"/>
        </w:rPr>
      </w:pPr>
    </w:p>
    <w:p w:rsidR="00513975" w:rsidRPr="009463F7" w:rsidRDefault="00513975" w:rsidP="00513975">
      <w:pPr>
        <w:autoSpaceDE w:val="0"/>
        <w:autoSpaceDN w:val="0"/>
        <w:adjustRightInd w:val="0"/>
        <w:ind w:firstLine="567"/>
        <w:jc w:val="both"/>
        <w:rPr>
          <w:sz w:val="25"/>
          <w:szCs w:val="25"/>
        </w:rPr>
      </w:pPr>
      <w:r w:rsidRPr="009463F7">
        <w:rPr>
          <w:sz w:val="25"/>
          <w:szCs w:val="25"/>
        </w:rPr>
        <w:t xml:space="preserve">В соответствии с Федеральными законами от 21 декабря 1994 года № 69-ФЗ «О пожарной безопасности», от 06 октября 2003 года № 131-ФЗ «Об общих принципах организации местного самоуправления в Российской Федерации», от 22 июля 2008 года № 123-ФЗ «Технический регламент о требованиях пожарной безопасности», </w:t>
      </w:r>
      <w:r w:rsidRPr="009463F7">
        <w:rPr>
          <w:rFonts w:eastAsiaTheme="minorHAnsi"/>
          <w:sz w:val="25"/>
          <w:szCs w:val="25"/>
          <w:lang w:eastAsia="en-US"/>
        </w:rPr>
        <w:t xml:space="preserve">постановлением Правительства Российской Федерации от 16 сентября 2020 года </w:t>
      </w:r>
      <w:r w:rsidR="00A200F8">
        <w:rPr>
          <w:rFonts w:eastAsiaTheme="minorHAnsi"/>
          <w:sz w:val="25"/>
          <w:szCs w:val="25"/>
          <w:lang w:eastAsia="en-US"/>
        </w:rPr>
        <w:t xml:space="preserve">       </w:t>
      </w:r>
      <w:r w:rsidRPr="009463F7">
        <w:rPr>
          <w:rFonts w:eastAsiaTheme="minorHAnsi"/>
          <w:sz w:val="25"/>
          <w:szCs w:val="25"/>
          <w:lang w:eastAsia="en-US"/>
        </w:rPr>
        <w:t>№ 1479 «Об утверждении Правил противопожарного режима в Российской Федерации», постановлением Правительства Российской Федерации от 24 октября 2022 года № 1885 «О внесении изменений в Правила противопожарного режима в Российской Федерации», У</w:t>
      </w:r>
      <w:r w:rsidRPr="009463F7">
        <w:rPr>
          <w:sz w:val="25"/>
          <w:szCs w:val="25"/>
        </w:rPr>
        <w:t>ставом городского поселения Кондинское, в целях обеспечения первичных мер пожарной безопасности в границах поселения:</w:t>
      </w:r>
    </w:p>
    <w:p w:rsidR="00E72449" w:rsidRPr="009463F7" w:rsidRDefault="00E72449" w:rsidP="00E72449">
      <w:pPr>
        <w:pStyle w:val="FORMATTEXT"/>
        <w:ind w:firstLine="568"/>
        <w:jc w:val="both"/>
        <w:rPr>
          <w:rFonts w:ascii="Times New Roman" w:hAnsi="Times New Roman" w:cs="Times New Roman"/>
          <w:sz w:val="25"/>
          <w:szCs w:val="25"/>
        </w:rPr>
      </w:pPr>
      <w:r w:rsidRPr="009463F7">
        <w:rPr>
          <w:rFonts w:ascii="Times New Roman" w:hAnsi="Times New Roman" w:cs="Times New Roman"/>
          <w:sz w:val="25"/>
          <w:szCs w:val="25"/>
        </w:rPr>
        <w:t>1. Утвердить Порядок содержания в исправном состоянии средств обеспечения пожарной безопасности жилых и общественных зданий, находящихся в муниципальной собственности муниципального образования городское поселение Кондинское (приложение).</w:t>
      </w:r>
    </w:p>
    <w:p w:rsidR="00E72449" w:rsidRPr="009463F7" w:rsidRDefault="00E72449" w:rsidP="00E72449">
      <w:pPr>
        <w:pStyle w:val="FORMATTEXT"/>
        <w:ind w:firstLine="568"/>
        <w:jc w:val="both"/>
        <w:rPr>
          <w:rFonts w:ascii="Times New Roman" w:hAnsi="Times New Roman" w:cs="Times New Roman"/>
          <w:sz w:val="25"/>
          <w:szCs w:val="25"/>
        </w:rPr>
      </w:pPr>
      <w:r w:rsidRPr="009463F7">
        <w:rPr>
          <w:rFonts w:ascii="Times New Roman" w:hAnsi="Times New Roman" w:cs="Times New Roman"/>
          <w:sz w:val="25"/>
          <w:szCs w:val="25"/>
        </w:rPr>
        <w:t xml:space="preserve">2. Рекомендовать руководителям организациям и учреждениям, независимо от ведомственной принадлежности и форм собственности, осуществляющим свою деятельность на территории городского поселения Кондинское и физическим лицам в хозяйственном ведении, аренде или оперативном управлении которых находятся муниципальные жилые и общественные здания, переданные им в установленном порядке, содержать средства обеспечения пожарной безопасности этих зданий в соответствии Правилами противопожарного режима в Российской Федерации, утвержденными </w:t>
      </w:r>
      <w:r w:rsidRPr="009463F7">
        <w:rPr>
          <w:rFonts w:ascii="Times New Roman" w:eastAsiaTheme="minorHAnsi" w:hAnsi="Times New Roman" w:cs="Times New Roman"/>
          <w:sz w:val="25"/>
          <w:szCs w:val="25"/>
          <w:lang w:eastAsia="en-US"/>
        </w:rPr>
        <w:t xml:space="preserve">постановлением Правительства Российской Федерации от 16 </w:t>
      </w:r>
      <w:r w:rsidRPr="009463F7">
        <w:rPr>
          <w:rFonts w:ascii="Times New Roman" w:hAnsi="Times New Roman" w:cs="Times New Roman"/>
          <w:sz w:val="25"/>
          <w:szCs w:val="25"/>
        </w:rPr>
        <w:t xml:space="preserve">сентября </w:t>
      </w:r>
      <w:r w:rsidR="009D745C" w:rsidRPr="009463F7">
        <w:rPr>
          <w:rFonts w:ascii="Times New Roman" w:hAnsi="Times New Roman" w:cs="Times New Roman"/>
          <w:sz w:val="25"/>
          <w:szCs w:val="25"/>
        </w:rPr>
        <w:t>2022 года № 1479 «</w:t>
      </w:r>
      <w:r w:rsidRPr="009463F7">
        <w:rPr>
          <w:rFonts w:ascii="Times New Roman" w:hAnsi="Times New Roman" w:cs="Times New Roman"/>
          <w:sz w:val="25"/>
          <w:szCs w:val="25"/>
        </w:rPr>
        <w:t>Об утверждении</w:t>
      </w:r>
      <w:r w:rsidRPr="009463F7">
        <w:rPr>
          <w:rFonts w:ascii="Times New Roman" w:eastAsiaTheme="minorHAnsi" w:hAnsi="Times New Roman" w:cs="Times New Roman"/>
          <w:sz w:val="25"/>
          <w:szCs w:val="25"/>
          <w:lang w:eastAsia="en-US"/>
        </w:rPr>
        <w:t xml:space="preserve"> Правил противопожарного режима в Российской Федерации</w:t>
      </w:r>
      <w:r w:rsidR="009D745C" w:rsidRPr="009463F7">
        <w:rPr>
          <w:rFonts w:ascii="Times New Roman" w:eastAsiaTheme="minorHAnsi" w:hAnsi="Times New Roman" w:cs="Times New Roman"/>
          <w:sz w:val="25"/>
          <w:szCs w:val="25"/>
          <w:lang w:eastAsia="en-US"/>
        </w:rPr>
        <w:t>»</w:t>
      </w:r>
      <w:r w:rsidRPr="009463F7">
        <w:rPr>
          <w:rFonts w:ascii="Times New Roman" w:hAnsi="Times New Roman" w:cs="Times New Roman"/>
          <w:sz w:val="25"/>
          <w:szCs w:val="25"/>
        </w:rPr>
        <w:t>, учитывая положения настоящего постановления.</w:t>
      </w:r>
    </w:p>
    <w:p w:rsidR="00513975" w:rsidRPr="009463F7" w:rsidRDefault="00E72449" w:rsidP="00513975">
      <w:pPr>
        <w:pStyle w:val="MinorHeading"/>
        <w:keepNext w:val="0"/>
        <w:keepLines w:val="0"/>
        <w:spacing w:before="0" w:after="0" w:line="240" w:lineRule="auto"/>
        <w:ind w:firstLine="540"/>
        <w:jc w:val="both"/>
        <w:rPr>
          <w:rFonts w:ascii="Times New Roman" w:hAnsi="Times New Roman"/>
          <w:b w:val="0"/>
          <w:sz w:val="25"/>
          <w:szCs w:val="25"/>
          <w:lang w:val="ru-RU"/>
        </w:rPr>
      </w:pPr>
      <w:r w:rsidRPr="009463F7">
        <w:rPr>
          <w:rFonts w:ascii="Times New Roman" w:hAnsi="Times New Roman"/>
          <w:b w:val="0"/>
          <w:sz w:val="25"/>
          <w:szCs w:val="25"/>
          <w:lang w:val="ru-RU"/>
        </w:rPr>
        <w:t xml:space="preserve">3. </w:t>
      </w:r>
      <w:r w:rsidR="00513975" w:rsidRPr="009463F7">
        <w:rPr>
          <w:rFonts w:ascii="Times New Roman" w:hAnsi="Times New Roman"/>
          <w:b w:val="0"/>
          <w:sz w:val="25"/>
          <w:szCs w:val="25"/>
          <w:lang w:val="ru-RU"/>
        </w:rPr>
        <w:t>Настоящее постановление опубликовать в сборнике «Вестник городского поселения Кондинское» и разместить на официальном сайте органов местного самоуправления муниципального образования Кондинский район.</w:t>
      </w:r>
    </w:p>
    <w:p w:rsidR="00E72449" w:rsidRPr="009463F7" w:rsidRDefault="00E72449" w:rsidP="00E72449">
      <w:pPr>
        <w:pStyle w:val="MinorHeading"/>
        <w:keepNext w:val="0"/>
        <w:keepLines w:val="0"/>
        <w:spacing w:before="0" w:after="0" w:line="240" w:lineRule="auto"/>
        <w:ind w:firstLine="540"/>
        <w:jc w:val="both"/>
        <w:rPr>
          <w:rFonts w:ascii="Times New Roman" w:hAnsi="Times New Roman"/>
          <w:b w:val="0"/>
          <w:sz w:val="25"/>
          <w:szCs w:val="25"/>
          <w:lang w:val="ru-RU"/>
        </w:rPr>
      </w:pPr>
      <w:r w:rsidRPr="009463F7">
        <w:rPr>
          <w:rFonts w:ascii="Times New Roman" w:hAnsi="Times New Roman"/>
          <w:b w:val="0"/>
          <w:sz w:val="25"/>
          <w:szCs w:val="25"/>
          <w:lang w:val="ru-RU"/>
        </w:rPr>
        <w:t>4.   Контроль за  выполнением постановления оставляю за собой.</w:t>
      </w:r>
    </w:p>
    <w:p w:rsidR="00E72449" w:rsidRPr="009463F7" w:rsidRDefault="00E72449" w:rsidP="00E72449">
      <w:pPr>
        <w:pStyle w:val="MinorHeading"/>
        <w:keepNext w:val="0"/>
        <w:keepLines w:val="0"/>
        <w:spacing w:before="0" w:after="0" w:line="240" w:lineRule="auto"/>
        <w:ind w:firstLine="540"/>
        <w:jc w:val="left"/>
        <w:rPr>
          <w:rFonts w:ascii="Times New Roman" w:hAnsi="Times New Roman"/>
          <w:b w:val="0"/>
          <w:sz w:val="25"/>
          <w:szCs w:val="25"/>
          <w:lang w:val="ru-RU"/>
        </w:rPr>
      </w:pPr>
    </w:p>
    <w:p w:rsidR="00E72449" w:rsidRPr="009463F7" w:rsidRDefault="00E72449" w:rsidP="00E72449">
      <w:pPr>
        <w:pStyle w:val="MinorHeading"/>
        <w:keepNext w:val="0"/>
        <w:keepLines w:val="0"/>
        <w:spacing w:before="0" w:after="0" w:line="240" w:lineRule="auto"/>
        <w:jc w:val="left"/>
        <w:rPr>
          <w:rFonts w:ascii="Times New Roman" w:hAnsi="Times New Roman"/>
          <w:b w:val="0"/>
          <w:sz w:val="25"/>
          <w:szCs w:val="25"/>
          <w:lang w:val="ru-RU"/>
        </w:rPr>
      </w:pPr>
    </w:p>
    <w:p w:rsidR="00E72449" w:rsidRPr="009463F7" w:rsidRDefault="00E72449" w:rsidP="00E72449">
      <w:pPr>
        <w:pStyle w:val="MinorHeading"/>
        <w:keepNext w:val="0"/>
        <w:keepLines w:val="0"/>
        <w:spacing w:before="0" w:after="0" w:line="240" w:lineRule="auto"/>
        <w:jc w:val="left"/>
        <w:rPr>
          <w:rFonts w:ascii="Times New Roman" w:hAnsi="Times New Roman"/>
          <w:b w:val="0"/>
          <w:sz w:val="25"/>
          <w:szCs w:val="25"/>
          <w:lang w:val="ru-RU"/>
        </w:rPr>
      </w:pPr>
      <w:r w:rsidRPr="009463F7">
        <w:rPr>
          <w:rFonts w:ascii="Times New Roman" w:hAnsi="Times New Roman"/>
          <w:b w:val="0"/>
          <w:sz w:val="25"/>
          <w:szCs w:val="25"/>
          <w:lang w:val="ru-RU"/>
        </w:rPr>
        <w:t xml:space="preserve">Глава городского </w:t>
      </w:r>
    </w:p>
    <w:p w:rsidR="00E72449" w:rsidRPr="009463F7" w:rsidRDefault="00E72449" w:rsidP="00E72449">
      <w:pPr>
        <w:pStyle w:val="MinorHeading"/>
        <w:keepNext w:val="0"/>
        <w:keepLines w:val="0"/>
        <w:spacing w:before="0" w:after="0" w:line="240" w:lineRule="auto"/>
        <w:jc w:val="left"/>
        <w:rPr>
          <w:rFonts w:ascii="Times New Roman" w:hAnsi="Times New Roman"/>
          <w:b w:val="0"/>
          <w:sz w:val="25"/>
          <w:szCs w:val="25"/>
          <w:lang w:val="ru-RU"/>
        </w:rPr>
      </w:pPr>
      <w:r w:rsidRPr="009463F7">
        <w:rPr>
          <w:rFonts w:ascii="Times New Roman" w:hAnsi="Times New Roman"/>
          <w:b w:val="0"/>
          <w:sz w:val="25"/>
          <w:szCs w:val="25"/>
          <w:lang w:val="ru-RU"/>
        </w:rPr>
        <w:lastRenderedPageBreak/>
        <w:t xml:space="preserve">поселения Кондинское                                        </w:t>
      </w:r>
      <w:r w:rsidRPr="009463F7">
        <w:rPr>
          <w:rFonts w:ascii="Times New Roman" w:hAnsi="Times New Roman"/>
          <w:b w:val="0"/>
          <w:sz w:val="25"/>
          <w:szCs w:val="25"/>
          <w:lang w:val="ru-RU"/>
        </w:rPr>
        <w:tab/>
        <w:t xml:space="preserve">                                            С.А. Дерябин</w:t>
      </w:r>
      <w:r w:rsidRPr="009463F7">
        <w:rPr>
          <w:rFonts w:ascii="Times New Roman" w:hAnsi="Times New Roman"/>
          <w:b w:val="0"/>
          <w:sz w:val="25"/>
          <w:szCs w:val="25"/>
          <w:lang w:val="ru-RU"/>
        </w:rPr>
        <w:tab/>
        <w:t xml:space="preserve"> </w:t>
      </w:r>
    </w:p>
    <w:p w:rsidR="00F40E68" w:rsidRPr="00014FA7" w:rsidRDefault="00E72449" w:rsidP="006F77B9">
      <w:pPr>
        <w:pStyle w:val="ConsPlusNormal"/>
        <w:ind w:firstLine="0"/>
        <w:jc w:val="right"/>
        <w:rPr>
          <w:rFonts w:ascii="Times New Roman" w:hAnsi="Times New Roman" w:cs="Times New Roman"/>
          <w:sz w:val="24"/>
          <w:szCs w:val="24"/>
        </w:rPr>
      </w:pPr>
      <w:r w:rsidRPr="00E72449">
        <w:rPr>
          <w:rFonts w:ascii="Times New Roman" w:hAnsi="Times New Roman" w:cs="Times New Roman"/>
          <w:sz w:val="26"/>
          <w:szCs w:val="26"/>
        </w:rPr>
        <w:t xml:space="preserve">       </w:t>
      </w:r>
      <w:r w:rsidR="00F40E68" w:rsidRPr="00014FA7">
        <w:rPr>
          <w:rFonts w:ascii="Times New Roman" w:hAnsi="Times New Roman" w:cs="Times New Roman"/>
          <w:sz w:val="24"/>
          <w:szCs w:val="24"/>
        </w:rPr>
        <w:t>Приложение</w:t>
      </w:r>
    </w:p>
    <w:p w:rsidR="00F40E68" w:rsidRPr="00014FA7" w:rsidRDefault="00F40E68" w:rsidP="00F40E68">
      <w:pPr>
        <w:pStyle w:val="FORMATTEXT"/>
        <w:jc w:val="right"/>
        <w:rPr>
          <w:rFonts w:ascii="Times New Roman" w:hAnsi="Times New Roman" w:cs="Times New Roman"/>
          <w:sz w:val="24"/>
          <w:szCs w:val="24"/>
        </w:rPr>
      </w:pPr>
      <w:r w:rsidRPr="00014FA7">
        <w:rPr>
          <w:rFonts w:ascii="Times New Roman" w:hAnsi="Times New Roman" w:cs="Times New Roman"/>
          <w:sz w:val="24"/>
          <w:szCs w:val="24"/>
        </w:rPr>
        <w:t>к постановлению администрации</w:t>
      </w:r>
    </w:p>
    <w:p w:rsidR="00F40E68" w:rsidRPr="00014FA7" w:rsidRDefault="00E72449" w:rsidP="00F40E68">
      <w:pPr>
        <w:pStyle w:val="FORMATTEXT"/>
        <w:jc w:val="right"/>
        <w:rPr>
          <w:rFonts w:ascii="Times New Roman" w:hAnsi="Times New Roman" w:cs="Times New Roman"/>
          <w:sz w:val="24"/>
          <w:szCs w:val="24"/>
        </w:rPr>
      </w:pPr>
      <w:r>
        <w:rPr>
          <w:rFonts w:ascii="Times New Roman" w:hAnsi="Times New Roman" w:cs="Times New Roman"/>
          <w:sz w:val="24"/>
          <w:szCs w:val="24"/>
        </w:rPr>
        <w:t>городского</w:t>
      </w:r>
      <w:r w:rsidR="00F40E68">
        <w:rPr>
          <w:rFonts w:ascii="Times New Roman" w:hAnsi="Times New Roman" w:cs="Times New Roman"/>
          <w:sz w:val="24"/>
          <w:szCs w:val="24"/>
        </w:rPr>
        <w:t xml:space="preserve"> поселения </w:t>
      </w:r>
      <w:r>
        <w:rPr>
          <w:rFonts w:ascii="Times New Roman" w:hAnsi="Times New Roman" w:cs="Times New Roman"/>
          <w:sz w:val="24"/>
          <w:szCs w:val="24"/>
        </w:rPr>
        <w:t>Кондинское</w:t>
      </w:r>
    </w:p>
    <w:p w:rsidR="00F40E68" w:rsidRPr="00014FA7" w:rsidRDefault="00E72449" w:rsidP="00513975">
      <w:pPr>
        <w:pStyle w:val="FORMATTEXT"/>
        <w:jc w:val="right"/>
        <w:rPr>
          <w:rFonts w:ascii="Times New Roman" w:hAnsi="Times New Roman" w:cs="Times New Roman"/>
          <w:sz w:val="24"/>
          <w:szCs w:val="24"/>
        </w:rPr>
      </w:pPr>
      <w:r>
        <w:rPr>
          <w:rFonts w:ascii="Times New Roman" w:hAnsi="Times New Roman" w:cs="Times New Roman"/>
          <w:sz w:val="24"/>
          <w:szCs w:val="24"/>
        </w:rPr>
        <w:t xml:space="preserve">                                                                  </w:t>
      </w:r>
      <w:r w:rsidR="00513975" w:rsidRPr="00583290">
        <w:rPr>
          <w:rFonts w:ascii="Times New Roman" w:hAnsi="Times New Roman" w:cs="Times New Roman"/>
          <w:sz w:val="25"/>
          <w:szCs w:val="25"/>
        </w:rPr>
        <w:t xml:space="preserve">от 24 мая 2023 года  №  </w:t>
      </w:r>
      <w:r w:rsidR="00513975">
        <w:rPr>
          <w:rFonts w:ascii="Times New Roman" w:hAnsi="Times New Roman" w:cs="Times New Roman"/>
          <w:sz w:val="25"/>
          <w:szCs w:val="25"/>
        </w:rPr>
        <w:t>90</w:t>
      </w:r>
    </w:p>
    <w:p w:rsidR="00F40E68" w:rsidRDefault="00F40E68" w:rsidP="00F40E68">
      <w:pPr>
        <w:pStyle w:val="HEADERTEXT"/>
        <w:jc w:val="center"/>
        <w:rPr>
          <w:rFonts w:ascii="Times New Roman" w:hAnsi="Times New Roman" w:cs="Times New Roman"/>
          <w:b/>
          <w:bCs/>
          <w:color w:val="000000"/>
          <w:sz w:val="24"/>
          <w:szCs w:val="24"/>
        </w:rPr>
      </w:pPr>
    </w:p>
    <w:p w:rsidR="00F40E68" w:rsidRPr="006F77B9" w:rsidRDefault="00F40E68" w:rsidP="00F40E68">
      <w:pPr>
        <w:pStyle w:val="HEADERTEXT"/>
        <w:jc w:val="center"/>
        <w:rPr>
          <w:rFonts w:ascii="Times New Roman" w:hAnsi="Times New Roman" w:cs="Times New Roman"/>
          <w:b/>
          <w:bCs/>
          <w:color w:val="000000"/>
          <w:sz w:val="24"/>
          <w:szCs w:val="24"/>
        </w:rPr>
      </w:pPr>
      <w:r w:rsidRPr="006F77B9">
        <w:rPr>
          <w:rFonts w:ascii="Times New Roman" w:hAnsi="Times New Roman" w:cs="Times New Roman"/>
          <w:b/>
          <w:bCs/>
          <w:color w:val="000000"/>
          <w:sz w:val="24"/>
          <w:szCs w:val="24"/>
        </w:rPr>
        <w:t xml:space="preserve">Порядок содержания в исправном состоянии средств обеспечения пожарной безопасности жилых и общественных зданий, находящихся в муниципальной собственности </w:t>
      </w:r>
      <w:r w:rsidRPr="006F77B9">
        <w:rPr>
          <w:rFonts w:ascii="Times New Roman" w:hAnsi="Times New Roman" w:cs="Times New Roman"/>
          <w:b/>
          <w:color w:val="000000"/>
          <w:sz w:val="24"/>
          <w:szCs w:val="24"/>
        </w:rPr>
        <w:t xml:space="preserve">муниципального образования </w:t>
      </w:r>
      <w:r w:rsidR="00E72449" w:rsidRPr="006F77B9">
        <w:rPr>
          <w:rFonts w:ascii="Times New Roman" w:hAnsi="Times New Roman" w:cs="Times New Roman"/>
          <w:b/>
          <w:color w:val="000000"/>
          <w:sz w:val="24"/>
          <w:szCs w:val="24"/>
        </w:rPr>
        <w:t>городского</w:t>
      </w:r>
      <w:r w:rsidRPr="006F77B9">
        <w:rPr>
          <w:rFonts w:ascii="Times New Roman" w:hAnsi="Times New Roman" w:cs="Times New Roman"/>
          <w:b/>
          <w:color w:val="000000"/>
          <w:sz w:val="24"/>
          <w:szCs w:val="24"/>
        </w:rPr>
        <w:t xml:space="preserve"> поселение </w:t>
      </w:r>
      <w:r w:rsidR="00E72449" w:rsidRPr="006F77B9">
        <w:rPr>
          <w:rFonts w:ascii="Times New Roman" w:hAnsi="Times New Roman" w:cs="Times New Roman"/>
          <w:b/>
          <w:color w:val="000000"/>
          <w:sz w:val="24"/>
          <w:szCs w:val="24"/>
        </w:rPr>
        <w:t>Кондинское</w:t>
      </w:r>
    </w:p>
    <w:p w:rsidR="00F40E68" w:rsidRPr="006F77B9" w:rsidRDefault="00F40E68" w:rsidP="00F40E68">
      <w:pPr>
        <w:pStyle w:val="HEADERTEXT"/>
        <w:rPr>
          <w:rFonts w:ascii="Times New Roman" w:hAnsi="Times New Roman" w:cs="Times New Roman"/>
          <w:b/>
          <w:bCs/>
          <w:color w:val="000001"/>
          <w:sz w:val="24"/>
          <w:szCs w:val="24"/>
        </w:rPr>
      </w:pPr>
    </w:p>
    <w:p w:rsidR="00E72449" w:rsidRDefault="00F40E68" w:rsidP="00E72449">
      <w:pPr>
        <w:pStyle w:val="HEADERTEXT"/>
        <w:numPr>
          <w:ilvl w:val="0"/>
          <w:numId w:val="1"/>
        </w:numPr>
        <w:jc w:val="center"/>
        <w:rPr>
          <w:rFonts w:ascii="Times New Roman" w:hAnsi="Times New Roman" w:cs="Times New Roman"/>
          <w:b/>
          <w:bCs/>
          <w:color w:val="000001"/>
          <w:sz w:val="24"/>
          <w:szCs w:val="24"/>
        </w:rPr>
      </w:pPr>
      <w:r w:rsidRPr="006F77B9">
        <w:rPr>
          <w:rFonts w:ascii="Times New Roman" w:hAnsi="Times New Roman" w:cs="Times New Roman"/>
          <w:b/>
          <w:bCs/>
          <w:color w:val="000001"/>
          <w:sz w:val="24"/>
          <w:szCs w:val="24"/>
        </w:rPr>
        <w:t>Общие положения</w:t>
      </w:r>
    </w:p>
    <w:p w:rsidR="0023434C" w:rsidRPr="006F77B9" w:rsidRDefault="0023434C" w:rsidP="0023434C">
      <w:pPr>
        <w:pStyle w:val="HEADERTEXT"/>
        <w:ind w:left="60"/>
        <w:jc w:val="center"/>
        <w:rPr>
          <w:rFonts w:ascii="Times New Roman" w:hAnsi="Times New Roman" w:cs="Times New Roman"/>
          <w:b/>
          <w:bCs/>
          <w:color w:val="000001"/>
          <w:sz w:val="24"/>
          <w:szCs w:val="24"/>
        </w:rPr>
      </w:pPr>
    </w:p>
    <w:p w:rsidR="00F40E68" w:rsidRPr="00A200F8" w:rsidRDefault="00F40E68" w:rsidP="00A200F8">
      <w:pPr>
        <w:pStyle w:val="HEADERTEXT"/>
        <w:ind w:left="60" w:firstLine="507"/>
        <w:jc w:val="both"/>
        <w:rPr>
          <w:rFonts w:ascii="Times New Roman" w:hAnsi="Times New Roman" w:cs="Times New Roman"/>
          <w:color w:val="auto"/>
          <w:sz w:val="24"/>
          <w:szCs w:val="24"/>
        </w:rPr>
      </w:pPr>
      <w:r w:rsidRPr="00A200F8">
        <w:rPr>
          <w:rFonts w:ascii="Times New Roman" w:hAnsi="Times New Roman" w:cs="Times New Roman"/>
          <w:color w:val="auto"/>
          <w:sz w:val="24"/>
          <w:szCs w:val="24"/>
        </w:rPr>
        <w:t xml:space="preserve"> 1.1. Порядок содержания в исправном состоянии средств обеспечения пожарной безопасности жилых и общественных зданий, находящихся в муниципальной собственности поселения (далее-Порядок) разработан в соответствии с Федеральными законами </w:t>
      </w:r>
      <w:r w:rsidR="00A136D2" w:rsidRPr="00A200F8">
        <w:rPr>
          <w:rFonts w:ascii="Times New Roman" w:hAnsi="Times New Roman" w:cs="Times New Roman"/>
          <w:color w:val="auto"/>
          <w:sz w:val="24"/>
          <w:szCs w:val="24"/>
        </w:rPr>
        <w:t>от 21 декабря 1994 года № 69-ФЗ «О пожарной безопасности», от 06 октября 2003 года № 131-ФЗ «Об общих принципах организации местного самоуправления в Российской Федерации», от 22 июля 2008 года № 123-ФЗ «Технический регламент о требованиях пожарной безопасности», постановлением Правительства Российской Федерации от 16 сентября 2020 года  № 1479 «Об утверждении Правил противопожарного режима в Российской Федерации», постановлением Правительства Российской Федерации от 24 октября 2022 года № 1885 «О внесении изменений в Правила противопожарного режима в Российской Федерации»</w:t>
      </w:r>
      <w:r w:rsidR="00E72449" w:rsidRPr="00A200F8">
        <w:rPr>
          <w:rFonts w:ascii="Times New Roman" w:hAnsi="Times New Roman" w:cs="Times New Roman"/>
          <w:color w:val="auto"/>
          <w:sz w:val="24"/>
          <w:szCs w:val="24"/>
        </w:rPr>
        <w:t xml:space="preserve">, Уставом городского поселения Кондинское, в целях обеспечения первичных мер пожарной безопасности в границах </w:t>
      </w:r>
      <w:r w:rsidR="00F521FC" w:rsidRPr="00A200F8">
        <w:rPr>
          <w:rFonts w:ascii="Times New Roman" w:hAnsi="Times New Roman" w:cs="Times New Roman"/>
          <w:color w:val="auto"/>
          <w:sz w:val="24"/>
          <w:szCs w:val="24"/>
        </w:rPr>
        <w:t>городского поселения Кондинское</w:t>
      </w:r>
      <w:r w:rsidRPr="00A200F8">
        <w:rPr>
          <w:rFonts w:ascii="Times New Roman" w:hAnsi="Times New Roman" w:cs="Times New Roman"/>
          <w:color w:val="auto"/>
          <w:sz w:val="24"/>
          <w:szCs w:val="24"/>
        </w:rPr>
        <w:t>.</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1.2. Порядок определяет основные требования к физическим и юридическим лицам по содержанию средств обеспечения пожарной безопасности жилых и общественных зданий, находящихся в муниципальной собственности поселения (далее-объекты поселения) переданных последним в установленном порядке в оперативное управление</w:t>
      </w:r>
      <w:r w:rsidR="00F521FC" w:rsidRPr="006F77B9">
        <w:rPr>
          <w:rFonts w:ascii="Times New Roman" w:hAnsi="Times New Roman" w:cs="Times New Roman"/>
          <w:sz w:val="24"/>
          <w:szCs w:val="24"/>
        </w:rPr>
        <w:t>, аренде</w:t>
      </w:r>
      <w:r w:rsidRPr="006F77B9">
        <w:rPr>
          <w:rFonts w:ascii="Times New Roman" w:hAnsi="Times New Roman" w:cs="Times New Roman"/>
          <w:sz w:val="24"/>
          <w:szCs w:val="24"/>
        </w:rPr>
        <w:t xml:space="preserve"> и (или) распоряжени</w:t>
      </w:r>
      <w:r w:rsidR="00F521FC" w:rsidRPr="006F77B9">
        <w:rPr>
          <w:rFonts w:ascii="Times New Roman" w:hAnsi="Times New Roman" w:cs="Times New Roman"/>
          <w:sz w:val="24"/>
          <w:szCs w:val="24"/>
        </w:rPr>
        <w:t>е</w:t>
      </w:r>
      <w:r w:rsidRPr="006F77B9">
        <w:rPr>
          <w:rFonts w:ascii="Times New Roman" w:hAnsi="Times New Roman" w:cs="Times New Roman"/>
          <w:sz w:val="24"/>
          <w:szCs w:val="24"/>
        </w:rPr>
        <w:t>.</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1.3. Содержание в исправном состоянии средств обеспечения пожарной безопасности объектов поселения, достигается проведением постоянного контроля за состоянием их противопожарных систем, противопожарного оборудования и инвентаря, огнезащитной обработкой деревянных конструкций, путем проведения регулярного обследования и анализа состояния средств обеспечения пожарной безопасности и своевременным устранением выявленных недостатков в обеспечении пожарной безопасности.</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 xml:space="preserve">1.4. Содержание в исправном состоянии средств обеспечения пожарной безопасности объектов поселения, осуществляется в соответствии с Правилами противопожарного режима в Российской Федерации, утвержденными </w:t>
      </w:r>
      <w:r w:rsidR="00A136D2" w:rsidRPr="006F77B9">
        <w:rPr>
          <w:rFonts w:ascii="Times New Roman" w:hAnsi="Times New Roman" w:cs="Times New Roman"/>
          <w:sz w:val="24"/>
          <w:szCs w:val="24"/>
        </w:rPr>
        <w:t>п</w:t>
      </w:r>
      <w:r w:rsidRPr="006F77B9">
        <w:rPr>
          <w:rFonts w:ascii="Times New Roman" w:hAnsi="Times New Roman" w:cs="Times New Roman"/>
          <w:sz w:val="24"/>
          <w:szCs w:val="24"/>
        </w:rPr>
        <w:t xml:space="preserve">остановлением Правительства </w:t>
      </w:r>
      <w:r w:rsidR="00A136D2" w:rsidRPr="006F77B9">
        <w:rPr>
          <w:rFonts w:ascii="Times New Roman" w:hAnsi="Times New Roman" w:cs="Times New Roman"/>
          <w:sz w:val="24"/>
          <w:szCs w:val="24"/>
        </w:rPr>
        <w:t>Российской Федерации</w:t>
      </w:r>
      <w:r w:rsidRPr="006F77B9">
        <w:rPr>
          <w:rFonts w:ascii="Times New Roman" w:hAnsi="Times New Roman" w:cs="Times New Roman"/>
          <w:sz w:val="24"/>
          <w:szCs w:val="24"/>
        </w:rPr>
        <w:t xml:space="preserve"> от 25</w:t>
      </w:r>
      <w:r w:rsidR="00A136D2" w:rsidRPr="006F77B9">
        <w:rPr>
          <w:rFonts w:ascii="Times New Roman" w:hAnsi="Times New Roman" w:cs="Times New Roman"/>
          <w:sz w:val="24"/>
          <w:szCs w:val="24"/>
        </w:rPr>
        <w:t xml:space="preserve"> апреля </w:t>
      </w:r>
      <w:r w:rsidRPr="006F77B9">
        <w:rPr>
          <w:rFonts w:ascii="Times New Roman" w:hAnsi="Times New Roman" w:cs="Times New Roman"/>
          <w:sz w:val="24"/>
          <w:szCs w:val="24"/>
        </w:rPr>
        <w:t>2012</w:t>
      </w:r>
      <w:r w:rsidR="00A136D2" w:rsidRPr="006F77B9">
        <w:rPr>
          <w:rFonts w:ascii="Times New Roman" w:hAnsi="Times New Roman" w:cs="Times New Roman"/>
          <w:sz w:val="24"/>
          <w:szCs w:val="24"/>
        </w:rPr>
        <w:t xml:space="preserve"> года</w:t>
      </w:r>
      <w:r w:rsidRPr="006F77B9">
        <w:rPr>
          <w:rFonts w:ascii="Times New Roman" w:hAnsi="Times New Roman" w:cs="Times New Roman"/>
          <w:sz w:val="24"/>
          <w:szCs w:val="24"/>
        </w:rPr>
        <w:t xml:space="preserve"> № 390 и настоящим Порядком, а также действующими стандартами, строительными нормами и правилами, нормами технологического проектирования, и другими утвержденными в установленном порядке нормативными документами, регламентирующими требования пожарной безопасности.</w:t>
      </w:r>
    </w:p>
    <w:p w:rsidR="00F40E68"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1.5. Физические и юридические лица, уполномоченные в установленном порядке владеть или распоряжаться объектами поселения, лица в установленном порядке назначенные ответственными за обеспечение пожарной безопасности объектов поселения, квартиросъемщики или арендаторы (далее-пользователи) обязаны обеспечивать содержание в исправном состоянии средств обеспечения пожарной безопасности объектов поселения в соответствии с установленными требованиями пожарной безопасности, предписаниями и иными законными требованиями органов надзора и иных уполномоченных лиц.</w:t>
      </w:r>
    </w:p>
    <w:p w:rsidR="0023434C" w:rsidRDefault="0023434C" w:rsidP="00F40E68">
      <w:pPr>
        <w:pStyle w:val="FORMATTEXT"/>
        <w:ind w:firstLine="568"/>
        <w:jc w:val="both"/>
        <w:rPr>
          <w:rFonts w:ascii="Times New Roman" w:hAnsi="Times New Roman" w:cs="Times New Roman"/>
          <w:sz w:val="24"/>
          <w:szCs w:val="24"/>
        </w:rPr>
      </w:pPr>
    </w:p>
    <w:p w:rsidR="00A200F8" w:rsidRPr="006F77B9" w:rsidRDefault="00A200F8" w:rsidP="00F40E68">
      <w:pPr>
        <w:pStyle w:val="FORMATTEXT"/>
        <w:ind w:firstLine="568"/>
        <w:jc w:val="both"/>
        <w:rPr>
          <w:rFonts w:ascii="Times New Roman" w:hAnsi="Times New Roman" w:cs="Times New Roman"/>
          <w:sz w:val="24"/>
          <w:szCs w:val="24"/>
        </w:rPr>
      </w:pPr>
    </w:p>
    <w:p w:rsidR="00F40E68" w:rsidRPr="006F77B9" w:rsidRDefault="00F40E68" w:rsidP="00F521FC">
      <w:pPr>
        <w:pStyle w:val="HEADERTEXT"/>
        <w:numPr>
          <w:ilvl w:val="0"/>
          <w:numId w:val="1"/>
        </w:numPr>
        <w:jc w:val="center"/>
        <w:rPr>
          <w:rFonts w:ascii="Times New Roman" w:hAnsi="Times New Roman" w:cs="Times New Roman"/>
          <w:b/>
          <w:bCs/>
          <w:color w:val="000001"/>
          <w:sz w:val="24"/>
          <w:szCs w:val="24"/>
        </w:rPr>
      </w:pPr>
      <w:r w:rsidRPr="006F77B9">
        <w:rPr>
          <w:rFonts w:ascii="Times New Roman" w:hAnsi="Times New Roman" w:cs="Times New Roman"/>
          <w:b/>
          <w:bCs/>
          <w:color w:val="000001"/>
          <w:sz w:val="24"/>
          <w:szCs w:val="24"/>
        </w:rPr>
        <w:t xml:space="preserve">Общие требования по содержанию средств обеспечения пожарной безопасности объектов поселения </w:t>
      </w:r>
    </w:p>
    <w:p w:rsidR="00F521FC" w:rsidRPr="006F77B9" w:rsidRDefault="00F521FC" w:rsidP="002F4870">
      <w:pPr>
        <w:pStyle w:val="HEADERTEXT"/>
        <w:ind w:left="60"/>
        <w:jc w:val="center"/>
        <w:rPr>
          <w:rFonts w:ascii="Times New Roman" w:hAnsi="Times New Roman" w:cs="Times New Roman"/>
          <w:b/>
          <w:bCs/>
          <w:color w:val="000001"/>
          <w:sz w:val="24"/>
          <w:szCs w:val="24"/>
        </w:rPr>
      </w:pP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2.1. Организации и учреждения, эксплуатирующие объекты поселения обязаны:</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назначать лиц ответственных за пожарную безопасность и соблюдение требований Порядка;</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систематически проверять состояние средств обеспечения пожарной безопасности эксплуатируемых объектов поселения;</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обеспечивать квалифицированную эксплуатацию систем пожарной защиты силами обученных специалистов объекта, а также заключать договоры только со специализированными организациями, имеющими лицензию на техническое обслуживание и планово-предупредительный ремонт систем автоматической противопожарной защиты (внутреннего противопожарного водопровода, установок автоматического пожаротушения, пожарной, охранно-пожарной сигнализации, систем противодымной защиты и оповещения людей при пожаре), принимать немедленные меры к приведению их в работоспособное состояние;</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обеспечивать своевременную замену пришедших в негодность и ремонт поврежденных элементов конструкций зданий, светильников лестничного освещения и освещения подъездов, домовых номерных знаков и их подсветки;</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не допускать перекрытия путей подъезда и установки пожарной техники и иных технических средств тушения пожаров на обслуживаемых дворовых и внутриквартальных территориях, своевременно производить уборку этих мест;</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обеспечивать участие уполномоченных лиц в пожарно-технических комиссиях по проверке состояния пожарной безопасности объектов поселения;</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обеспечивать беспрепятственный проезд пожарной техники к месту пожара.</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2.2. Территории, в пределах противопожарных разрывов между зданиями, сооружениями, должны своевременно очищаться от горючих отходов, мусора, тары.</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Горючие отходы и мусор следует собирать на специально выделенных площадках в контейнеры или ящики, а затем вывозить</w:t>
      </w:r>
      <w:r w:rsidR="00F521FC" w:rsidRPr="006F77B9">
        <w:rPr>
          <w:rFonts w:ascii="Times New Roman" w:hAnsi="Times New Roman" w:cs="Times New Roman"/>
          <w:sz w:val="24"/>
          <w:szCs w:val="24"/>
        </w:rPr>
        <w:t xml:space="preserve"> на площадку временного размещения отходов</w:t>
      </w:r>
      <w:r w:rsidRPr="006F77B9">
        <w:rPr>
          <w:rFonts w:ascii="Times New Roman" w:hAnsi="Times New Roman" w:cs="Times New Roman"/>
          <w:sz w:val="24"/>
          <w:szCs w:val="24"/>
        </w:rPr>
        <w:t>.</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2.3. Не допускается использовать противопожарные разрывы между зданиями под складирование материалов и оборудования, а также для стоянки транспорта.</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2.4. Дороги, подъезды, проезды и проходы к объектам поселения и водоисточникам, используемым для целей пожаротушения, подступы к стационарным пожарным лестницам должны быть всегда свободными, содержаться в исправном состоянии, а зимой быть очищены от снега и льда.</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2.5. Территория должна иметь исправное наружное освещение в темное время суток для быстрого нахождения пожарных гидрантов, наружных пожарных лестниц и мест размещения пожарного инвентаря, а также к входам в здания и сооружения. Места размещения (нахождения) средств пожарной безопасности должны быть обозначены знаками пожарной безопасности, в том числе знаком пожарной безопасности "Не загромождать".</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2.6. Сигнальные цвета и знаки пожарной безопасности должны соответствовать требованиям нормативных документов по пожарной безопасности.</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2.7. Наружные пожарные лестницы, слуховые окна и ограждения на крышах (покрытиях) должны содержаться в исправном состоянии.</w:t>
      </w:r>
    </w:p>
    <w:p w:rsidR="00D97DE3" w:rsidRPr="006F77B9" w:rsidRDefault="00F40E68" w:rsidP="00D97DE3">
      <w:pPr>
        <w:pStyle w:val="formattext0"/>
        <w:spacing w:before="0" w:beforeAutospacing="0" w:after="0" w:afterAutospacing="0"/>
        <w:ind w:firstLine="709"/>
        <w:jc w:val="both"/>
        <w:rPr>
          <w:color w:val="000000" w:themeColor="text1"/>
        </w:rPr>
      </w:pPr>
      <w:r w:rsidRPr="006F77B9">
        <w:t>2.8. </w:t>
      </w:r>
      <w:r w:rsidR="00D97DE3" w:rsidRPr="006F77B9">
        <w:rPr>
          <w:color w:val="000000" w:themeColor="text1"/>
        </w:rPr>
        <w:t xml:space="preserve">Руководитель организации обеспечивает наличие и исправное состояние устройств для </w:t>
      </w:r>
      <w:proofErr w:type="spellStart"/>
      <w:r w:rsidR="00D97DE3" w:rsidRPr="006F77B9">
        <w:rPr>
          <w:color w:val="000000" w:themeColor="text1"/>
        </w:rPr>
        <w:t>самозакрывания</w:t>
      </w:r>
      <w:proofErr w:type="spellEnd"/>
      <w:r w:rsidR="00D97DE3" w:rsidRPr="006F77B9">
        <w:rPr>
          <w:color w:val="000000" w:themeColor="text1"/>
        </w:rPr>
        <w:t xml:space="preserve"> противопожарных дверей, а также дверных ручек, устройств «</w:t>
      </w:r>
      <w:proofErr w:type="spellStart"/>
      <w:r w:rsidR="00D97DE3" w:rsidRPr="006F77B9">
        <w:rPr>
          <w:color w:val="000000" w:themeColor="text1"/>
        </w:rPr>
        <w:t>антипаника</w:t>
      </w:r>
      <w:proofErr w:type="spellEnd"/>
      <w:r w:rsidR="00D97DE3" w:rsidRPr="006F77B9">
        <w:rPr>
          <w:color w:val="000000" w:themeColor="text1"/>
        </w:rPr>
        <w:t xml:space="preserve">», замков, уплотнений и порогов противопожарных дверей, предусмотренных изготовителем, а на дверях лестничных клеток, дверях эвакуационных выходов, в том числе ведущих из подвала на первый этаж (за исключением дверей, ведущих в квартиры, коридоры, вестибюли (фойе) и непосредственно наружу), приспособлений для </w:t>
      </w:r>
      <w:proofErr w:type="spellStart"/>
      <w:r w:rsidR="00D97DE3" w:rsidRPr="006F77B9">
        <w:rPr>
          <w:color w:val="000000" w:themeColor="text1"/>
        </w:rPr>
        <w:t>самозакрывания</w:t>
      </w:r>
      <w:proofErr w:type="spellEnd"/>
      <w:r w:rsidR="00D97DE3" w:rsidRPr="006F77B9">
        <w:rPr>
          <w:color w:val="000000" w:themeColor="text1"/>
        </w:rPr>
        <w:t>.</w:t>
      </w:r>
    </w:p>
    <w:p w:rsidR="00F40E68" w:rsidRPr="006F77B9" w:rsidRDefault="00D97DE3" w:rsidP="00D97DE3">
      <w:pPr>
        <w:pStyle w:val="FORMATTEXT"/>
        <w:ind w:firstLine="568"/>
        <w:jc w:val="both"/>
        <w:rPr>
          <w:rFonts w:ascii="Times New Roman" w:hAnsi="Times New Roman" w:cs="Times New Roman"/>
          <w:sz w:val="24"/>
          <w:szCs w:val="24"/>
        </w:rPr>
      </w:pPr>
      <w:r w:rsidRPr="006F77B9">
        <w:rPr>
          <w:rFonts w:ascii="Times New Roman" w:hAnsi="Times New Roman" w:cs="Times New Roman"/>
          <w:color w:val="000000" w:themeColor="text1"/>
          <w:sz w:val="24"/>
          <w:szCs w:val="24"/>
        </w:rPr>
        <w:t xml:space="preserve">Не допускается устанавливать какие-либо приспособления, препятствующие </w:t>
      </w:r>
      <w:r w:rsidRPr="006F77B9">
        <w:rPr>
          <w:rFonts w:ascii="Times New Roman" w:hAnsi="Times New Roman" w:cs="Times New Roman"/>
          <w:color w:val="000000" w:themeColor="text1"/>
          <w:sz w:val="24"/>
          <w:szCs w:val="24"/>
        </w:rPr>
        <w:lastRenderedPageBreak/>
        <w:t>нормальному закрыванию противопожарных или противодымных дверей (устройств</w:t>
      </w:r>
      <w:r w:rsidR="00F40E68" w:rsidRPr="006F77B9">
        <w:rPr>
          <w:rFonts w:ascii="Times New Roman" w:hAnsi="Times New Roman" w:cs="Times New Roman"/>
          <w:sz w:val="24"/>
          <w:szCs w:val="24"/>
        </w:rPr>
        <w:t>).</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2.9. Двери чердачных помещений, а также технических этажей и подвалов, в которых по условиям технологии не требуется постоянного пребывания людей, должны быть закрыты на замок. Окна чердаков, технических этажей и подвалов должны быть остеклены и постоянно закрыты. Приямки у оконных проемов подвальных и цокольных этажей зданий (сооружений) должны быть очищены от мусора и других предметов.</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Металлические решетки, защищающие указанные приямки, должны быть открывающимися, а запоры на окнах открываться изнутри без ключа.</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2.10. При эксплуатации эвакуационных путей и выходов должно быть обеспечено соблюдение проектных решений и требований нормативных документов по пожарной безопасности (в том числе по освещенности, количеству, размерам и объемно-планировочным решениям эвакуационных путей и выходов, а также по наличию на путях эвакуации знаков пожарной безопасности).</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2.11. </w:t>
      </w:r>
      <w:r w:rsidR="00D97DE3" w:rsidRPr="006F77B9">
        <w:rPr>
          <w:rFonts w:ascii="Times New Roman" w:hAnsi="Times New Roman" w:cs="Times New Roman"/>
          <w:color w:val="000000" w:themeColor="text1"/>
          <w:sz w:val="24"/>
          <w:szCs w:val="24"/>
        </w:rPr>
        <w:t>Запоры (замки) на дверях эвакуационных выходов из поэтажных коридоров, холлов, фойе, вестибюлей, лестничных клеток, зальных помещений, за исключением объектов защиты, для которых установлен особый режим содержания помещений (охраны, обеспечения безопасности), должны обеспечивать возможность их свободного открывания изнутри без ключа</w:t>
      </w:r>
      <w:r w:rsidRPr="006F77B9">
        <w:rPr>
          <w:rFonts w:ascii="Times New Roman" w:hAnsi="Times New Roman" w:cs="Times New Roman"/>
          <w:sz w:val="24"/>
          <w:szCs w:val="24"/>
        </w:rPr>
        <w:t>.</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2.12. Защитный слой штукатурки или другого огнезащитного покрытия конструкций на путях эвакуации и в помещениях должен поддерживаться в надлежащем эксплуатационном состоянии.</w:t>
      </w:r>
    </w:p>
    <w:p w:rsidR="00F40E68" w:rsidRPr="006F77B9" w:rsidRDefault="00F40E68" w:rsidP="00F40E68">
      <w:pPr>
        <w:pStyle w:val="HEADERTEXT"/>
        <w:rPr>
          <w:rFonts w:ascii="Times New Roman" w:hAnsi="Times New Roman" w:cs="Times New Roman"/>
          <w:b/>
          <w:bCs/>
          <w:color w:val="000001"/>
          <w:sz w:val="24"/>
          <w:szCs w:val="24"/>
        </w:rPr>
      </w:pPr>
    </w:p>
    <w:p w:rsidR="0023434C" w:rsidRDefault="00F40E68" w:rsidP="0023434C">
      <w:pPr>
        <w:pStyle w:val="HEADERTEXT"/>
        <w:numPr>
          <w:ilvl w:val="0"/>
          <w:numId w:val="1"/>
        </w:numPr>
        <w:jc w:val="center"/>
        <w:rPr>
          <w:rFonts w:ascii="Times New Roman" w:hAnsi="Times New Roman" w:cs="Times New Roman"/>
          <w:b/>
          <w:bCs/>
          <w:color w:val="000001"/>
          <w:sz w:val="24"/>
          <w:szCs w:val="24"/>
        </w:rPr>
      </w:pPr>
      <w:r w:rsidRPr="006F77B9">
        <w:rPr>
          <w:rFonts w:ascii="Times New Roman" w:hAnsi="Times New Roman" w:cs="Times New Roman"/>
          <w:b/>
          <w:bCs/>
          <w:color w:val="000001"/>
          <w:sz w:val="24"/>
          <w:szCs w:val="24"/>
        </w:rPr>
        <w:t xml:space="preserve">Особенности по содержанию средств обеспечения пожарной безопасности жилых домов, находящихся в муниципальной собственности поселения </w:t>
      </w:r>
    </w:p>
    <w:p w:rsidR="00F40E68" w:rsidRDefault="00F40E68" w:rsidP="0023434C">
      <w:pPr>
        <w:pStyle w:val="HEADERTEXT"/>
        <w:ind w:left="60"/>
        <w:jc w:val="center"/>
        <w:rPr>
          <w:rFonts w:ascii="Times New Roman" w:hAnsi="Times New Roman" w:cs="Times New Roman"/>
          <w:b/>
          <w:bCs/>
          <w:color w:val="000001"/>
          <w:sz w:val="24"/>
          <w:szCs w:val="24"/>
        </w:rPr>
      </w:pPr>
      <w:r w:rsidRPr="006F77B9">
        <w:rPr>
          <w:rFonts w:ascii="Times New Roman" w:hAnsi="Times New Roman" w:cs="Times New Roman"/>
          <w:b/>
          <w:bCs/>
          <w:color w:val="000001"/>
          <w:sz w:val="24"/>
          <w:szCs w:val="24"/>
        </w:rPr>
        <w:t>(далее</w:t>
      </w:r>
      <w:r w:rsidR="0067371E">
        <w:rPr>
          <w:rFonts w:ascii="Times New Roman" w:hAnsi="Times New Roman" w:cs="Times New Roman"/>
          <w:b/>
          <w:bCs/>
          <w:color w:val="000001"/>
          <w:sz w:val="24"/>
          <w:szCs w:val="24"/>
        </w:rPr>
        <w:t xml:space="preserve"> </w:t>
      </w:r>
      <w:r w:rsidRPr="006F77B9">
        <w:rPr>
          <w:rFonts w:ascii="Times New Roman" w:hAnsi="Times New Roman" w:cs="Times New Roman"/>
          <w:b/>
          <w:bCs/>
          <w:color w:val="000001"/>
          <w:sz w:val="24"/>
          <w:szCs w:val="24"/>
        </w:rPr>
        <w:t>-</w:t>
      </w:r>
      <w:r w:rsidR="0067371E">
        <w:rPr>
          <w:rFonts w:ascii="Times New Roman" w:hAnsi="Times New Roman" w:cs="Times New Roman"/>
          <w:b/>
          <w:bCs/>
          <w:color w:val="000001"/>
          <w:sz w:val="24"/>
          <w:szCs w:val="24"/>
        </w:rPr>
        <w:t xml:space="preserve"> </w:t>
      </w:r>
      <w:r w:rsidRPr="006F77B9">
        <w:rPr>
          <w:rFonts w:ascii="Times New Roman" w:hAnsi="Times New Roman" w:cs="Times New Roman"/>
          <w:b/>
          <w:bCs/>
          <w:color w:val="000001"/>
          <w:sz w:val="24"/>
          <w:szCs w:val="24"/>
        </w:rPr>
        <w:t xml:space="preserve">жилых домов) </w:t>
      </w:r>
    </w:p>
    <w:p w:rsidR="0023434C" w:rsidRPr="006F77B9" w:rsidRDefault="0023434C" w:rsidP="0023434C">
      <w:pPr>
        <w:pStyle w:val="HEADERTEXT"/>
        <w:ind w:left="60"/>
        <w:jc w:val="center"/>
        <w:rPr>
          <w:rFonts w:ascii="Times New Roman" w:hAnsi="Times New Roman" w:cs="Times New Roman"/>
          <w:b/>
          <w:bCs/>
          <w:color w:val="000001"/>
          <w:sz w:val="24"/>
          <w:szCs w:val="24"/>
        </w:rPr>
      </w:pP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3.1. В нежилых этажах и помещениях запрещается:</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размещать жилые помещения в подвальных и цокольных этажах;</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снимать предусмотренные проектом двери эвакуационных выходов из поэтажных коридоров, холлов, фойе, тамбуров и лестничных клеток, другие двери, препятствующие распространению опасных факторов пожара на путях эвакуации, а также фиксировать их в открытом положении (если для этих целей не используются автоматические устройства, срабатывающие при пожаре);</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 xml:space="preserve">снимать доводчики или другие устройства </w:t>
      </w:r>
      <w:proofErr w:type="spellStart"/>
      <w:r w:rsidRPr="006F77B9">
        <w:rPr>
          <w:rFonts w:ascii="Times New Roman" w:hAnsi="Times New Roman" w:cs="Times New Roman"/>
          <w:sz w:val="24"/>
          <w:szCs w:val="24"/>
        </w:rPr>
        <w:t>самозакрывания</w:t>
      </w:r>
      <w:proofErr w:type="spellEnd"/>
      <w:r w:rsidRPr="006F77B9">
        <w:rPr>
          <w:rFonts w:ascii="Times New Roman" w:hAnsi="Times New Roman" w:cs="Times New Roman"/>
          <w:sz w:val="24"/>
          <w:szCs w:val="24"/>
        </w:rPr>
        <w:t xml:space="preserve"> дверей, доводчики должны быть отрегулированы и обеспечивать надежное закрытие дверей;</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производить перепланировку</w:t>
      </w:r>
      <w:r w:rsidR="003F26A0" w:rsidRPr="006F77B9">
        <w:rPr>
          <w:rFonts w:ascii="Times New Roman" w:hAnsi="Times New Roman" w:cs="Times New Roman"/>
          <w:sz w:val="24"/>
          <w:szCs w:val="24"/>
        </w:rPr>
        <w:t xml:space="preserve"> </w:t>
      </w:r>
      <w:r w:rsidRPr="006F77B9">
        <w:rPr>
          <w:rFonts w:ascii="Times New Roman" w:hAnsi="Times New Roman" w:cs="Times New Roman"/>
          <w:sz w:val="24"/>
          <w:szCs w:val="24"/>
        </w:rPr>
        <w:t>объемно-планировочных</w:t>
      </w:r>
      <w:r w:rsidR="003F26A0" w:rsidRPr="006F77B9">
        <w:rPr>
          <w:rFonts w:ascii="Times New Roman" w:hAnsi="Times New Roman" w:cs="Times New Roman"/>
          <w:sz w:val="24"/>
          <w:szCs w:val="24"/>
        </w:rPr>
        <w:t xml:space="preserve"> </w:t>
      </w:r>
      <w:r w:rsidRPr="006F77B9">
        <w:rPr>
          <w:rFonts w:ascii="Times New Roman" w:hAnsi="Times New Roman" w:cs="Times New Roman"/>
          <w:sz w:val="24"/>
          <w:szCs w:val="24"/>
        </w:rPr>
        <w:t xml:space="preserve">решений </w:t>
      </w:r>
      <w:proofErr w:type="spellStart"/>
      <w:r w:rsidRPr="006F77B9">
        <w:rPr>
          <w:rFonts w:ascii="Times New Roman" w:hAnsi="Times New Roman" w:cs="Times New Roman"/>
          <w:sz w:val="24"/>
          <w:szCs w:val="24"/>
        </w:rPr>
        <w:t>вакуационных</w:t>
      </w:r>
      <w:proofErr w:type="spellEnd"/>
      <w:r w:rsidRPr="006F77B9">
        <w:rPr>
          <w:rFonts w:ascii="Times New Roman" w:hAnsi="Times New Roman" w:cs="Times New Roman"/>
          <w:sz w:val="24"/>
          <w:szCs w:val="24"/>
        </w:rPr>
        <w:t xml:space="preserve"> путей и выходов, в результате которой ограничивается доступ к огнетушителям, пожарным кранам и другим средствам пожарной безопасности или уменьшается зона действия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p w:rsidR="00B1582C" w:rsidRPr="00CE4BCF" w:rsidRDefault="00B1582C" w:rsidP="00B1582C">
      <w:pPr>
        <w:pStyle w:val="ConsPlusTitlePage"/>
        <w:ind w:firstLine="709"/>
        <w:jc w:val="both"/>
        <w:rPr>
          <w:rFonts w:ascii="Times New Roman" w:hAnsi="Times New Roman" w:cs="Times New Roman"/>
          <w:i/>
          <w:highlight w:val="lightGray"/>
        </w:rPr>
      </w:pPr>
      <w:r w:rsidRPr="00CE2932">
        <w:rPr>
          <w:rFonts w:ascii="Times New Roman" w:hAnsi="Times New Roman" w:cs="Times New Roman"/>
          <w:i/>
          <w:highlight w:val="lightGray"/>
        </w:rPr>
        <w:t xml:space="preserve">Абзац шестой пункта 3.1 раздела 3 </w:t>
      </w:r>
      <w:r w:rsidRPr="00CE4BCF">
        <w:rPr>
          <w:rFonts w:ascii="Times New Roman" w:hAnsi="Times New Roman" w:cs="Times New Roman"/>
          <w:i/>
          <w:highlight w:val="lightGray"/>
        </w:rPr>
        <w:t xml:space="preserve">приложения </w:t>
      </w:r>
      <w:r>
        <w:rPr>
          <w:rFonts w:ascii="Times New Roman" w:hAnsi="Times New Roman" w:cs="Times New Roman"/>
          <w:i/>
          <w:highlight w:val="lightGray"/>
        </w:rPr>
        <w:t>изложен</w:t>
      </w:r>
      <w:r w:rsidRPr="00CE4BCF">
        <w:rPr>
          <w:rFonts w:ascii="Times New Roman" w:hAnsi="Times New Roman" w:cs="Times New Roman"/>
          <w:i/>
          <w:highlight w:val="lightGray"/>
        </w:rPr>
        <w:t xml:space="preserve">  </w:t>
      </w:r>
      <w:r>
        <w:rPr>
          <w:rFonts w:ascii="Times New Roman" w:hAnsi="Times New Roman" w:cs="Times New Roman"/>
          <w:i/>
          <w:highlight w:val="lightGray"/>
        </w:rPr>
        <w:t xml:space="preserve">в  новой редакции </w:t>
      </w:r>
      <w:r w:rsidRPr="00CE4BCF">
        <w:rPr>
          <w:rFonts w:ascii="Times New Roman" w:hAnsi="Times New Roman" w:cs="Times New Roman"/>
          <w:i/>
          <w:highlight w:val="lightGray"/>
        </w:rPr>
        <w:t xml:space="preserve"> (постановление администрации городского поселения Кондинское от  </w:t>
      </w:r>
      <w:r>
        <w:rPr>
          <w:rFonts w:ascii="Times New Roman" w:hAnsi="Times New Roman" w:cs="Times New Roman"/>
          <w:i/>
          <w:highlight w:val="lightGray"/>
        </w:rPr>
        <w:t>24</w:t>
      </w:r>
      <w:r w:rsidRPr="00CE4BCF">
        <w:rPr>
          <w:rFonts w:ascii="Times New Roman" w:hAnsi="Times New Roman" w:cs="Times New Roman"/>
          <w:i/>
          <w:highlight w:val="lightGray"/>
        </w:rPr>
        <w:t>.1</w:t>
      </w:r>
      <w:r>
        <w:rPr>
          <w:rFonts w:ascii="Times New Roman" w:hAnsi="Times New Roman" w:cs="Times New Roman"/>
          <w:i/>
          <w:highlight w:val="lightGray"/>
        </w:rPr>
        <w:t>1</w:t>
      </w:r>
      <w:r w:rsidRPr="00CE4BCF">
        <w:rPr>
          <w:rFonts w:ascii="Times New Roman" w:hAnsi="Times New Roman" w:cs="Times New Roman"/>
          <w:i/>
          <w:highlight w:val="lightGray"/>
        </w:rPr>
        <w:t>.202</w:t>
      </w:r>
      <w:r>
        <w:rPr>
          <w:rFonts w:ascii="Times New Roman" w:hAnsi="Times New Roman" w:cs="Times New Roman"/>
          <w:i/>
          <w:highlight w:val="lightGray"/>
        </w:rPr>
        <w:t>5</w:t>
      </w:r>
      <w:r w:rsidRPr="00CE4BCF">
        <w:rPr>
          <w:rFonts w:ascii="Times New Roman" w:hAnsi="Times New Roman" w:cs="Times New Roman"/>
          <w:i/>
          <w:highlight w:val="lightGray"/>
        </w:rPr>
        <w:t xml:space="preserve"> № 1</w:t>
      </w:r>
      <w:r>
        <w:rPr>
          <w:rFonts w:ascii="Times New Roman" w:hAnsi="Times New Roman" w:cs="Times New Roman"/>
          <w:i/>
          <w:highlight w:val="lightGray"/>
        </w:rPr>
        <w:t>57</w:t>
      </w:r>
      <w:r w:rsidRPr="00CE4BCF">
        <w:rPr>
          <w:rFonts w:ascii="Times New Roman" w:hAnsi="Times New Roman" w:cs="Times New Roman"/>
          <w:i/>
          <w:highlight w:val="lightGray"/>
        </w:rPr>
        <w:t>)</w:t>
      </w:r>
    </w:p>
    <w:p w:rsidR="00B1582C" w:rsidRPr="00B1582C" w:rsidRDefault="00B1582C" w:rsidP="00B1582C">
      <w:pPr>
        <w:pStyle w:val="FORMATTEXT"/>
        <w:ind w:firstLine="568"/>
        <w:jc w:val="both"/>
        <w:rPr>
          <w:rFonts w:ascii="Times New Roman" w:hAnsi="Times New Roman" w:cs="Times New Roman"/>
          <w:sz w:val="24"/>
          <w:szCs w:val="24"/>
        </w:rPr>
      </w:pPr>
      <w:r w:rsidRPr="00B1582C">
        <w:rPr>
          <w:rFonts w:ascii="Times New Roman" w:hAnsi="Times New Roman" w:cs="Times New Roman"/>
          <w:sz w:val="24"/>
          <w:szCs w:val="24"/>
        </w:rPr>
        <w:t xml:space="preserve">использовать чердаки, технические, подвальные, подземные и цокольные этажи, подполья, вентиляционные камеры и другие технические помещения для организации производственных участков, мастерских, а также для хранения и применения легковоспламеняющихся и горючих жидкостей, пороха, взрывчатых веществ, пиротехнических изделий, баллонов с горючими газами, товаров в аэрозольной упаковке, </w:t>
      </w:r>
      <w:proofErr w:type="spellStart"/>
      <w:r w:rsidRPr="00B1582C">
        <w:rPr>
          <w:rFonts w:ascii="Times New Roman" w:hAnsi="Times New Roman" w:cs="Times New Roman"/>
          <w:sz w:val="24"/>
          <w:szCs w:val="24"/>
        </w:rPr>
        <w:t>пожаровзрывоопасных</w:t>
      </w:r>
      <w:proofErr w:type="spellEnd"/>
      <w:r w:rsidRPr="00B1582C">
        <w:rPr>
          <w:rFonts w:ascii="Times New Roman" w:hAnsi="Times New Roman" w:cs="Times New Roman"/>
          <w:sz w:val="24"/>
          <w:szCs w:val="24"/>
        </w:rPr>
        <w:t xml:space="preserve"> (пожароопасных) веществ и материалов, отходов любых классов опасности, продукции, оборудования, мебели и других предметов, за исключением случаев, установленных нормативными документами по пожарной безопасности;</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размещать в лифтовых холлах, в тамбурах выходов кладовые и другие помещения, устраивать хранение (в том числе временное) любого инвентаря и материалов;</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 xml:space="preserve">загромождать проходы, выходы, коридоры, тамбуры, галереи, лифтовые холлы, </w:t>
      </w:r>
      <w:r w:rsidRPr="006F77B9">
        <w:rPr>
          <w:rFonts w:ascii="Times New Roman" w:hAnsi="Times New Roman" w:cs="Times New Roman"/>
          <w:sz w:val="24"/>
          <w:szCs w:val="24"/>
        </w:rPr>
        <w:lastRenderedPageBreak/>
        <w:t>лестничные клетки, двери, люки на балконах и лоджиях, переходы в смежные секции и выходы на наружные эвакуационные лестницы мебелью, шкафами, оборудованием и различными материалами, а также блокировать двери эвакуационных выходов;</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остеклять балконы, лоджии и галереи, ведущие к незадымляемым лестничным клеткам, остеклять или закрывать жалюзи воздушных зон;</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заменять армированное стекло обычным в остеклении дверей и фрамуг незадымляемых лестничных клеток;</w:t>
      </w:r>
    </w:p>
    <w:p w:rsidR="00F40E68" w:rsidRPr="006F77B9" w:rsidRDefault="00F40E68" w:rsidP="00F40E68">
      <w:pPr>
        <w:autoSpaceDE w:val="0"/>
        <w:autoSpaceDN w:val="0"/>
        <w:adjustRightInd w:val="0"/>
        <w:ind w:firstLine="540"/>
        <w:jc w:val="both"/>
        <w:rPr>
          <w:sz w:val="24"/>
          <w:szCs w:val="24"/>
        </w:rPr>
      </w:pPr>
      <w:r w:rsidRPr="006F77B9">
        <w:rPr>
          <w:sz w:val="24"/>
          <w:szCs w:val="24"/>
        </w:rPr>
        <w:t>устраивать на путях эвакуации пороги (за исключением порогов в дверных проемах), устанавливать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применять горючие материалы для отделки, облицовки и окраски стен и потолков, а также ступеней и лестничных площадок на путях эвакуации (кроме зданий V степени огнестойкости);</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проводить уборку помещений с применением легковоспламеняющихся и горючих жидкостей, а также производить отогревание замерзших труб паяльными лампами и другими способами с применением открытого огня;</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оставлять в ночное время неосвещенными лестничные клетки, коридоры общего пользования, световые указатели эвакуационных выходов и мест расположения пожарных кранов, огнетушителей;</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 xml:space="preserve">оставлять открытыми шкафы с </w:t>
      </w:r>
      <w:proofErr w:type="spellStart"/>
      <w:r w:rsidRPr="006F77B9">
        <w:rPr>
          <w:rFonts w:ascii="Times New Roman" w:hAnsi="Times New Roman" w:cs="Times New Roman"/>
          <w:sz w:val="24"/>
          <w:szCs w:val="24"/>
        </w:rPr>
        <w:t>электрощитками</w:t>
      </w:r>
      <w:proofErr w:type="spellEnd"/>
      <w:r w:rsidRPr="006F77B9">
        <w:rPr>
          <w:rFonts w:ascii="Times New Roman" w:hAnsi="Times New Roman" w:cs="Times New Roman"/>
          <w:sz w:val="24"/>
          <w:szCs w:val="24"/>
        </w:rPr>
        <w:t xml:space="preserve"> и электроизмерительными приборами;</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устанавливать глухие решетки на окнах</w:t>
      </w:r>
      <w:r w:rsidR="00D97DE3" w:rsidRPr="006F77B9">
        <w:rPr>
          <w:rFonts w:ascii="Times New Roman" w:hAnsi="Times New Roman" w:cs="Times New Roman"/>
          <w:sz w:val="24"/>
          <w:szCs w:val="24"/>
        </w:rPr>
        <w:t>, подвалов</w:t>
      </w:r>
      <w:r w:rsidRPr="006F77B9">
        <w:rPr>
          <w:rFonts w:ascii="Times New Roman" w:hAnsi="Times New Roman" w:cs="Times New Roman"/>
          <w:sz w:val="24"/>
          <w:szCs w:val="24"/>
        </w:rPr>
        <w:t xml:space="preserve"> и приямках у окон подвалов, за исключением случаев, специально оговоренных в нормах и правилах, утвержденных в установленном порядке;</w:t>
      </w:r>
    </w:p>
    <w:p w:rsidR="00F40E68" w:rsidRPr="006F77B9" w:rsidRDefault="00D97DE3"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color w:val="000000" w:themeColor="text1"/>
          <w:sz w:val="24"/>
          <w:szCs w:val="24"/>
        </w:rPr>
        <w:t>устраивать в лестничных клетках кладовые и другие подсобные помещения, а также хранить под лестничными маршами и площадками вещи, мебель, оборудование и другие предметы, выполненные из горючих материалов</w:t>
      </w:r>
      <w:r w:rsidR="00F40E68" w:rsidRPr="006F77B9">
        <w:rPr>
          <w:rFonts w:ascii="Times New Roman" w:hAnsi="Times New Roman" w:cs="Times New Roman"/>
          <w:sz w:val="24"/>
          <w:szCs w:val="24"/>
        </w:rPr>
        <w:t>;</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курить и пользоваться открытым огнем в подвалах, чердаках, местах хранения сгораемых материалов и вне специально отведенных мест;</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оставлять неубранным использованный обтирочный материал;</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пользоваться газовыми плитами, примусами, керосиновыми и электробытовыми приборами на площадках лестниц и в коридорах общего пользования.</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3.4. Пользователи индивидуальных жилых домов, в том числе жилых помещений в жилых домах блокированной застройки, к началу пожароопасного периода обеспечивают наличие на земельных участках, где расположены указанные жилые дома, емкости (бочки) с водой и огнетушителя.</w:t>
      </w:r>
    </w:p>
    <w:p w:rsidR="00F40E68" w:rsidRPr="006F77B9" w:rsidRDefault="00F40E68" w:rsidP="00F40E68">
      <w:pPr>
        <w:pStyle w:val="FORMATTEXT"/>
        <w:ind w:firstLine="568"/>
        <w:jc w:val="both"/>
        <w:rPr>
          <w:rFonts w:ascii="Times New Roman" w:hAnsi="Times New Roman" w:cs="Times New Roman"/>
          <w:sz w:val="24"/>
          <w:szCs w:val="24"/>
        </w:rPr>
      </w:pPr>
    </w:p>
    <w:p w:rsidR="00F40E68" w:rsidRPr="006F77B9" w:rsidRDefault="00F40E68" w:rsidP="00F40E68">
      <w:pPr>
        <w:pStyle w:val="HEADERTEXT"/>
        <w:rPr>
          <w:rFonts w:ascii="Times New Roman" w:hAnsi="Times New Roman" w:cs="Times New Roman"/>
          <w:b/>
          <w:bCs/>
          <w:color w:val="000001"/>
          <w:sz w:val="24"/>
          <w:szCs w:val="24"/>
        </w:rPr>
      </w:pPr>
    </w:p>
    <w:p w:rsidR="0023434C" w:rsidRDefault="00F40E68" w:rsidP="00D97DE3">
      <w:pPr>
        <w:pStyle w:val="HEADERTEXT"/>
        <w:numPr>
          <w:ilvl w:val="0"/>
          <w:numId w:val="1"/>
        </w:numPr>
        <w:jc w:val="center"/>
        <w:rPr>
          <w:rFonts w:ascii="Times New Roman" w:hAnsi="Times New Roman" w:cs="Times New Roman"/>
          <w:b/>
          <w:bCs/>
          <w:color w:val="000001"/>
          <w:sz w:val="24"/>
          <w:szCs w:val="24"/>
        </w:rPr>
      </w:pPr>
      <w:r w:rsidRPr="006F77B9">
        <w:rPr>
          <w:rFonts w:ascii="Times New Roman" w:hAnsi="Times New Roman" w:cs="Times New Roman"/>
          <w:b/>
          <w:bCs/>
          <w:color w:val="000001"/>
          <w:sz w:val="24"/>
          <w:szCs w:val="24"/>
        </w:rPr>
        <w:t xml:space="preserve">Требования пожарной безопасности к содержанию жилых помещений, находящихся в муниципальной собственности поселения </w:t>
      </w:r>
    </w:p>
    <w:p w:rsidR="00F40E68" w:rsidRDefault="00F40E68" w:rsidP="0023434C">
      <w:pPr>
        <w:pStyle w:val="HEADERTEXT"/>
        <w:ind w:left="60"/>
        <w:jc w:val="center"/>
        <w:rPr>
          <w:rFonts w:ascii="Times New Roman" w:hAnsi="Times New Roman" w:cs="Times New Roman"/>
          <w:b/>
          <w:bCs/>
          <w:color w:val="000001"/>
          <w:sz w:val="24"/>
          <w:szCs w:val="24"/>
        </w:rPr>
      </w:pPr>
      <w:r w:rsidRPr="006F77B9">
        <w:rPr>
          <w:rFonts w:ascii="Times New Roman" w:hAnsi="Times New Roman" w:cs="Times New Roman"/>
          <w:b/>
          <w:bCs/>
          <w:color w:val="000001"/>
          <w:sz w:val="24"/>
          <w:szCs w:val="24"/>
        </w:rPr>
        <w:t>(далее</w:t>
      </w:r>
      <w:r w:rsidR="0067371E">
        <w:rPr>
          <w:rFonts w:ascii="Times New Roman" w:hAnsi="Times New Roman" w:cs="Times New Roman"/>
          <w:b/>
          <w:bCs/>
          <w:color w:val="000001"/>
          <w:sz w:val="24"/>
          <w:szCs w:val="24"/>
        </w:rPr>
        <w:t xml:space="preserve"> </w:t>
      </w:r>
      <w:r w:rsidRPr="006F77B9">
        <w:rPr>
          <w:rFonts w:ascii="Times New Roman" w:hAnsi="Times New Roman" w:cs="Times New Roman"/>
          <w:b/>
          <w:bCs/>
          <w:color w:val="000001"/>
          <w:sz w:val="24"/>
          <w:szCs w:val="24"/>
        </w:rPr>
        <w:t>-</w:t>
      </w:r>
      <w:r w:rsidR="0067371E">
        <w:rPr>
          <w:rFonts w:ascii="Times New Roman" w:hAnsi="Times New Roman" w:cs="Times New Roman"/>
          <w:b/>
          <w:bCs/>
          <w:color w:val="000001"/>
          <w:sz w:val="24"/>
          <w:szCs w:val="24"/>
        </w:rPr>
        <w:t xml:space="preserve"> </w:t>
      </w:r>
      <w:r w:rsidRPr="006F77B9">
        <w:rPr>
          <w:rFonts w:ascii="Times New Roman" w:hAnsi="Times New Roman" w:cs="Times New Roman"/>
          <w:b/>
          <w:bCs/>
          <w:color w:val="000001"/>
          <w:sz w:val="24"/>
          <w:szCs w:val="24"/>
        </w:rPr>
        <w:t xml:space="preserve">жилые помещения) </w:t>
      </w:r>
    </w:p>
    <w:p w:rsidR="0023434C" w:rsidRPr="006F77B9" w:rsidRDefault="0023434C" w:rsidP="0023434C">
      <w:pPr>
        <w:pStyle w:val="HEADERTEXT"/>
        <w:ind w:left="60"/>
        <w:jc w:val="center"/>
        <w:rPr>
          <w:rFonts w:ascii="Times New Roman" w:hAnsi="Times New Roman" w:cs="Times New Roman"/>
          <w:b/>
          <w:bCs/>
          <w:color w:val="000001"/>
          <w:sz w:val="24"/>
          <w:szCs w:val="24"/>
        </w:rPr>
      </w:pP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4.1. В жилых помещениях запрещается устраивать различного рода производственные и складские помещения, в которых применяются и хранятся взрывоопасные, взрывопожароопасные и пожароопасные вещества и материалы.</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4.2. Запрещается изменять функциональное назначение жилых помещений, в том числе при сдаче их в аренду, за исключением случаев, предусмотренных нормами проектирования и при условии перевода жилого фонда в нежилой.</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 xml:space="preserve">4.3. В жилых помещениях, на путях эвакуации, балконах и лоджиях, не допускается </w:t>
      </w:r>
      <w:r w:rsidRPr="006F77B9">
        <w:rPr>
          <w:rFonts w:ascii="Times New Roman" w:hAnsi="Times New Roman" w:cs="Times New Roman"/>
          <w:sz w:val="24"/>
          <w:szCs w:val="24"/>
        </w:rPr>
        <w:lastRenderedPageBreak/>
        <w:t>хранение легковоспламеняющихся и горючих жидкостей.</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4.4. Запрещается производить переустройство инженерного оборудования и перепланировки жилых помещений, которые ведут к нарушению прочности или разрушению несущих конструкций и не отвечающие противопожарным требованиям.</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4.5. Запрещается производить чистку мебели, ремонтные и реставрационные работы, а также чистку одежды с использованием легковоспламеняющихся жидкостей.</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4.6. В жилых помещениях новогодние елки должны устанавливаться на устойчивом основании, на безопасном расстоянии от печей и нагревательных приборов, с обязательным соблюдением мер предосторожности при пользовании иллюминационными украшениями.</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4.6. Около новогодних елок при включенной иллюминации не разрешается оставлять малолетних детей без надзора взрослых.</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4.7. Иллюминация елок должна быть выполнена с соблюдением действующих требований норм и правил. Запрещается украшать елку свечами, фейерверками, целлулоидными игрушками, ватой, марлей, не пропитанными огнезащитными составами, применять свечи, хлопушки и зажигать фейерверки в непосредственной близости от елки и сгораемых материалов.</w:t>
      </w:r>
    </w:p>
    <w:p w:rsidR="00F40E68" w:rsidRPr="006F77B9" w:rsidRDefault="00F40E68" w:rsidP="00F40E68">
      <w:pPr>
        <w:pStyle w:val="HEADERTEXT"/>
        <w:rPr>
          <w:rFonts w:ascii="Times New Roman" w:hAnsi="Times New Roman" w:cs="Times New Roman"/>
          <w:b/>
          <w:bCs/>
          <w:color w:val="000001"/>
          <w:sz w:val="24"/>
          <w:szCs w:val="24"/>
        </w:rPr>
      </w:pPr>
    </w:p>
    <w:p w:rsidR="0023434C" w:rsidRDefault="00F40E68" w:rsidP="0023434C">
      <w:pPr>
        <w:pStyle w:val="HEADERTEXT"/>
        <w:numPr>
          <w:ilvl w:val="0"/>
          <w:numId w:val="1"/>
        </w:numPr>
        <w:jc w:val="center"/>
        <w:rPr>
          <w:rFonts w:ascii="Times New Roman" w:hAnsi="Times New Roman" w:cs="Times New Roman"/>
          <w:b/>
          <w:bCs/>
          <w:color w:val="000001"/>
          <w:sz w:val="24"/>
          <w:szCs w:val="24"/>
        </w:rPr>
      </w:pPr>
      <w:r w:rsidRPr="006F77B9">
        <w:rPr>
          <w:rFonts w:ascii="Times New Roman" w:hAnsi="Times New Roman" w:cs="Times New Roman"/>
          <w:b/>
          <w:bCs/>
          <w:color w:val="000001"/>
          <w:sz w:val="24"/>
          <w:szCs w:val="24"/>
        </w:rPr>
        <w:t>Требования пожарной безопасности к системам отопления и вентиляции</w:t>
      </w:r>
    </w:p>
    <w:p w:rsidR="00F40E68" w:rsidRPr="006F77B9" w:rsidRDefault="00F40E68" w:rsidP="0023434C">
      <w:pPr>
        <w:pStyle w:val="HEADERTEXT"/>
        <w:ind w:left="60"/>
        <w:jc w:val="center"/>
        <w:rPr>
          <w:rFonts w:ascii="Times New Roman" w:hAnsi="Times New Roman" w:cs="Times New Roman"/>
          <w:b/>
          <w:bCs/>
          <w:color w:val="000001"/>
          <w:sz w:val="24"/>
          <w:szCs w:val="24"/>
        </w:rPr>
      </w:pPr>
      <w:r w:rsidRPr="006F77B9">
        <w:rPr>
          <w:rFonts w:ascii="Times New Roman" w:hAnsi="Times New Roman" w:cs="Times New Roman"/>
          <w:b/>
          <w:bCs/>
          <w:color w:val="000001"/>
          <w:sz w:val="24"/>
          <w:szCs w:val="24"/>
        </w:rPr>
        <w:t xml:space="preserve"> </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 xml:space="preserve">5.1. Эксплуатационный и противопожарный режим работы установок (систем) вентиляции должен определяться рабочими инструкциями. В этих инструкциях должны предусматриваться: меры пожарной безопасности, сроки очистки воздуховодов, фильтров, </w:t>
      </w:r>
      <w:proofErr w:type="spellStart"/>
      <w:r w:rsidRPr="006F77B9">
        <w:rPr>
          <w:rFonts w:ascii="Times New Roman" w:hAnsi="Times New Roman" w:cs="Times New Roman"/>
          <w:sz w:val="24"/>
          <w:szCs w:val="24"/>
        </w:rPr>
        <w:t>огнезадерживающих</w:t>
      </w:r>
      <w:proofErr w:type="spellEnd"/>
      <w:r w:rsidRPr="006F77B9">
        <w:rPr>
          <w:rFonts w:ascii="Times New Roman" w:hAnsi="Times New Roman" w:cs="Times New Roman"/>
          <w:sz w:val="24"/>
          <w:szCs w:val="24"/>
        </w:rPr>
        <w:t xml:space="preserve"> клапанов и другого оборудования, а также порядок действия обслуживающего персонала при возникновении пожара или аварии.</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5.2. Дежурный персонал, обязан проводить плановые профилактические осмотры и принимать меры к устранению любых неисправностей или нарушений режима их работы, могущих послужить причиной возникновения или распространения пожара.</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5.3. При эксплуатации систем вентиляции не разрешается допускать к работе лиц, не прошедших специального обучения и не получивших соответствующих квалификационных удостоверений.</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5.4. Хранение в вентиляционных камерах и шахтах какого-либо оборудования или материалов не допускается. Двери вентиляционных камер и шахт должны быть закрыты на замок.</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5.5. </w:t>
      </w:r>
      <w:proofErr w:type="spellStart"/>
      <w:r w:rsidRPr="006F77B9">
        <w:rPr>
          <w:rFonts w:ascii="Times New Roman" w:hAnsi="Times New Roman" w:cs="Times New Roman"/>
          <w:sz w:val="24"/>
          <w:szCs w:val="24"/>
        </w:rPr>
        <w:t>Огнезадерживающие</w:t>
      </w:r>
      <w:proofErr w:type="spellEnd"/>
      <w:r w:rsidRPr="006F77B9">
        <w:rPr>
          <w:rFonts w:ascii="Times New Roman" w:hAnsi="Times New Roman" w:cs="Times New Roman"/>
          <w:sz w:val="24"/>
          <w:szCs w:val="24"/>
        </w:rPr>
        <w:t xml:space="preserve"> устройства (заслонки, клапаны и др.) в воздуховодах, устройства блокировки вентиляционных систем с автоматическими установками пожарной сигнализации или пожаротушения, автоматические устройства отключения вентиляции при пожаре должны проверяться в установленные сроки и содержаться в исправном состоянии.</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5.6. Перед началом отопительного сезона отопительные приборы и системы должны быть проверены и отремонтированы. Неисправные отопительные приборы к эксплуатации не допускаются.</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5.7. При эксплуатации систем отопления и вентиляции запрещается:</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работать при неисправных или отключенных приборах контроля и регулирования, а также при их отсутствии;</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 xml:space="preserve">отключать или снимать </w:t>
      </w:r>
      <w:proofErr w:type="spellStart"/>
      <w:r w:rsidRPr="006F77B9">
        <w:rPr>
          <w:rFonts w:ascii="Times New Roman" w:hAnsi="Times New Roman" w:cs="Times New Roman"/>
          <w:sz w:val="24"/>
          <w:szCs w:val="24"/>
        </w:rPr>
        <w:t>огнезадерживающие</w:t>
      </w:r>
      <w:proofErr w:type="spellEnd"/>
      <w:r w:rsidRPr="006F77B9">
        <w:rPr>
          <w:rFonts w:ascii="Times New Roman" w:hAnsi="Times New Roman" w:cs="Times New Roman"/>
          <w:sz w:val="24"/>
          <w:szCs w:val="24"/>
        </w:rPr>
        <w:t xml:space="preserve"> устройства;</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оставлять двери вентиляционных камер открытыми;</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хранить какие-либо материалы в вентиляционных камерах;</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закрывать вентиляционные каналы, отверстия и решетки.</w:t>
      </w:r>
    </w:p>
    <w:p w:rsidR="00F40E68" w:rsidRPr="006F77B9" w:rsidRDefault="00F40E68" w:rsidP="00F40E68">
      <w:pPr>
        <w:pStyle w:val="HEADERTEXT"/>
        <w:rPr>
          <w:rFonts w:ascii="Times New Roman" w:hAnsi="Times New Roman" w:cs="Times New Roman"/>
          <w:b/>
          <w:bCs/>
          <w:color w:val="000001"/>
          <w:sz w:val="24"/>
          <w:szCs w:val="24"/>
        </w:rPr>
      </w:pPr>
    </w:p>
    <w:p w:rsidR="00F40E68" w:rsidRDefault="00F40E68" w:rsidP="00465B9C">
      <w:pPr>
        <w:pStyle w:val="HEADERTEXT"/>
        <w:numPr>
          <w:ilvl w:val="0"/>
          <w:numId w:val="1"/>
        </w:numPr>
        <w:jc w:val="center"/>
        <w:rPr>
          <w:rFonts w:ascii="Times New Roman" w:hAnsi="Times New Roman" w:cs="Times New Roman"/>
          <w:b/>
          <w:bCs/>
          <w:color w:val="000001"/>
          <w:sz w:val="24"/>
          <w:szCs w:val="24"/>
        </w:rPr>
      </w:pPr>
      <w:r w:rsidRPr="006F77B9">
        <w:rPr>
          <w:rFonts w:ascii="Times New Roman" w:hAnsi="Times New Roman" w:cs="Times New Roman"/>
          <w:b/>
          <w:bCs/>
          <w:color w:val="000001"/>
          <w:sz w:val="24"/>
          <w:szCs w:val="24"/>
        </w:rPr>
        <w:t xml:space="preserve">Требования пожарной безопасности к электроустановкам </w:t>
      </w:r>
    </w:p>
    <w:p w:rsidR="00465B9C" w:rsidRPr="006F77B9" w:rsidRDefault="00465B9C" w:rsidP="00465B9C">
      <w:pPr>
        <w:pStyle w:val="HEADERTEXT"/>
        <w:ind w:left="60"/>
        <w:jc w:val="center"/>
        <w:rPr>
          <w:rFonts w:ascii="Times New Roman" w:hAnsi="Times New Roman" w:cs="Times New Roman"/>
          <w:b/>
          <w:bCs/>
          <w:color w:val="000001"/>
          <w:sz w:val="24"/>
          <w:szCs w:val="24"/>
        </w:rPr>
      </w:pP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 xml:space="preserve">6.1. Монтаж и эксплуатацию электроустановок и электротехнических изделий необходимо осуществлять в соответствии с требованиями нормативных документов по </w:t>
      </w:r>
      <w:r w:rsidRPr="006F77B9">
        <w:rPr>
          <w:rFonts w:ascii="Times New Roman" w:hAnsi="Times New Roman" w:cs="Times New Roman"/>
          <w:sz w:val="24"/>
          <w:szCs w:val="24"/>
        </w:rPr>
        <w:lastRenderedPageBreak/>
        <w:t>пожарной безопасности, в том числе Правилами устройства электроустановок, Правилами технической эксплуатации электроустановок потребителей, Правилами техники безопасности при эксплуатации электроустановок потребителей.</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6.2. Электроустановки и бытовые электроприборы в помещениях, в которых по окончании рабочего времени отсутствует дежурный персонал, должны быть обесточены.</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Под напряжением должны оставаться дежурное освещение, установки пожаротушения и противопожарного водоснабжения, пожарная и охранно-пожарная сигнализация. Другие электроустановки и электротехнические изделия могут оставаться под напряжением, если это обусловлено их функциональным назначением и предусмотрено требованиями инструкции по эксплуатации.</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6.3. При эксплуатации электрических сетей зданий и сооружений с периодичностью не реже одного раза в три года должен проводиться замер сопротивления изоляции токоведущих частей силового и осветительного оборудования, результаты замеры оформляются соответствующим актом (протоколом).</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6.4. Светильники общего пользования жилых домов должны подвергаться периодическому осмотру и очистке от пыли не реже 2-х раз в год.</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6.5. Выключатель электроэнергии чердачных и подвальных помещений должен располагаться за их пределами.</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 xml:space="preserve">6.6. Объемные самосветящиеся знаки пожарной безопасности с автономным питанием и от электросети, используемые на путях эвакуации (в том числе световые указатели </w:t>
      </w:r>
      <w:r w:rsidR="00D630F2" w:rsidRPr="006F77B9">
        <w:rPr>
          <w:rFonts w:ascii="Times New Roman" w:hAnsi="Times New Roman" w:cs="Times New Roman"/>
          <w:sz w:val="24"/>
          <w:szCs w:val="24"/>
        </w:rPr>
        <w:t>«</w:t>
      </w:r>
      <w:r w:rsidRPr="006F77B9">
        <w:rPr>
          <w:rFonts w:ascii="Times New Roman" w:hAnsi="Times New Roman" w:cs="Times New Roman"/>
          <w:sz w:val="24"/>
          <w:szCs w:val="24"/>
        </w:rPr>
        <w:t>Эвакуационный выход</w:t>
      </w:r>
      <w:r w:rsidR="00D630F2" w:rsidRPr="006F77B9">
        <w:rPr>
          <w:rFonts w:ascii="Times New Roman" w:hAnsi="Times New Roman" w:cs="Times New Roman"/>
          <w:sz w:val="24"/>
          <w:szCs w:val="24"/>
        </w:rPr>
        <w:t>»</w:t>
      </w:r>
      <w:r w:rsidRPr="006F77B9">
        <w:rPr>
          <w:rFonts w:ascii="Times New Roman" w:hAnsi="Times New Roman" w:cs="Times New Roman"/>
          <w:sz w:val="24"/>
          <w:szCs w:val="24"/>
        </w:rPr>
        <w:t xml:space="preserve">, </w:t>
      </w:r>
      <w:r w:rsidR="00D630F2" w:rsidRPr="006F77B9">
        <w:rPr>
          <w:rFonts w:ascii="Times New Roman" w:hAnsi="Times New Roman" w:cs="Times New Roman"/>
          <w:sz w:val="24"/>
          <w:szCs w:val="24"/>
        </w:rPr>
        <w:t>«</w:t>
      </w:r>
      <w:r w:rsidRPr="006F77B9">
        <w:rPr>
          <w:rFonts w:ascii="Times New Roman" w:hAnsi="Times New Roman" w:cs="Times New Roman"/>
          <w:sz w:val="24"/>
          <w:szCs w:val="24"/>
        </w:rPr>
        <w:t>Дверь эвакуационного выхода</w:t>
      </w:r>
      <w:r w:rsidR="00D630F2" w:rsidRPr="006F77B9">
        <w:rPr>
          <w:rFonts w:ascii="Times New Roman" w:hAnsi="Times New Roman" w:cs="Times New Roman"/>
          <w:sz w:val="24"/>
          <w:szCs w:val="24"/>
        </w:rPr>
        <w:t>»</w:t>
      </w:r>
      <w:r w:rsidRPr="006F77B9">
        <w:rPr>
          <w:rFonts w:ascii="Times New Roman" w:hAnsi="Times New Roman" w:cs="Times New Roman"/>
          <w:sz w:val="24"/>
          <w:szCs w:val="24"/>
        </w:rPr>
        <w:t>), должны постоянно находиться в исправном состоянии.</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6.7. При эксплуатации действующих электроустановок запрещается:</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использовать приемники электрической энергии (электроприемники) в условиях, не соответствующих требованиям инструкций предприятий-изготовителей или имеющие неисправности, которые в соответствии с инструкцией по эксплуатации могут привести к пожару, а также эксплуатировать электропровода и кабели с поврежденной или потерявшей защитные свойства изоляцией;</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 xml:space="preserve">пользоваться поврежденными розетками, рубильниками, другими </w:t>
      </w:r>
      <w:proofErr w:type="spellStart"/>
      <w:r w:rsidRPr="006F77B9">
        <w:rPr>
          <w:rFonts w:ascii="Times New Roman" w:hAnsi="Times New Roman" w:cs="Times New Roman"/>
          <w:sz w:val="24"/>
          <w:szCs w:val="24"/>
        </w:rPr>
        <w:t>электроустановочными</w:t>
      </w:r>
      <w:proofErr w:type="spellEnd"/>
      <w:r w:rsidRPr="006F77B9">
        <w:rPr>
          <w:rFonts w:ascii="Times New Roman" w:hAnsi="Times New Roman" w:cs="Times New Roman"/>
          <w:sz w:val="24"/>
          <w:szCs w:val="24"/>
        </w:rPr>
        <w:t xml:space="preserve"> изделиями;</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соединять жилы проводов скруткой;</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обертывать электролампы бумагой, тканью и другими горючими материалами, а также эксплуатировать светильники со снятыми колпаками (рассеивателями), предусмотренными конструкцией светильника;</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эксплуатировать электронагревательные приборы при отсутствии или неисправности терморегуляторов, предусмотренных конструкцией;</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оставлять без присмотра включенные в электросеть электроустановки и электротехнические изделия, если это не обусловлено их функциональным назначением и (или) предусмотрено требованиями инструкций по эксплуатации;</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применять нестандартные (самодельные) электронагревательные приборы, использовать некалиброванные плавкие вставки или другие самодельные аппараты защиты от перегрузки и короткого замыкания;</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 xml:space="preserve">располагать светильники на расстоянии менее </w:t>
      </w:r>
      <w:smartTag w:uri="urn:schemas-microsoft-com:office:smarttags" w:element="metricconverter">
        <w:smartTagPr>
          <w:attr w:name="ProductID" w:val="0,5 метра"/>
        </w:smartTagPr>
        <w:r w:rsidRPr="006F77B9">
          <w:rPr>
            <w:rFonts w:ascii="Times New Roman" w:hAnsi="Times New Roman" w:cs="Times New Roman"/>
            <w:sz w:val="24"/>
            <w:szCs w:val="24"/>
          </w:rPr>
          <w:t>0,5 метра</w:t>
        </w:r>
      </w:smartTag>
      <w:r w:rsidRPr="006F77B9">
        <w:rPr>
          <w:rFonts w:ascii="Times New Roman" w:hAnsi="Times New Roman" w:cs="Times New Roman"/>
          <w:sz w:val="24"/>
          <w:szCs w:val="24"/>
        </w:rPr>
        <w:t xml:space="preserve"> от горючих конструкций и материалов;</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устраивать кладовки и мастерские в помещениях распределительных устройств и щитов;</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размещать (складировать) у электрощитов, электродвигателей и пусковой аппаратуры горючие (в том числе легковоспламеняющиеся) вещества и материалы.</w:t>
      </w:r>
    </w:p>
    <w:p w:rsidR="00F40E68" w:rsidRPr="006F77B9" w:rsidRDefault="00F40E68" w:rsidP="00F40E68">
      <w:pPr>
        <w:pStyle w:val="FORMATTEXT"/>
        <w:ind w:firstLine="568"/>
        <w:jc w:val="both"/>
        <w:rPr>
          <w:rFonts w:ascii="Times New Roman" w:hAnsi="Times New Roman" w:cs="Times New Roman"/>
          <w:sz w:val="24"/>
          <w:szCs w:val="24"/>
        </w:rPr>
      </w:pPr>
    </w:p>
    <w:p w:rsidR="00F40E68" w:rsidRPr="006F77B9" w:rsidRDefault="00F40E68" w:rsidP="00F40E68">
      <w:pPr>
        <w:pStyle w:val="FORMATTEXT"/>
        <w:ind w:firstLine="568"/>
        <w:jc w:val="center"/>
        <w:rPr>
          <w:rFonts w:ascii="Times New Roman" w:hAnsi="Times New Roman" w:cs="Times New Roman"/>
          <w:sz w:val="24"/>
          <w:szCs w:val="24"/>
        </w:rPr>
      </w:pPr>
      <w:r w:rsidRPr="006F77B9">
        <w:rPr>
          <w:rFonts w:ascii="Times New Roman" w:hAnsi="Times New Roman" w:cs="Times New Roman"/>
          <w:b/>
          <w:sz w:val="24"/>
          <w:szCs w:val="24"/>
        </w:rPr>
        <w:t>7. Содержание сетей противопожарного водоснабжения, установок пожарной</w:t>
      </w:r>
      <w:r w:rsidR="002F4870" w:rsidRPr="006F77B9">
        <w:rPr>
          <w:rFonts w:ascii="Times New Roman" w:hAnsi="Times New Roman" w:cs="Times New Roman"/>
          <w:b/>
          <w:sz w:val="24"/>
          <w:szCs w:val="24"/>
        </w:rPr>
        <w:t xml:space="preserve"> </w:t>
      </w:r>
      <w:r w:rsidRPr="006F77B9">
        <w:rPr>
          <w:rFonts w:ascii="Times New Roman" w:hAnsi="Times New Roman" w:cs="Times New Roman"/>
          <w:b/>
          <w:sz w:val="24"/>
          <w:szCs w:val="24"/>
        </w:rPr>
        <w:t xml:space="preserve">сигнализации и пожаротушения, систем </w:t>
      </w:r>
      <w:proofErr w:type="spellStart"/>
      <w:r w:rsidRPr="006F77B9">
        <w:rPr>
          <w:rFonts w:ascii="Times New Roman" w:hAnsi="Times New Roman" w:cs="Times New Roman"/>
          <w:b/>
          <w:sz w:val="24"/>
          <w:szCs w:val="24"/>
        </w:rPr>
        <w:t>противодымной</w:t>
      </w:r>
      <w:proofErr w:type="spellEnd"/>
      <w:r w:rsidRPr="006F77B9">
        <w:rPr>
          <w:rFonts w:ascii="Times New Roman" w:hAnsi="Times New Roman" w:cs="Times New Roman"/>
          <w:b/>
          <w:sz w:val="24"/>
          <w:szCs w:val="24"/>
        </w:rPr>
        <w:t xml:space="preserve"> защиты</w:t>
      </w:r>
    </w:p>
    <w:p w:rsidR="002F4870" w:rsidRPr="006F77B9" w:rsidRDefault="002F4870" w:rsidP="00F40E68">
      <w:pPr>
        <w:pStyle w:val="FORMATTEXT"/>
        <w:ind w:firstLine="568"/>
        <w:jc w:val="center"/>
        <w:rPr>
          <w:rFonts w:ascii="Times New Roman" w:hAnsi="Times New Roman" w:cs="Times New Roman"/>
          <w:sz w:val="24"/>
          <w:szCs w:val="24"/>
        </w:rPr>
      </w:pP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7.1. Средства противопожарной защиты должны находиться в исправном состоянии и постоянной готовности, соответствовать проектной документации.</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lastRenderedPageBreak/>
        <w:t>7.2. Ответственность за содержание и своевременный ремонт средств пожарной защиты несут:</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собственники имущества;</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лица, уполномоченные владеть или распоряжаться имуществом;</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лица, в установленном порядке назначенные ответственными за обеспечение пожарной безопасности;</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квартиросъемщики или арендаторы объекта.</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7.3. Должностные лица, назначенные приказом руководителя объекта, ответственными за пожарную безопасность в муниципальных жилых и общественных зданиях, вспомогательных и других помещениях несут ответственность за сохранность, исправное содержание и постоянную готовность к действию имеющихся средств противопожарной защиты.</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7.4. Лицо, ответственное за эксплуатацию систем обязано:</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обеспечить поддержание систем в работоспособном состоянии путем своевременного проведения планово-предупредительных ремонтов;</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осуществлять контроль за техническим обслуживанием и ремонтом систем;</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организовать обучение и разработать для обслуживающего и оперативного (дежурного) персонала инструкции по эксплуатации систем пожарной автоматики, действиям при срабатывании или повреждении автоматических систем извещения и тушения пожара.</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7.5. Обслуживающий персонал, обнаруживший неисправность системы обязан немедленно сообщить об этом лицу ответственному за эксплуатацию системы для принятия необходимых мер по устранению выявленных недостатков.</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7.6. В помещении диспетчерского пункта должна быть вывешена инструкция о порядке действий оперативного (дежурного) персонала при получении сигналов о пожаре и неисправности установок (систем) пожарной автоматики. Диспетчерский пункт должен быть обеспечен телефонной связью и исправными электрическими фонарями (не менее 3 штук).</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7.7. В жилых зданиях до 9 этажей, оснащаемых интегральной автоматизированной системой учета электропотребления, к указанной системе следует, как правило, подключать автоматические пожарные извещатели (дымовые, комбинированные или дифференциально-максимальные), устанавливаемые в общих (</w:t>
      </w:r>
      <w:proofErr w:type="spellStart"/>
      <w:r w:rsidRPr="006F77B9">
        <w:rPr>
          <w:rFonts w:ascii="Times New Roman" w:hAnsi="Times New Roman" w:cs="Times New Roman"/>
          <w:sz w:val="24"/>
          <w:szCs w:val="24"/>
        </w:rPr>
        <w:t>внеквартирных</w:t>
      </w:r>
      <w:proofErr w:type="spellEnd"/>
      <w:r w:rsidRPr="006F77B9">
        <w:rPr>
          <w:rFonts w:ascii="Times New Roman" w:hAnsi="Times New Roman" w:cs="Times New Roman"/>
          <w:sz w:val="24"/>
          <w:szCs w:val="24"/>
        </w:rPr>
        <w:t xml:space="preserve"> коридорах).</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7.8. Пожарные краны внутреннего противопожарного водопровода должны быть укомплектованы рукавами и стволами. Пожарные рукава должны быть сухими, хорошо скатанными и присоединенными к кранам и стволам.</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Необходимо не реже одного раза в 6 месяцев производить перемотку льняных рукавов на новую скатку. На дверце шкафа пожарного крана должны быть указаны: буквенный индекс ПК, порядковый номер пожарного крана, номер телефона для вызова пожарной охраны. При размещении огнетушителей в шкафах пожарных кранов на дверцах их должна быть надпись (знак), указывающая местонахождение огнетушителей. Дверца шкафа пломбируется.</w:t>
      </w:r>
    </w:p>
    <w:p w:rsidR="00F40E68" w:rsidRPr="006F77B9" w:rsidRDefault="00F40E68" w:rsidP="00100885">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 xml:space="preserve">7.9. Кнопки пуска систем противодымной защиты и дистанционные кнопки пуска пожарных насосов, установленные на этажах и в помещениях, должны быть застеклены и иметь четко обозначенную надпись: </w:t>
      </w:r>
      <w:r w:rsidR="00D630F2" w:rsidRPr="006F77B9">
        <w:rPr>
          <w:rFonts w:ascii="Times New Roman" w:hAnsi="Times New Roman" w:cs="Times New Roman"/>
          <w:sz w:val="24"/>
          <w:szCs w:val="24"/>
        </w:rPr>
        <w:t>«</w:t>
      </w:r>
      <w:r w:rsidRPr="006F77B9">
        <w:rPr>
          <w:rFonts w:ascii="Times New Roman" w:hAnsi="Times New Roman" w:cs="Times New Roman"/>
          <w:sz w:val="24"/>
          <w:szCs w:val="24"/>
        </w:rPr>
        <w:t xml:space="preserve">Пуск вентиляторов </w:t>
      </w:r>
      <w:proofErr w:type="spellStart"/>
      <w:r w:rsidRPr="006F77B9">
        <w:rPr>
          <w:rFonts w:ascii="Times New Roman" w:hAnsi="Times New Roman" w:cs="Times New Roman"/>
          <w:sz w:val="24"/>
          <w:szCs w:val="24"/>
        </w:rPr>
        <w:t>противодымной</w:t>
      </w:r>
      <w:proofErr w:type="spellEnd"/>
      <w:r w:rsidRPr="006F77B9">
        <w:rPr>
          <w:rFonts w:ascii="Times New Roman" w:hAnsi="Times New Roman" w:cs="Times New Roman"/>
          <w:sz w:val="24"/>
          <w:szCs w:val="24"/>
        </w:rPr>
        <w:t xml:space="preserve"> защиты</w:t>
      </w:r>
      <w:r w:rsidR="00D630F2" w:rsidRPr="006F77B9">
        <w:rPr>
          <w:rFonts w:ascii="Times New Roman" w:hAnsi="Times New Roman" w:cs="Times New Roman"/>
          <w:sz w:val="24"/>
          <w:szCs w:val="24"/>
        </w:rPr>
        <w:t>»</w:t>
      </w:r>
      <w:r w:rsidRPr="006F77B9">
        <w:rPr>
          <w:rFonts w:ascii="Times New Roman" w:hAnsi="Times New Roman" w:cs="Times New Roman"/>
          <w:sz w:val="24"/>
          <w:szCs w:val="24"/>
        </w:rPr>
        <w:t xml:space="preserve">, </w:t>
      </w:r>
      <w:r w:rsidR="00D630F2" w:rsidRPr="006F77B9">
        <w:rPr>
          <w:rFonts w:ascii="Times New Roman" w:hAnsi="Times New Roman" w:cs="Times New Roman"/>
          <w:sz w:val="24"/>
          <w:szCs w:val="24"/>
        </w:rPr>
        <w:t>«</w:t>
      </w:r>
      <w:r w:rsidRPr="006F77B9">
        <w:rPr>
          <w:rFonts w:ascii="Times New Roman" w:hAnsi="Times New Roman" w:cs="Times New Roman"/>
          <w:sz w:val="24"/>
          <w:szCs w:val="24"/>
        </w:rPr>
        <w:t>Пуск пожарного насоса</w:t>
      </w:r>
      <w:r w:rsidR="00100885" w:rsidRPr="006F77B9">
        <w:rPr>
          <w:rFonts w:ascii="Times New Roman" w:hAnsi="Times New Roman" w:cs="Times New Roman"/>
          <w:sz w:val="24"/>
          <w:szCs w:val="24"/>
        </w:rPr>
        <w:t>»</w:t>
      </w:r>
      <w:r w:rsidRPr="006F77B9">
        <w:rPr>
          <w:rFonts w:ascii="Times New Roman" w:hAnsi="Times New Roman" w:cs="Times New Roman"/>
          <w:sz w:val="24"/>
          <w:szCs w:val="24"/>
        </w:rPr>
        <w:t>.</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7.10. Пожарные гидранты должны находиться в исправном состоянии, а в зимнее время должны быть утеплены и очищены от снега, льда. При отключении участков водопроводной сети и гидрантов или уменьшении давления в сети, ниже требуемого, необходимо извещать об этом подразделение пожарной охраны. Электроснабжение объекта должно обеспечивать бесперебойное питание электродвигателей пожарных насосов.</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 xml:space="preserve">7.11. Муниципальные жилые и общественные здания необходимо обеспечивать первичными средствами пожаротушения в соответствии с требованиями пожарной безопасности, действующими в Российской Федерации. Первичные средства </w:t>
      </w:r>
      <w:r w:rsidRPr="006F77B9">
        <w:rPr>
          <w:rFonts w:ascii="Times New Roman" w:hAnsi="Times New Roman" w:cs="Times New Roman"/>
          <w:sz w:val="24"/>
          <w:szCs w:val="24"/>
        </w:rPr>
        <w:lastRenderedPageBreak/>
        <w:t>пожаротушения должны содержаться в соответствии с паспортными данными на них. Не допускается использование средств пожаротушения, не имеющих соответствующих сертификатов.</w:t>
      </w: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7.12. Использование запасов воды для нужд пожаротушения и средств пожаротушения не по прямому назначению запрещается.</w:t>
      </w:r>
    </w:p>
    <w:p w:rsidR="00F40E68" w:rsidRPr="006F77B9" w:rsidRDefault="00F40E68" w:rsidP="00F40E68">
      <w:pPr>
        <w:pStyle w:val="FORMATTEXT"/>
        <w:ind w:firstLine="568"/>
        <w:jc w:val="both"/>
        <w:rPr>
          <w:rFonts w:ascii="Times New Roman" w:hAnsi="Times New Roman" w:cs="Times New Roman"/>
          <w:sz w:val="24"/>
          <w:szCs w:val="24"/>
        </w:rPr>
      </w:pPr>
    </w:p>
    <w:p w:rsidR="00F40E68" w:rsidRPr="006F77B9" w:rsidRDefault="00F40E68" w:rsidP="00F40E68">
      <w:pPr>
        <w:pStyle w:val="HEADERTEXT"/>
        <w:rPr>
          <w:rFonts w:ascii="Times New Roman" w:hAnsi="Times New Roman" w:cs="Times New Roman"/>
          <w:b/>
          <w:bCs/>
          <w:color w:val="000001"/>
          <w:sz w:val="24"/>
          <w:szCs w:val="24"/>
        </w:rPr>
      </w:pPr>
    </w:p>
    <w:p w:rsidR="00F40E68" w:rsidRDefault="0067371E" w:rsidP="0067371E">
      <w:pPr>
        <w:pStyle w:val="HEADERTEXT"/>
        <w:ind w:left="60"/>
        <w:jc w:val="center"/>
        <w:rPr>
          <w:rFonts w:ascii="Times New Roman" w:hAnsi="Times New Roman" w:cs="Times New Roman"/>
          <w:b/>
          <w:bCs/>
          <w:color w:val="000001"/>
          <w:sz w:val="24"/>
          <w:szCs w:val="24"/>
        </w:rPr>
      </w:pPr>
      <w:r>
        <w:rPr>
          <w:rFonts w:ascii="Times New Roman" w:hAnsi="Times New Roman" w:cs="Times New Roman"/>
          <w:b/>
          <w:bCs/>
          <w:color w:val="000001"/>
          <w:sz w:val="24"/>
          <w:szCs w:val="24"/>
        </w:rPr>
        <w:t xml:space="preserve">8.  </w:t>
      </w:r>
      <w:r w:rsidR="00F40E68" w:rsidRPr="006F77B9">
        <w:rPr>
          <w:rFonts w:ascii="Times New Roman" w:hAnsi="Times New Roman" w:cs="Times New Roman"/>
          <w:b/>
          <w:bCs/>
          <w:color w:val="000001"/>
          <w:sz w:val="24"/>
          <w:szCs w:val="24"/>
        </w:rPr>
        <w:t xml:space="preserve">Финансирование мероприятий по содержанию средств обеспечения пожарной безопасности объектов поселения </w:t>
      </w:r>
    </w:p>
    <w:p w:rsidR="00465B9C" w:rsidRPr="006F77B9" w:rsidRDefault="00465B9C" w:rsidP="00465B9C">
      <w:pPr>
        <w:pStyle w:val="HEADERTEXT"/>
        <w:ind w:left="60"/>
        <w:jc w:val="center"/>
        <w:rPr>
          <w:rFonts w:ascii="Times New Roman" w:hAnsi="Times New Roman" w:cs="Times New Roman"/>
          <w:b/>
          <w:bCs/>
          <w:color w:val="000001"/>
          <w:sz w:val="24"/>
          <w:szCs w:val="24"/>
        </w:rPr>
      </w:pPr>
    </w:p>
    <w:p w:rsidR="00F40E68" w:rsidRPr="006F77B9" w:rsidRDefault="00F40E68" w:rsidP="00F40E68">
      <w:pPr>
        <w:pStyle w:val="FORMATTEXT"/>
        <w:ind w:firstLine="568"/>
        <w:jc w:val="both"/>
        <w:rPr>
          <w:rFonts w:ascii="Times New Roman" w:hAnsi="Times New Roman" w:cs="Times New Roman"/>
          <w:sz w:val="24"/>
          <w:szCs w:val="24"/>
        </w:rPr>
      </w:pPr>
      <w:r w:rsidRPr="006F77B9">
        <w:rPr>
          <w:rFonts w:ascii="Times New Roman" w:hAnsi="Times New Roman" w:cs="Times New Roman"/>
          <w:sz w:val="24"/>
          <w:szCs w:val="24"/>
        </w:rPr>
        <w:t xml:space="preserve">8.1. Финансирование мероприятий по содержанию в исправном состоянии средств обеспечения пожарной безопасности жилых и общественных зданий, находящихся в муниципальной собственности поселения осуществляется за счет средств бюджета </w:t>
      </w:r>
      <w:r w:rsidR="00787613" w:rsidRPr="006F77B9">
        <w:rPr>
          <w:rFonts w:ascii="Times New Roman" w:hAnsi="Times New Roman" w:cs="Times New Roman"/>
          <w:sz w:val="24"/>
          <w:szCs w:val="24"/>
        </w:rPr>
        <w:t xml:space="preserve">городского </w:t>
      </w:r>
      <w:r w:rsidRPr="006F77B9">
        <w:rPr>
          <w:rFonts w:ascii="Times New Roman" w:hAnsi="Times New Roman" w:cs="Times New Roman"/>
          <w:sz w:val="24"/>
          <w:szCs w:val="24"/>
        </w:rPr>
        <w:t>поселения</w:t>
      </w:r>
      <w:r w:rsidR="00787613" w:rsidRPr="006F77B9">
        <w:rPr>
          <w:rFonts w:ascii="Times New Roman" w:hAnsi="Times New Roman" w:cs="Times New Roman"/>
          <w:sz w:val="24"/>
          <w:szCs w:val="24"/>
        </w:rPr>
        <w:t xml:space="preserve"> Кондинское</w:t>
      </w:r>
      <w:r w:rsidRPr="006F77B9">
        <w:rPr>
          <w:rFonts w:ascii="Times New Roman" w:hAnsi="Times New Roman" w:cs="Times New Roman"/>
          <w:sz w:val="24"/>
          <w:szCs w:val="24"/>
        </w:rPr>
        <w:t>.</w:t>
      </w:r>
    </w:p>
    <w:p w:rsidR="00F40E68" w:rsidRPr="006F77B9" w:rsidRDefault="00F40E68" w:rsidP="00F40E68">
      <w:pPr>
        <w:pStyle w:val="FORMATTEXT"/>
        <w:ind w:firstLine="568"/>
        <w:jc w:val="both"/>
        <w:rPr>
          <w:rFonts w:ascii="Times New Roman" w:hAnsi="Times New Roman" w:cs="Times New Roman"/>
          <w:sz w:val="24"/>
          <w:szCs w:val="24"/>
        </w:rPr>
      </w:pPr>
    </w:p>
    <w:p w:rsidR="00F40E68" w:rsidRPr="006F77B9" w:rsidRDefault="00F40E68" w:rsidP="00F40E68">
      <w:pPr>
        <w:pStyle w:val="FORMATTEXT"/>
        <w:ind w:firstLine="568"/>
        <w:jc w:val="both"/>
        <w:rPr>
          <w:sz w:val="24"/>
          <w:szCs w:val="24"/>
        </w:rPr>
      </w:pPr>
      <w:r w:rsidRPr="006F77B9">
        <w:rPr>
          <w:sz w:val="24"/>
          <w:szCs w:val="24"/>
        </w:rPr>
        <w:t xml:space="preserve">  </w:t>
      </w:r>
    </w:p>
    <w:p w:rsidR="00F40E68" w:rsidRPr="006F77B9" w:rsidRDefault="00F40E68" w:rsidP="00F40E68">
      <w:pPr>
        <w:pStyle w:val="HEADERTEXT"/>
        <w:rPr>
          <w:rFonts w:ascii="Times New Roman" w:hAnsi="Times New Roman" w:cs="Times New Roman"/>
          <w:b/>
          <w:bCs/>
          <w:color w:val="000001"/>
          <w:sz w:val="24"/>
          <w:szCs w:val="24"/>
        </w:rPr>
      </w:pPr>
    </w:p>
    <w:p w:rsidR="0064417A" w:rsidRPr="006F77B9" w:rsidRDefault="0064417A">
      <w:pPr>
        <w:rPr>
          <w:sz w:val="24"/>
          <w:szCs w:val="24"/>
        </w:rPr>
      </w:pPr>
      <w:bookmarkStart w:id="0" w:name="_GoBack"/>
      <w:bookmarkEnd w:id="0"/>
    </w:p>
    <w:sectPr w:rsidR="0064417A" w:rsidRPr="006F77B9" w:rsidSect="00893757">
      <w:pgSz w:w="11906" w:h="16838"/>
      <w:pgMar w:top="1134" w:right="851"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imesDL">
    <w:altName w:val="Calibri"/>
    <w:panose1 w:val="00000000000000000000"/>
    <w:charset w:val="CC"/>
    <w:family w:val="auto"/>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A7DF7"/>
    <w:multiLevelType w:val="hybridMultilevel"/>
    <w:tmpl w:val="7F6AA638"/>
    <w:lvl w:ilvl="0" w:tplc="A55A1D3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E6014"/>
    <w:rsid w:val="00100885"/>
    <w:rsid w:val="001026BE"/>
    <w:rsid w:val="0023434C"/>
    <w:rsid w:val="002F4870"/>
    <w:rsid w:val="003F26A0"/>
    <w:rsid w:val="00465B9C"/>
    <w:rsid w:val="00513975"/>
    <w:rsid w:val="005F1662"/>
    <w:rsid w:val="0064417A"/>
    <w:rsid w:val="0067371E"/>
    <w:rsid w:val="006F77B9"/>
    <w:rsid w:val="00787613"/>
    <w:rsid w:val="00893757"/>
    <w:rsid w:val="009463F7"/>
    <w:rsid w:val="009D745C"/>
    <w:rsid w:val="00A136D2"/>
    <w:rsid w:val="00A200F8"/>
    <w:rsid w:val="00A60421"/>
    <w:rsid w:val="00AD5929"/>
    <w:rsid w:val="00B1582C"/>
    <w:rsid w:val="00BE6014"/>
    <w:rsid w:val="00BF574F"/>
    <w:rsid w:val="00CC48E5"/>
    <w:rsid w:val="00CE2932"/>
    <w:rsid w:val="00D630F2"/>
    <w:rsid w:val="00D97DE3"/>
    <w:rsid w:val="00E72449"/>
    <w:rsid w:val="00F40E68"/>
    <w:rsid w:val="00F521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E68"/>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AD5929"/>
    <w:pPr>
      <w:keepNext/>
      <w:overflowPunct w:val="0"/>
      <w:autoSpaceDE w:val="0"/>
      <w:autoSpaceDN w:val="0"/>
      <w:adjustRightInd w:val="0"/>
      <w:jc w:val="center"/>
      <w:outlineLvl w:val="1"/>
    </w:pPr>
    <w:rPr>
      <w:rFonts w:ascii="Arial" w:eastAsia="Arial Unicode MS" w:hAnsi="Arial"/>
      <w:sz w:val="28"/>
    </w:rPr>
  </w:style>
  <w:style w:type="paragraph" w:styleId="4">
    <w:name w:val="heading 4"/>
    <w:basedOn w:val="a"/>
    <w:next w:val="a"/>
    <w:link w:val="40"/>
    <w:qFormat/>
    <w:rsid w:val="00AD592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40E68"/>
    <w:rPr>
      <w:rFonts w:ascii="Times New Roman" w:hAnsi="Times New Roman" w:cs="Times New Roman" w:hint="default"/>
      <w:color w:val="0000FF"/>
      <w:u w:val="single"/>
    </w:rPr>
  </w:style>
  <w:style w:type="paragraph" w:customStyle="1" w:styleId="a4">
    <w:name w:val="Знак"/>
    <w:basedOn w:val="a"/>
    <w:rsid w:val="00F40E68"/>
    <w:pPr>
      <w:spacing w:after="160" w:line="240" w:lineRule="exact"/>
    </w:pPr>
    <w:rPr>
      <w:rFonts w:ascii="Verdana" w:hAnsi="Verdana"/>
      <w:lang w:val="en-US" w:eastAsia="en-US"/>
    </w:rPr>
  </w:style>
  <w:style w:type="paragraph" w:customStyle="1" w:styleId="ConsPlusNormal">
    <w:name w:val="ConsPlusNormal"/>
    <w:rsid w:val="00F40E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ORMATTEXT">
    <w:name w:val=".FORMATTEXT"/>
    <w:rsid w:val="00F40E6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rsid w:val="00F40E68"/>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20">
    <w:name w:val="Заголовок 2 Знак"/>
    <w:basedOn w:val="a0"/>
    <w:link w:val="2"/>
    <w:rsid w:val="00AD5929"/>
    <w:rPr>
      <w:rFonts w:ascii="Arial" w:eastAsia="Arial Unicode MS" w:hAnsi="Arial" w:cs="Times New Roman"/>
      <w:sz w:val="28"/>
      <w:szCs w:val="20"/>
      <w:lang w:eastAsia="ru-RU"/>
    </w:rPr>
  </w:style>
  <w:style w:type="character" w:customStyle="1" w:styleId="40">
    <w:name w:val="Заголовок 4 Знак"/>
    <w:basedOn w:val="a0"/>
    <w:link w:val="4"/>
    <w:rsid w:val="00AD5929"/>
    <w:rPr>
      <w:rFonts w:ascii="Times New Roman" w:eastAsia="Times New Roman" w:hAnsi="Times New Roman" w:cs="Times New Roman"/>
      <w:b/>
      <w:bCs/>
      <w:sz w:val="28"/>
      <w:szCs w:val="28"/>
      <w:lang w:eastAsia="ru-RU"/>
    </w:rPr>
  </w:style>
  <w:style w:type="paragraph" w:customStyle="1" w:styleId="MinorHeading">
    <w:name w:val="Minor Heading"/>
    <w:next w:val="a"/>
    <w:rsid w:val="00AD5929"/>
    <w:pPr>
      <w:keepNext/>
      <w:keepLines/>
      <w:widowControl w:val="0"/>
      <w:spacing w:before="144" w:after="144" w:line="264" w:lineRule="atLeast"/>
      <w:jc w:val="center"/>
    </w:pPr>
    <w:rPr>
      <w:rFonts w:ascii="TimesDL" w:eastAsia="Times New Roman" w:hAnsi="TimesDL" w:cs="Times New Roman"/>
      <w:b/>
      <w:sz w:val="24"/>
      <w:szCs w:val="20"/>
      <w:lang w:val="en-US" w:eastAsia="ru-RU"/>
    </w:rPr>
  </w:style>
  <w:style w:type="paragraph" w:styleId="a5">
    <w:name w:val="header"/>
    <w:basedOn w:val="a"/>
    <w:link w:val="a6"/>
    <w:uiPriority w:val="99"/>
    <w:unhideWhenUsed/>
    <w:rsid w:val="00D97DE3"/>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rsid w:val="00D97DE3"/>
  </w:style>
  <w:style w:type="paragraph" w:customStyle="1" w:styleId="formattext0">
    <w:name w:val="formattext"/>
    <w:basedOn w:val="a"/>
    <w:rsid w:val="00D97DE3"/>
    <w:pPr>
      <w:spacing w:before="100" w:beforeAutospacing="1" w:after="100" w:afterAutospacing="1"/>
    </w:pPr>
    <w:rPr>
      <w:sz w:val="24"/>
      <w:szCs w:val="24"/>
    </w:rPr>
  </w:style>
  <w:style w:type="paragraph" w:customStyle="1" w:styleId="ConsPlusTitlePage">
    <w:name w:val="ConsPlusTitlePage"/>
    <w:rsid w:val="00B1582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84599-1EE1-4980-BE57-FE9588A92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4073</Words>
  <Characters>23217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Юрьевич Копыльцов</dc:creator>
  <cp:keywords/>
  <dc:description/>
  <cp:lastModifiedBy>Doronina</cp:lastModifiedBy>
  <cp:revision>9</cp:revision>
  <cp:lastPrinted>2023-05-24T06:40:00Z</cp:lastPrinted>
  <dcterms:created xsi:type="dcterms:W3CDTF">2023-05-12T05:55:00Z</dcterms:created>
  <dcterms:modified xsi:type="dcterms:W3CDTF">2025-11-25T04:47:00Z</dcterms:modified>
</cp:coreProperties>
</file>