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81" w:rsidRDefault="00A10881" w:rsidP="00A10881">
      <w:pPr>
        <w:pStyle w:val="2"/>
        <w:jc w:val="right"/>
        <w:rPr>
          <w:b/>
        </w:rPr>
      </w:pPr>
    </w:p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D5145">
        <w:rPr>
          <w:sz w:val="26"/>
          <w:szCs w:val="26"/>
        </w:rPr>
        <w:t>26 декабря</w:t>
      </w:r>
      <w:r>
        <w:rPr>
          <w:sz w:val="26"/>
          <w:szCs w:val="26"/>
        </w:rPr>
        <w:t xml:space="preserve"> 20</w:t>
      </w:r>
      <w:r w:rsidR="00A10881">
        <w:rPr>
          <w:sz w:val="26"/>
          <w:szCs w:val="26"/>
        </w:rPr>
        <w:t>24</w:t>
      </w:r>
      <w:r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</w:t>
      </w:r>
      <w:r w:rsidR="00E6111B">
        <w:rPr>
          <w:sz w:val="26"/>
          <w:szCs w:val="26"/>
        </w:rPr>
        <w:t xml:space="preserve"> </w:t>
      </w:r>
      <w:r w:rsidR="00CD5145">
        <w:rPr>
          <w:sz w:val="26"/>
          <w:szCs w:val="26"/>
        </w:rPr>
        <w:t>179</w:t>
      </w:r>
    </w:p>
    <w:p w:rsidR="00335F1D" w:rsidRDefault="00335F1D" w:rsidP="00335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B9578C" w:rsidTr="007F059C">
        <w:tc>
          <w:tcPr>
            <w:tcW w:w="4820" w:type="dxa"/>
          </w:tcPr>
          <w:p w:rsidR="00B9578C" w:rsidRPr="007F059C" w:rsidRDefault="007F059C" w:rsidP="00EB5454">
            <w:pPr>
              <w:tabs>
                <w:tab w:val="num" w:pos="-108"/>
              </w:tabs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7F059C">
              <w:rPr>
                <w:bCs/>
                <w:sz w:val="26"/>
                <w:szCs w:val="26"/>
              </w:rPr>
              <w:t>О</w:t>
            </w:r>
            <w:r w:rsidR="00EB5454">
              <w:rPr>
                <w:bCs/>
                <w:sz w:val="26"/>
                <w:szCs w:val="26"/>
              </w:rPr>
              <w:t xml:space="preserve"> внесении изменений в постановление администрации городского поселения Кондинское от 30 апреля 2014 года №</w:t>
            </w:r>
            <w:r w:rsidR="007866D9">
              <w:rPr>
                <w:bCs/>
                <w:sz w:val="26"/>
                <w:szCs w:val="26"/>
              </w:rPr>
              <w:t xml:space="preserve"> </w:t>
            </w:r>
            <w:r w:rsidR="00EB5454">
              <w:rPr>
                <w:bCs/>
                <w:sz w:val="26"/>
                <w:szCs w:val="26"/>
              </w:rPr>
              <w:t xml:space="preserve">50 «О дополнительной плате при совмещении </w:t>
            </w:r>
            <w:bookmarkStart w:id="0" w:name="_GoBack"/>
            <w:bookmarkEnd w:id="0"/>
            <w:r w:rsidR="00EB5454">
              <w:rPr>
                <w:bCs/>
                <w:sz w:val="26"/>
                <w:szCs w:val="26"/>
              </w:rPr>
              <w:t>должностей, временно отсутствующего работника»</w:t>
            </w:r>
          </w:p>
        </w:tc>
        <w:tc>
          <w:tcPr>
            <w:tcW w:w="4394" w:type="dxa"/>
          </w:tcPr>
          <w:p w:rsidR="00B9578C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7F059C" w:rsidRDefault="005E6459" w:rsidP="007F059C">
      <w:pPr>
        <w:pStyle w:val="ab"/>
        <w:jc w:val="both"/>
        <w:rPr>
          <w:sz w:val="26"/>
          <w:szCs w:val="26"/>
        </w:rPr>
      </w:pPr>
    </w:p>
    <w:p w:rsidR="007F059C" w:rsidRPr="002C6B69" w:rsidRDefault="00EB5454" w:rsidP="002C6B6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C6B69">
        <w:rPr>
          <w:sz w:val="26"/>
          <w:szCs w:val="26"/>
        </w:rPr>
        <w:t>В соответствии со статьями</w:t>
      </w:r>
      <w:r w:rsidR="007F059C" w:rsidRPr="002C6B69">
        <w:rPr>
          <w:sz w:val="26"/>
          <w:szCs w:val="26"/>
        </w:rPr>
        <w:t xml:space="preserve"> </w:t>
      </w:r>
      <w:r w:rsidRPr="002C6B69">
        <w:rPr>
          <w:sz w:val="26"/>
          <w:szCs w:val="26"/>
        </w:rPr>
        <w:t xml:space="preserve">60.2, </w:t>
      </w:r>
      <w:r w:rsidR="007F059C" w:rsidRPr="002C6B69">
        <w:rPr>
          <w:sz w:val="26"/>
          <w:szCs w:val="26"/>
        </w:rPr>
        <w:t>1</w:t>
      </w:r>
      <w:r w:rsidRPr="002C6B69">
        <w:rPr>
          <w:sz w:val="26"/>
          <w:szCs w:val="26"/>
        </w:rPr>
        <w:t>49</w:t>
      </w:r>
      <w:r w:rsidR="007F059C" w:rsidRPr="002C6B69">
        <w:rPr>
          <w:sz w:val="26"/>
          <w:szCs w:val="26"/>
        </w:rPr>
        <w:t>, 1</w:t>
      </w:r>
      <w:r w:rsidRPr="002C6B69">
        <w:rPr>
          <w:sz w:val="26"/>
          <w:szCs w:val="26"/>
        </w:rPr>
        <w:t>51</w:t>
      </w:r>
      <w:r w:rsidR="007F059C" w:rsidRPr="002C6B69">
        <w:rPr>
          <w:sz w:val="26"/>
          <w:szCs w:val="26"/>
        </w:rPr>
        <w:t xml:space="preserve"> Трудового кодекса Российской Федерации, </w:t>
      </w:r>
      <w:r w:rsidRPr="002C6B69">
        <w:rPr>
          <w:sz w:val="26"/>
          <w:szCs w:val="26"/>
        </w:rPr>
        <w:t>статьей 53 Федерального закона от 06 октября 2003 года №131-ФЗ «Об общих принципах организации местного самоуправления в Российской Федерации»,  Федеральным Законом Российской Федерации от 02 марта 2007 года №25-ФЗ «О муниципальной службе в Российской Федерации», руководствуясь Уставом городского поселения Кондинское</w:t>
      </w:r>
      <w:r w:rsidR="007F059C" w:rsidRPr="002C6B69">
        <w:rPr>
          <w:sz w:val="26"/>
          <w:szCs w:val="26"/>
        </w:rPr>
        <w:t>:</w:t>
      </w:r>
      <w:proofErr w:type="gramEnd"/>
    </w:p>
    <w:p w:rsidR="00EB5454" w:rsidRPr="002C6B69" w:rsidRDefault="003F22D3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2C6B69">
        <w:rPr>
          <w:sz w:val="26"/>
          <w:szCs w:val="26"/>
        </w:rPr>
        <w:t xml:space="preserve">1. </w:t>
      </w:r>
      <w:r w:rsidR="00EB5454" w:rsidRPr="002C6B69">
        <w:rPr>
          <w:sz w:val="26"/>
          <w:szCs w:val="26"/>
        </w:rPr>
        <w:t xml:space="preserve">Внести в </w:t>
      </w:r>
      <w:r w:rsidR="002C7B9E" w:rsidRPr="002C6B69">
        <w:rPr>
          <w:bCs/>
          <w:sz w:val="26"/>
          <w:szCs w:val="26"/>
        </w:rPr>
        <w:t>приложение к постановлению администрации городского поселения Кондинское от 30 апреля 2014 года № 50 «О дополнительной плате при совмещении должностей, временно отсутствующего работника»</w:t>
      </w:r>
      <w:r w:rsidR="00EB5454" w:rsidRPr="002C6B69">
        <w:rPr>
          <w:sz w:val="26"/>
          <w:szCs w:val="26"/>
        </w:rPr>
        <w:t xml:space="preserve"> следующие изменения</w:t>
      </w:r>
      <w:r w:rsidRPr="002C6B69">
        <w:rPr>
          <w:sz w:val="26"/>
          <w:szCs w:val="26"/>
        </w:rPr>
        <w:t>:</w:t>
      </w:r>
      <w:r w:rsidR="00EB5454" w:rsidRPr="002C6B69">
        <w:rPr>
          <w:sz w:val="26"/>
          <w:szCs w:val="26"/>
        </w:rPr>
        <w:t xml:space="preserve"> </w:t>
      </w:r>
    </w:p>
    <w:p w:rsidR="003F22D3" w:rsidRPr="002C6B69" w:rsidRDefault="003F22D3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2C6B69">
        <w:rPr>
          <w:sz w:val="26"/>
          <w:szCs w:val="26"/>
        </w:rPr>
        <w:t xml:space="preserve">1.1. Пункт </w:t>
      </w:r>
      <w:r w:rsidR="00A10881" w:rsidRPr="002C6B69">
        <w:rPr>
          <w:sz w:val="26"/>
          <w:szCs w:val="26"/>
        </w:rPr>
        <w:t xml:space="preserve">2.4 </w:t>
      </w:r>
      <w:r w:rsidR="002C7B9E" w:rsidRPr="002C6B69">
        <w:rPr>
          <w:sz w:val="26"/>
          <w:szCs w:val="26"/>
        </w:rPr>
        <w:t>приложения</w:t>
      </w:r>
      <w:r w:rsidRPr="002C6B69">
        <w:rPr>
          <w:sz w:val="26"/>
          <w:szCs w:val="26"/>
        </w:rPr>
        <w:t xml:space="preserve"> изложить в новой редакции:</w:t>
      </w:r>
    </w:p>
    <w:p w:rsidR="001942B6" w:rsidRPr="002C6B69" w:rsidRDefault="003F22D3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2C6B69">
        <w:rPr>
          <w:sz w:val="26"/>
          <w:szCs w:val="26"/>
        </w:rPr>
        <w:t>«</w:t>
      </w:r>
      <w:bookmarkStart w:id="1" w:name="sub_1024"/>
      <w:r w:rsidR="001942B6" w:rsidRPr="002C6B69">
        <w:rPr>
          <w:sz w:val="26"/>
          <w:szCs w:val="26"/>
        </w:rPr>
        <w:t>2.4. Доплата при исполнении обязанностей временно отсутствующего работника устанавливается в размере 5% от должностного оклада отсутствующего работника без учета надбавок и денежного поощрения.</w:t>
      </w:r>
      <w:bookmarkEnd w:id="1"/>
    </w:p>
    <w:p w:rsidR="001942B6" w:rsidRPr="002C6B69" w:rsidRDefault="001942B6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2C6B69">
        <w:rPr>
          <w:sz w:val="26"/>
          <w:szCs w:val="26"/>
        </w:rPr>
        <w:t>Доплата при совмещении вакантной должности устанавливается в размере до 25% от должностного оклада по вакантной должности, с учетом ежемесячной надбавки к должностному окладу за особые условия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 дату начала совмещения.</w:t>
      </w:r>
      <w:bookmarkStart w:id="2" w:name="sub_243"/>
    </w:p>
    <w:p w:rsidR="001942B6" w:rsidRPr="002C6B69" w:rsidRDefault="001942B6" w:rsidP="002C6B69">
      <w:pPr>
        <w:spacing w:line="276" w:lineRule="auto"/>
        <w:ind w:firstLine="709"/>
        <w:jc w:val="both"/>
        <w:rPr>
          <w:sz w:val="26"/>
          <w:szCs w:val="26"/>
        </w:rPr>
      </w:pPr>
      <w:bookmarkStart w:id="3" w:name="sub_244"/>
      <w:bookmarkEnd w:id="2"/>
      <w:r w:rsidRPr="002C6B69">
        <w:rPr>
          <w:sz w:val="26"/>
          <w:szCs w:val="26"/>
        </w:rPr>
        <w:t xml:space="preserve">Размер доплаты зависит от содержания и (или) объема дополнительной работы, выполнение которой поручено работнику, и устанавливается по соглашению сторон. Размер доплаты оформляется распоряжением работодателя с указанием совмещаемой должности или должности временно отсутствующего работника, исполнение обязанностей по которой возлагается на работника, размера </w:t>
      </w:r>
      <w:r w:rsidRPr="002C6B69">
        <w:rPr>
          <w:sz w:val="26"/>
          <w:szCs w:val="26"/>
        </w:rPr>
        <w:lastRenderedPageBreak/>
        <w:t>доплаты и срока, в течение которого работник будет выполнять дополнительную работу.</w:t>
      </w:r>
      <w:bookmarkEnd w:id="3"/>
    </w:p>
    <w:p w:rsidR="00AA7DE2" w:rsidRPr="002C6B69" w:rsidRDefault="001942B6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2C6B69">
        <w:rPr>
          <w:sz w:val="26"/>
          <w:szCs w:val="26"/>
        </w:rPr>
        <w:t>Для расчета доплаты применяются следующие формулы:</w:t>
      </w:r>
    </w:p>
    <w:p w:rsidR="001942B6" w:rsidRPr="002C6B69" w:rsidRDefault="001942B6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2C6B69">
        <w:rPr>
          <w:sz w:val="26"/>
          <w:szCs w:val="26"/>
        </w:rPr>
        <w:t>сумма доплаты при исполнении обязанностей временно отсутствующего работника = 5% от должностного оклада временно отсутствующего работника;</w:t>
      </w:r>
    </w:p>
    <w:p w:rsidR="001942B6" w:rsidRPr="002C6B69" w:rsidRDefault="001942B6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2C6B69">
        <w:rPr>
          <w:sz w:val="26"/>
          <w:szCs w:val="26"/>
        </w:rPr>
        <w:t>сумма доплаты при увеличении объема работ = 5% от должностного оклада по занимаемой должности;</w:t>
      </w:r>
    </w:p>
    <w:p w:rsidR="001942B6" w:rsidRPr="002C6B69" w:rsidRDefault="001942B6" w:rsidP="002C6B6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C6B69">
        <w:rPr>
          <w:sz w:val="26"/>
          <w:szCs w:val="26"/>
        </w:rPr>
        <w:t xml:space="preserve">сумма доплаты при совмещении вакантной должности = % от должностного оклада по вакантной должности + (% от должностного оклада по вакантной должности, умноженный на </w:t>
      </w:r>
      <w:r w:rsidR="002C6B69" w:rsidRPr="002C6B69">
        <w:rPr>
          <w:sz w:val="26"/>
          <w:szCs w:val="26"/>
        </w:rPr>
        <w:t xml:space="preserve">% </w:t>
      </w:r>
      <w:r w:rsidRPr="002C6B69">
        <w:rPr>
          <w:sz w:val="26"/>
          <w:szCs w:val="26"/>
        </w:rPr>
        <w:t>ежемесячн</w:t>
      </w:r>
      <w:r w:rsidR="002C6B69" w:rsidRPr="002C6B69">
        <w:rPr>
          <w:sz w:val="26"/>
          <w:szCs w:val="26"/>
        </w:rPr>
        <w:t>ой</w:t>
      </w:r>
      <w:r w:rsidRPr="002C6B69">
        <w:rPr>
          <w:sz w:val="26"/>
          <w:szCs w:val="26"/>
        </w:rPr>
        <w:t xml:space="preserve"> надбавк</w:t>
      </w:r>
      <w:r w:rsidR="002C6B69" w:rsidRPr="002C6B69">
        <w:rPr>
          <w:sz w:val="26"/>
          <w:szCs w:val="26"/>
        </w:rPr>
        <w:t>и</w:t>
      </w:r>
      <w:r w:rsidRPr="002C6B69">
        <w:rPr>
          <w:sz w:val="26"/>
          <w:szCs w:val="26"/>
        </w:rPr>
        <w:t xml:space="preserve"> к должностному окладу за особые условия муниципальной службы </w:t>
      </w:r>
      <w:r w:rsidR="002C6B69" w:rsidRPr="002C6B69">
        <w:rPr>
          <w:sz w:val="26"/>
          <w:szCs w:val="26"/>
        </w:rPr>
        <w:t>по занимаемой должности</w:t>
      </w:r>
      <w:r w:rsidRPr="002C6B69">
        <w:rPr>
          <w:sz w:val="26"/>
          <w:szCs w:val="26"/>
        </w:rPr>
        <w:t>) + (% от должностного оклада по вакантной должности, умноженный на % ежемесячной надбавки к должностному окладу за выслугу лет по занимаемой должности) + (% от должностного оклада по вакантной должности, умноженный на</w:t>
      </w:r>
      <w:proofErr w:type="gramEnd"/>
      <w:r w:rsidRPr="002C6B69">
        <w:rPr>
          <w:sz w:val="26"/>
          <w:szCs w:val="26"/>
        </w:rPr>
        <w:t xml:space="preserve"> </w:t>
      </w:r>
      <w:r w:rsidR="002C6B69" w:rsidRPr="002C6B69">
        <w:rPr>
          <w:sz w:val="26"/>
          <w:szCs w:val="26"/>
        </w:rPr>
        <w:t xml:space="preserve">% </w:t>
      </w:r>
      <w:r w:rsidRPr="002C6B69">
        <w:rPr>
          <w:sz w:val="26"/>
          <w:szCs w:val="26"/>
        </w:rPr>
        <w:t>денежно</w:t>
      </w:r>
      <w:r w:rsidR="002C6B69" w:rsidRPr="002C6B69">
        <w:rPr>
          <w:sz w:val="26"/>
          <w:szCs w:val="26"/>
        </w:rPr>
        <w:t>го</w:t>
      </w:r>
      <w:r w:rsidRPr="002C6B69">
        <w:rPr>
          <w:sz w:val="26"/>
          <w:szCs w:val="26"/>
        </w:rPr>
        <w:t xml:space="preserve"> поощрени</w:t>
      </w:r>
      <w:r w:rsidR="002C6B69" w:rsidRPr="002C6B69">
        <w:rPr>
          <w:sz w:val="26"/>
          <w:szCs w:val="26"/>
        </w:rPr>
        <w:t>я</w:t>
      </w:r>
      <w:r w:rsidRPr="002C6B69">
        <w:rPr>
          <w:sz w:val="26"/>
          <w:szCs w:val="26"/>
        </w:rPr>
        <w:t xml:space="preserve"> </w:t>
      </w:r>
      <w:r w:rsidR="002C6B69" w:rsidRPr="002C6B69">
        <w:rPr>
          <w:sz w:val="26"/>
          <w:szCs w:val="26"/>
        </w:rPr>
        <w:t>к должностному окладу по занимаемой должности</w:t>
      </w:r>
      <w:r w:rsidRPr="002C6B69">
        <w:rPr>
          <w:sz w:val="26"/>
          <w:szCs w:val="26"/>
        </w:rPr>
        <w:t>);</w:t>
      </w:r>
    </w:p>
    <w:p w:rsidR="00C229AE" w:rsidRPr="002C6B69" w:rsidRDefault="00C229AE" w:rsidP="002C6B69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C6B69">
        <w:rPr>
          <w:color w:val="000000"/>
          <w:sz w:val="26"/>
          <w:szCs w:val="26"/>
        </w:rPr>
        <w:t xml:space="preserve">2. </w:t>
      </w:r>
      <w:r w:rsidR="002C7B9E" w:rsidRPr="002C6B69">
        <w:rPr>
          <w:color w:val="000000"/>
          <w:sz w:val="26"/>
          <w:szCs w:val="26"/>
        </w:rPr>
        <w:t>Настоящее п</w:t>
      </w:r>
      <w:r w:rsidRPr="002C6B69">
        <w:rPr>
          <w:color w:val="000000"/>
          <w:sz w:val="26"/>
          <w:szCs w:val="26"/>
        </w:rPr>
        <w:t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 w:rsidR="00C229AE" w:rsidRPr="002C6B69" w:rsidRDefault="00C229AE" w:rsidP="002C6B69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C6B69">
        <w:rPr>
          <w:color w:val="000000"/>
          <w:sz w:val="26"/>
          <w:szCs w:val="26"/>
        </w:rPr>
        <w:t xml:space="preserve">3. Настоящее постановление вступает в силу с </w:t>
      </w:r>
      <w:r w:rsidR="002C6B69" w:rsidRPr="002C6B69">
        <w:rPr>
          <w:color w:val="000000"/>
          <w:sz w:val="26"/>
          <w:szCs w:val="26"/>
        </w:rPr>
        <w:t>01 января 2025 года</w:t>
      </w:r>
      <w:r w:rsidRPr="002C6B69">
        <w:rPr>
          <w:color w:val="000000"/>
          <w:sz w:val="26"/>
          <w:szCs w:val="26"/>
        </w:rPr>
        <w:t>.</w:t>
      </w:r>
    </w:p>
    <w:p w:rsidR="00C229AE" w:rsidRPr="002C6B69" w:rsidRDefault="00C229AE" w:rsidP="002C6B69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C6B69">
        <w:rPr>
          <w:color w:val="000000"/>
          <w:sz w:val="26"/>
          <w:szCs w:val="26"/>
        </w:rPr>
        <w:t xml:space="preserve">4. </w:t>
      </w:r>
      <w:proofErr w:type="gramStart"/>
      <w:r w:rsidRPr="002C6B69">
        <w:rPr>
          <w:color w:val="000000"/>
          <w:sz w:val="26"/>
          <w:szCs w:val="26"/>
        </w:rPr>
        <w:t>Контроль за</w:t>
      </w:r>
      <w:proofErr w:type="gramEnd"/>
      <w:r w:rsidRPr="002C6B69">
        <w:rPr>
          <w:color w:val="000000"/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B72F9" w:rsidRPr="002C6B69" w:rsidRDefault="009B72F9" w:rsidP="002C6B69">
      <w:pPr>
        <w:spacing w:line="276" w:lineRule="auto"/>
        <w:ind w:firstLine="709"/>
        <w:jc w:val="both"/>
        <w:rPr>
          <w:sz w:val="26"/>
          <w:szCs w:val="26"/>
        </w:rPr>
      </w:pPr>
    </w:p>
    <w:p w:rsidR="009B72F9" w:rsidRPr="002C6B69" w:rsidRDefault="009B72F9" w:rsidP="002C6B69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2C6B69" w:rsidTr="002F39C8">
        <w:tc>
          <w:tcPr>
            <w:tcW w:w="4558" w:type="dxa"/>
          </w:tcPr>
          <w:p w:rsidR="00335F1D" w:rsidRPr="002C6B69" w:rsidRDefault="005E6459" w:rsidP="002C6B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C6B69">
              <w:rPr>
                <w:sz w:val="26"/>
                <w:szCs w:val="26"/>
              </w:rPr>
              <w:t xml:space="preserve">Глава </w:t>
            </w:r>
            <w:proofErr w:type="gramStart"/>
            <w:r w:rsidR="00335F1D" w:rsidRPr="002C6B69">
              <w:rPr>
                <w:sz w:val="26"/>
                <w:szCs w:val="26"/>
              </w:rPr>
              <w:t>городского</w:t>
            </w:r>
            <w:proofErr w:type="gramEnd"/>
            <w:r w:rsidR="00335F1D" w:rsidRPr="002C6B69">
              <w:rPr>
                <w:sz w:val="26"/>
                <w:szCs w:val="26"/>
              </w:rPr>
              <w:t xml:space="preserve"> </w:t>
            </w:r>
          </w:p>
          <w:p w:rsidR="005E6459" w:rsidRPr="002C6B69" w:rsidRDefault="00335F1D" w:rsidP="002C6B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C6B69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804" w:type="dxa"/>
          </w:tcPr>
          <w:p w:rsidR="005E6459" w:rsidRPr="002C6B69" w:rsidRDefault="005E6459" w:rsidP="002C6B6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335F1D" w:rsidRPr="002C6B69" w:rsidRDefault="00335F1D" w:rsidP="002C6B6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E6459" w:rsidRPr="002C6B69" w:rsidRDefault="002C6B69" w:rsidP="002C6B69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2C6B69">
              <w:rPr>
                <w:sz w:val="26"/>
                <w:szCs w:val="26"/>
              </w:rPr>
              <w:t>В</w:t>
            </w:r>
            <w:r w:rsidR="00335F1D" w:rsidRPr="002C6B69">
              <w:rPr>
                <w:sz w:val="26"/>
                <w:szCs w:val="26"/>
              </w:rPr>
              <w:t xml:space="preserve">.А. </w:t>
            </w:r>
            <w:r w:rsidRPr="002C6B69">
              <w:rPr>
                <w:sz w:val="26"/>
                <w:szCs w:val="26"/>
              </w:rPr>
              <w:t>Лукашеня</w:t>
            </w:r>
          </w:p>
          <w:p w:rsidR="005E6459" w:rsidRPr="002C6B69" w:rsidRDefault="005E6459" w:rsidP="002C6B69">
            <w:pPr>
              <w:spacing w:line="276" w:lineRule="auto"/>
              <w:ind w:left="2327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335F1D" w:rsidRDefault="00335F1D" w:rsidP="005E6459">
      <w:pPr>
        <w:pStyle w:val="ab"/>
        <w:jc w:val="both"/>
        <w:rPr>
          <w:szCs w:val="24"/>
        </w:rPr>
      </w:pPr>
    </w:p>
    <w:sectPr w:rsidR="00335F1D" w:rsidSect="00E6111B">
      <w:headerReference w:type="even" r:id="rId7"/>
      <w:headerReference w:type="default" r:id="rId8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89" w:rsidRDefault="00474C89">
      <w:r>
        <w:separator/>
      </w:r>
    </w:p>
  </w:endnote>
  <w:endnote w:type="continuationSeparator" w:id="0">
    <w:p w:rsidR="00474C89" w:rsidRDefault="0047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89" w:rsidRDefault="00474C89">
      <w:r>
        <w:separator/>
      </w:r>
    </w:p>
  </w:footnote>
  <w:footnote w:type="continuationSeparator" w:id="0">
    <w:p w:rsidR="00474C89" w:rsidRDefault="0047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D2E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A5294F"/>
    <w:multiLevelType w:val="hybridMultilevel"/>
    <w:tmpl w:val="9A4CD23A"/>
    <w:lvl w:ilvl="0" w:tplc="CEAE70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2B6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2EF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6B69"/>
    <w:rsid w:val="002C7847"/>
    <w:rsid w:val="002C7B9E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2AC5"/>
    <w:rsid w:val="002E3BD7"/>
    <w:rsid w:val="002E4FEC"/>
    <w:rsid w:val="002E755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1F5A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22D3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4C89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38A2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0D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6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0881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89F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A7DE2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29AE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145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C72F5"/>
    <w:rsid w:val="00DD0680"/>
    <w:rsid w:val="00DD28FC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454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44A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14</cp:revision>
  <cp:lastPrinted>2018-06-19T04:51:00Z</cp:lastPrinted>
  <dcterms:created xsi:type="dcterms:W3CDTF">2015-10-15T06:27:00Z</dcterms:created>
  <dcterms:modified xsi:type="dcterms:W3CDTF">2024-12-26T06:24:00Z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