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Pr="001554E5" w:rsidRDefault="00335F1D" w:rsidP="00335F1D">
      <w:pPr>
        <w:jc w:val="both"/>
      </w:pPr>
      <w:r w:rsidRPr="001554E5">
        <w:t xml:space="preserve">от </w:t>
      </w:r>
      <w:r w:rsidR="001554E5" w:rsidRPr="001554E5">
        <w:t>28 мая</w:t>
      </w:r>
      <w:r w:rsidRPr="001554E5">
        <w:t xml:space="preserve"> 20</w:t>
      </w:r>
      <w:r w:rsidR="00A10881" w:rsidRPr="001554E5">
        <w:t>2</w:t>
      </w:r>
      <w:r w:rsidR="00A325C4" w:rsidRPr="001554E5">
        <w:t>5</w:t>
      </w:r>
      <w:r w:rsidRPr="001554E5">
        <w:t xml:space="preserve"> года                                                              </w:t>
      </w:r>
      <w:r w:rsidRPr="001554E5">
        <w:tab/>
        <w:t xml:space="preserve">       </w:t>
      </w:r>
      <w:r w:rsidRPr="001554E5">
        <w:tab/>
        <w:t xml:space="preserve">  </w:t>
      </w:r>
      <w:r w:rsidR="00E345F6" w:rsidRPr="001554E5">
        <w:t xml:space="preserve">      </w:t>
      </w:r>
      <w:r w:rsidRPr="001554E5">
        <w:t xml:space="preserve"> </w:t>
      </w:r>
      <w:r w:rsidR="00F836DB">
        <w:t xml:space="preserve">         </w:t>
      </w:r>
      <w:r w:rsidRPr="001554E5">
        <w:t>№</w:t>
      </w:r>
      <w:r w:rsidR="00E6111B" w:rsidRPr="001554E5">
        <w:t xml:space="preserve"> </w:t>
      </w:r>
      <w:r w:rsidR="001554E5" w:rsidRPr="001554E5">
        <w:t>68</w:t>
      </w:r>
    </w:p>
    <w:p w:rsidR="00335F1D" w:rsidRPr="001554E5" w:rsidRDefault="00335F1D" w:rsidP="00335F1D">
      <w:proofErr w:type="spellStart"/>
      <w:r w:rsidRPr="001554E5">
        <w:t>пгт</w:t>
      </w:r>
      <w:proofErr w:type="spellEnd"/>
      <w:r w:rsidRPr="001554E5">
        <w:t>. Кондинское</w:t>
      </w:r>
    </w:p>
    <w:p w:rsidR="001A685C" w:rsidRPr="001554E5" w:rsidRDefault="001A685C" w:rsidP="00A37AA3">
      <w:pPr>
        <w:jc w:val="both"/>
        <w:rPr>
          <w:color w:val="000000"/>
        </w:rPr>
      </w:pPr>
    </w:p>
    <w:tbl>
      <w:tblPr>
        <w:tblStyle w:val="a8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394"/>
      </w:tblGrid>
      <w:tr w:rsidR="00B9578C" w:rsidRPr="001554E5" w:rsidTr="001554E5">
        <w:tc>
          <w:tcPr>
            <w:tcW w:w="4395" w:type="dxa"/>
          </w:tcPr>
          <w:p w:rsidR="00EF43BE" w:rsidRPr="001554E5" w:rsidRDefault="007F059C" w:rsidP="00EF43BE">
            <w:pPr>
              <w:pStyle w:val="ab"/>
              <w:rPr>
                <w:szCs w:val="24"/>
              </w:rPr>
            </w:pPr>
            <w:r w:rsidRPr="001554E5">
              <w:rPr>
                <w:bCs/>
                <w:szCs w:val="24"/>
              </w:rPr>
              <w:t>О</w:t>
            </w:r>
            <w:r w:rsidR="00EB5454" w:rsidRPr="001554E5">
              <w:rPr>
                <w:bCs/>
                <w:szCs w:val="24"/>
              </w:rPr>
              <w:t xml:space="preserve"> внесении изменений в постановление администрации городского поселения Кондинское от </w:t>
            </w:r>
            <w:r w:rsidR="003D19C8" w:rsidRPr="001554E5">
              <w:rPr>
                <w:bCs/>
                <w:szCs w:val="24"/>
              </w:rPr>
              <w:t>2</w:t>
            </w:r>
            <w:r w:rsidR="00EF43BE" w:rsidRPr="001554E5">
              <w:rPr>
                <w:bCs/>
                <w:szCs w:val="24"/>
              </w:rPr>
              <w:t>6</w:t>
            </w:r>
            <w:r w:rsidR="00EB5454" w:rsidRPr="001554E5">
              <w:rPr>
                <w:bCs/>
                <w:szCs w:val="24"/>
              </w:rPr>
              <w:t xml:space="preserve"> </w:t>
            </w:r>
            <w:r w:rsidR="003D19C8" w:rsidRPr="001554E5">
              <w:rPr>
                <w:bCs/>
                <w:szCs w:val="24"/>
              </w:rPr>
              <w:t>декабря</w:t>
            </w:r>
            <w:r w:rsidR="00EB5454" w:rsidRPr="001554E5">
              <w:rPr>
                <w:bCs/>
                <w:szCs w:val="24"/>
              </w:rPr>
              <w:t xml:space="preserve"> 20</w:t>
            </w:r>
            <w:r w:rsidR="00EF43BE" w:rsidRPr="001554E5">
              <w:rPr>
                <w:bCs/>
                <w:szCs w:val="24"/>
              </w:rPr>
              <w:t>24</w:t>
            </w:r>
            <w:r w:rsidR="00EB5454" w:rsidRPr="001554E5">
              <w:rPr>
                <w:bCs/>
                <w:szCs w:val="24"/>
              </w:rPr>
              <w:t xml:space="preserve"> года </w:t>
            </w:r>
            <w:r w:rsidR="003D19C8" w:rsidRPr="001554E5">
              <w:rPr>
                <w:bCs/>
                <w:szCs w:val="24"/>
              </w:rPr>
              <w:t xml:space="preserve">    </w:t>
            </w:r>
            <w:r w:rsidR="00EB5454" w:rsidRPr="001554E5">
              <w:rPr>
                <w:bCs/>
                <w:szCs w:val="24"/>
              </w:rPr>
              <w:t>№</w:t>
            </w:r>
            <w:r w:rsidR="007866D9" w:rsidRPr="001554E5">
              <w:rPr>
                <w:bCs/>
                <w:szCs w:val="24"/>
              </w:rPr>
              <w:t xml:space="preserve"> </w:t>
            </w:r>
            <w:r w:rsidR="00EF43BE" w:rsidRPr="001554E5">
              <w:rPr>
                <w:bCs/>
                <w:szCs w:val="24"/>
              </w:rPr>
              <w:t>182</w:t>
            </w:r>
            <w:r w:rsidR="00EB5454" w:rsidRPr="001554E5">
              <w:rPr>
                <w:bCs/>
                <w:szCs w:val="24"/>
              </w:rPr>
              <w:t xml:space="preserve"> «</w:t>
            </w:r>
            <w:r w:rsidR="00EF43BE" w:rsidRPr="001554E5">
              <w:rPr>
                <w:szCs w:val="24"/>
              </w:rPr>
              <w:t>Об утверждении Положения</w:t>
            </w:r>
          </w:p>
          <w:p w:rsidR="00EF43BE" w:rsidRPr="001554E5" w:rsidRDefault="00EF43BE" w:rsidP="00EF43BE">
            <w:pPr>
              <w:pStyle w:val="ab"/>
              <w:rPr>
                <w:szCs w:val="24"/>
              </w:rPr>
            </w:pPr>
            <w:r w:rsidRPr="001554E5">
              <w:rPr>
                <w:szCs w:val="24"/>
              </w:rPr>
              <w:t xml:space="preserve">об установлении системы оплаты труда </w:t>
            </w:r>
          </w:p>
          <w:p w:rsidR="00B9578C" w:rsidRPr="001554E5" w:rsidRDefault="00EF43BE" w:rsidP="00EF43BE">
            <w:pPr>
              <w:tabs>
                <w:tab w:val="num" w:pos="-108"/>
              </w:tabs>
              <w:ind w:left="34" w:hanging="34"/>
              <w:jc w:val="both"/>
              <w:rPr>
                <w:bCs/>
              </w:rPr>
            </w:pPr>
            <w:r w:rsidRPr="001554E5">
              <w:t>работников учреждения культуры</w:t>
            </w:r>
            <w:r w:rsidR="00EB5454" w:rsidRPr="001554E5">
              <w:rPr>
                <w:bCs/>
              </w:rPr>
              <w:t>»</w:t>
            </w:r>
          </w:p>
        </w:tc>
        <w:tc>
          <w:tcPr>
            <w:tcW w:w="4394" w:type="dxa"/>
          </w:tcPr>
          <w:p w:rsidR="00B9578C" w:rsidRPr="001554E5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1554E5" w:rsidRDefault="005E6459" w:rsidP="007F059C">
      <w:pPr>
        <w:pStyle w:val="ab"/>
        <w:jc w:val="both"/>
        <w:rPr>
          <w:szCs w:val="24"/>
        </w:rPr>
      </w:pPr>
    </w:p>
    <w:p w:rsidR="00EF43BE" w:rsidRPr="001554E5" w:rsidRDefault="003D19C8" w:rsidP="00EF43BE">
      <w:pPr>
        <w:spacing w:line="276" w:lineRule="auto"/>
        <w:ind w:firstLine="709"/>
        <w:jc w:val="both"/>
      </w:pPr>
      <w:r w:rsidRPr="001554E5">
        <w:t xml:space="preserve">В соответствии </w:t>
      </w:r>
      <w:r w:rsidRPr="001554E5">
        <w:rPr>
          <w:color w:val="22272F"/>
          <w:shd w:val="clear" w:color="auto" w:fill="FFFFFF"/>
        </w:rPr>
        <w:t>со </w:t>
      </w:r>
      <w:r w:rsidRPr="001554E5">
        <w:rPr>
          <w:shd w:val="clear" w:color="auto" w:fill="FFFFFF"/>
        </w:rPr>
        <w:t>статьей 154</w:t>
      </w:r>
      <w:r w:rsidRPr="001554E5">
        <w:rPr>
          <w:color w:val="22272F"/>
          <w:shd w:val="clear" w:color="auto" w:fill="FFFFFF"/>
        </w:rPr>
        <w:t xml:space="preserve"> Трудового кодекса Российской Федерации, </w:t>
      </w:r>
      <w:r w:rsidRPr="001554E5">
        <w:t>постановлением Правительства Российской Федерации от 04 апреля 2025 года  № 436 «О минимальном размере повышения оплаты труда за работу в ночное время»</w:t>
      </w:r>
      <w:r w:rsidR="00EB5454" w:rsidRPr="001554E5">
        <w:t>, руководствуясь Уставом городского поселения Кондинское</w:t>
      </w:r>
      <w:r w:rsidR="007F059C" w:rsidRPr="001554E5">
        <w:t>:</w:t>
      </w:r>
    </w:p>
    <w:p w:rsidR="00EB5454" w:rsidRPr="001554E5" w:rsidRDefault="003F22D3" w:rsidP="00EF43BE">
      <w:pPr>
        <w:spacing w:line="276" w:lineRule="auto"/>
        <w:ind w:firstLine="709"/>
        <w:jc w:val="both"/>
      </w:pPr>
      <w:r w:rsidRPr="001554E5">
        <w:rPr>
          <w:bCs/>
        </w:rPr>
        <w:t xml:space="preserve">1. </w:t>
      </w:r>
      <w:r w:rsidR="00EB5454" w:rsidRPr="001554E5">
        <w:rPr>
          <w:bCs/>
        </w:rPr>
        <w:t xml:space="preserve">Внести в </w:t>
      </w:r>
      <w:r w:rsidR="002C7B9E" w:rsidRPr="001554E5">
        <w:rPr>
          <w:bCs/>
        </w:rPr>
        <w:t xml:space="preserve">приложение к постановлению администрации городского поселения Кондинское от </w:t>
      </w:r>
      <w:r w:rsidR="003D19C8" w:rsidRPr="001554E5">
        <w:rPr>
          <w:bCs/>
        </w:rPr>
        <w:t>2</w:t>
      </w:r>
      <w:r w:rsidR="00EF43BE" w:rsidRPr="001554E5">
        <w:rPr>
          <w:bCs/>
        </w:rPr>
        <w:t>6</w:t>
      </w:r>
      <w:r w:rsidR="002C7B9E" w:rsidRPr="001554E5">
        <w:rPr>
          <w:bCs/>
        </w:rPr>
        <w:t xml:space="preserve"> </w:t>
      </w:r>
      <w:r w:rsidR="003D19C8" w:rsidRPr="001554E5">
        <w:rPr>
          <w:bCs/>
        </w:rPr>
        <w:t>декабря</w:t>
      </w:r>
      <w:r w:rsidR="002C7B9E" w:rsidRPr="001554E5">
        <w:rPr>
          <w:bCs/>
        </w:rPr>
        <w:t xml:space="preserve"> 20</w:t>
      </w:r>
      <w:r w:rsidR="00EF43BE" w:rsidRPr="001554E5">
        <w:rPr>
          <w:bCs/>
        </w:rPr>
        <w:t>24</w:t>
      </w:r>
      <w:r w:rsidR="002C7B9E" w:rsidRPr="001554E5">
        <w:rPr>
          <w:bCs/>
        </w:rPr>
        <w:t xml:space="preserve"> года № </w:t>
      </w:r>
      <w:r w:rsidR="00EF43BE" w:rsidRPr="001554E5">
        <w:rPr>
          <w:bCs/>
        </w:rPr>
        <w:t>182</w:t>
      </w:r>
      <w:r w:rsidR="002C7B9E" w:rsidRPr="001554E5">
        <w:rPr>
          <w:bCs/>
        </w:rPr>
        <w:t xml:space="preserve"> «</w:t>
      </w:r>
      <w:r w:rsidR="00EF43BE" w:rsidRPr="001554E5">
        <w:t>Об утверждении Положения об установлении системы оплаты труда работников учреждения культуры</w:t>
      </w:r>
      <w:r w:rsidR="002C7B9E" w:rsidRPr="001554E5">
        <w:rPr>
          <w:bCs/>
        </w:rPr>
        <w:t>»</w:t>
      </w:r>
      <w:r w:rsidR="00EB5454" w:rsidRPr="001554E5">
        <w:rPr>
          <w:bCs/>
        </w:rPr>
        <w:t xml:space="preserve"> следующие изменения</w:t>
      </w:r>
      <w:r w:rsidRPr="001554E5">
        <w:rPr>
          <w:bCs/>
        </w:rPr>
        <w:t>:</w:t>
      </w:r>
      <w:r w:rsidR="00EB5454" w:rsidRPr="001554E5">
        <w:rPr>
          <w:bCs/>
        </w:rPr>
        <w:t xml:space="preserve"> </w:t>
      </w:r>
    </w:p>
    <w:p w:rsidR="003D19C8" w:rsidRPr="001554E5" w:rsidRDefault="003F22D3" w:rsidP="005947FF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4E5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3D19C8" w:rsidRPr="001554E5">
        <w:rPr>
          <w:rFonts w:ascii="Times New Roman" w:hAnsi="Times New Roman" w:cs="Times New Roman"/>
          <w:bCs/>
          <w:sz w:val="24"/>
          <w:szCs w:val="24"/>
        </w:rPr>
        <w:t xml:space="preserve">Строку </w:t>
      </w:r>
      <w:r w:rsidR="00237CAC" w:rsidRPr="001554E5">
        <w:rPr>
          <w:rFonts w:ascii="Times New Roman" w:hAnsi="Times New Roman" w:cs="Times New Roman"/>
          <w:bCs/>
          <w:sz w:val="24"/>
          <w:szCs w:val="24"/>
        </w:rPr>
        <w:t>2.4.</w:t>
      </w:r>
      <w:r w:rsidR="003D19C8" w:rsidRPr="001554E5">
        <w:rPr>
          <w:rFonts w:ascii="Times New Roman" w:hAnsi="Times New Roman" w:cs="Times New Roman"/>
          <w:bCs/>
          <w:sz w:val="24"/>
          <w:szCs w:val="24"/>
        </w:rPr>
        <w:t xml:space="preserve"> таблицы 4 «Перечень, предельные размеры и условия осуществления компенсационных выплат</w:t>
      </w:r>
      <w:bookmarkStart w:id="0" w:name="_GoBack"/>
      <w:bookmarkEnd w:id="0"/>
      <w:r w:rsidR="003D19C8" w:rsidRPr="001554E5">
        <w:rPr>
          <w:rFonts w:ascii="Times New Roman" w:hAnsi="Times New Roman" w:cs="Times New Roman"/>
          <w:bCs/>
          <w:sz w:val="24"/>
          <w:szCs w:val="24"/>
        </w:rPr>
        <w:t xml:space="preserve">» приложения к постановлению изложить в </w:t>
      </w:r>
      <w:r w:rsidR="00F836DB"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3D19C8" w:rsidRPr="001554E5">
        <w:rPr>
          <w:rFonts w:ascii="Times New Roman" w:hAnsi="Times New Roman" w:cs="Times New Roman"/>
          <w:bCs/>
          <w:sz w:val="24"/>
          <w:szCs w:val="24"/>
        </w:rPr>
        <w:t xml:space="preserve"> редакции:</w:t>
      </w:r>
    </w:p>
    <w:p w:rsidR="003F22D3" w:rsidRPr="001554E5" w:rsidRDefault="003D19C8" w:rsidP="005947FF">
      <w:pPr>
        <w:autoSpaceDE w:val="0"/>
        <w:autoSpaceDN w:val="0"/>
        <w:adjustRightInd w:val="0"/>
        <w:spacing w:line="276" w:lineRule="auto"/>
        <w:jc w:val="both"/>
      </w:pPr>
      <w:r w:rsidRPr="001554E5">
        <w:t xml:space="preserve">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2272"/>
        <w:gridCol w:w="3062"/>
        <w:gridCol w:w="3573"/>
      </w:tblGrid>
      <w:tr w:rsidR="003D19C8" w:rsidRPr="001554E5" w:rsidTr="00F836DB">
        <w:tc>
          <w:tcPr>
            <w:tcW w:w="346" w:type="pct"/>
          </w:tcPr>
          <w:p w:rsidR="003D19C8" w:rsidRPr="001554E5" w:rsidRDefault="00237CAC" w:rsidP="005A08E1">
            <w:pPr>
              <w:widowControl w:val="0"/>
              <w:autoSpaceDE w:val="0"/>
              <w:autoSpaceDN w:val="0"/>
              <w:jc w:val="center"/>
            </w:pPr>
            <w:r w:rsidRPr="001554E5">
              <w:t>2.4</w:t>
            </w:r>
            <w:r w:rsidR="003D19C8" w:rsidRPr="001554E5">
              <w:t>.</w:t>
            </w:r>
          </w:p>
        </w:tc>
        <w:tc>
          <w:tcPr>
            <w:tcW w:w="1187" w:type="pct"/>
          </w:tcPr>
          <w:p w:rsidR="003D19C8" w:rsidRPr="001554E5" w:rsidRDefault="003D19C8" w:rsidP="005A08E1">
            <w:pPr>
              <w:widowControl w:val="0"/>
              <w:autoSpaceDE w:val="0"/>
              <w:autoSpaceDN w:val="0"/>
            </w:pPr>
            <w:r w:rsidRPr="001554E5">
              <w:t>Доплата за работу в ночное время</w:t>
            </w:r>
          </w:p>
        </w:tc>
        <w:tc>
          <w:tcPr>
            <w:tcW w:w="1600" w:type="pct"/>
          </w:tcPr>
          <w:p w:rsidR="003D19C8" w:rsidRPr="001554E5" w:rsidRDefault="003D19C8" w:rsidP="005A08E1">
            <w:pPr>
              <w:widowControl w:val="0"/>
              <w:autoSpaceDE w:val="0"/>
              <w:autoSpaceDN w:val="0"/>
              <w:jc w:val="both"/>
            </w:pPr>
            <w:r w:rsidRPr="001554E5">
              <w:t>20% от оклада (должностного оклада), рассчитанного за каждый час работы в ночное время с 22 часов до 6 часов</w:t>
            </w:r>
          </w:p>
        </w:tc>
        <w:tc>
          <w:tcPr>
            <w:tcW w:w="1868" w:type="pct"/>
          </w:tcPr>
          <w:p w:rsidR="003D19C8" w:rsidRPr="001554E5" w:rsidRDefault="003D19C8" w:rsidP="00F836DB">
            <w:pPr>
              <w:widowControl w:val="0"/>
              <w:autoSpaceDE w:val="0"/>
              <w:autoSpaceDN w:val="0"/>
              <w:jc w:val="both"/>
            </w:pPr>
            <w:r w:rsidRPr="001554E5">
              <w:t>Выплата осуществляется в соответствии со статьей 154 Т</w:t>
            </w:r>
            <w:r w:rsidR="001554E5" w:rsidRPr="001554E5">
              <w:t xml:space="preserve">рудового </w:t>
            </w:r>
            <w:r w:rsidR="00F836DB" w:rsidRPr="001554E5">
              <w:t>Кодекса</w:t>
            </w:r>
            <w:r w:rsidRPr="001554E5">
              <w:t xml:space="preserve"> </w:t>
            </w:r>
            <w:r w:rsidR="001554E5" w:rsidRPr="001554E5">
              <w:t>Российской Федерации</w:t>
            </w:r>
            <w:r w:rsidRPr="001554E5">
              <w:t xml:space="preserve">, </w:t>
            </w:r>
            <w:r w:rsidR="001554E5" w:rsidRPr="001554E5">
              <w:t>п</w:t>
            </w:r>
            <w:r w:rsidRPr="001554E5">
              <w:t>остановлением Правительства Российской Федерации от 04 апреля 2025 года № 436 «О минимальном размере повышения оплаты труда за работу в ночное время» и 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</w:tbl>
    <w:p w:rsidR="000357A8" w:rsidRPr="001554E5" w:rsidRDefault="003D19C8" w:rsidP="003D19C8">
      <w:pPr>
        <w:spacing w:line="276" w:lineRule="auto"/>
        <w:ind w:firstLine="709"/>
        <w:jc w:val="both"/>
      </w:pPr>
      <w:r w:rsidRPr="001554E5">
        <w:t xml:space="preserve"> </w:t>
      </w:r>
      <w:bookmarkStart w:id="1" w:name="sub_243"/>
    </w:p>
    <w:bookmarkEnd w:id="1"/>
    <w:p w:rsidR="00C229AE" w:rsidRPr="001554E5" w:rsidRDefault="00C229AE" w:rsidP="005947FF">
      <w:pPr>
        <w:pStyle w:val="ab"/>
        <w:spacing w:line="276" w:lineRule="auto"/>
        <w:ind w:firstLine="709"/>
        <w:jc w:val="both"/>
        <w:rPr>
          <w:color w:val="000000"/>
          <w:szCs w:val="24"/>
        </w:rPr>
      </w:pPr>
      <w:r w:rsidRPr="001554E5">
        <w:rPr>
          <w:color w:val="000000"/>
          <w:szCs w:val="24"/>
        </w:rPr>
        <w:lastRenderedPageBreak/>
        <w:t xml:space="preserve">2. </w:t>
      </w:r>
      <w:r w:rsidR="002C7B9E" w:rsidRPr="001554E5">
        <w:rPr>
          <w:color w:val="000000"/>
          <w:szCs w:val="24"/>
        </w:rPr>
        <w:t>Настоящее п</w:t>
      </w:r>
      <w:r w:rsidRPr="001554E5">
        <w:rPr>
          <w:color w:val="000000"/>
          <w:szCs w:val="24"/>
        </w:rPr>
        <w:t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C229AE" w:rsidRPr="001554E5" w:rsidRDefault="00C229AE" w:rsidP="005947FF">
      <w:pPr>
        <w:pStyle w:val="ab"/>
        <w:spacing w:line="276" w:lineRule="auto"/>
        <w:ind w:firstLine="709"/>
        <w:jc w:val="both"/>
        <w:rPr>
          <w:color w:val="000000"/>
          <w:szCs w:val="24"/>
        </w:rPr>
      </w:pPr>
      <w:r w:rsidRPr="001554E5">
        <w:rPr>
          <w:color w:val="000000"/>
          <w:szCs w:val="24"/>
        </w:rPr>
        <w:t xml:space="preserve">3. Настоящее постановление вступает в силу </w:t>
      </w:r>
      <w:r w:rsidR="003D19C8" w:rsidRPr="001554E5">
        <w:rPr>
          <w:color w:val="000000"/>
          <w:szCs w:val="24"/>
        </w:rPr>
        <w:t>с 1 сентября 2025 года</w:t>
      </w:r>
      <w:r w:rsidRPr="001554E5">
        <w:rPr>
          <w:color w:val="000000"/>
          <w:szCs w:val="24"/>
        </w:rPr>
        <w:t>.</w:t>
      </w:r>
    </w:p>
    <w:p w:rsidR="00C229AE" w:rsidRPr="001554E5" w:rsidRDefault="00C229AE" w:rsidP="005947FF">
      <w:pPr>
        <w:pStyle w:val="ab"/>
        <w:spacing w:line="276" w:lineRule="auto"/>
        <w:ind w:firstLine="709"/>
        <w:jc w:val="both"/>
        <w:rPr>
          <w:color w:val="000000"/>
          <w:szCs w:val="24"/>
        </w:rPr>
      </w:pPr>
      <w:r w:rsidRPr="001554E5">
        <w:rPr>
          <w:color w:val="000000"/>
          <w:szCs w:val="24"/>
        </w:rPr>
        <w:t>4. Контроль за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B72F9" w:rsidRPr="001554E5" w:rsidRDefault="009B72F9" w:rsidP="002C6B69">
      <w:pPr>
        <w:spacing w:line="276" w:lineRule="auto"/>
        <w:ind w:firstLine="709"/>
        <w:jc w:val="both"/>
      </w:pPr>
    </w:p>
    <w:p w:rsidR="009B72F9" w:rsidRPr="001554E5" w:rsidRDefault="009B72F9" w:rsidP="002C6B69">
      <w:pPr>
        <w:spacing w:line="276" w:lineRule="auto"/>
        <w:ind w:firstLine="709"/>
        <w:jc w:val="both"/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1554E5" w:rsidTr="002F39C8">
        <w:tc>
          <w:tcPr>
            <w:tcW w:w="4558" w:type="dxa"/>
          </w:tcPr>
          <w:p w:rsidR="00335F1D" w:rsidRPr="001554E5" w:rsidRDefault="005E6459" w:rsidP="002C6B69">
            <w:pPr>
              <w:spacing w:line="276" w:lineRule="auto"/>
              <w:jc w:val="both"/>
            </w:pPr>
            <w:r w:rsidRPr="001554E5">
              <w:t xml:space="preserve">Глава </w:t>
            </w:r>
            <w:r w:rsidR="00335F1D" w:rsidRPr="001554E5">
              <w:t xml:space="preserve">городского </w:t>
            </w:r>
          </w:p>
          <w:p w:rsidR="005E6459" w:rsidRPr="001554E5" w:rsidRDefault="00335F1D" w:rsidP="002C6B69">
            <w:pPr>
              <w:spacing w:line="276" w:lineRule="auto"/>
              <w:jc w:val="both"/>
              <w:rPr>
                <w:color w:val="000000"/>
              </w:rPr>
            </w:pPr>
            <w:r w:rsidRPr="001554E5">
              <w:t>поселения Кондинское</w:t>
            </w:r>
          </w:p>
        </w:tc>
        <w:tc>
          <w:tcPr>
            <w:tcW w:w="1804" w:type="dxa"/>
          </w:tcPr>
          <w:p w:rsidR="005E6459" w:rsidRPr="001554E5" w:rsidRDefault="005E6459" w:rsidP="002C6B6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1554E5" w:rsidRDefault="00335F1D" w:rsidP="002C6B69">
            <w:pPr>
              <w:spacing w:line="276" w:lineRule="auto"/>
              <w:jc w:val="right"/>
            </w:pPr>
          </w:p>
          <w:p w:rsidR="005E6459" w:rsidRPr="001554E5" w:rsidRDefault="002C6B69" w:rsidP="002C6B69">
            <w:pPr>
              <w:spacing w:line="276" w:lineRule="auto"/>
              <w:jc w:val="right"/>
            </w:pPr>
            <w:r w:rsidRPr="001554E5">
              <w:t>В</w:t>
            </w:r>
            <w:r w:rsidR="00335F1D" w:rsidRPr="001554E5">
              <w:t xml:space="preserve">.А. </w:t>
            </w:r>
            <w:r w:rsidRPr="001554E5">
              <w:t>Лукашеня</w:t>
            </w:r>
          </w:p>
          <w:p w:rsidR="005E6459" w:rsidRPr="001554E5" w:rsidRDefault="005E6459" w:rsidP="002C6B69">
            <w:pPr>
              <w:spacing w:line="276" w:lineRule="auto"/>
              <w:ind w:left="2327"/>
              <w:jc w:val="right"/>
              <w:rPr>
                <w:color w:val="000000"/>
              </w:rPr>
            </w:pPr>
          </w:p>
        </w:tc>
      </w:tr>
    </w:tbl>
    <w:p w:rsidR="00335F1D" w:rsidRPr="001554E5" w:rsidRDefault="00335F1D" w:rsidP="005E6459">
      <w:pPr>
        <w:pStyle w:val="ab"/>
        <w:jc w:val="both"/>
        <w:rPr>
          <w:szCs w:val="24"/>
        </w:rPr>
      </w:pPr>
    </w:p>
    <w:sectPr w:rsidR="00335F1D" w:rsidRPr="001554E5" w:rsidSect="00E6111B">
      <w:headerReference w:type="even" r:id="rId7"/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A2" w:rsidRDefault="00B034A2">
      <w:r>
        <w:separator/>
      </w:r>
    </w:p>
  </w:endnote>
  <w:endnote w:type="continuationSeparator" w:id="0">
    <w:p w:rsidR="00B034A2" w:rsidRDefault="00B0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A2" w:rsidRDefault="00B034A2">
      <w:r>
        <w:separator/>
      </w:r>
    </w:p>
  </w:footnote>
  <w:footnote w:type="continuationSeparator" w:id="0">
    <w:p w:rsidR="00B034A2" w:rsidRDefault="00B03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313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357A8"/>
    <w:rsid w:val="00036320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0CF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4E5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37CAC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51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E767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0A8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19C8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042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47FF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5C4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34A2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A44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313D7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3969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2C44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AF8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6A92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3BE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6DB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39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aliases w:val="ПФ-таб.текст,ТЕКСТ,Без интервала2,письмо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aliases w:val="ПФ-таб.текст Знак,ТЕКСТ Знак,Без интервала2 Знак,письмо Знак"/>
    <w:link w:val="ab"/>
    <w:uiPriority w:val="1"/>
    <w:qFormat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aliases w:val="ПФ-таб.текст,ТЕКСТ,Без интервала2,письмо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aliases w:val="ПФ-таб.текст Знак,ТЕКСТ Знак,Без интервала2 Знак,письмо Знак"/>
    <w:link w:val="ab"/>
    <w:uiPriority w:val="1"/>
    <w:qFormat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4</cp:revision>
  <cp:lastPrinted>2018-06-19T04:51:00Z</cp:lastPrinted>
  <dcterms:created xsi:type="dcterms:W3CDTF">2025-05-19T11:24:00Z</dcterms:created>
  <dcterms:modified xsi:type="dcterms:W3CDTF">2025-05-27T10:35:00Z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