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593" w:rsidRPr="00922593" w:rsidRDefault="00922593" w:rsidP="00922593">
      <w:pPr>
        <w:spacing w:after="0" w:line="240" w:lineRule="auto"/>
        <w:jc w:val="center"/>
        <w:rPr>
          <w:rFonts w:ascii="Times New Roman" w:eastAsia="Times New Roman" w:hAnsi="Times New Roman" w:cs="Times New Roman"/>
          <w:b/>
          <w:sz w:val="28"/>
          <w:szCs w:val="28"/>
          <w:lang w:eastAsia="ru-RU"/>
        </w:rPr>
      </w:pPr>
      <w:r w:rsidRPr="00922593">
        <w:rPr>
          <w:rFonts w:ascii="Times New Roman" w:eastAsia="Times New Roman" w:hAnsi="Times New Roman" w:cs="Times New Roman"/>
          <w:b/>
          <w:sz w:val="28"/>
          <w:szCs w:val="28"/>
          <w:lang w:eastAsia="ru-RU"/>
        </w:rPr>
        <w:t>АДМИНИСТРАЦИЯ</w:t>
      </w:r>
    </w:p>
    <w:p w:rsidR="00922593" w:rsidRPr="00922593" w:rsidRDefault="00922593" w:rsidP="00922593">
      <w:pPr>
        <w:spacing w:after="0" w:line="240" w:lineRule="auto"/>
        <w:jc w:val="center"/>
        <w:rPr>
          <w:rFonts w:ascii="Times New Roman" w:eastAsia="Times New Roman" w:hAnsi="Times New Roman" w:cs="Times New Roman"/>
          <w:b/>
          <w:sz w:val="28"/>
          <w:szCs w:val="28"/>
          <w:lang w:eastAsia="ru-RU"/>
        </w:rPr>
      </w:pPr>
      <w:r w:rsidRPr="00922593">
        <w:rPr>
          <w:rFonts w:ascii="Times New Roman" w:eastAsia="Times New Roman" w:hAnsi="Times New Roman" w:cs="Times New Roman"/>
          <w:b/>
          <w:sz w:val="28"/>
          <w:szCs w:val="28"/>
          <w:lang w:eastAsia="ru-RU"/>
        </w:rPr>
        <w:t>ГОРОДСКОГО ПОСЕЛЕНИЯ КОНДИНСКОЕ</w:t>
      </w:r>
    </w:p>
    <w:p w:rsidR="00922593" w:rsidRPr="00922593" w:rsidRDefault="00922593" w:rsidP="00922593">
      <w:pPr>
        <w:spacing w:after="0" w:line="240" w:lineRule="auto"/>
        <w:jc w:val="center"/>
        <w:rPr>
          <w:rFonts w:ascii="Times New Roman" w:eastAsia="Times New Roman" w:hAnsi="Times New Roman" w:cs="Times New Roman"/>
          <w:b/>
          <w:sz w:val="28"/>
          <w:szCs w:val="28"/>
          <w:lang w:eastAsia="ru-RU"/>
        </w:rPr>
      </w:pPr>
      <w:r w:rsidRPr="00922593">
        <w:rPr>
          <w:rFonts w:ascii="Times New Roman" w:eastAsia="Times New Roman" w:hAnsi="Times New Roman" w:cs="Times New Roman"/>
          <w:b/>
          <w:sz w:val="28"/>
          <w:szCs w:val="28"/>
          <w:lang w:eastAsia="ru-RU"/>
        </w:rPr>
        <w:t>Кондинского района</w:t>
      </w:r>
    </w:p>
    <w:p w:rsidR="00922593" w:rsidRPr="00922593" w:rsidRDefault="00922593" w:rsidP="00922593">
      <w:pPr>
        <w:spacing w:after="0" w:line="240" w:lineRule="auto"/>
        <w:jc w:val="center"/>
        <w:rPr>
          <w:rFonts w:ascii="Times New Roman" w:eastAsia="Times New Roman" w:hAnsi="Times New Roman" w:cs="Times New Roman"/>
          <w:b/>
          <w:sz w:val="28"/>
          <w:szCs w:val="28"/>
          <w:lang w:eastAsia="ru-RU"/>
        </w:rPr>
      </w:pPr>
      <w:r w:rsidRPr="00922593">
        <w:rPr>
          <w:rFonts w:ascii="Times New Roman" w:eastAsia="Times New Roman" w:hAnsi="Times New Roman" w:cs="Times New Roman"/>
          <w:b/>
          <w:sz w:val="28"/>
          <w:szCs w:val="28"/>
          <w:lang w:eastAsia="ru-RU"/>
        </w:rPr>
        <w:t>Ханты-Мансийского автономного округа-Югры</w:t>
      </w:r>
    </w:p>
    <w:p w:rsidR="00922593" w:rsidRPr="00922593" w:rsidRDefault="00922593" w:rsidP="00922593">
      <w:pPr>
        <w:spacing w:after="0" w:line="240" w:lineRule="auto"/>
        <w:jc w:val="center"/>
        <w:rPr>
          <w:rFonts w:ascii="Times New Roman" w:eastAsia="Times New Roman" w:hAnsi="Times New Roman" w:cs="Times New Roman"/>
          <w:b/>
          <w:sz w:val="28"/>
          <w:szCs w:val="28"/>
          <w:lang w:eastAsia="ru-RU"/>
        </w:rPr>
      </w:pPr>
    </w:p>
    <w:p w:rsidR="00922593" w:rsidRPr="00922593" w:rsidRDefault="00922593" w:rsidP="00922593">
      <w:pPr>
        <w:spacing w:after="0" w:line="240" w:lineRule="auto"/>
        <w:jc w:val="center"/>
        <w:rPr>
          <w:rFonts w:ascii="Times New Roman" w:eastAsia="Times New Roman" w:hAnsi="Times New Roman" w:cs="Times New Roman"/>
          <w:b/>
          <w:sz w:val="32"/>
          <w:szCs w:val="32"/>
          <w:lang w:eastAsia="ru-RU"/>
        </w:rPr>
      </w:pPr>
      <w:r w:rsidRPr="00922593">
        <w:rPr>
          <w:rFonts w:ascii="Times New Roman" w:eastAsia="Times New Roman" w:hAnsi="Times New Roman" w:cs="Times New Roman"/>
          <w:b/>
          <w:sz w:val="32"/>
          <w:szCs w:val="32"/>
          <w:lang w:eastAsia="ru-RU"/>
        </w:rPr>
        <w:t>ПОСТАНОВЛЕНИЕ</w:t>
      </w:r>
    </w:p>
    <w:p w:rsidR="00922593" w:rsidRPr="00922593" w:rsidRDefault="00922593" w:rsidP="00922593">
      <w:pPr>
        <w:spacing w:after="0" w:line="240" w:lineRule="auto"/>
        <w:jc w:val="center"/>
        <w:rPr>
          <w:rFonts w:ascii="Times New Roman" w:eastAsia="Times New Roman" w:hAnsi="Times New Roman" w:cs="Times New Roman"/>
          <w:b/>
          <w:sz w:val="28"/>
          <w:szCs w:val="28"/>
          <w:lang w:eastAsia="ru-RU"/>
        </w:rPr>
      </w:pPr>
    </w:p>
    <w:p w:rsidR="00922593" w:rsidRPr="00922593" w:rsidRDefault="00922593" w:rsidP="00922593">
      <w:pPr>
        <w:spacing w:after="0" w:line="240" w:lineRule="auto"/>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 xml:space="preserve">от </w:t>
      </w:r>
      <w:r w:rsidR="002A596B">
        <w:rPr>
          <w:rFonts w:ascii="Times New Roman" w:eastAsia="Times New Roman" w:hAnsi="Times New Roman" w:cs="Times New Roman"/>
          <w:sz w:val="26"/>
          <w:szCs w:val="26"/>
          <w:lang w:eastAsia="ru-RU"/>
        </w:rPr>
        <w:t xml:space="preserve">03 </w:t>
      </w:r>
      <w:r w:rsidRPr="00922593">
        <w:rPr>
          <w:rFonts w:ascii="Times New Roman" w:eastAsia="Times New Roman" w:hAnsi="Times New Roman" w:cs="Times New Roman"/>
          <w:sz w:val="26"/>
          <w:szCs w:val="26"/>
          <w:lang w:eastAsia="ru-RU"/>
        </w:rPr>
        <w:t>апреля 2026 года</w:t>
      </w:r>
      <w:r w:rsidRPr="00922593">
        <w:rPr>
          <w:rFonts w:ascii="Times New Roman" w:eastAsia="Times New Roman" w:hAnsi="Times New Roman" w:cs="Times New Roman"/>
          <w:sz w:val="26"/>
          <w:szCs w:val="26"/>
          <w:lang w:eastAsia="ru-RU"/>
        </w:rPr>
        <w:tab/>
      </w:r>
      <w:r w:rsidRPr="00922593">
        <w:rPr>
          <w:rFonts w:ascii="Times New Roman" w:eastAsia="Times New Roman" w:hAnsi="Times New Roman" w:cs="Times New Roman"/>
          <w:sz w:val="26"/>
          <w:szCs w:val="26"/>
          <w:lang w:eastAsia="ru-RU"/>
        </w:rPr>
        <w:tab/>
      </w:r>
      <w:r w:rsidRPr="00922593">
        <w:rPr>
          <w:rFonts w:ascii="Times New Roman" w:eastAsia="Times New Roman" w:hAnsi="Times New Roman" w:cs="Times New Roman"/>
          <w:sz w:val="26"/>
          <w:szCs w:val="26"/>
          <w:lang w:eastAsia="ru-RU"/>
        </w:rPr>
        <w:tab/>
      </w:r>
      <w:r w:rsidRPr="00922593">
        <w:rPr>
          <w:rFonts w:ascii="Times New Roman" w:eastAsia="Times New Roman" w:hAnsi="Times New Roman" w:cs="Times New Roman"/>
          <w:sz w:val="26"/>
          <w:szCs w:val="26"/>
          <w:lang w:eastAsia="ru-RU"/>
        </w:rPr>
        <w:tab/>
        <w:t xml:space="preserve">                               </w:t>
      </w:r>
      <w:r w:rsidRPr="00922593">
        <w:rPr>
          <w:rFonts w:ascii="Times New Roman" w:eastAsia="Times New Roman" w:hAnsi="Times New Roman" w:cs="Times New Roman"/>
          <w:sz w:val="26"/>
          <w:szCs w:val="26"/>
          <w:lang w:eastAsia="ru-RU"/>
        </w:rPr>
        <w:tab/>
        <w:t xml:space="preserve">       </w:t>
      </w:r>
      <w:r w:rsidR="002A596B">
        <w:rPr>
          <w:rFonts w:ascii="Times New Roman" w:eastAsia="Times New Roman" w:hAnsi="Times New Roman" w:cs="Times New Roman"/>
          <w:sz w:val="26"/>
          <w:szCs w:val="26"/>
          <w:lang w:eastAsia="ru-RU"/>
        </w:rPr>
        <w:t xml:space="preserve">                  </w:t>
      </w:r>
      <w:r w:rsidRPr="00922593">
        <w:rPr>
          <w:rFonts w:ascii="Times New Roman" w:eastAsia="Times New Roman" w:hAnsi="Times New Roman" w:cs="Times New Roman"/>
          <w:sz w:val="26"/>
          <w:szCs w:val="26"/>
          <w:lang w:eastAsia="ru-RU"/>
        </w:rPr>
        <w:t xml:space="preserve">№ </w:t>
      </w:r>
      <w:r w:rsidR="002A596B">
        <w:rPr>
          <w:rFonts w:ascii="Times New Roman" w:eastAsia="Times New Roman" w:hAnsi="Times New Roman" w:cs="Times New Roman"/>
          <w:sz w:val="26"/>
          <w:szCs w:val="26"/>
          <w:lang w:eastAsia="ru-RU"/>
        </w:rPr>
        <w:t>47</w:t>
      </w:r>
      <w:r w:rsidRPr="00922593">
        <w:rPr>
          <w:rFonts w:ascii="Times New Roman" w:eastAsia="Times New Roman" w:hAnsi="Times New Roman" w:cs="Times New Roman"/>
          <w:sz w:val="26"/>
          <w:szCs w:val="26"/>
          <w:lang w:eastAsia="ru-RU"/>
        </w:rPr>
        <w:t xml:space="preserve"> </w:t>
      </w:r>
    </w:p>
    <w:p w:rsidR="00922593" w:rsidRPr="00922593" w:rsidRDefault="00922593" w:rsidP="00922593">
      <w:pPr>
        <w:spacing w:after="0" w:line="240" w:lineRule="auto"/>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пгт. Кондинское</w:t>
      </w:r>
    </w:p>
    <w:p w:rsidR="00922593" w:rsidRPr="00922593" w:rsidRDefault="00922593" w:rsidP="00922593">
      <w:pPr>
        <w:spacing w:after="0" w:line="240" w:lineRule="auto"/>
        <w:jc w:val="both"/>
        <w:rPr>
          <w:rFonts w:ascii="Times New Roman" w:eastAsia="Times New Roman" w:hAnsi="Times New Roman" w:cs="Times New Roman"/>
          <w:sz w:val="26"/>
          <w:szCs w:val="26"/>
          <w:lang w:eastAsia="ru-RU"/>
        </w:rPr>
      </w:pPr>
    </w:p>
    <w:p w:rsidR="00922593" w:rsidRPr="00922593" w:rsidRDefault="00922593" w:rsidP="00922593">
      <w:pPr>
        <w:spacing w:after="0" w:line="240" w:lineRule="auto"/>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 xml:space="preserve">Об утверждении схемы водоснабжения и </w:t>
      </w:r>
    </w:p>
    <w:p w:rsidR="00922593" w:rsidRPr="00922593" w:rsidRDefault="00922593" w:rsidP="00922593">
      <w:pPr>
        <w:spacing w:after="0" w:line="240" w:lineRule="auto"/>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 xml:space="preserve">водоотведения муниципального образования </w:t>
      </w:r>
    </w:p>
    <w:p w:rsidR="00922593" w:rsidRPr="00922593" w:rsidRDefault="00922593" w:rsidP="00922593">
      <w:pPr>
        <w:spacing w:after="0" w:line="240" w:lineRule="auto"/>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городское поселение Кондинское</w:t>
      </w:r>
    </w:p>
    <w:p w:rsidR="00922593" w:rsidRPr="00922593" w:rsidRDefault="00922593" w:rsidP="00922593">
      <w:pPr>
        <w:spacing w:after="0" w:line="240" w:lineRule="auto"/>
        <w:rPr>
          <w:rFonts w:ascii="Times New Roman" w:eastAsia="Times New Roman" w:hAnsi="Times New Roman" w:cs="Times New Roman"/>
          <w:sz w:val="26"/>
          <w:szCs w:val="26"/>
          <w:lang w:eastAsia="ru-RU"/>
        </w:rPr>
      </w:pPr>
    </w:p>
    <w:p w:rsidR="00922593" w:rsidRPr="00922593" w:rsidRDefault="00922593" w:rsidP="00922593">
      <w:pPr>
        <w:widowControl w:val="0"/>
        <w:shd w:val="clear" w:color="auto" w:fill="FEFFFE"/>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 xml:space="preserve">На основании Федерального Закона от 06.10.2003 № 131-ФЗ «Об общих принципах организации местного самоуправления в Российской Федерации», </w:t>
      </w:r>
      <w:r w:rsidR="00636A6B">
        <w:rPr>
          <w:rFonts w:ascii="Times New Roman" w:eastAsia="Times New Roman" w:hAnsi="Times New Roman" w:cs="Times New Roman"/>
          <w:sz w:val="26"/>
          <w:szCs w:val="26"/>
          <w:lang w:eastAsia="ru-RU"/>
        </w:rPr>
        <w:t>п</w:t>
      </w:r>
      <w:r w:rsidRPr="00922593">
        <w:rPr>
          <w:rFonts w:ascii="Times New Roman" w:eastAsia="Times New Roman" w:hAnsi="Times New Roman" w:cs="Times New Roman"/>
          <w:sz w:val="26"/>
          <w:szCs w:val="26"/>
          <w:lang w:eastAsia="ru-RU"/>
        </w:rPr>
        <w:t xml:space="preserve">остановления Правительства Российской Федерации от 05.09.2013 № 782 «О схемах водоснабжения и водоотведения» (в редакции от 28.11.2023):  </w:t>
      </w:r>
    </w:p>
    <w:p w:rsidR="00922593" w:rsidRPr="00922593" w:rsidRDefault="00922593" w:rsidP="00922593">
      <w:pPr>
        <w:spacing w:after="0" w:line="240" w:lineRule="auto"/>
        <w:ind w:firstLine="567"/>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1.Утвердить схему водоснабжения и водоотведения муниципального образования городское поселение Кондинское  (</w:t>
      </w:r>
      <w:r w:rsidR="00636A6B">
        <w:rPr>
          <w:rFonts w:ascii="Times New Roman" w:eastAsia="Times New Roman" w:hAnsi="Times New Roman" w:cs="Times New Roman"/>
          <w:sz w:val="26"/>
          <w:szCs w:val="26"/>
          <w:lang w:eastAsia="ru-RU"/>
        </w:rPr>
        <w:t>п</w:t>
      </w:r>
      <w:r w:rsidRPr="00922593">
        <w:rPr>
          <w:rFonts w:ascii="Times New Roman" w:eastAsia="Times New Roman" w:hAnsi="Times New Roman" w:cs="Times New Roman"/>
          <w:sz w:val="26"/>
          <w:szCs w:val="26"/>
          <w:lang w:eastAsia="ru-RU"/>
        </w:rPr>
        <w:t>риложение).</w:t>
      </w:r>
    </w:p>
    <w:p w:rsidR="00922593" w:rsidRPr="00922593" w:rsidRDefault="00922593" w:rsidP="00922593">
      <w:pPr>
        <w:spacing w:after="0" w:line="240" w:lineRule="auto"/>
        <w:ind w:firstLine="567"/>
        <w:jc w:val="both"/>
        <w:rPr>
          <w:rFonts w:ascii="Times New Roman" w:eastAsia="Times New Roman" w:hAnsi="Times New Roman" w:cs="Times New Roman"/>
          <w:sz w:val="26"/>
          <w:szCs w:val="26"/>
          <w:lang w:eastAsia="ru-RU"/>
        </w:rPr>
      </w:pPr>
      <w:r w:rsidRPr="002A596B">
        <w:rPr>
          <w:rFonts w:ascii="Times New Roman" w:eastAsia="Times New Roman" w:hAnsi="Times New Roman" w:cs="Times New Roman"/>
          <w:sz w:val="26"/>
          <w:szCs w:val="26"/>
          <w:lang w:eastAsia="ru-RU"/>
        </w:rPr>
        <w:t>2.Настоящее постановление опубликовать в сборнике «Вестник городского поселения Кондинское» и разместить на официальном сайте органов местного самоуправления Кондинского района.</w:t>
      </w:r>
    </w:p>
    <w:p w:rsidR="00922593" w:rsidRPr="00922593" w:rsidRDefault="00922593" w:rsidP="00922593">
      <w:pPr>
        <w:spacing w:after="0" w:line="240" w:lineRule="auto"/>
        <w:ind w:firstLine="567"/>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3.Настоящее постановление вступает в силу после его подписания.</w:t>
      </w:r>
    </w:p>
    <w:p w:rsidR="00922593" w:rsidRPr="00922593" w:rsidRDefault="00922593" w:rsidP="00922593">
      <w:pPr>
        <w:spacing w:after="0" w:line="240" w:lineRule="auto"/>
        <w:ind w:firstLine="567"/>
        <w:jc w:val="both"/>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4.Контроль за выполнением постановления возложить на заместителя главы городского поселения Кондинское С.Ю. Копыльцова.</w:t>
      </w:r>
    </w:p>
    <w:p w:rsidR="00922593" w:rsidRPr="00922593" w:rsidRDefault="00922593" w:rsidP="00922593">
      <w:pPr>
        <w:spacing w:after="0" w:line="240" w:lineRule="auto"/>
        <w:rPr>
          <w:rFonts w:ascii="Times New Roman" w:eastAsia="Times New Roman" w:hAnsi="Times New Roman" w:cs="Times New Roman"/>
          <w:sz w:val="26"/>
          <w:szCs w:val="26"/>
          <w:lang w:eastAsia="ru-RU"/>
        </w:rPr>
      </w:pPr>
    </w:p>
    <w:p w:rsidR="00922593" w:rsidRPr="00922593" w:rsidRDefault="00922593" w:rsidP="00922593">
      <w:pPr>
        <w:spacing w:after="0" w:line="240" w:lineRule="auto"/>
        <w:rPr>
          <w:rFonts w:ascii="Times New Roman" w:eastAsia="Times New Roman" w:hAnsi="Times New Roman" w:cs="Times New Roman"/>
          <w:sz w:val="26"/>
          <w:szCs w:val="26"/>
          <w:lang w:eastAsia="ru-RU"/>
        </w:rPr>
      </w:pPr>
    </w:p>
    <w:p w:rsidR="00922593" w:rsidRPr="00922593" w:rsidRDefault="00922593" w:rsidP="00922593">
      <w:pPr>
        <w:spacing w:after="0" w:line="240" w:lineRule="auto"/>
        <w:rPr>
          <w:rFonts w:ascii="Times New Roman" w:eastAsia="Times New Roman" w:hAnsi="Times New Roman" w:cs="Times New Roman"/>
          <w:sz w:val="26"/>
          <w:szCs w:val="26"/>
          <w:lang w:eastAsia="ru-RU"/>
        </w:rPr>
      </w:pPr>
    </w:p>
    <w:p w:rsidR="00922593" w:rsidRPr="00922593" w:rsidRDefault="00922593" w:rsidP="00922593">
      <w:pPr>
        <w:spacing w:after="0" w:line="240" w:lineRule="auto"/>
        <w:rPr>
          <w:rFonts w:ascii="Times New Roman" w:eastAsia="Times New Roman" w:hAnsi="Times New Roman" w:cs="Times New Roman"/>
          <w:sz w:val="26"/>
          <w:szCs w:val="26"/>
          <w:lang w:eastAsia="ru-RU"/>
        </w:rPr>
      </w:pPr>
    </w:p>
    <w:p w:rsidR="00922593" w:rsidRPr="00922593" w:rsidRDefault="00922593" w:rsidP="00922593">
      <w:pPr>
        <w:spacing w:after="0" w:line="240" w:lineRule="auto"/>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 xml:space="preserve">Глава городского </w:t>
      </w:r>
    </w:p>
    <w:p w:rsidR="00922593" w:rsidRPr="00922593" w:rsidRDefault="00922593" w:rsidP="00922593">
      <w:pPr>
        <w:spacing w:after="0" w:line="240" w:lineRule="auto"/>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6"/>
          <w:szCs w:val="26"/>
          <w:lang w:eastAsia="ru-RU"/>
        </w:rPr>
        <w:t xml:space="preserve">поселения Кондинское                                                                       </w:t>
      </w:r>
      <w:r w:rsidR="002A596B">
        <w:rPr>
          <w:rFonts w:ascii="Times New Roman" w:eastAsia="Times New Roman" w:hAnsi="Times New Roman" w:cs="Times New Roman"/>
          <w:sz w:val="26"/>
          <w:szCs w:val="26"/>
          <w:lang w:eastAsia="ru-RU"/>
        </w:rPr>
        <w:t xml:space="preserve">        </w:t>
      </w:r>
      <w:r w:rsidRPr="00922593">
        <w:rPr>
          <w:rFonts w:ascii="Times New Roman" w:eastAsia="Times New Roman" w:hAnsi="Times New Roman" w:cs="Times New Roman"/>
          <w:sz w:val="26"/>
          <w:szCs w:val="26"/>
          <w:lang w:eastAsia="ru-RU"/>
        </w:rPr>
        <w:t xml:space="preserve">  В.А.Лукашеня</w:t>
      </w:r>
    </w:p>
    <w:p w:rsidR="00922593" w:rsidRPr="00922593" w:rsidRDefault="00922593" w:rsidP="00922593">
      <w:pPr>
        <w:spacing w:after="0" w:line="240" w:lineRule="auto"/>
        <w:rPr>
          <w:rFonts w:ascii="Times New Roman" w:eastAsia="Times New Roman" w:hAnsi="Times New Roman" w:cs="Times New Roman"/>
          <w:sz w:val="24"/>
          <w:szCs w:val="24"/>
          <w:lang w:eastAsia="ru-RU"/>
        </w:rPr>
      </w:pPr>
    </w:p>
    <w:p w:rsidR="00922593" w:rsidRPr="00424341" w:rsidRDefault="00922593" w:rsidP="00424341">
      <w:pPr>
        <w:spacing w:after="0" w:line="240" w:lineRule="auto"/>
        <w:jc w:val="right"/>
        <w:rPr>
          <w:rFonts w:ascii="Times New Roman" w:eastAsia="Times New Roman" w:hAnsi="Times New Roman" w:cs="Times New Roman"/>
          <w:sz w:val="26"/>
          <w:szCs w:val="26"/>
          <w:lang w:eastAsia="ru-RU"/>
        </w:rPr>
      </w:pPr>
      <w:r w:rsidRPr="00922593">
        <w:rPr>
          <w:rFonts w:ascii="Times New Roman" w:eastAsia="Times New Roman" w:hAnsi="Times New Roman" w:cs="Times New Roman"/>
          <w:sz w:val="24"/>
          <w:szCs w:val="24"/>
          <w:lang w:eastAsia="ru-RU"/>
        </w:rPr>
        <w:br w:type="page"/>
      </w:r>
      <w:r w:rsidRPr="00424341">
        <w:rPr>
          <w:rFonts w:ascii="Times New Roman" w:eastAsia="Times New Roman" w:hAnsi="Times New Roman" w:cs="Times New Roman"/>
          <w:sz w:val="26"/>
          <w:szCs w:val="26"/>
          <w:lang w:eastAsia="ru-RU"/>
        </w:rPr>
        <w:lastRenderedPageBreak/>
        <w:t>Приложение</w:t>
      </w:r>
    </w:p>
    <w:p w:rsidR="00922593" w:rsidRPr="00424341" w:rsidRDefault="00922593" w:rsidP="00424341">
      <w:pPr>
        <w:spacing w:after="0" w:line="240" w:lineRule="auto"/>
        <w:jc w:val="right"/>
        <w:rPr>
          <w:rFonts w:ascii="Times New Roman" w:eastAsia="Times New Roman" w:hAnsi="Times New Roman" w:cs="Times New Roman"/>
          <w:sz w:val="26"/>
          <w:szCs w:val="26"/>
          <w:lang w:eastAsia="ru-RU"/>
        </w:rPr>
      </w:pPr>
      <w:r w:rsidRPr="00424341">
        <w:rPr>
          <w:rFonts w:ascii="Times New Roman" w:eastAsia="Times New Roman" w:hAnsi="Times New Roman" w:cs="Times New Roman"/>
          <w:sz w:val="26"/>
          <w:szCs w:val="26"/>
          <w:lang w:eastAsia="ru-RU"/>
        </w:rPr>
        <w:t xml:space="preserve">к </w:t>
      </w:r>
      <w:r w:rsidR="002A596B" w:rsidRPr="00424341">
        <w:rPr>
          <w:rFonts w:ascii="Times New Roman" w:eastAsia="Times New Roman" w:hAnsi="Times New Roman" w:cs="Times New Roman"/>
          <w:sz w:val="26"/>
          <w:szCs w:val="26"/>
          <w:lang w:eastAsia="ru-RU"/>
        </w:rPr>
        <w:t>постановлению администрации</w:t>
      </w:r>
    </w:p>
    <w:p w:rsidR="00922593" w:rsidRPr="00424341" w:rsidRDefault="00922593" w:rsidP="00424341">
      <w:pPr>
        <w:spacing w:after="0" w:line="240" w:lineRule="auto"/>
        <w:jc w:val="right"/>
        <w:rPr>
          <w:rFonts w:ascii="Times New Roman" w:eastAsia="Times New Roman" w:hAnsi="Times New Roman" w:cs="Times New Roman"/>
          <w:sz w:val="26"/>
          <w:szCs w:val="26"/>
          <w:lang w:eastAsia="ru-RU"/>
        </w:rPr>
      </w:pPr>
      <w:r w:rsidRPr="00424341">
        <w:rPr>
          <w:rFonts w:ascii="Times New Roman" w:eastAsia="Times New Roman" w:hAnsi="Times New Roman" w:cs="Times New Roman"/>
          <w:sz w:val="26"/>
          <w:szCs w:val="26"/>
          <w:lang w:eastAsia="ru-RU"/>
        </w:rPr>
        <w:t>городского поселения Кондинское</w:t>
      </w:r>
    </w:p>
    <w:p w:rsidR="00922593" w:rsidRPr="00424341" w:rsidRDefault="002A596B" w:rsidP="00424341">
      <w:pPr>
        <w:spacing w:after="0" w:line="240" w:lineRule="auto"/>
        <w:jc w:val="right"/>
        <w:rPr>
          <w:rFonts w:ascii="Times New Roman" w:eastAsia="Times New Roman" w:hAnsi="Times New Roman" w:cs="Times New Roman"/>
          <w:sz w:val="26"/>
          <w:szCs w:val="26"/>
          <w:lang w:eastAsia="ru-RU"/>
        </w:rPr>
      </w:pPr>
      <w:r w:rsidRPr="00424341">
        <w:rPr>
          <w:rFonts w:ascii="Times New Roman" w:eastAsia="Times New Roman" w:hAnsi="Times New Roman" w:cs="Times New Roman"/>
          <w:sz w:val="26"/>
          <w:szCs w:val="26"/>
          <w:lang w:eastAsia="ru-RU"/>
        </w:rPr>
        <w:t>от 03 апреля</w:t>
      </w:r>
      <w:r w:rsidR="00922593" w:rsidRPr="00424341">
        <w:rPr>
          <w:rFonts w:ascii="Times New Roman" w:eastAsia="Times New Roman" w:hAnsi="Times New Roman" w:cs="Times New Roman"/>
          <w:sz w:val="26"/>
          <w:szCs w:val="26"/>
          <w:lang w:eastAsia="ru-RU"/>
        </w:rPr>
        <w:t xml:space="preserve"> 2026 года №</w:t>
      </w:r>
      <w:r w:rsidRPr="00424341">
        <w:rPr>
          <w:rFonts w:ascii="Times New Roman" w:eastAsia="Times New Roman" w:hAnsi="Times New Roman" w:cs="Times New Roman"/>
          <w:sz w:val="26"/>
          <w:szCs w:val="26"/>
          <w:lang w:eastAsia="ru-RU"/>
        </w:rPr>
        <w:t xml:space="preserve"> 47</w:t>
      </w:r>
    </w:p>
    <w:p w:rsidR="00DE521B" w:rsidRDefault="00DE521B" w:rsidP="006F1A39">
      <w:pPr>
        <w:spacing w:after="0" w:line="240" w:lineRule="auto"/>
        <w:rPr>
          <w:rFonts w:ascii="Times New Roman" w:hAnsi="Times New Roman" w:cs="Times New Roman"/>
          <w:sz w:val="24"/>
        </w:rPr>
      </w:pPr>
    </w:p>
    <w:p w:rsidR="006F1A39" w:rsidRDefault="006F1A39" w:rsidP="006F1A39">
      <w:pPr>
        <w:jc w:val="center"/>
        <w:rPr>
          <w:rFonts w:ascii="Times New Roman" w:hAnsi="Times New Roman" w:cs="Times New Roman"/>
          <w:sz w:val="24"/>
        </w:rPr>
      </w:pPr>
    </w:p>
    <w:p w:rsidR="006F1A39" w:rsidRDefault="00AA73B7" w:rsidP="006F1A39">
      <w:pPr>
        <w:jc w:val="center"/>
        <w:rPr>
          <w:rFonts w:ascii="Times New Roman" w:hAnsi="Times New Roman" w:cs="Times New Roman"/>
          <w:sz w:val="24"/>
        </w:rPr>
      </w:pPr>
      <w:bookmarkStart w:id="0" w:name="_GoBack"/>
      <w:bookmarkEnd w:id="0"/>
      <w:r>
        <w:rPr>
          <w:noProof/>
          <w:lang w:eastAsia="ru-RU"/>
        </w:rPr>
        <w:drawing>
          <wp:inline distT="0" distB="0" distL="0" distR="0">
            <wp:extent cx="1552354" cy="1773359"/>
            <wp:effectExtent l="0" t="0" r="0" b="0"/>
            <wp:docPr id="3" name="Рисунок 3" descr="https://admkonda.ru/tinybrowser/images/picbox/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mkonda.ru/tinybrowser/images/picbox/g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4458" cy="1787186"/>
                    </a:xfrm>
                    <a:prstGeom prst="rect">
                      <a:avLst/>
                    </a:prstGeom>
                    <a:noFill/>
                    <a:ln>
                      <a:noFill/>
                    </a:ln>
                  </pic:spPr>
                </pic:pic>
              </a:graphicData>
            </a:graphic>
          </wp:inline>
        </w:drawing>
      </w:r>
    </w:p>
    <w:p w:rsidR="006F1A39" w:rsidRDefault="006F1A39" w:rsidP="006F1A39">
      <w:pPr>
        <w:jc w:val="center"/>
        <w:rPr>
          <w:rFonts w:ascii="Times New Roman" w:hAnsi="Times New Roman" w:cs="Times New Roman"/>
          <w:sz w:val="24"/>
        </w:rPr>
      </w:pPr>
    </w:p>
    <w:p w:rsidR="006F1A39" w:rsidRDefault="006F1A39" w:rsidP="006F1A39">
      <w:pPr>
        <w:jc w:val="center"/>
        <w:rPr>
          <w:rFonts w:ascii="Times New Roman" w:hAnsi="Times New Roman" w:cs="Times New Roman"/>
          <w:sz w:val="24"/>
        </w:rPr>
      </w:pPr>
    </w:p>
    <w:p w:rsidR="006F1A39" w:rsidRDefault="006F1A39" w:rsidP="006F1A39">
      <w:pPr>
        <w:jc w:val="center"/>
        <w:rPr>
          <w:rFonts w:ascii="Times New Roman" w:hAnsi="Times New Roman"/>
          <w:b/>
          <w:sz w:val="52"/>
          <w:szCs w:val="52"/>
        </w:rPr>
      </w:pPr>
      <w:r>
        <w:rPr>
          <w:rFonts w:ascii="Times New Roman" w:hAnsi="Times New Roman"/>
          <w:b/>
          <w:sz w:val="52"/>
          <w:szCs w:val="52"/>
        </w:rPr>
        <w:t>Схема водоснабжения и водоотведения муни</w:t>
      </w:r>
      <w:r w:rsidR="00C41D6A">
        <w:rPr>
          <w:rFonts w:ascii="Times New Roman" w:hAnsi="Times New Roman"/>
          <w:b/>
          <w:sz w:val="52"/>
          <w:szCs w:val="52"/>
        </w:rPr>
        <w:t xml:space="preserve">ципального образования </w:t>
      </w:r>
      <w:r w:rsidR="00C41D6A">
        <w:rPr>
          <w:rFonts w:ascii="Times New Roman" w:hAnsi="Times New Roman"/>
          <w:b/>
          <w:sz w:val="52"/>
          <w:szCs w:val="52"/>
        </w:rPr>
        <w:br/>
      </w:r>
      <w:r w:rsidR="00AA73B7">
        <w:rPr>
          <w:rFonts w:ascii="Times New Roman" w:hAnsi="Times New Roman"/>
          <w:b/>
          <w:sz w:val="52"/>
          <w:szCs w:val="52"/>
        </w:rPr>
        <w:t>городского</w:t>
      </w:r>
      <w:r w:rsidR="00C41D6A">
        <w:rPr>
          <w:rFonts w:ascii="Times New Roman" w:hAnsi="Times New Roman"/>
          <w:b/>
          <w:sz w:val="52"/>
          <w:szCs w:val="52"/>
        </w:rPr>
        <w:t xml:space="preserve"> поселения</w:t>
      </w:r>
      <w:r>
        <w:rPr>
          <w:rFonts w:ascii="Times New Roman" w:hAnsi="Times New Roman"/>
          <w:b/>
          <w:sz w:val="52"/>
          <w:szCs w:val="52"/>
        </w:rPr>
        <w:t xml:space="preserve"> </w:t>
      </w:r>
      <w:r w:rsidR="00AA73B7">
        <w:rPr>
          <w:rFonts w:ascii="Times New Roman" w:hAnsi="Times New Roman"/>
          <w:b/>
          <w:sz w:val="52"/>
          <w:szCs w:val="52"/>
        </w:rPr>
        <w:t>Кондинское</w:t>
      </w:r>
      <w:r>
        <w:rPr>
          <w:rFonts w:ascii="Times New Roman" w:hAnsi="Times New Roman"/>
          <w:b/>
          <w:sz w:val="52"/>
          <w:szCs w:val="52"/>
        </w:rPr>
        <w:t xml:space="preserve"> Кондинского района Ханты-Мансийского автономного </w:t>
      </w:r>
      <w:r>
        <w:rPr>
          <w:rFonts w:ascii="Times New Roman" w:hAnsi="Times New Roman"/>
          <w:b/>
          <w:sz w:val="52"/>
          <w:szCs w:val="52"/>
        </w:rPr>
        <w:br/>
        <w:t>округа – Югр</w:t>
      </w:r>
      <w:r w:rsidR="00962D0D">
        <w:rPr>
          <w:rFonts w:ascii="Times New Roman" w:hAnsi="Times New Roman"/>
          <w:b/>
          <w:sz w:val="52"/>
          <w:szCs w:val="52"/>
        </w:rPr>
        <w:t>ы</w:t>
      </w:r>
    </w:p>
    <w:p w:rsidR="006F1A39" w:rsidRPr="006F1A39" w:rsidRDefault="006F1A39" w:rsidP="006F1A39">
      <w:pPr>
        <w:jc w:val="center"/>
        <w:rPr>
          <w:rFonts w:ascii="Times New Roman" w:hAnsi="Times New Roman"/>
          <w:b/>
          <w:sz w:val="28"/>
          <w:szCs w:val="28"/>
        </w:rPr>
      </w:pPr>
    </w:p>
    <w:p w:rsidR="006F1A39" w:rsidRPr="006F1A39" w:rsidRDefault="006F1A39" w:rsidP="006F1A39">
      <w:pPr>
        <w:jc w:val="center"/>
        <w:rPr>
          <w:rFonts w:ascii="Times New Roman" w:hAnsi="Times New Roman"/>
          <w:b/>
          <w:sz w:val="28"/>
          <w:szCs w:val="28"/>
        </w:rPr>
      </w:pPr>
    </w:p>
    <w:p w:rsidR="006F1A39" w:rsidRPr="006F1A39" w:rsidRDefault="006F1A39" w:rsidP="006F1A39">
      <w:pPr>
        <w:jc w:val="center"/>
        <w:rPr>
          <w:rFonts w:ascii="Times New Roman" w:hAnsi="Times New Roman"/>
          <w:b/>
          <w:sz w:val="28"/>
          <w:szCs w:val="28"/>
        </w:rPr>
      </w:pPr>
    </w:p>
    <w:p w:rsidR="006F1A39" w:rsidRPr="006F1A39" w:rsidRDefault="006F1A39" w:rsidP="006F1A39">
      <w:pPr>
        <w:jc w:val="center"/>
        <w:rPr>
          <w:rFonts w:ascii="Times New Roman" w:hAnsi="Times New Roman"/>
          <w:b/>
          <w:sz w:val="28"/>
          <w:szCs w:val="28"/>
        </w:rPr>
      </w:pPr>
    </w:p>
    <w:p w:rsidR="006F1A39" w:rsidRPr="00636A6B" w:rsidRDefault="006F1A39" w:rsidP="006F1A39">
      <w:pPr>
        <w:spacing w:after="0"/>
        <w:jc w:val="center"/>
        <w:rPr>
          <w:rFonts w:ascii="Times New Roman" w:hAnsi="Times New Roman"/>
          <w:b/>
          <w:sz w:val="28"/>
          <w:szCs w:val="28"/>
        </w:rPr>
      </w:pPr>
    </w:p>
    <w:p w:rsidR="006F1A39" w:rsidRDefault="006F1A39" w:rsidP="006F1A39">
      <w:pPr>
        <w:spacing w:after="0"/>
        <w:jc w:val="center"/>
        <w:rPr>
          <w:rFonts w:ascii="Times New Roman" w:hAnsi="Times New Roman"/>
          <w:b/>
          <w:sz w:val="28"/>
          <w:szCs w:val="28"/>
        </w:rPr>
      </w:pPr>
    </w:p>
    <w:p w:rsidR="00375487" w:rsidRDefault="00375487" w:rsidP="006F1A39">
      <w:pPr>
        <w:spacing w:after="0"/>
        <w:jc w:val="center"/>
        <w:rPr>
          <w:rFonts w:ascii="Times New Roman" w:hAnsi="Times New Roman"/>
          <w:b/>
          <w:sz w:val="28"/>
          <w:szCs w:val="28"/>
        </w:rPr>
      </w:pPr>
    </w:p>
    <w:p w:rsidR="006F1A39" w:rsidRPr="006F1A39" w:rsidRDefault="006F1A39" w:rsidP="006F1A39">
      <w:pPr>
        <w:spacing w:after="0"/>
        <w:jc w:val="center"/>
        <w:rPr>
          <w:rFonts w:ascii="Times New Roman" w:hAnsi="Times New Roman"/>
          <w:b/>
          <w:sz w:val="28"/>
          <w:szCs w:val="28"/>
        </w:rPr>
      </w:pPr>
    </w:p>
    <w:p w:rsidR="006F1A39" w:rsidRPr="006F1A39" w:rsidRDefault="006F1A39" w:rsidP="006F1A39">
      <w:pPr>
        <w:spacing w:after="0"/>
        <w:jc w:val="center"/>
        <w:rPr>
          <w:rFonts w:ascii="Times New Roman" w:hAnsi="Times New Roman"/>
          <w:b/>
          <w:sz w:val="28"/>
          <w:szCs w:val="28"/>
        </w:rPr>
      </w:pPr>
      <w:r w:rsidRPr="006F1A39">
        <w:rPr>
          <w:rFonts w:ascii="Times New Roman" w:hAnsi="Times New Roman"/>
          <w:b/>
          <w:sz w:val="28"/>
          <w:szCs w:val="28"/>
        </w:rPr>
        <w:t>Тюмень</w:t>
      </w:r>
    </w:p>
    <w:p w:rsidR="00EE37D1" w:rsidRPr="00EE37D1" w:rsidRDefault="006F1A39" w:rsidP="00EE37D1">
      <w:pPr>
        <w:spacing w:after="0"/>
        <w:jc w:val="center"/>
        <w:rPr>
          <w:rFonts w:ascii="Times New Roman" w:hAnsi="Times New Roman" w:cs="Times New Roman"/>
          <w:sz w:val="28"/>
          <w:szCs w:val="28"/>
        </w:rPr>
      </w:pPr>
      <w:r w:rsidRPr="00494B45">
        <w:rPr>
          <w:rFonts w:ascii="Times New Roman" w:hAnsi="Times New Roman"/>
          <w:b/>
          <w:sz w:val="28"/>
          <w:szCs w:val="28"/>
        </w:rPr>
        <w:t>202</w:t>
      </w:r>
      <w:r w:rsidR="00636A6B">
        <w:rPr>
          <w:rFonts w:ascii="Times New Roman" w:hAnsi="Times New Roman"/>
          <w:b/>
          <w:sz w:val="28"/>
          <w:szCs w:val="28"/>
        </w:rPr>
        <w:t>6</w:t>
      </w:r>
      <w:r w:rsidRPr="006F1A39">
        <w:rPr>
          <w:rFonts w:ascii="Times New Roman" w:hAnsi="Times New Roman"/>
          <w:b/>
          <w:sz w:val="28"/>
          <w:szCs w:val="28"/>
        </w:rPr>
        <w:t xml:space="preserve"> </w:t>
      </w:r>
    </w:p>
    <w:p w:rsidR="00EE37D1" w:rsidRDefault="00EE37D1" w:rsidP="00EE37D1">
      <w:pPr>
        <w:tabs>
          <w:tab w:val="left" w:pos="7170"/>
        </w:tabs>
        <w:rPr>
          <w:rFonts w:ascii="Times New Roman" w:hAnsi="Times New Roman" w:cs="Times New Roman"/>
          <w:sz w:val="24"/>
        </w:rPr>
      </w:pPr>
    </w:p>
    <w:p w:rsidR="006F1A39" w:rsidRDefault="006F1A39" w:rsidP="00EE37D1">
      <w:pPr>
        <w:tabs>
          <w:tab w:val="left" w:pos="7170"/>
        </w:tabs>
        <w:rPr>
          <w:rFonts w:ascii="Times New Roman" w:hAnsi="Times New Roman" w:cs="Times New Roman"/>
          <w:sz w:val="24"/>
        </w:rPr>
      </w:pPr>
      <w:r w:rsidRPr="00EE37D1">
        <w:rPr>
          <w:rFonts w:ascii="Times New Roman" w:hAnsi="Times New Roman" w:cs="Times New Roman"/>
          <w:sz w:val="24"/>
        </w:rPr>
        <w:br w:type="page"/>
      </w:r>
      <w:r w:rsidR="00EE37D1">
        <w:rPr>
          <w:rFonts w:ascii="Times New Roman" w:hAnsi="Times New Roman" w:cs="Times New Roman"/>
          <w:sz w:val="24"/>
        </w:rPr>
        <w:lastRenderedPageBreak/>
        <w:tab/>
      </w:r>
    </w:p>
    <w:sdt>
      <w:sdtPr>
        <w:rPr>
          <w:rFonts w:asciiTheme="minorHAnsi" w:eastAsiaTheme="minorHAnsi" w:hAnsiTheme="minorHAnsi" w:cstheme="minorBidi"/>
          <w:color w:val="auto"/>
          <w:sz w:val="22"/>
          <w:szCs w:val="22"/>
          <w:lang w:eastAsia="en-US"/>
        </w:rPr>
        <w:id w:val="1029992015"/>
        <w:docPartObj>
          <w:docPartGallery w:val="Table of Contents"/>
          <w:docPartUnique/>
        </w:docPartObj>
      </w:sdtPr>
      <w:sdtEndPr>
        <w:rPr>
          <w:b/>
          <w:bCs/>
        </w:rPr>
      </w:sdtEndPr>
      <w:sdtContent>
        <w:p w:rsidR="00CF5BCD" w:rsidRDefault="00540C41" w:rsidP="00540C41">
          <w:pPr>
            <w:pStyle w:val="af1"/>
            <w:jc w:val="center"/>
            <w:rPr>
              <w:rFonts w:ascii="Times New Roman" w:hAnsi="Times New Roman" w:cs="Times New Roman"/>
              <w:b/>
              <w:color w:val="auto"/>
              <w:sz w:val="24"/>
            </w:rPr>
          </w:pPr>
          <w:r w:rsidRPr="00540C41">
            <w:rPr>
              <w:rFonts w:ascii="Times New Roman" w:hAnsi="Times New Roman" w:cs="Times New Roman"/>
              <w:b/>
              <w:color w:val="auto"/>
              <w:sz w:val="24"/>
            </w:rPr>
            <w:t>СОДЕРЖАНИЕ</w:t>
          </w:r>
        </w:p>
        <w:p w:rsidR="006B30CA" w:rsidRPr="006B30CA" w:rsidRDefault="006B30CA" w:rsidP="006B30CA">
          <w:pPr>
            <w:rPr>
              <w:lang w:eastAsia="ru-RU"/>
            </w:rPr>
          </w:pPr>
        </w:p>
        <w:p w:rsidR="00E05434" w:rsidRPr="00E05434" w:rsidRDefault="005F3B9D" w:rsidP="00E05434">
          <w:pPr>
            <w:pStyle w:val="12"/>
            <w:tabs>
              <w:tab w:val="right" w:leader="dot" w:pos="9627"/>
            </w:tabs>
            <w:spacing w:after="0" w:line="276" w:lineRule="auto"/>
            <w:jc w:val="both"/>
            <w:rPr>
              <w:rFonts w:ascii="Times New Roman" w:eastAsiaTheme="minorEastAsia" w:hAnsi="Times New Roman" w:cs="Times New Roman"/>
              <w:noProof/>
              <w:kern w:val="2"/>
              <w:sz w:val="24"/>
              <w:szCs w:val="24"/>
              <w:lang w:eastAsia="ru-RU"/>
            </w:rPr>
          </w:pPr>
          <w:r w:rsidRPr="00E05434">
            <w:rPr>
              <w:rFonts w:ascii="Times New Roman" w:hAnsi="Times New Roman" w:cs="Times New Roman"/>
              <w:sz w:val="24"/>
              <w:szCs w:val="24"/>
            </w:rPr>
            <w:fldChar w:fldCharType="begin"/>
          </w:r>
          <w:r w:rsidR="00CF5BCD" w:rsidRPr="00E05434">
            <w:rPr>
              <w:rFonts w:ascii="Times New Roman" w:hAnsi="Times New Roman" w:cs="Times New Roman"/>
              <w:sz w:val="24"/>
              <w:szCs w:val="24"/>
            </w:rPr>
            <w:instrText xml:space="preserve"> TOC \o "1-3" \h \z \u </w:instrText>
          </w:r>
          <w:r w:rsidRPr="00E05434">
            <w:rPr>
              <w:rFonts w:ascii="Times New Roman" w:hAnsi="Times New Roman" w:cs="Times New Roman"/>
              <w:sz w:val="24"/>
              <w:szCs w:val="24"/>
            </w:rPr>
            <w:fldChar w:fldCharType="separate"/>
          </w:r>
          <w:hyperlink w:anchor="_Toc223642283" w:history="1">
            <w:r w:rsidR="00E05434" w:rsidRPr="00E05434">
              <w:rPr>
                <w:rStyle w:val="a9"/>
                <w:rFonts w:ascii="Times New Roman" w:hAnsi="Times New Roman" w:cs="Times New Roman"/>
                <w:noProof/>
                <w:sz w:val="24"/>
                <w:szCs w:val="24"/>
              </w:rPr>
              <w:t>ВВЕДЕНИЕ</w:t>
            </w:r>
            <w:r w:rsidR="00E05434" w:rsidRPr="00E05434">
              <w:rPr>
                <w:rFonts w:ascii="Times New Roman" w:hAnsi="Times New Roman" w:cs="Times New Roman"/>
                <w:noProof/>
                <w:webHidden/>
                <w:sz w:val="24"/>
                <w:szCs w:val="24"/>
              </w:rPr>
              <w:tab/>
            </w:r>
            <w:r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_Toc223642283 \h </w:instrText>
            </w:r>
            <w:r w:rsidRPr="00E05434">
              <w:rPr>
                <w:rFonts w:ascii="Times New Roman" w:hAnsi="Times New Roman" w:cs="Times New Roman"/>
                <w:noProof/>
                <w:webHidden/>
                <w:sz w:val="24"/>
                <w:szCs w:val="24"/>
              </w:rPr>
            </w:r>
            <w:r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w:t>
            </w:r>
            <w:r w:rsidRPr="00E05434">
              <w:rPr>
                <w:rFonts w:ascii="Times New Roman" w:hAnsi="Times New Roman" w:cs="Times New Roman"/>
                <w:noProof/>
                <w:webHidden/>
                <w:sz w:val="24"/>
                <w:szCs w:val="24"/>
              </w:rPr>
              <w:fldChar w:fldCharType="end"/>
            </w:r>
          </w:hyperlink>
        </w:p>
        <w:p w:rsidR="00E05434" w:rsidRPr="00E05434" w:rsidRDefault="002A596B" w:rsidP="00E05434">
          <w:pPr>
            <w:pStyle w:val="12"/>
            <w:tabs>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84" w:history="1">
            <w:r w:rsidR="00E05434" w:rsidRPr="00E05434">
              <w:rPr>
                <w:rStyle w:val="a9"/>
                <w:rFonts w:ascii="Times New Roman" w:hAnsi="Times New Roman" w:cs="Times New Roman"/>
                <w:noProof/>
                <w:sz w:val="24"/>
                <w:szCs w:val="24"/>
              </w:rPr>
              <w:t>Общие положения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_Toc223642284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w:t>
            </w:r>
            <w:r w:rsidR="005F3B9D" w:rsidRPr="00E05434">
              <w:rPr>
                <w:rFonts w:ascii="Times New Roman" w:hAnsi="Times New Roman" w:cs="Times New Roman"/>
                <w:noProof/>
                <w:webHidden/>
                <w:sz w:val="24"/>
                <w:szCs w:val="24"/>
              </w:rPr>
              <w:fldChar w:fldCharType="end"/>
            </w:r>
          </w:hyperlink>
        </w:p>
        <w:p w:rsidR="00E05434" w:rsidRDefault="002A596B" w:rsidP="00E05434">
          <w:pPr>
            <w:pStyle w:val="12"/>
            <w:tabs>
              <w:tab w:val="right" w:leader="dot" w:pos="9627"/>
            </w:tabs>
            <w:spacing w:after="0" w:line="276" w:lineRule="auto"/>
            <w:jc w:val="both"/>
            <w:rPr>
              <w:rStyle w:val="a9"/>
              <w:rFonts w:ascii="Times New Roman" w:hAnsi="Times New Roman" w:cs="Times New Roman"/>
              <w:noProof/>
              <w:sz w:val="24"/>
              <w:szCs w:val="24"/>
            </w:rPr>
          </w:pPr>
          <w:hyperlink w:anchor="_Toc223642285" w:history="1">
            <w:r w:rsidR="00E05434" w:rsidRPr="00E05434">
              <w:rPr>
                <w:rStyle w:val="a9"/>
                <w:rFonts w:ascii="Times New Roman" w:hAnsi="Times New Roman" w:cs="Times New Roman"/>
                <w:noProof/>
                <w:sz w:val="24"/>
                <w:szCs w:val="24"/>
              </w:rPr>
              <w:t>Общая часть</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_Toc223642285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21</w:t>
            </w:r>
            <w:r w:rsidR="005F3B9D" w:rsidRPr="00E05434">
              <w:rPr>
                <w:rFonts w:ascii="Times New Roman" w:hAnsi="Times New Roman" w:cs="Times New Roman"/>
                <w:noProof/>
                <w:webHidden/>
                <w:sz w:val="24"/>
                <w:szCs w:val="24"/>
              </w:rPr>
              <w:fldChar w:fldCharType="end"/>
            </w:r>
          </w:hyperlink>
        </w:p>
        <w:p w:rsidR="00E05434" w:rsidRPr="00E05434" w:rsidRDefault="00E05434" w:rsidP="00E05434">
          <w:pPr>
            <w:rPr>
              <w:noProof/>
            </w:rPr>
          </w:pPr>
        </w:p>
        <w:p w:rsidR="00E05434" w:rsidRPr="00E05434" w:rsidRDefault="002A596B" w:rsidP="00E05434">
          <w:pPr>
            <w:pStyle w:val="12"/>
            <w:tabs>
              <w:tab w:val="right" w:leader="dot" w:pos="9627"/>
            </w:tabs>
            <w:spacing w:after="0" w:line="276" w:lineRule="auto"/>
            <w:jc w:val="both"/>
            <w:rPr>
              <w:rFonts w:ascii="Times New Roman" w:eastAsiaTheme="minorEastAsia" w:hAnsi="Times New Roman" w:cs="Times New Roman"/>
              <w:b/>
              <w:bCs/>
              <w:noProof/>
              <w:kern w:val="2"/>
              <w:sz w:val="24"/>
              <w:szCs w:val="24"/>
              <w:lang w:eastAsia="ru-RU"/>
            </w:rPr>
          </w:pPr>
          <w:hyperlink w:anchor="_Toc223642286" w:history="1">
            <w:r w:rsidR="00E05434" w:rsidRPr="00E05434">
              <w:rPr>
                <w:rStyle w:val="a9"/>
                <w:rFonts w:ascii="Times New Roman" w:eastAsia="Times New Roman" w:hAnsi="Times New Roman" w:cs="Times New Roman"/>
                <w:b/>
                <w:bCs/>
                <w:noProof/>
                <w:sz w:val="24"/>
                <w:szCs w:val="24"/>
                <w:lang w:eastAsia="ru-RU"/>
              </w:rPr>
              <w:t>Глава 1. Схема водоснабжения городского поселения Кондинское</w:t>
            </w:r>
            <w:r w:rsidR="00E05434" w:rsidRPr="00E05434">
              <w:rPr>
                <w:rFonts w:ascii="Times New Roman" w:hAnsi="Times New Roman" w:cs="Times New Roman"/>
                <w:b/>
                <w:bCs/>
                <w:noProof/>
                <w:webHidden/>
                <w:sz w:val="24"/>
                <w:szCs w:val="24"/>
              </w:rPr>
              <w:tab/>
            </w:r>
            <w:r w:rsidR="005F3B9D" w:rsidRPr="00E05434">
              <w:rPr>
                <w:rFonts w:ascii="Times New Roman" w:hAnsi="Times New Roman" w:cs="Times New Roman"/>
                <w:b/>
                <w:bCs/>
                <w:noProof/>
                <w:webHidden/>
                <w:sz w:val="24"/>
                <w:szCs w:val="24"/>
              </w:rPr>
              <w:fldChar w:fldCharType="begin"/>
            </w:r>
            <w:r w:rsidR="00E05434" w:rsidRPr="00E05434">
              <w:rPr>
                <w:rFonts w:ascii="Times New Roman" w:hAnsi="Times New Roman" w:cs="Times New Roman"/>
                <w:b/>
                <w:bCs/>
                <w:noProof/>
                <w:webHidden/>
                <w:sz w:val="24"/>
                <w:szCs w:val="24"/>
              </w:rPr>
              <w:instrText xml:space="preserve"> PAGEREF _Toc223642286 \h </w:instrText>
            </w:r>
            <w:r w:rsidR="005F3B9D" w:rsidRPr="00E05434">
              <w:rPr>
                <w:rFonts w:ascii="Times New Roman" w:hAnsi="Times New Roman" w:cs="Times New Roman"/>
                <w:b/>
                <w:bCs/>
                <w:noProof/>
                <w:webHidden/>
                <w:sz w:val="24"/>
                <w:szCs w:val="24"/>
              </w:rPr>
            </w:r>
            <w:r w:rsidR="005F3B9D" w:rsidRPr="00E05434">
              <w:rPr>
                <w:rFonts w:ascii="Times New Roman" w:hAnsi="Times New Roman" w:cs="Times New Roman"/>
                <w:b/>
                <w:bCs/>
                <w:noProof/>
                <w:webHidden/>
                <w:sz w:val="24"/>
                <w:szCs w:val="24"/>
              </w:rPr>
              <w:fldChar w:fldCharType="separate"/>
            </w:r>
            <w:r w:rsidR="00424341">
              <w:rPr>
                <w:rFonts w:ascii="Times New Roman" w:hAnsi="Times New Roman" w:cs="Times New Roman"/>
                <w:b/>
                <w:bCs/>
                <w:noProof/>
                <w:webHidden/>
                <w:sz w:val="24"/>
                <w:szCs w:val="24"/>
              </w:rPr>
              <w:t>29</w:t>
            </w:r>
            <w:r w:rsidR="005F3B9D" w:rsidRPr="00E05434">
              <w:rPr>
                <w:rFonts w:ascii="Times New Roman" w:hAnsi="Times New Roman" w:cs="Times New Roman"/>
                <w:b/>
                <w:bCs/>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87" w:history="1">
            <w:r w:rsidR="00E05434" w:rsidRPr="00E05434">
              <w:rPr>
                <w:rStyle w:val="a9"/>
                <w:rFonts w:ascii="Times New Roman" w:eastAsia="Times New Roman" w:hAnsi="Times New Roman" w:cs="Times New Roman"/>
                <w:noProof/>
                <w:sz w:val="24"/>
                <w:szCs w:val="24"/>
                <w:lang w:eastAsia="ru-RU"/>
              </w:rPr>
              <w:t>1.1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Технико-экономическое состояние централизованных систем водоснабжения поселения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_Toc223642287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29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88" w:history="1">
            <w:r w:rsidR="00E05434" w:rsidRPr="00E05434">
              <w:rPr>
                <w:rStyle w:val="a9"/>
                <w:rFonts w:ascii="Times New Roman" w:eastAsia="Times New Roman" w:hAnsi="Times New Roman" w:cs="Times New Roman"/>
                <w:noProof/>
                <w:sz w:val="24"/>
                <w:szCs w:val="24"/>
                <w:lang w:eastAsia="ru-RU"/>
              </w:rPr>
              <w:t>1.1.1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системы и структуры водоснабжения поселения и деление территории поселения на эксплуатационные зоны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_Toc223642288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29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89" w:history="1">
            <w:r w:rsidR="00E05434" w:rsidRPr="00E05434">
              <w:rPr>
                <w:rStyle w:val="a9"/>
                <w:rFonts w:ascii="Times New Roman" w:eastAsia="Times New Roman" w:hAnsi="Times New Roman" w:cs="Times New Roman"/>
                <w:noProof/>
                <w:sz w:val="24"/>
                <w:szCs w:val="24"/>
                <w:lang w:eastAsia="ru-RU"/>
              </w:rPr>
              <w:t>1.1.2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территорий поселения, не охваченных централизованными системами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_Toc223642289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30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0" w:history="1">
            <w:r w:rsidR="00E05434" w:rsidRPr="00E05434">
              <w:rPr>
                <w:rStyle w:val="a9"/>
                <w:rFonts w:ascii="Times New Roman" w:eastAsia="Times New Roman" w:hAnsi="Times New Roman" w:cs="Times New Roman"/>
                <w:noProof/>
                <w:sz w:val="24"/>
                <w:szCs w:val="24"/>
                <w:lang w:eastAsia="ru-RU"/>
              </w:rPr>
              <w:t>1.1.3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30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1" w:history="1">
            <w:r w:rsidR="00E05434" w:rsidRPr="00E05434">
              <w:rPr>
                <w:rStyle w:val="a9"/>
                <w:rFonts w:ascii="Times New Roman" w:eastAsia="Times New Roman" w:hAnsi="Times New Roman" w:cs="Times New Roman"/>
                <w:noProof/>
                <w:sz w:val="24"/>
                <w:szCs w:val="24"/>
                <w:lang w:eastAsia="ru-RU"/>
              </w:rPr>
              <w:t>1.1.4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результатов технического обследования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31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2" w:history="1">
            <w:r w:rsidR="00E05434" w:rsidRPr="00E05434">
              <w:rPr>
                <w:rStyle w:val="a9"/>
                <w:rFonts w:ascii="Times New Roman" w:eastAsia="Times New Roman" w:hAnsi="Times New Roman" w:cs="Times New Roman"/>
                <w:noProof/>
                <w:sz w:val="24"/>
                <w:szCs w:val="24"/>
                <w:lang w:eastAsia="ru-RU"/>
              </w:rPr>
              <w:t>1.1.4.1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состояния существующих источников водоснабжения и водозаборных сооружений</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38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540"/>
              <w:tab w:val="right" w:leader="dot" w:pos="9627"/>
            </w:tabs>
            <w:spacing w:after="0" w:line="276" w:lineRule="auto"/>
            <w:jc w:val="both"/>
            <w:rPr>
              <w:rFonts w:ascii="Times New Roman" w:eastAsiaTheme="minorEastAsia" w:hAnsi="Times New Roman" w:cs="Times New Roman"/>
              <w:noProof/>
              <w:spacing w:val="-6"/>
              <w:kern w:val="2"/>
              <w:sz w:val="24"/>
              <w:szCs w:val="24"/>
              <w:lang w:eastAsia="ru-RU"/>
            </w:rPr>
          </w:pPr>
          <w:hyperlink w:anchor="_Toc223642293" w:history="1">
            <w:r w:rsidR="00E05434" w:rsidRPr="00E05434">
              <w:rPr>
                <w:rStyle w:val="a9"/>
                <w:rFonts w:ascii="Times New Roman" w:eastAsia="Times New Roman" w:hAnsi="Times New Roman" w:cs="Times New Roman"/>
                <w:noProof/>
                <w:spacing w:val="-6"/>
                <w:sz w:val="24"/>
                <w:szCs w:val="24"/>
                <w:lang w:eastAsia="ru-RU"/>
              </w:rPr>
              <w:t>1.1.4.1.1</w:t>
            </w:r>
            <w:r w:rsidR="00E05434" w:rsidRPr="00E05434">
              <w:rPr>
                <w:rFonts w:ascii="Times New Roman" w:eastAsiaTheme="minorEastAsia" w:hAnsi="Times New Roman" w:cs="Times New Roman"/>
                <w:noProof/>
                <w:spacing w:val="-6"/>
                <w:kern w:val="2"/>
                <w:sz w:val="24"/>
                <w:szCs w:val="24"/>
                <w:lang w:eastAsia="ru-RU"/>
              </w:rPr>
              <w:tab/>
            </w:r>
            <w:r w:rsidR="00E05434" w:rsidRPr="00E05434">
              <w:rPr>
                <w:rStyle w:val="a9"/>
                <w:rFonts w:ascii="Times New Roman" w:eastAsia="Times New Roman" w:hAnsi="Times New Roman" w:cs="Times New Roman"/>
                <w:noProof/>
                <w:spacing w:val="-6"/>
                <w:sz w:val="24"/>
                <w:szCs w:val="24"/>
                <w:lang w:eastAsia="ru-RU"/>
              </w:rPr>
              <w:t xml:space="preserve">Описание состояния существующих водозаборных сооружений </w:t>
            </w:r>
            <w:r w:rsidR="00E05434">
              <w:rPr>
                <w:rStyle w:val="a9"/>
                <w:rFonts w:ascii="Times New Roman" w:eastAsia="Times New Roman" w:hAnsi="Times New Roman" w:cs="Times New Roman"/>
                <w:noProof/>
                <w:spacing w:val="-6"/>
                <w:sz w:val="24"/>
                <w:szCs w:val="24"/>
                <w:lang w:eastAsia="ru-RU"/>
              </w:rPr>
              <w:br/>
            </w:r>
            <w:r w:rsidR="00E05434" w:rsidRPr="00E05434">
              <w:rPr>
                <w:rStyle w:val="a9"/>
                <w:rFonts w:ascii="Times New Roman" w:eastAsia="Times New Roman" w:hAnsi="Times New Roman" w:cs="Times New Roman"/>
                <w:noProof/>
                <w:spacing w:val="-6"/>
                <w:sz w:val="24"/>
                <w:szCs w:val="24"/>
                <w:lang w:eastAsia="ru-RU"/>
              </w:rPr>
              <w:t>пгт. Кондинское</w:t>
            </w:r>
            <w:r w:rsidR="00E05434" w:rsidRPr="00E05434">
              <w:rPr>
                <w:rFonts w:ascii="Times New Roman" w:hAnsi="Times New Roman" w:cs="Times New Roman"/>
                <w:noProof/>
                <w:webHidden/>
                <w:spacing w:val="-6"/>
                <w:sz w:val="24"/>
                <w:szCs w:val="24"/>
              </w:rPr>
              <w:tab/>
            </w:r>
            <w:r w:rsidR="005F3B9D" w:rsidRPr="00E05434">
              <w:rPr>
                <w:rFonts w:ascii="Times New Roman" w:hAnsi="Times New Roman" w:cs="Times New Roman"/>
                <w:noProof/>
                <w:webHidden/>
                <w:spacing w:val="-6"/>
                <w:sz w:val="24"/>
                <w:szCs w:val="24"/>
              </w:rPr>
              <w:fldChar w:fldCharType="begin"/>
            </w:r>
            <w:r w:rsidR="00E05434" w:rsidRPr="00E05434">
              <w:rPr>
                <w:rFonts w:ascii="Times New Roman" w:hAnsi="Times New Roman" w:cs="Times New Roman"/>
                <w:noProof/>
                <w:webHidden/>
                <w:spacing w:val="-6"/>
                <w:sz w:val="24"/>
                <w:szCs w:val="24"/>
              </w:rPr>
              <w:instrText xml:space="preserve"> PAGEREF _Toc223642293 \h </w:instrText>
            </w:r>
            <w:r w:rsidR="005F3B9D" w:rsidRPr="00E05434">
              <w:rPr>
                <w:rFonts w:ascii="Times New Roman" w:hAnsi="Times New Roman" w:cs="Times New Roman"/>
                <w:noProof/>
                <w:webHidden/>
                <w:spacing w:val="-6"/>
                <w:sz w:val="24"/>
                <w:szCs w:val="24"/>
              </w:rPr>
            </w:r>
            <w:r w:rsidR="005F3B9D" w:rsidRPr="00E05434">
              <w:rPr>
                <w:rFonts w:ascii="Times New Roman" w:hAnsi="Times New Roman" w:cs="Times New Roman"/>
                <w:noProof/>
                <w:webHidden/>
                <w:spacing w:val="-6"/>
                <w:sz w:val="24"/>
                <w:szCs w:val="24"/>
              </w:rPr>
              <w:fldChar w:fldCharType="separate"/>
            </w:r>
            <w:r w:rsidR="00424341">
              <w:rPr>
                <w:rFonts w:ascii="Times New Roman" w:hAnsi="Times New Roman" w:cs="Times New Roman"/>
                <w:noProof/>
                <w:webHidden/>
                <w:spacing w:val="-6"/>
                <w:sz w:val="24"/>
                <w:szCs w:val="24"/>
              </w:rPr>
              <w:t>38</w:t>
            </w:r>
            <w:r w:rsidR="005F3B9D" w:rsidRPr="00E05434">
              <w:rPr>
                <w:rFonts w:ascii="Times New Roman" w:hAnsi="Times New Roman" w:cs="Times New Roman"/>
                <w:noProof/>
                <w:webHidden/>
                <w:spacing w:val="-6"/>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4" w:history="1">
            <w:r w:rsidR="00E05434" w:rsidRPr="00E05434">
              <w:rPr>
                <w:rStyle w:val="a9"/>
                <w:rFonts w:ascii="Times New Roman" w:eastAsia="Times New Roman" w:hAnsi="Times New Roman" w:cs="Times New Roman"/>
                <w:noProof/>
                <w:sz w:val="24"/>
                <w:szCs w:val="24"/>
                <w:lang w:eastAsia="ru-RU"/>
              </w:rPr>
              <w:t>1.1.4.2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Описание состояния существующих </w:t>
            </w:r>
            <w:r w:rsidR="00E05434" w:rsidRPr="00E05434">
              <w:rPr>
                <w:rStyle w:val="a9"/>
                <w:rFonts w:ascii="Times New Roman" w:hAnsi="Times New Roman" w:cs="Times New Roman"/>
                <w:noProof/>
                <w:sz w:val="24"/>
                <w:szCs w:val="24"/>
              </w:rPr>
              <w:t>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42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5" w:history="1">
            <w:r w:rsidR="00E05434" w:rsidRPr="00E05434">
              <w:rPr>
                <w:rStyle w:val="a9"/>
                <w:rFonts w:ascii="Times New Roman" w:eastAsia="Times New Roman" w:hAnsi="Times New Roman" w:cs="Times New Roman"/>
                <w:noProof/>
                <w:sz w:val="24"/>
                <w:szCs w:val="24"/>
                <w:lang w:eastAsia="ru-RU"/>
              </w:rPr>
              <w:t>1.1.4.3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Описание </w:t>
            </w:r>
            <w:r w:rsidR="00E05434" w:rsidRPr="00E05434">
              <w:rPr>
                <w:rStyle w:val="a9"/>
                <w:rFonts w:ascii="Times New Roman" w:hAnsi="Times New Roman" w:cs="Times New Roman"/>
                <w:noProof/>
                <w:sz w:val="24"/>
                <w:szCs w:val="24"/>
              </w:rPr>
              <w:t>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49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6" w:history="1">
            <w:r w:rsidR="00E05434" w:rsidRPr="00E05434">
              <w:rPr>
                <w:rStyle w:val="a9"/>
                <w:rFonts w:ascii="Times New Roman" w:eastAsia="Times New Roman" w:hAnsi="Times New Roman" w:cs="Times New Roman"/>
                <w:noProof/>
                <w:sz w:val="24"/>
                <w:szCs w:val="24"/>
                <w:lang w:eastAsia="ru-RU"/>
              </w:rPr>
              <w:t>1.1.4.4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Описание </w:t>
            </w:r>
            <w:r w:rsidR="00E05434" w:rsidRPr="00E05434">
              <w:rPr>
                <w:rStyle w:val="a9"/>
                <w:rFonts w:ascii="Times New Roman" w:hAnsi="Times New Roman" w:cs="Times New Roman"/>
                <w:noProof/>
                <w:sz w:val="24"/>
                <w:szCs w:val="24"/>
              </w:rPr>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7" w:history="1">
            <w:r w:rsidR="00E05434" w:rsidRPr="00E05434">
              <w:rPr>
                <w:rStyle w:val="a9"/>
                <w:rFonts w:ascii="Times New Roman" w:eastAsia="Times New Roman" w:hAnsi="Times New Roman" w:cs="Times New Roman"/>
                <w:noProof/>
                <w:sz w:val="24"/>
                <w:szCs w:val="24"/>
                <w:lang w:eastAsia="ru-RU"/>
              </w:rPr>
              <w:t>1.1.4.5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8" w:history="1">
            <w:r w:rsidR="00E05434" w:rsidRPr="00E05434">
              <w:rPr>
                <w:rStyle w:val="a9"/>
                <w:rFonts w:ascii="Times New Roman" w:hAnsi="Times New Roman" w:cs="Times New Roman"/>
                <w:noProof/>
                <w:sz w:val="24"/>
                <w:szCs w:val="24"/>
              </w:rPr>
              <w:t>1.1.4.6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Описание </w:t>
            </w:r>
            <w:r w:rsidR="00E05434" w:rsidRPr="00E05434">
              <w:rPr>
                <w:rStyle w:val="a9"/>
                <w:rFonts w:ascii="Times New Roman" w:hAnsi="Times New Roman" w:cs="Times New Roman"/>
                <w:noProof/>
                <w:sz w:val="24"/>
                <w:szCs w:val="24"/>
              </w:rPr>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299" w:history="1">
            <w:r w:rsidR="00E05434" w:rsidRPr="00E05434">
              <w:rPr>
                <w:rStyle w:val="a9"/>
                <w:rFonts w:ascii="Times New Roman" w:hAnsi="Times New Roman" w:cs="Times New Roman"/>
                <w:noProof/>
                <w:sz w:val="24"/>
                <w:szCs w:val="24"/>
              </w:rPr>
              <w:t>1.1.5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Описание </w:t>
            </w:r>
            <w:r w:rsidR="00E05434" w:rsidRPr="00E05434">
              <w:rPr>
                <w:rStyle w:val="a9"/>
                <w:rFonts w:ascii="Times New Roman" w:hAnsi="Times New Roman" w:cs="Times New Roman"/>
                <w:noProof/>
                <w:sz w:val="24"/>
                <w:szCs w:val="24"/>
              </w:rPr>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_Toc223642299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0" w:history="1">
            <w:r w:rsidR="00E05434" w:rsidRPr="00E05434">
              <w:rPr>
                <w:rStyle w:val="a9"/>
                <w:rFonts w:ascii="Times New Roman" w:hAnsi="Times New Roman" w:cs="Times New Roman"/>
                <w:noProof/>
                <w:sz w:val="24"/>
                <w:szCs w:val="24"/>
              </w:rPr>
              <w:t>1.1.6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1" w:history="1">
            <w:r w:rsidR="00E05434" w:rsidRPr="00E05434">
              <w:rPr>
                <w:rStyle w:val="a9"/>
                <w:rFonts w:ascii="Times New Roman" w:eastAsia="Times New Roman" w:hAnsi="Times New Roman" w:cs="Times New Roman"/>
                <w:noProof/>
                <w:sz w:val="24"/>
                <w:szCs w:val="24"/>
                <w:lang w:eastAsia="ru-RU"/>
              </w:rPr>
              <w:t>1.2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Направления развития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2" w:history="1">
            <w:r w:rsidR="00E05434" w:rsidRPr="00E05434">
              <w:rPr>
                <w:rStyle w:val="a9"/>
                <w:rFonts w:ascii="Times New Roman" w:eastAsia="Times New Roman" w:hAnsi="Times New Roman" w:cs="Times New Roman"/>
                <w:noProof/>
                <w:sz w:val="24"/>
                <w:szCs w:val="24"/>
                <w:lang w:eastAsia="ru-RU"/>
              </w:rPr>
              <w:t>1.2.1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Основные направления, принципы и задачи и плановые значения показателей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3" w:history="1">
            <w:r w:rsidR="00E05434" w:rsidRPr="00E05434">
              <w:rPr>
                <w:rStyle w:val="a9"/>
                <w:rFonts w:ascii="Times New Roman" w:eastAsia="Times New Roman" w:hAnsi="Times New Roman" w:cs="Times New Roman"/>
                <w:noProof/>
                <w:sz w:val="24"/>
                <w:szCs w:val="24"/>
                <w:lang w:eastAsia="ru-RU"/>
              </w:rPr>
              <w:t>1.2.2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Различные сценарии </w:t>
            </w:r>
            <w:r w:rsidR="00E05434" w:rsidRPr="00E05434">
              <w:rPr>
                <w:rStyle w:val="a9"/>
                <w:rFonts w:ascii="Times New Roman" w:hAnsi="Times New Roman" w:cs="Times New Roman"/>
                <w:noProof/>
                <w:sz w:val="24"/>
                <w:szCs w:val="24"/>
              </w:rPr>
              <w:t>развития централизованных систем водоснабжения в зависимости от различных сценариев развития поселений</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57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4" w:history="1">
            <w:r w:rsidR="00E05434" w:rsidRPr="00E05434">
              <w:rPr>
                <w:rStyle w:val="a9"/>
                <w:rFonts w:ascii="Times New Roman" w:eastAsia="Times New Roman" w:hAnsi="Times New Roman" w:cs="Times New Roman"/>
                <w:noProof/>
                <w:sz w:val="24"/>
                <w:szCs w:val="24"/>
                <w:lang w:eastAsia="ru-RU"/>
              </w:rPr>
              <w:t>1.3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Баланс водоснабжения и потребления горячей, питьевой, технической воды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62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5" w:history="1">
            <w:r w:rsidR="00E05434" w:rsidRPr="00E05434">
              <w:rPr>
                <w:rStyle w:val="a9"/>
                <w:rFonts w:ascii="Times New Roman" w:eastAsia="Times New Roman" w:hAnsi="Times New Roman" w:cs="Times New Roman"/>
                <w:noProof/>
                <w:sz w:val="24"/>
                <w:szCs w:val="24"/>
                <w:lang w:eastAsia="ru-RU"/>
              </w:rPr>
              <w:t>1.3.1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62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6" w:history="1">
            <w:r w:rsidR="00E05434" w:rsidRPr="00E05434">
              <w:rPr>
                <w:rStyle w:val="a9"/>
                <w:rFonts w:ascii="Times New Roman" w:eastAsia="Times New Roman" w:hAnsi="Times New Roman" w:cs="Times New Roman"/>
                <w:noProof/>
                <w:sz w:val="24"/>
                <w:szCs w:val="24"/>
                <w:lang w:eastAsia="ru-RU"/>
              </w:rPr>
              <w:t>1.3.2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65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7" w:history="1">
            <w:r w:rsidR="00E05434" w:rsidRPr="00E05434">
              <w:rPr>
                <w:rStyle w:val="a9"/>
                <w:rFonts w:ascii="Times New Roman" w:eastAsia="Times New Roman" w:hAnsi="Times New Roman" w:cs="Times New Roman"/>
                <w:noProof/>
                <w:sz w:val="24"/>
                <w:szCs w:val="24"/>
                <w:lang w:eastAsia="ru-RU"/>
              </w:rPr>
              <w:t>1.3.3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нужды юридических лиц и другие нужды поселения (пожаротушения, полив и др.)</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65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8" w:history="1">
            <w:r w:rsidR="00E05434" w:rsidRPr="00E05434">
              <w:rPr>
                <w:rStyle w:val="a9"/>
                <w:rFonts w:ascii="Times New Roman" w:hAnsi="Times New Roman" w:cs="Times New Roman"/>
                <w:noProof/>
                <w:sz w:val="24"/>
                <w:szCs w:val="24"/>
              </w:rPr>
              <w:t>1.3.4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66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09" w:history="1">
            <w:r w:rsidR="00E05434" w:rsidRPr="00E05434">
              <w:rPr>
                <w:rStyle w:val="a9"/>
                <w:rFonts w:ascii="Times New Roman" w:hAnsi="Times New Roman" w:cs="Times New Roman"/>
                <w:noProof/>
                <w:sz w:val="24"/>
                <w:szCs w:val="24"/>
              </w:rPr>
              <w:t>1.3.5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существующей системы коммерческого учета горячей, питьевой, технической воды и планов по установке приборов учета</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_Toc223642309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77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0" w:history="1">
            <w:r w:rsidR="00E05434" w:rsidRPr="00E05434">
              <w:rPr>
                <w:rStyle w:val="a9"/>
                <w:rFonts w:ascii="Times New Roman" w:hAnsi="Times New Roman" w:cs="Times New Roman"/>
                <w:noProof/>
                <w:sz w:val="24"/>
                <w:szCs w:val="24"/>
              </w:rPr>
              <w:t>1.3.6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Анализ резервов и дефицитов производственных мощностей системы водоснабжения поселения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78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1" w:history="1">
            <w:r w:rsidR="00E05434" w:rsidRPr="00E05434">
              <w:rPr>
                <w:rStyle w:val="a9"/>
                <w:rFonts w:ascii="Times New Roman" w:hAnsi="Times New Roman" w:cs="Times New Roman"/>
                <w:noProof/>
                <w:sz w:val="24"/>
                <w:szCs w:val="24"/>
              </w:rPr>
              <w:t>1.3.7</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79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2" w:history="1">
            <w:r w:rsidR="00E05434" w:rsidRPr="00E05434">
              <w:rPr>
                <w:rStyle w:val="a9"/>
                <w:rFonts w:ascii="Times New Roman" w:hAnsi="Times New Roman" w:cs="Times New Roman"/>
                <w:noProof/>
                <w:sz w:val="24"/>
                <w:szCs w:val="24"/>
              </w:rPr>
              <w:t>1.3.8</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83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3" w:history="1">
            <w:r w:rsidR="00E05434" w:rsidRPr="00E05434">
              <w:rPr>
                <w:rStyle w:val="a9"/>
                <w:rFonts w:ascii="Times New Roman" w:hAnsi="Times New Roman" w:cs="Times New Roman"/>
                <w:noProof/>
                <w:sz w:val="24"/>
                <w:szCs w:val="24"/>
              </w:rPr>
              <w:t>1.3.9</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 фактическом и ожидаемом потреблении горячей, питьевой, технической воды (годовое, среднесуточное, максимальное суточное)</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83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4" w:history="1">
            <w:r w:rsidR="00E05434" w:rsidRPr="00E05434">
              <w:rPr>
                <w:rStyle w:val="a9"/>
                <w:rFonts w:ascii="Times New Roman" w:hAnsi="Times New Roman" w:cs="Times New Roman"/>
                <w:noProof/>
                <w:sz w:val="24"/>
                <w:szCs w:val="24"/>
              </w:rPr>
              <w:t>1.3.10</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территориальной структуры потребления горячей, питьевой, технической воды, с разбивкой по технологическим зонам</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83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5" w:history="1">
            <w:r w:rsidR="00E05434" w:rsidRPr="00E05434">
              <w:rPr>
                <w:rStyle w:val="a9"/>
                <w:rFonts w:ascii="Times New Roman" w:hAnsi="Times New Roman" w:cs="Times New Roman"/>
                <w:noProof/>
                <w:sz w:val="24"/>
                <w:szCs w:val="24"/>
              </w:rPr>
              <w:t>1.3.11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w:t>
            </w:r>
            <w:r w:rsidR="00E05434" w:rsidRPr="00E05434">
              <w:rPr>
                <w:rStyle w:val="a9"/>
                <w:rFonts w:ascii="Times New Roman" w:hAnsi="Times New Roman" w:cs="Times New Roman"/>
                <w:noProof/>
                <w:sz w:val="24"/>
                <w:szCs w:val="24"/>
              </w:rPr>
              <w:lastRenderedPageBreak/>
              <w:t>питьевой, технической воды с учетом данных о перспективном потреблении горячей, питьевой, технической воды абонентами</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83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6" w:history="1">
            <w:r w:rsidR="00E05434" w:rsidRPr="00E05434">
              <w:rPr>
                <w:rStyle w:val="a9"/>
                <w:rFonts w:ascii="Times New Roman" w:hAnsi="Times New Roman" w:cs="Times New Roman"/>
                <w:noProof/>
                <w:sz w:val="24"/>
                <w:szCs w:val="24"/>
              </w:rPr>
              <w:t>1.3.12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83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7" w:history="1">
            <w:r w:rsidR="00E05434" w:rsidRPr="00E05434">
              <w:rPr>
                <w:rStyle w:val="a9"/>
                <w:rFonts w:ascii="Times New Roman" w:hAnsi="Times New Roman" w:cs="Times New Roman"/>
                <w:noProof/>
                <w:sz w:val="24"/>
                <w:szCs w:val="24"/>
              </w:rPr>
              <w:t>1.3.13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83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8" w:history="1">
            <w:r w:rsidR="00E05434" w:rsidRPr="00E05434">
              <w:rPr>
                <w:rStyle w:val="a9"/>
                <w:rFonts w:ascii="Times New Roman" w:hAnsi="Times New Roman" w:cs="Times New Roman"/>
                <w:noProof/>
                <w:sz w:val="24"/>
                <w:szCs w:val="24"/>
              </w:rPr>
              <w:t>1.3.14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19" w:history="1">
            <w:r w:rsidR="00E05434" w:rsidRPr="00E05434">
              <w:rPr>
                <w:rStyle w:val="a9"/>
                <w:rFonts w:ascii="Times New Roman" w:hAnsi="Times New Roman" w:cs="Times New Roman"/>
                <w:noProof/>
                <w:sz w:val="24"/>
                <w:szCs w:val="24"/>
              </w:rPr>
              <w:t>1.3.15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Наименование организации, которая наделена статусом гарантирующей организации</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_Toc223642319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0" w:history="1">
            <w:r w:rsidR="00E05434" w:rsidRPr="00E05434">
              <w:rPr>
                <w:rStyle w:val="a9"/>
                <w:rFonts w:ascii="Times New Roman" w:eastAsia="Times New Roman" w:hAnsi="Times New Roman" w:cs="Times New Roman"/>
                <w:noProof/>
                <w:sz w:val="24"/>
                <w:szCs w:val="24"/>
                <w:lang w:eastAsia="ru-RU"/>
              </w:rPr>
              <w:t>1.4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Предложения по строительству, реконструкции и модернизации объектов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1" w:history="1">
            <w:r w:rsidR="00E05434" w:rsidRPr="00E05434">
              <w:rPr>
                <w:rStyle w:val="a9"/>
                <w:rFonts w:ascii="Times New Roman" w:hAnsi="Times New Roman" w:cs="Times New Roman"/>
                <w:noProof/>
                <w:sz w:val="24"/>
                <w:szCs w:val="24"/>
              </w:rPr>
              <w:t>1.4.1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Перечень основных мероприятий по реализации схем водоснабжения с разбивкой по годам</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2" w:history="1">
            <w:r w:rsidR="00E05434" w:rsidRPr="00E05434">
              <w:rPr>
                <w:rStyle w:val="a9"/>
                <w:rFonts w:ascii="Times New Roman" w:hAnsi="Times New Roman" w:cs="Times New Roman"/>
                <w:noProof/>
                <w:sz w:val="24"/>
                <w:szCs w:val="24"/>
              </w:rPr>
              <w:t>1.4.2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3" w:history="1">
            <w:r w:rsidR="00E05434" w:rsidRPr="00E05434">
              <w:rPr>
                <w:rStyle w:val="a9"/>
                <w:rFonts w:ascii="Times New Roman" w:hAnsi="Times New Roman" w:cs="Times New Roman"/>
                <w:noProof/>
                <w:sz w:val="24"/>
                <w:szCs w:val="24"/>
              </w:rPr>
              <w:t>1.4.3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 вновь строящихся, реконструируемых и предлагаемых к выводу из эксплуатации объектах системы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93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4" w:history="1">
            <w:r w:rsidR="00E05434" w:rsidRPr="00E05434">
              <w:rPr>
                <w:rStyle w:val="a9"/>
                <w:rFonts w:ascii="Times New Roman" w:hAnsi="Times New Roman" w:cs="Times New Roman"/>
                <w:noProof/>
                <w:sz w:val="24"/>
                <w:szCs w:val="24"/>
              </w:rPr>
              <w:t>1.4.4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5" w:history="1">
            <w:r w:rsidR="00E05434" w:rsidRPr="00E05434">
              <w:rPr>
                <w:rStyle w:val="a9"/>
                <w:rFonts w:ascii="Times New Roman" w:hAnsi="Times New Roman" w:cs="Times New Roman"/>
                <w:noProof/>
                <w:sz w:val="24"/>
                <w:szCs w:val="24"/>
              </w:rPr>
              <w:t>1.4.5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6" w:history="1">
            <w:r w:rsidR="00E05434" w:rsidRPr="00E05434">
              <w:rPr>
                <w:rStyle w:val="a9"/>
                <w:rFonts w:ascii="Times New Roman" w:hAnsi="Times New Roman" w:cs="Times New Roman"/>
                <w:noProof/>
                <w:sz w:val="24"/>
                <w:szCs w:val="24"/>
              </w:rPr>
              <w:t>1.4.6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вариантов маршрутов прохождения трубопроводов (трасс) по территории поселения и их обоснование</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7" w:history="1">
            <w:r w:rsidR="00E05434" w:rsidRPr="00E05434">
              <w:rPr>
                <w:rStyle w:val="a9"/>
                <w:rFonts w:ascii="Times New Roman" w:hAnsi="Times New Roman" w:cs="Times New Roman"/>
                <w:noProof/>
                <w:sz w:val="24"/>
                <w:szCs w:val="24"/>
              </w:rPr>
              <w:t>1.4.7</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Рекомендации о месте размещения насосных станций, резервуаров, водонапорных башен</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8" w:history="1">
            <w:r w:rsidR="00E05434" w:rsidRPr="00E05434">
              <w:rPr>
                <w:rStyle w:val="a9"/>
                <w:rFonts w:ascii="Times New Roman" w:hAnsi="Times New Roman" w:cs="Times New Roman"/>
                <w:noProof/>
                <w:sz w:val="24"/>
                <w:szCs w:val="24"/>
              </w:rPr>
              <w:t>1.4.8</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Границы планируемых зон размещения объектов централизованных систем горячего водоснабжения, холодного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29" w:history="1">
            <w:r w:rsidR="00E05434" w:rsidRPr="00E05434">
              <w:rPr>
                <w:rStyle w:val="a9"/>
                <w:rFonts w:ascii="Times New Roman" w:hAnsi="Times New Roman" w:cs="Times New Roman"/>
                <w:noProof/>
                <w:sz w:val="24"/>
                <w:szCs w:val="24"/>
              </w:rPr>
              <w:t>1.4.9</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_Toc223642329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0" w:history="1">
            <w:r w:rsidR="00E05434" w:rsidRPr="00E05434">
              <w:rPr>
                <w:rStyle w:val="a9"/>
                <w:rFonts w:ascii="Times New Roman" w:eastAsia="Times New Roman" w:hAnsi="Times New Roman" w:cs="Times New Roman"/>
                <w:noProof/>
                <w:sz w:val="24"/>
                <w:szCs w:val="24"/>
                <w:lang w:eastAsia="ru-RU"/>
              </w:rPr>
              <w:t>1.5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Экологические аспекты мероприятий по строительству, реконструкции и модернизации объектов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1" w:history="1">
            <w:r w:rsidR="00E05434" w:rsidRPr="00E05434">
              <w:rPr>
                <w:rStyle w:val="a9"/>
                <w:rFonts w:ascii="Times New Roman" w:hAnsi="Times New Roman" w:cs="Times New Roman"/>
                <w:noProof/>
                <w:sz w:val="24"/>
                <w:szCs w:val="24"/>
              </w:rPr>
              <w:t>1.5.1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2" w:history="1">
            <w:r w:rsidR="00E05434" w:rsidRPr="00E05434">
              <w:rPr>
                <w:rStyle w:val="a9"/>
                <w:rFonts w:ascii="Times New Roman" w:hAnsi="Times New Roman" w:cs="Times New Roman"/>
                <w:noProof/>
                <w:sz w:val="24"/>
                <w:szCs w:val="24"/>
              </w:rPr>
              <w:t>1.5.2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3" w:history="1">
            <w:r w:rsidR="00E05434" w:rsidRPr="00E05434">
              <w:rPr>
                <w:rStyle w:val="a9"/>
                <w:rFonts w:ascii="Times New Roman" w:eastAsia="Times New Roman" w:hAnsi="Times New Roman" w:cs="Times New Roman"/>
                <w:noProof/>
                <w:sz w:val="24"/>
                <w:szCs w:val="24"/>
                <w:lang w:eastAsia="ru-RU"/>
              </w:rPr>
              <w:t>1.6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Оценка объемов капитальных вложений в строительство, реконструкцию и модернизацию объектов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spacing w:val="-6"/>
              <w:kern w:val="2"/>
              <w:sz w:val="24"/>
              <w:szCs w:val="24"/>
              <w:lang w:eastAsia="ru-RU"/>
            </w:rPr>
          </w:pPr>
          <w:hyperlink w:anchor="_Toc223642334" w:history="1">
            <w:r w:rsidR="00E05434" w:rsidRPr="00E05434">
              <w:rPr>
                <w:rStyle w:val="a9"/>
                <w:rFonts w:ascii="Times New Roman" w:hAnsi="Times New Roman" w:cs="Times New Roman"/>
                <w:noProof/>
                <w:spacing w:val="-6"/>
                <w:sz w:val="24"/>
                <w:szCs w:val="24"/>
              </w:rPr>
              <w:t>1.6.1</w:t>
            </w:r>
            <w:r w:rsidR="00E05434" w:rsidRPr="00E05434">
              <w:rPr>
                <w:rFonts w:ascii="Times New Roman" w:eastAsiaTheme="minorEastAsia" w:hAnsi="Times New Roman" w:cs="Times New Roman"/>
                <w:noProof/>
                <w:spacing w:val="-6"/>
                <w:kern w:val="2"/>
                <w:sz w:val="24"/>
                <w:szCs w:val="24"/>
                <w:lang w:eastAsia="ru-RU"/>
              </w:rPr>
              <w:tab/>
            </w:r>
            <w:r w:rsidR="00E05434" w:rsidRPr="00E05434">
              <w:rPr>
                <w:rStyle w:val="a9"/>
                <w:rFonts w:ascii="Times New Roman" w:hAnsi="Times New Roman" w:cs="Times New Roman"/>
                <w:noProof/>
                <w:spacing w:val="-6"/>
                <w:sz w:val="24"/>
                <w:szCs w:val="24"/>
              </w:rPr>
              <w:t>Оценка стоимости основных мероприятий по реализации схем водоснабжения</w:t>
            </w:r>
            <w:r w:rsidR="00E05434" w:rsidRPr="00E05434">
              <w:rPr>
                <w:rFonts w:ascii="Times New Roman" w:hAnsi="Times New Roman" w:cs="Times New Roman"/>
                <w:noProof/>
                <w:webHidden/>
                <w:spacing w:val="-6"/>
                <w:sz w:val="24"/>
                <w:szCs w:val="24"/>
              </w:rPr>
              <w:tab/>
            </w:r>
            <w:r w:rsidR="005F3B9D" w:rsidRPr="00E05434">
              <w:rPr>
                <w:rFonts w:ascii="Times New Roman" w:hAnsi="Times New Roman" w:cs="Times New Roman"/>
                <w:noProof/>
                <w:webHidden/>
                <w:spacing w:val="-6"/>
                <w:sz w:val="24"/>
                <w:szCs w:val="24"/>
              </w:rPr>
              <w:fldChar w:fldCharType="begin"/>
            </w:r>
            <w:r w:rsidR="00E05434" w:rsidRPr="00E05434">
              <w:rPr>
                <w:rFonts w:ascii="Times New Roman" w:hAnsi="Times New Roman" w:cs="Times New Roman"/>
                <w:noProof/>
                <w:webHidden/>
                <w:spacing w:val="-6"/>
                <w:sz w:val="24"/>
                <w:szCs w:val="24"/>
              </w:rPr>
              <w:instrText xml:space="preserve"> PAGEREF _Toc223642334 \h </w:instrText>
            </w:r>
            <w:r w:rsidR="005F3B9D" w:rsidRPr="00E05434">
              <w:rPr>
                <w:rFonts w:ascii="Times New Roman" w:hAnsi="Times New Roman" w:cs="Times New Roman"/>
                <w:noProof/>
                <w:webHidden/>
                <w:spacing w:val="-6"/>
                <w:sz w:val="24"/>
                <w:szCs w:val="24"/>
              </w:rPr>
            </w:r>
            <w:r w:rsidR="005F3B9D" w:rsidRPr="00E05434">
              <w:rPr>
                <w:rFonts w:ascii="Times New Roman" w:hAnsi="Times New Roman" w:cs="Times New Roman"/>
                <w:noProof/>
                <w:webHidden/>
                <w:spacing w:val="-6"/>
                <w:sz w:val="24"/>
                <w:szCs w:val="24"/>
              </w:rPr>
              <w:fldChar w:fldCharType="separate"/>
            </w:r>
            <w:r w:rsidR="00424341">
              <w:rPr>
                <w:rFonts w:ascii="Times New Roman" w:hAnsi="Times New Roman" w:cs="Times New Roman"/>
                <w:noProof/>
                <w:webHidden/>
                <w:spacing w:val="-6"/>
                <w:sz w:val="24"/>
                <w:szCs w:val="24"/>
              </w:rPr>
              <w:t>108</w:t>
            </w:r>
            <w:r w:rsidR="005F3B9D" w:rsidRPr="00E05434">
              <w:rPr>
                <w:rFonts w:ascii="Times New Roman" w:hAnsi="Times New Roman" w:cs="Times New Roman"/>
                <w:noProof/>
                <w:webHidden/>
                <w:spacing w:val="-6"/>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5" w:history="1">
            <w:r w:rsidR="00E05434" w:rsidRPr="00E05434">
              <w:rPr>
                <w:rStyle w:val="a9"/>
                <w:rFonts w:ascii="Times New Roman" w:hAnsi="Times New Roman" w:cs="Times New Roman"/>
                <w:noProof/>
                <w:sz w:val="24"/>
                <w:szCs w:val="24"/>
              </w:rPr>
              <w:t>1.6.2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109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6" w:history="1">
            <w:r w:rsidR="00E05434" w:rsidRPr="00E05434">
              <w:rPr>
                <w:rStyle w:val="a9"/>
                <w:rFonts w:ascii="Times New Roman" w:eastAsia="Times New Roman" w:hAnsi="Times New Roman" w:cs="Times New Roman"/>
                <w:noProof/>
                <w:sz w:val="24"/>
                <w:szCs w:val="24"/>
                <w:lang w:eastAsia="ru-RU"/>
              </w:rPr>
              <w:t>1.7</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 xml:space="preserve">Плановые значения показателей развития централизованных систем </w:t>
            </w:r>
            <w:r w:rsidR="00E05434">
              <w:rPr>
                <w:rStyle w:val="a9"/>
                <w:rFonts w:ascii="Times New Roman" w:hAnsi="Times New Roman" w:cs="Times New Roman"/>
                <w:noProof/>
                <w:sz w:val="24"/>
                <w:szCs w:val="24"/>
              </w:rPr>
              <w:br/>
            </w:r>
            <w:r w:rsidR="00E05434" w:rsidRPr="00E05434">
              <w:rPr>
                <w:rStyle w:val="a9"/>
                <w:rFonts w:ascii="Times New Roman" w:hAnsi="Times New Roman" w:cs="Times New Roman"/>
                <w:noProof/>
                <w:sz w:val="24"/>
                <w:szCs w:val="24"/>
              </w:rPr>
              <w:t>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7" w:history="1">
            <w:r w:rsidR="00E05434" w:rsidRPr="00E05434">
              <w:rPr>
                <w:rStyle w:val="a9"/>
                <w:rFonts w:ascii="Times New Roman" w:hAnsi="Times New Roman" w:cs="Times New Roman"/>
                <w:noProof/>
                <w:sz w:val="24"/>
                <w:szCs w:val="24"/>
              </w:rPr>
              <w:t>1.7.1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Показатели качества воды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8" w:history="1">
            <w:r w:rsidR="00E05434" w:rsidRPr="00E05434">
              <w:rPr>
                <w:rStyle w:val="a9"/>
                <w:rFonts w:ascii="Times New Roman" w:hAnsi="Times New Roman" w:cs="Times New Roman"/>
                <w:noProof/>
                <w:sz w:val="24"/>
                <w:szCs w:val="24"/>
              </w:rPr>
              <w:t>1.7.2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Показатели надежности и бесперебойности водоснабжения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39" w:history="1">
            <w:r w:rsidR="00E05434" w:rsidRPr="00E05434">
              <w:rPr>
                <w:rStyle w:val="a9"/>
                <w:rFonts w:ascii="Times New Roman" w:hAnsi="Times New Roman" w:cs="Times New Roman"/>
                <w:noProof/>
                <w:sz w:val="24"/>
                <w:szCs w:val="24"/>
              </w:rPr>
              <w:t>1.7.3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Показатели эффективности использования ресурсов, в том числе уровень потерь воды (тепловой энергии в составе горячей воды)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_Toc223642339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0" w:history="1">
            <w:r w:rsidR="00E05434" w:rsidRPr="00E05434">
              <w:rPr>
                <w:rStyle w:val="a9"/>
                <w:rFonts w:ascii="Times New Roman" w:hAnsi="Times New Roman" w:cs="Times New Roman"/>
                <w:noProof/>
                <w:sz w:val="24"/>
                <w:szCs w:val="24"/>
              </w:rPr>
              <w:t>1.7.4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111</w:t>
            </w:r>
            <w:r w:rsidR="005F3B9D" w:rsidRPr="00E05434">
              <w:rPr>
                <w:rFonts w:ascii="Times New Roman" w:hAnsi="Times New Roman" w:cs="Times New Roman"/>
                <w:noProof/>
                <w:webHidden/>
                <w:sz w:val="24"/>
                <w:szCs w:val="24"/>
              </w:rPr>
              <w:fldChar w:fldCharType="end"/>
            </w:r>
          </w:hyperlink>
        </w:p>
        <w:p w:rsidR="00E05434" w:rsidRDefault="002A596B" w:rsidP="00E05434">
          <w:pPr>
            <w:pStyle w:val="22"/>
            <w:tabs>
              <w:tab w:val="left" w:pos="880"/>
              <w:tab w:val="right" w:leader="dot" w:pos="9627"/>
            </w:tabs>
            <w:spacing w:after="0" w:line="276" w:lineRule="auto"/>
            <w:jc w:val="both"/>
            <w:rPr>
              <w:rStyle w:val="a9"/>
              <w:rFonts w:ascii="Times New Roman" w:hAnsi="Times New Roman" w:cs="Times New Roman"/>
              <w:noProof/>
              <w:sz w:val="24"/>
              <w:szCs w:val="24"/>
            </w:rPr>
          </w:pPr>
          <w:hyperlink w:anchor="_Toc223642341" w:history="1">
            <w:r w:rsidR="00E05434" w:rsidRPr="00E05434">
              <w:rPr>
                <w:rStyle w:val="a9"/>
                <w:rFonts w:ascii="Times New Roman" w:hAnsi="Times New Roman" w:cs="Times New Roman"/>
                <w:noProof/>
                <w:sz w:val="24"/>
                <w:szCs w:val="24"/>
              </w:rPr>
              <w:t>1.8</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113</w:t>
            </w:r>
            <w:r w:rsidR="005F3B9D" w:rsidRPr="00E05434">
              <w:rPr>
                <w:rFonts w:ascii="Times New Roman" w:hAnsi="Times New Roman" w:cs="Times New Roman"/>
                <w:noProof/>
                <w:webHidden/>
                <w:sz w:val="24"/>
                <w:szCs w:val="24"/>
              </w:rPr>
              <w:fldChar w:fldCharType="end"/>
            </w:r>
          </w:hyperlink>
        </w:p>
        <w:p w:rsidR="00E05434" w:rsidRPr="00E05434" w:rsidRDefault="00E05434" w:rsidP="00E05434">
          <w:pPr>
            <w:rPr>
              <w:noProof/>
            </w:rPr>
          </w:pPr>
        </w:p>
        <w:p w:rsidR="00E05434" w:rsidRPr="00E05434" w:rsidRDefault="002A596B" w:rsidP="00E05434">
          <w:pPr>
            <w:pStyle w:val="12"/>
            <w:tabs>
              <w:tab w:val="right" w:leader="dot" w:pos="9627"/>
            </w:tabs>
            <w:spacing w:after="0" w:line="276" w:lineRule="auto"/>
            <w:jc w:val="both"/>
            <w:rPr>
              <w:rFonts w:ascii="Times New Roman" w:eastAsiaTheme="minorEastAsia" w:hAnsi="Times New Roman" w:cs="Times New Roman"/>
              <w:b/>
              <w:bCs/>
              <w:noProof/>
              <w:kern w:val="2"/>
              <w:sz w:val="24"/>
              <w:szCs w:val="24"/>
              <w:lang w:eastAsia="ru-RU"/>
            </w:rPr>
          </w:pPr>
          <w:hyperlink w:anchor="_Toc223642342" w:history="1">
            <w:r w:rsidR="00E05434" w:rsidRPr="00E05434">
              <w:rPr>
                <w:rStyle w:val="a9"/>
                <w:rFonts w:ascii="Times New Roman" w:eastAsia="Times New Roman" w:hAnsi="Times New Roman" w:cs="Times New Roman"/>
                <w:b/>
                <w:bCs/>
                <w:noProof/>
                <w:sz w:val="24"/>
                <w:szCs w:val="24"/>
                <w:lang w:eastAsia="ru-RU"/>
              </w:rPr>
              <w:t>Глава 2. Схема водоотведения городского поселения Кондинское</w:t>
            </w:r>
            <w:r w:rsidR="00E05434" w:rsidRPr="00E05434">
              <w:rPr>
                <w:rFonts w:ascii="Times New Roman" w:hAnsi="Times New Roman" w:cs="Times New Roman"/>
                <w:b/>
                <w:bCs/>
                <w:noProof/>
                <w:webHidden/>
                <w:sz w:val="24"/>
                <w:szCs w:val="24"/>
              </w:rPr>
              <w:tab/>
            </w:r>
            <w:r w:rsidR="005F3B9D" w:rsidRPr="00E05434">
              <w:rPr>
                <w:rFonts w:ascii="Times New Roman" w:hAnsi="Times New Roman" w:cs="Times New Roman"/>
                <w:b/>
                <w:bCs/>
                <w:noProof/>
                <w:webHidden/>
                <w:sz w:val="24"/>
                <w:szCs w:val="24"/>
              </w:rPr>
              <w:fldChar w:fldCharType="begin"/>
            </w:r>
            <w:r w:rsidR="00E05434" w:rsidRPr="00E05434">
              <w:rPr>
                <w:rFonts w:ascii="Times New Roman" w:hAnsi="Times New Roman" w:cs="Times New Roman"/>
                <w:b/>
                <w:bCs/>
                <w:noProof/>
                <w:webHidden/>
                <w:sz w:val="24"/>
                <w:szCs w:val="24"/>
              </w:rPr>
              <w:instrText xml:space="preserve"> PAGEREF _Toc223642342 \h </w:instrText>
            </w:r>
            <w:r w:rsidR="005F3B9D" w:rsidRPr="00E05434">
              <w:rPr>
                <w:rFonts w:ascii="Times New Roman" w:hAnsi="Times New Roman" w:cs="Times New Roman"/>
                <w:b/>
                <w:bCs/>
                <w:noProof/>
                <w:webHidden/>
                <w:sz w:val="24"/>
                <w:szCs w:val="24"/>
              </w:rPr>
            </w:r>
            <w:r w:rsidR="005F3B9D" w:rsidRPr="00E05434">
              <w:rPr>
                <w:rFonts w:ascii="Times New Roman" w:hAnsi="Times New Roman" w:cs="Times New Roman"/>
                <w:b/>
                <w:bCs/>
                <w:noProof/>
                <w:webHidden/>
                <w:sz w:val="24"/>
                <w:szCs w:val="24"/>
              </w:rPr>
              <w:fldChar w:fldCharType="separate"/>
            </w:r>
            <w:r w:rsidR="00424341">
              <w:rPr>
                <w:rFonts w:ascii="Times New Roman" w:hAnsi="Times New Roman" w:cs="Times New Roman"/>
                <w:b/>
                <w:bCs/>
                <w:noProof/>
                <w:webHidden/>
                <w:sz w:val="24"/>
                <w:szCs w:val="24"/>
              </w:rPr>
              <w:t>114</w:t>
            </w:r>
            <w:r w:rsidR="005F3B9D" w:rsidRPr="00E05434">
              <w:rPr>
                <w:rFonts w:ascii="Times New Roman" w:hAnsi="Times New Roman" w:cs="Times New Roman"/>
                <w:b/>
                <w:bCs/>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3" w:history="1">
            <w:r w:rsidR="00E05434" w:rsidRPr="00E05434">
              <w:rPr>
                <w:rStyle w:val="a9"/>
                <w:rFonts w:ascii="Times New Roman" w:eastAsia="Times New Roman" w:hAnsi="Times New Roman" w:cs="Times New Roman"/>
                <w:noProof/>
                <w:sz w:val="24"/>
                <w:szCs w:val="24"/>
                <w:lang w:eastAsia="ru-RU"/>
              </w:rPr>
              <w:t>2.1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Существующее положение в сфере водоотведения поселения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114</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4" w:history="1">
            <w:r w:rsidR="00E05434" w:rsidRPr="00E05434">
              <w:rPr>
                <w:rStyle w:val="a9"/>
                <w:rFonts w:ascii="Times New Roman" w:hAnsi="Times New Roman" w:cs="Times New Roman"/>
                <w:noProof/>
                <w:sz w:val="24"/>
                <w:szCs w:val="24"/>
              </w:rPr>
              <w:t>2.1.1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114</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5" w:history="1">
            <w:r w:rsidR="00E05434" w:rsidRPr="00E05434">
              <w:rPr>
                <w:rStyle w:val="a9"/>
                <w:rFonts w:ascii="Times New Roman" w:hAnsi="Times New Roman" w:cs="Times New Roman"/>
                <w:noProof/>
                <w:sz w:val="24"/>
                <w:szCs w:val="24"/>
              </w:rPr>
              <w:t>2.1.2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115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6" w:history="1">
            <w:r w:rsidR="00E05434" w:rsidRPr="00E05434">
              <w:rPr>
                <w:rStyle w:val="a9"/>
                <w:rFonts w:ascii="Times New Roman" w:hAnsi="Times New Roman" w:cs="Times New Roman"/>
                <w:noProof/>
                <w:sz w:val="24"/>
                <w:szCs w:val="24"/>
              </w:rPr>
              <w:t>2.1.2.1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Оценка соответствия применяемой технологической схемы очистки сточных вод требованиям обеспечения нормативов качества очистки сточных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7" w:history="1">
            <w:r w:rsidR="00E05434" w:rsidRPr="00E05434">
              <w:rPr>
                <w:rStyle w:val="a9"/>
                <w:rFonts w:ascii="Times New Roman" w:hAnsi="Times New Roman" w:cs="Times New Roman"/>
                <w:noProof/>
                <w:sz w:val="24"/>
                <w:szCs w:val="24"/>
              </w:rPr>
              <w:t>2.1.2.2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Определение существующего дефицита (резерва) мощностей сооружений</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8" w:history="1">
            <w:r w:rsidR="00E05434" w:rsidRPr="00E05434">
              <w:rPr>
                <w:rStyle w:val="a9"/>
                <w:rFonts w:ascii="Times New Roman" w:hAnsi="Times New Roman" w:cs="Times New Roman"/>
                <w:noProof/>
                <w:sz w:val="24"/>
                <w:szCs w:val="24"/>
              </w:rPr>
              <w:t>2.1.2.3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локальных очистных сооружений, создаваемых абонентами</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49" w:history="1">
            <w:r w:rsidR="00E05434" w:rsidRPr="00E05434">
              <w:rPr>
                <w:rStyle w:val="a9"/>
                <w:rFonts w:ascii="Times New Roman" w:hAnsi="Times New Roman" w:cs="Times New Roman"/>
                <w:noProof/>
                <w:sz w:val="24"/>
                <w:szCs w:val="24"/>
              </w:rPr>
              <w:t>2.1.3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централизовнных систем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_Toc223642349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0" w:history="1">
            <w:r w:rsidR="00E05434" w:rsidRPr="00E05434">
              <w:rPr>
                <w:rStyle w:val="a9"/>
                <w:rFonts w:ascii="Times New Roman" w:hAnsi="Times New Roman" w:cs="Times New Roman"/>
                <w:noProof/>
                <w:sz w:val="24"/>
                <w:szCs w:val="24"/>
              </w:rPr>
              <w:t>2.1.4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 xml:space="preserve">Описание </w:t>
            </w:r>
            <w:r w:rsidR="00E05434" w:rsidRPr="00E05434">
              <w:rPr>
                <w:rStyle w:val="a9"/>
                <w:rFonts w:ascii="Times New Roman" w:hAnsi="Times New Roman" w:cs="Times New Roman"/>
                <w:noProof/>
                <w:sz w:val="24"/>
                <w:szCs w:val="24"/>
              </w:rPr>
              <w:t>технической возможности утилизации осадков сточных вод на очистных сооружениях существующей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1" w:history="1">
            <w:r w:rsidR="00E05434" w:rsidRPr="00E05434">
              <w:rPr>
                <w:rStyle w:val="a9"/>
                <w:rFonts w:ascii="Times New Roman" w:hAnsi="Times New Roman" w:cs="Times New Roman"/>
                <w:noProof/>
                <w:sz w:val="24"/>
                <w:szCs w:val="24"/>
              </w:rPr>
              <w:t>2.1.5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 xml:space="preserve">Описание </w:t>
            </w:r>
            <w:r w:rsidR="00E05434" w:rsidRPr="00E05434">
              <w:rPr>
                <w:rStyle w:val="a9"/>
                <w:rFonts w:ascii="Times New Roman" w:hAnsi="Times New Roman" w:cs="Times New Roman"/>
                <w:noProof/>
                <w:sz w:val="24"/>
                <w:szCs w:val="24"/>
              </w:rPr>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2" w:history="1">
            <w:r w:rsidR="00E05434" w:rsidRPr="00E05434">
              <w:rPr>
                <w:rStyle w:val="a9"/>
                <w:rFonts w:ascii="Times New Roman" w:hAnsi="Times New Roman" w:cs="Times New Roman"/>
                <w:noProof/>
                <w:sz w:val="24"/>
                <w:szCs w:val="24"/>
              </w:rPr>
              <w:t>2.1.6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 xml:space="preserve">Оценка </w:t>
            </w:r>
            <w:r w:rsidR="00E05434" w:rsidRPr="00E05434">
              <w:rPr>
                <w:rStyle w:val="a9"/>
                <w:rFonts w:ascii="Times New Roman" w:hAnsi="Times New Roman" w:cs="Times New Roman"/>
                <w:noProof/>
                <w:sz w:val="24"/>
                <w:szCs w:val="24"/>
              </w:rPr>
              <w:t>безопасности и надежности объектов централизованной системы водоотведения и их управляемости</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3" w:history="1">
            <w:r w:rsidR="00E05434" w:rsidRPr="00E05434">
              <w:rPr>
                <w:rStyle w:val="a9"/>
                <w:rFonts w:ascii="Times New Roman" w:hAnsi="Times New Roman" w:cs="Times New Roman"/>
                <w:noProof/>
                <w:sz w:val="24"/>
                <w:szCs w:val="24"/>
              </w:rPr>
              <w:t>2.1.7</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 xml:space="preserve">Оценка </w:t>
            </w:r>
            <w:r w:rsidR="00E05434" w:rsidRPr="00E05434">
              <w:rPr>
                <w:rStyle w:val="a9"/>
                <w:rFonts w:ascii="Times New Roman" w:hAnsi="Times New Roman" w:cs="Times New Roman"/>
                <w:noProof/>
                <w:spacing w:val="-6"/>
                <w:sz w:val="24"/>
                <w:szCs w:val="24"/>
              </w:rPr>
              <w:t>воздействия сбросов сточных вод через централизованную систему водоотведения на окружающую среду</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4" w:history="1">
            <w:r w:rsidR="00E05434" w:rsidRPr="00E05434">
              <w:rPr>
                <w:rStyle w:val="a9"/>
                <w:rFonts w:ascii="Times New Roman" w:hAnsi="Times New Roman" w:cs="Times New Roman"/>
                <w:noProof/>
                <w:sz w:val="24"/>
                <w:szCs w:val="24"/>
                <w:lang w:eastAsia="ar-SA"/>
              </w:rPr>
              <w:t>2.1.8</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Описание территорий муниципального образования, неохваченных централизованной системой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5" w:history="1">
            <w:r w:rsidR="00E05434" w:rsidRPr="00E05434">
              <w:rPr>
                <w:rStyle w:val="a9"/>
                <w:rFonts w:ascii="Times New Roman" w:hAnsi="Times New Roman" w:cs="Times New Roman"/>
                <w:noProof/>
                <w:sz w:val="24"/>
                <w:szCs w:val="24"/>
                <w:lang w:eastAsia="ar-SA"/>
              </w:rPr>
              <w:t>2.1.9</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lang w:eastAsia="ar-SA"/>
              </w:rPr>
              <w:t xml:space="preserve">Описание </w:t>
            </w:r>
            <w:r w:rsidR="00E05434" w:rsidRPr="00E05434">
              <w:rPr>
                <w:rStyle w:val="a9"/>
                <w:rFonts w:ascii="Times New Roman" w:hAnsi="Times New Roman" w:cs="Times New Roman"/>
                <w:noProof/>
                <w:sz w:val="24"/>
                <w:szCs w:val="24"/>
              </w:rPr>
              <w:t>существующих технических и технологических проблем системы водоотведения поселения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6" w:history="1">
            <w:r w:rsidR="00E05434" w:rsidRPr="00E05434">
              <w:rPr>
                <w:rStyle w:val="a9"/>
                <w:rFonts w:ascii="Times New Roman" w:hAnsi="Times New Roman" w:cs="Times New Roman"/>
                <w:noProof/>
                <w:sz w:val="24"/>
                <w:szCs w:val="24"/>
                <w:lang w:eastAsia="ar-SA"/>
              </w:rPr>
              <w:t>2.1.10</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 xml:space="preserve">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w:t>
            </w:r>
            <w:r w:rsidR="00E05434" w:rsidRPr="00E05434">
              <w:rPr>
                <w:rStyle w:val="a9"/>
                <w:rFonts w:ascii="Times New Roman" w:hAnsi="Times New Roman" w:cs="Times New Roman"/>
                <w:noProof/>
                <w:spacing w:val="-4"/>
                <w:sz w:val="24"/>
                <w:szCs w:val="24"/>
              </w:rPr>
              <w:t>(канализации),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129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7" w:history="1">
            <w:r w:rsidR="00E05434" w:rsidRPr="00E05434">
              <w:rPr>
                <w:rStyle w:val="a9"/>
                <w:rFonts w:ascii="Times New Roman" w:eastAsia="Times New Roman" w:hAnsi="Times New Roman" w:cs="Times New Roman"/>
                <w:noProof/>
                <w:sz w:val="24"/>
                <w:szCs w:val="24"/>
                <w:lang w:eastAsia="ru-RU"/>
              </w:rPr>
              <w:t>2.2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Балансы сточных вод в системе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8" w:history="1">
            <w:r w:rsidR="00E05434" w:rsidRPr="00E05434">
              <w:rPr>
                <w:rStyle w:val="a9"/>
                <w:rFonts w:ascii="Times New Roman" w:eastAsia="Times New Roman" w:hAnsi="Times New Roman" w:cs="Times New Roman"/>
                <w:noProof/>
                <w:sz w:val="24"/>
                <w:szCs w:val="24"/>
                <w:lang w:eastAsia="ru-RU"/>
              </w:rPr>
              <w:t>2.2.1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59" w:history="1">
            <w:r w:rsidR="00E05434" w:rsidRPr="00E05434">
              <w:rPr>
                <w:rStyle w:val="a9"/>
                <w:rFonts w:ascii="Times New Roman" w:eastAsia="Times New Roman" w:hAnsi="Times New Roman" w:cs="Times New Roman"/>
                <w:noProof/>
                <w:sz w:val="24"/>
                <w:szCs w:val="24"/>
                <w:lang w:eastAsia="ru-RU"/>
              </w:rPr>
              <w:t>2.2.2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_Toc223642359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0" w:history="1">
            <w:r w:rsidR="00E05434" w:rsidRPr="00E05434">
              <w:rPr>
                <w:rStyle w:val="a9"/>
                <w:rFonts w:ascii="Times New Roman" w:eastAsia="Times New Roman" w:hAnsi="Times New Roman" w:cs="Times New Roman"/>
                <w:noProof/>
                <w:sz w:val="24"/>
                <w:szCs w:val="24"/>
                <w:lang w:eastAsia="ru-RU"/>
              </w:rPr>
              <w:t>2.2.3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Сведения об оснащенности зданий, строений, сооружений приборами учета принимаемых сточных вод и их применении при осуществлении коммерческих </w:t>
            </w:r>
            <w:r w:rsidR="00110CBA">
              <w:rPr>
                <w:rStyle w:val="a9"/>
                <w:rFonts w:ascii="Times New Roman" w:eastAsia="Times New Roman" w:hAnsi="Times New Roman" w:cs="Times New Roman"/>
                <w:noProof/>
                <w:sz w:val="24"/>
                <w:szCs w:val="24"/>
                <w:lang w:eastAsia="ru-RU"/>
              </w:rPr>
              <w:br/>
            </w:r>
            <w:r w:rsidR="00E05434" w:rsidRPr="00E05434">
              <w:rPr>
                <w:rStyle w:val="a9"/>
                <w:rFonts w:ascii="Times New Roman" w:eastAsia="Times New Roman" w:hAnsi="Times New Roman" w:cs="Times New Roman"/>
                <w:noProof/>
                <w:sz w:val="24"/>
                <w:szCs w:val="24"/>
                <w:lang w:eastAsia="ru-RU"/>
              </w:rPr>
              <w:t>расчетов</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131</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1" w:history="1">
            <w:r w:rsidR="00E05434" w:rsidRPr="00E05434">
              <w:rPr>
                <w:rStyle w:val="a9"/>
                <w:rFonts w:ascii="Times New Roman" w:eastAsia="Times New Roman" w:hAnsi="Times New Roman" w:cs="Times New Roman"/>
                <w:noProof/>
                <w:sz w:val="24"/>
                <w:szCs w:val="24"/>
                <w:lang w:eastAsia="ru-RU"/>
              </w:rPr>
              <w:t>2.2.4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2" w:history="1">
            <w:r w:rsidR="00E05434" w:rsidRPr="00E05434">
              <w:rPr>
                <w:rStyle w:val="a9"/>
                <w:rFonts w:ascii="Times New Roman" w:eastAsia="Times New Roman" w:hAnsi="Times New Roman" w:cs="Times New Roman"/>
                <w:noProof/>
                <w:sz w:val="24"/>
                <w:szCs w:val="24"/>
                <w:lang w:eastAsia="ru-RU"/>
              </w:rPr>
              <w:t>2.2.5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3" w:history="1">
            <w:r w:rsidR="00E05434" w:rsidRPr="00E05434">
              <w:rPr>
                <w:rStyle w:val="a9"/>
                <w:rFonts w:ascii="Times New Roman" w:eastAsia="Times New Roman" w:hAnsi="Times New Roman" w:cs="Times New Roman"/>
                <w:noProof/>
                <w:sz w:val="24"/>
                <w:szCs w:val="24"/>
                <w:lang w:eastAsia="ru-RU"/>
              </w:rPr>
              <w:t>2.3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Прогноз объема сточных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4" w:history="1">
            <w:r w:rsidR="00E05434" w:rsidRPr="00E05434">
              <w:rPr>
                <w:rStyle w:val="a9"/>
                <w:rFonts w:ascii="Times New Roman" w:eastAsia="Times New Roman" w:hAnsi="Times New Roman" w:cs="Times New Roman"/>
                <w:noProof/>
                <w:sz w:val="24"/>
                <w:szCs w:val="24"/>
                <w:lang w:eastAsia="ru-RU"/>
              </w:rPr>
              <w:t>2.3.1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Сведения о фактическом и ожидаемом поступлении сточных вод в централизованную систему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5" w:history="1">
            <w:r w:rsidR="00E05434" w:rsidRPr="00E05434">
              <w:rPr>
                <w:rStyle w:val="a9"/>
                <w:rFonts w:ascii="Times New Roman" w:hAnsi="Times New Roman" w:cs="Times New Roman"/>
                <w:noProof/>
                <w:sz w:val="24"/>
                <w:szCs w:val="24"/>
              </w:rPr>
              <w:t>2.3.2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Описание структуры централизованной системы водоотведения (эксплуатационные и технологические зоны)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6" w:history="1">
            <w:r w:rsidR="00E05434" w:rsidRPr="00E05434">
              <w:rPr>
                <w:rStyle w:val="a9"/>
                <w:rFonts w:ascii="Times New Roman" w:hAnsi="Times New Roman" w:cs="Times New Roman"/>
                <w:noProof/>
                <w:sz w:val="24"/>
                <w:szCs w:val="24"/>
              </w:rPr>
              <w:t>2.3.3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7" w:history="1">
            <w:r w:rsidR="00E05434" w:rsidRPr="00E05434">
              <w:rPr>
                <w:rStyle w:val="a9"/>
                <w:rFonts w:ascii="Times New Roman" w:hAnsi="Times New Roman" w:cs="Times New Roman"/>
                <w:noProof/>
                <w:sz w:val="24"/>
                <w:szCs w:val="24"/>
              </w:rPr>
              <w:t>2.3.4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Результаты анализа гидравлических режимов и режимов работы элементов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8" w:history="1">
            <w:r w:rsidR="00E05434" w:rsidRPr="00E05434">
              <w:rPr>
                <w:rStyle w:val="a9"/>
                <w:rFonts w:ascii="Times New Roman" w:hAnsi="Times New Roman" w:cs="Times New Roman"/>
                <w:noProof/>
                <w:sz w:val="24"/>
                <w:szCs w:val="24"/>
              </w:rPr>
              <w:t>2.3.5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Анализ резервов производственных мощностей очистных сооружений системы водоотведения и возможности расширения зоны их действия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138</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69" w:history="1">
            <w:r w:rsidR="00E05434" w:rsidRPr="00E05434">
              <w:rPr>
                <w:rStyle w:val="a9"/>
                <w:rFonts w:ascii="Times New Roman" w:eastAsia="Times New Roman" w:hAnsi="Times New Roman" w:cs="Times New Roman"/>
                <w:noProof/>
                <w:sz w:val="24"/>
                <w:szCs w:val="24"/>
                <w:lang w:eastAsia="ru-RU"/>
              </w:rPr>
              <w:t>2.4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_Toc223642369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0" w:history="1">
            <w:r w:rsidR="00E05434" w:rsidRPr="00E05434">
              <w:rPr>
                <w:rStyle w:val="a9"/>
                <w:rFonts w:ascii="Times New Roman" w:eastAsia="Times New Roman" w:hAnsi="Times New Roman" w:cs="Times New Roman"/>
                <w:noProof/>
                <w:sz w:val="24"/>
                <w:szCs w:val="24"/>
                <w:lang w:eastAsia="ru-RU"/>
              </w:rPr>
              <w:t>2.4.1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Основные направления, принципы, задачи и плановые значения показателей развития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139</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1" w:history="1">
            <w:r w:rsidR="00E05434" w:rsidRPr="00E05434">
              <w:rPr>
                <w:rStyle w:val="a9"/>
                <w:rFonts w:ascii="Times New Roman" w:hAnsi="Times New Roman" w:cs="Times New Roman"/>
                <w:noProof/>
                <w:sz w:val="24"/>
                <w:szCs w:val="24"/>
              </w:rPr>
              <w:t>2.4.2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2" w:history="1">
            <w:r w:rsidR="00E05434" w:rsidRPr="00E05434">
              <w:rPr>
                <w:rStyle w:val="a9"/>
                <w:rFonts w:ascii="Times New Roman" w:hAnsi="Times New Roman" w:cs="Times New Roman"/>
                <w:noProof/>
                <w:sz w:val="24"/>
                <w:szCs w:val="24"/>
              </w:rPr>
              <w:t>2.4.3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Технические обоснования основных мероприятий по реализации схем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3" w:history="1">
            <w:r w:rsidR="00E05434" w:rsidRPr="00E05434">
              <w:rPr>
                <w:rStyle w:val="a9"/>
                <w:rFonts w:ascii="Times New Roman" w:hAnsi="Times New Roman" w:cs="Times New Roman"/>
                <w:noProof/>
                <w:sz w:val="24"/>
                <w:szCs w:val="24"/>
              </w:rPr>
              <w:t>2.4.4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4" w:history="1">
            <w:r w:rsidR="00E05434" w:rsidRPr="00E05434">
              <w:rPr>
                <w:rStyle w:val="a9"/>
                <w:rFonts w:ascii="Times New Roman" w:hAnsi="Times New Roman" w:cs="Times New Roman"/>
                <w:noProof/>
                <w:sz w:val="24"/>
                <w:szCs w:val="24"/>
              </w:rPr>
              <w:t>2.4.5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140</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5" w:history="1">
            <w:r w:rsidR="00E05434" w:rsidRPr="00E05434">
              <w:rPr>
                <w:rStyle w:val="a9"/>
                <w:rFonts w:ascii="Times New Roman" w:eastAsia="Times New Roman" w:hAnsi="Times New Roman" w:cs="Times New Roman"/>
                <w:noProof/>
                <w:sz w:val="24"/>
                <w:szCs w:val="24"/>
                <w:lang w:eastAsia="ru-RU"/>
              </w:rPr>
              <w:t>2.4.6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6" w:history="1">
            <w:r w:rsidR="00E05434" w:rsidRPr="00E05434">
              <w:rPr>
                <w:rStyle w:val="a9"/>
                <w:rFonts w:ascii="Times New Roman" w:eastAsia="Times New Roman" w:hAnsi="Times New Roman" w:cs="Times New Roman"/>
                <w:noProof/>
                <w:sz w:val="24"/>
                <w:szCs w:val="24"/>
                <w:lang w:eastAsia="ru-RU"/>
              </w:rPr>
              <w:t>2.4.7</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Границы и характеристики охранных зон сетей и сооружений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7" w:history="1">
            <w:r w:rsidR="00E05434" w:rsidRPr="00E05434">
              <w:rPr>
                <w:rStyle w:val="a9"/>
                <w:rFonts w:ascii="Times New Roman" w:eastAsia="Times New Roman" w:hAnsi="Times New Roman" w:cs="Times New Roman"/>
                <w:noProof/>
                <w:sz w:val="24"/>
                <w:szCs w:val="24"/>
                <w:lang w:eastAsia="ru-RU"/>
              </w:rPr>
              <w:t>2.4.8</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Границы планируемых зон размещения объектов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142</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8" w:history="1">
            <w:r w:rsidR="00E05434" w:rsidRPr="00E05434">
              <w:rPr>
                <w:rStyle w:val="a9"/>
                <w:rFonts w:ascii="Times New Roman" w:eastAsia="Times New Roman" w:hAnsi="Times New Roman" w:cs="Times New Roman"/>
                <w:noProof/>
                <w:sz w:val="24"/>
                <w:szCs w:val="24"/>
                <w:lang w:eastAsia="ru-RU"/>
              </w:rPr>
              <w:t>2.5</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Экологические аспекты мероприятий по строительству и реконструкции объектов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110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79" w:history="1">
            <w:r w:rsidR="00E05434" w:rsidRPr="00E05434">
              <w:rPr>
                <w:rStyle w:val="a9"/>
                <w:rFonts w:ascii="Times New Roman" w:eastAsia="Times New Roman" w:hAnsi="Times New Roman" w:cs="Times New Roman"/>
                <w:noProof/>
                <w:sz w:val="24"/>
                <w:szCs w:val="24"/>
                <w:lang w:eastAsia="ru-RU"/>
              </w:rPr>
              <w:t>2.5.1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_Toc223642379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143</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0" w:history="1">
            <w:r w:rsidR="00E05434" w:rsidRPr="00E05434">
              <w:rPr>
                <w:rStyle w:val="a9"/>
                <w:rFonts w:ascii="Times New Roman" w:eastAsia="Times New Roman" w:hAnsi="Times New Roman" w:cs="Times New Roman"/>
                <w:noProof/>
                <w:sz w:val="24"/>
                <w:szCs w:val="24"/>
                <w:lang w:eastAsia="ru-RU"/>
              </w:rPr>
              <w:t>2.5.2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Сведения о применении методов, безопасных для окружающей среды, при утилизации осадков сточных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_Toc223642380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144</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1" w:history="1">
            <w:r w:rsidR="00E05434" w:rsidRPr="00E05434">
              <w:rPr>
                <w:rStyle w:val="a9"/>
                <w:rFonts w:ascii="Times New Roman" w:eastAsia="Times New Roman" w:hAnsi="Times New Roman" w:cs="Times New Roman"/>
                <w:noProof/>
                <w:sz w:val="24"/>
                <w:szCs w:val="24"/>
                <w:lang w:eastAsia="ru-RU"/>
              </w:rPr>
              <w:t>2.6</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_Toc223642381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2" w:history="1">
            <w:r w:rsidR="00E05434" w:rsidRPr="00E05434">
              <w:rPr>
                <w:rStyle w:val="a9"/>
                <w:rFonts w:ascii="Times New Roman" w:eastAsia="Times New Roman" w:hAnsi="Times New Roman" w:cs="Times New Roman"/>
                <w:noProof/>
                <w:sz w:val="24"/>
                <w:szCs w:val="24"/>
                <w:lang w:eastAsia="ru-RU"/>
              </w:rPr>
              <w:t>2.6.1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 xml:space="preserve">Оценка стоимости основных мероприятий по реализации схем </w:t>
            </w:r>
            <w:r w:rsidR="00110CBA">
              <w:rPr>
                <w:rStyle w:val="a9"/>
                <w:rFonts w:ascii="Times New Roman" w:hAnsi="Times New Roman" w:cs="Times New Roman"/>
                <w:noProof/>
                <w:sz w:val="24"/>
                <w:szCs w:val="24"/>
              </w:rPr>
              <w:br/>
            </w:r>
            <w:r w:rsidR="00E05434" w:rsidRPr="00E05434">
              <w:rPr>
                <w:rStyle w:val="a9"/>
                <w:rFonts w:ascii="Times New Roman" w:hAnsi="Times New Roman" w:cs="Times New Roman"/>
                <w:noProof/>
                <w:sz w:val="24"/>
                <w:szCs w:val="24"/>
              </w:rPr>
              <w:t>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_Toc223642382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3" w:history="1">
            <w:r w:rsidR="00E05434" w:rsidRPr="00E05434">
              <w:rPr>
                <w:rStyle w:val="a9"/>
                <w:rFonts w:ascii="Times New Roman" w:eastAsia="Times New Roman" w:hAnsi="Times New Roman" w:cs="Times New Roman"/>
                <w:noProof/>
                <w:sz w:val="24"/>
                <w:szCs w:val="24"/>
                <w:lang w:eastAsia="ru-RU"/>
              </w:rPr>
              <w:t>2.6.2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hAnsi="Times New Roman" w:cs="Times New Roman"/>
                <w:noProof/>
                <w:sz w:val="24"/>
                <w:szCs w:val="24"/>
              </w:rPr>
              <w:t>Оценка величины необходимых капитальных вложений в строительство и реконструкцию объектов централизованных систем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_Toc223642383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145</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4" w:history="1">
            <w:r w:rsidR="00E05434" w:rsidRPr="00E05434">
              <w:rPr>
                <w:rStyle w:val="a9"/>
                <w:rFonts w:ascii="Times New Roman" w:eastAsia="Times New Roman" w:hAnsi="Times New Roman" w:cs="Times New Roman"/>
                <w:noProof/>
                <w:sz w:val="24"/>
                <w:szCs w:val="24"/>
                <w:lang w:eastAsia="ru-RU"/>
              </w:rPr>
              <w:t>2.7</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 xml:space="preserve">Плановые значения показателей развития централизованных систем </w:t>
            </w:r>
            <w:r w:rsidR="00110CBA">
              <w:rPr>
                <w:rStyle w:val="a9"/>
                <w:rFonts w:ascii="Times New Roman" w:eastAsia="Times New Roman" w:hAnsi="Times New Roman" w:cs="Times New Roman"/>
                <w:noProof/>
                <w:sz w:val="24"/>
                <w:szCs w:val="24"/>
                <w:lang w:eastAsia="ru-RU"/>
              </w:rPr>
              <w:br/>
            </w:r>
            <w:r w:rsidR="00E05434" w:rsidRPr="00E05434">
              <w:rPr>
                <w:rStyle w:val="a9"/>
                <w:rFonts w:ascii="Times New Roman" w:eastAsia="Times New Roman" w:hAnsi="Times New Roman" w:cs="Times New Roman"/>
                <w:noProof/>
                <w:sz w:val="24"/>
                <w:szCs w:val="24"/>
                <w:lang w:eastAsia="ru-RU"/>
              </w:rPr>
              <w:t>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_Toc223642384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146</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5" w:history="1">
            <w:r w:rsidR="00E05434" w:rsidRPr="00E05434">
              <w:rPr>
                <w:rStyle w:val="a9"/>
                <w:rFonts w:ascii="Times New Roman" w:eastAsia="Times New Roman" w:hAnsi="Times New Roman" w:cs="Times New Roman"/>
                <w:noProof/>
                <w:sz w:val="24"/>
                <w:szCs w:val="24"/>
                <w:lang w:eastAsia="ru-RU"/>
              </w:rPr>
              <w:t>2.7.1</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Показатели очистки сточных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_Toc223642385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6" w:history="1">
            <w:r w:rsidR="00E05434" w:rsidRPr="00E05434">
              <w:rPr>
                <w:rStyle w:val="a9"/>
                <w:rFonts w:ascii="Times New Roman" w:eastAsia="Times New Roman" w:hAnsi="Times New Roman" w:cs="Times New Roman"/>
                <w:noProof/>
                <w:sz w:val="24"/>
                <w:szCs w:val="24"/>
                <w:lang w:eastAsia="ru-RU"/>
              </w:rPr>
              <w:t>2.7.2</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Показатели надежности и бесперебойности водоотведения</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_Toc223642386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7" w:history="1">
            <w:r w:rsidR="00E05434" w:rsidRPr="00E05434">
              <w:rPr>
                <w:rStyle w:val="a9"/>
                <w:rFonts w:ascii="Times New Roman" w:eastAsia="Times New Roman" w:hAnsi="Times New Roman" w:cs="Times New Roman"/>
                <w:noProof/>
                <w:sz w:val="24"/>
                <w:szCs w:val="24"/>
                <w:lang w:eastAsia="ru-RU"/>
              </w:rPr>
              <w:t>2.7.3</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Показатели эффективности использования ресурсов при транспортировке сточных вод</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_Toc223642387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31"/>
            <w:tabs>
              <w:tab w:val="left" w:pos="132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8" w:history="1">
            <w:r w:rsidR="00E05434" w:rsidRPr="00E05434">
              <w:rPr>
                <w:rStyle w:val="a9"/>
                <w:rFonts w:ascii="Times New Roman" w:eastAsia="Times New Roman" w:hAnsi="Times New Roman" w:cs="Times New Roman"/>
                <w:noProof/>
                <w:sz w:val="24"/>
                <w:szCs w:val="24"/>
                <w:lang w:eastAsia="ru-RU"/>
              </w:rPr>
              <w:t>2.7.4</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_Toc223642388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147</w:t>
            </w:r>
            <w:r w:rsidR="005F3B9D" w:rsidRPr="00E05434">
              <w:rPr>
                <w:rFonts w:ascii="Times New Roman" w:hAnsi="Times New Roman" w:cs="Times New Roman"/>
                <w:noProof/>
                <w:webHidden/>
                <w:sz w:val="24"/>
                <w:szCs w:val="24"/>
              </w:rPr>
              <w:fldChar w:fldCharType="end"/>
            </w:r>
          </w:hyperlink>
        </w:p>
        <w:p w:rsidR="00E05434" w:rsidRPr="00E05434" w:rsidRDefault="002A596B" w:rsidP="00E05434">
          <w:pPr>
            <w:pStyle w:val="22"/>
            <w:tabs>
              <w:tab w:val="left" w:pos="880"/>
              <w:tab w:val="right" w:leader="dot" w:pos="9627"/>
            </w:tabs>
            <w:spacing w:after="0" w:line="276" w:lineRule="auto"/>
            <w:jc w:val="both"/>
            <w:rPr>
              <w:rFonts w:ascii="Times New Roman" w:eastAsiaTheme="minorEastAsia" w:hAnsi="Times New Roman" w:cs="Times New Roman"/>
              <w:noProof/>
              <w:kern w:val="2"/>
              <w:sz w:val="24"/>
              <w:szCs w:val="24"/>
              <w:lang w:eastAsia="ru-RU"/>
            </w:rPr>
          </w:pPr>
          <w:hyperlink w:anchor="_Toc223642389" w:history="1">
            <w:r w:rsidR="00E05434" w:rsidRPr="00E05434">
              <w:rPr>
                <w:rStyle w:val="a9"/>
                <w:rFonts w:ascii="Times New Roman" w:eastAsia="Times New Roman" w:hAnsi="Times New Roman" w:cs="Times New Roman"/>
                <w:noProof/>
                <w:sz w:val="24"/>
                <w:szCs w:val="24"/>
                <w:lang w:eastAsia="ru-RU"/>
              </w:rPr>
              <w:t>2.8</w:t>
            </w:r>
            <w:r w:rsidR="00E05434" w:rsidRPr="00E05434">
              <w:rPr>
                <w:rFonts w:ascii="Times New Roman" w:eastAsiaTheme="minorEastAsia" w:hAnsi="Times New Roman" w:cs="Times New Roman"/>
                <w:noProof/>
                <w:kern w:val="2"/>
                <w:sz w:val="24"/>
                <w:szCs w:val="24"/>
                <w:lang w:eastAsia="ru-RU"/>
              </w:rPr>
              <w:tab/>
            </w:r>
            <w:r w:rsidR="00E05434" w:rsidRPr="00E05434">
              <w:rPr>
                <w:rStyle w:val="a9"/>
                <w:rFonts w:ascii="Times New Roman" w:eastAsia="Times New Roman" w:hAnsi="Times New Roman" w:cs="Times New Roman"/>
                <w:noProof/>
                <w:sz w:val="24"/>
                <w:szCs w:val="24"/>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05434" w:rsidRPr="00E05434">
              <w:rPr>
                <w:rFonts w:ascii="Times New Roman" w:hAnsi="Times New Roman" w:cs="Times New Roman"/>
                <w:noProof/>
                <w:webHidden/>
                <w:sz w:val="24"/>
                <w:szCs w:val="24"/>
              </w:rPr>
              <w:tab/>
            </w:r>
            <w:r w:rsidR="005F3B9D" w:rsidRPr="00E05434">
              <w:rPr>
                <w:rFonts w:ascii="Times New Roman" w:hAnsi="Times New Roman" w:cs="Times New Roman"/>
                <w:noProof/>
                <w:webHidden/>
                <w:sz w:val="24"/>
                <w:szCs w:val="24"/>
              </w:rPr>
              <w:fldChar w:fldCharType="begin"/>
            </w:r>
            <w:r w:rsidR="00E05434" w:rsidRPr="00E05434">
              <w:rPr>
                <w:rFonts w:ascii="Times New Roman" w:hAnsi="Times New Roman" w:cs="Times New Roman"/>
                <w:noProof/>
                <w:webHidden/>
                <w:sz w:val="24"/>
                <w:szCs w:val="24"/>
              </w:rPr>
              <w:instrText xml:space="preserve"> PAGEREF _Toc223642389 \h </w:instrText>
            </w:r>
            <w:r w:rsidR="005F3B9D" w:rsidRPr="00E05434">
              <w:rPr>
                <w:rFonts w:ascii="Times New Roman" w:hAnsi="Times New Roman" w:cs="Times New Roman"/>
                <w:noProof/>
                <w:webHidden/>
                <w:sz w:val="24"/>
                <w:szCs w:val="24"/>
              </w:rPr>
            </w:r>
            <w:r w:rsidR="005F3B9D" w:rsidRPr="00E05434">
              <w:rPr>
                <w:rFonts w:ascii="Times New Roman" w:hAnsi="Times New Roman" w:cs="Times New Roman"/>
                <w:noProof/>
                <w:webHidden/>
                <w:sz w:val="24"/>
                <w:szCs w:val="24"/>
              </w:rPr>
              <w:fldChar w:fldCharType="separate"/>
            </w:r>
            <w:r w:rsidR="00424341">
              <w:rPr>
                <w:rFonts w:ascii="Times New Roman" w:hAnsi="Times New Roman" w:cs="Times New Roman"/>
                <w:noProof/>
                <w:webHidden/>
                <w:sz w:val="24"/>
                <w:szCs w:val="24"/>
              </w:rPr>
              <w:t>149</w:t>
            </w:r>
            <w:r w:rsidR="005F3B9D" w:rsidRPr="00E05434">
              <w:rPr>
                <w:rFonts w:ascii="Times New Roman" w:hAnsi="Times New Roman" w:cs="Times New Roman"/>
                <w:noProof/>
                <w:webHidden/>
                <w:sz w:val="24"/>
                <w:szCs w:val="24"/>
              </w:rPr>
              <w:fldChar w:fldCharType="end"/>
            </w:r>
          </w:hyperlink>
        </w:p>
        <w:p w:rsidR="00CF5BCD" w:rsidRDefault="005F3B9D" w:rsidP="00E05434">
          <w:pPr>
            <w:spacing w:after="0" w:line="276" w:lineRule="auto"/>
            <w:jc w:val="both"/>
          </w:pPr>
          <w:r w:rsidRPr="00E05434">
            <w:rPr>
              <w:rFonts w:ascii="Times New Roman" w:hAnsi="Times New Roman" w:cs="Times New Roman"/>
              <w:sz w:val="24"/>
              <w:szCs w:val="24"/>
            </w:rPr>
            <w:fldChar w:fldCharType="end"/>
          </w:r>
        </w:p>
      </w:sdtContent>
    </w:sdt>
    <w:p w:rsidR="00CF5BCD" w:rsidRDefault="00CF5BCD" w:rsidP="00CF5BCD">
      <w:pPr>
        <w:jc w:val="center"/>
        <w:rPr>
          <w:rFonts w:ascii="Times New Roman" w:hAnsi="Times New Roman" w:cs="Times New Roman"/>
          <w:b/>
          <w:sz w:val="24"/>
        </w:rPr>
      </w:pPr>
    </w:p>
    <w:p w:rsidR="006F1A39" w:rsidRPr="00CF5BCD" w:rsidRDefault="00CF5BCD" w:rsidP="00CF5BCD">
      <w:pPr>
        <w:pStyle w:val="1"/>
        <w:rPr>
          <w:rFonts w:ascii="Times New Roman" w:hAnsi="Times New Roman" w:cs="Times New Roman"/>
          <w:b/>
          <w:color w:val="auto"/>
          <w:sz w:val="24"/>
        </w:rPr>
      </w:pPr>
      <w:bookmarkStart w:id="1" w:name="_Toc223642283"/>
      <w:r w:rsidRPr="00CF5BCD">
        <w:rPr>
          <w:rFonts w:ascii="Times New Roman" w:hAnsi="Times New Roman" w:cs="Times New Roman"/>
          <w:b/>
          <w:color w:val="auto"/>
          <w:sz w:val="24"/>
        </w:rPr>
        <w:lastRenderedPageBreak/>
        <w:t>ВВЕДЕНИЕ</w:t>
      </w:r>
      <w:bookmarkEnd w:id="1"/>
    </w:p>
    <w:p w:rsidR="006F1A39" w:rsidRDefault="006F1A39" w:rsidP="00214665">
      <w:pPr>
        <w:spacing w:after="0" w:line="276" w:lineRule="auto"/>
        <w:jc w:val="both"/>
        <w:rPr>
          <w:rFonts w:ascii="Times New Roman" w:hAnsi="Times New Roman" w:cs="Times New Roman"/>
          <w:sz w:val="24"/>
        </w:rPr>
      </w:pPr>
    </w:p>
    <w:p w:rsidR="006F5C8C"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Решение поставленных Президентом Российской Федерации задач по</w:t>
      </w:r>
      <w:r>
        <w:rPr>
          <w:rFonts w:ascii="Times New Roman" w:hAnsi="Times New Roman" w:cs="Times New Roman"/>
          <w:sz w:val="24"/>
        </w:rPr>
        <w:t xml:space="preserve"> </w:t>
      </w:r>
      <w:r w:rsidRPr="006F1A39">
        <w:rPr>
          <w:rFonts w:ascii="Times New Roman" w:hAnsi="Times New Roman" w:cs="Times New Roman"/>
          <w:sz w:val="24"/>
        </w:rPr>
        <w:t>повышению качества и продолжительности жизни</w:t>
      </w:r>
      <w:r>
        <w:rPr>
          <w:rFonts w:ascii="Times New Roman" w:hAnsi="Times New Roman" w:cs="Times New Roman"/>
          <w:sz w:val="24"/>
        </w:rPr>
        <w:t xml:space="preserve"> россиян невозможно без решения </w:t>
      </w:r>
      <w:r w:rsidRPr="006F1A39">
        <w:rPr>
          <w:rFonts w:ascii="Times New Roman" w:hAnsi="Times New Roman" w:cs="Times New Roman"/>
          <w:sz w:val="24"/>
        </w:rPr>
        <w:t>острой проблемы обеспечения населения качественной питьевой водой. Чистая вода</w:t>
      </w:r>
      <w:r>
        <w:rPr>
          <w:rFonts w:ascii="Times New Roman" w:hAnsi="Times New Roman" w:cs="Times New Roman"/>
          <w:sz w:val="24"/>
        </w:rPr>
        <w:t xml:space="preserve"> </w:t>
      </w:r>
      <w:r w:rsidRPr="006F1A39">
        <w:rPr>
          <w:rFonts w:ascii="Times New Roman" w:hAnsi="Times New Roman" w:cs="Times New Roman"/>
          <w:sz w:val="24"/>
        </w:rPr>
        <w:t>– главный ресурс здоровья наших граждан. По оценкам ученых, некачественная</w:t>
      </w:r>
      <w:r>
        <w:rPr>
          <w:rFonts w:ascii="Times New Roman" w:hAnsi="Times New Roman" w:cs="Times New Roman"/>
          <w:sz w:val="24"/>
        </w:rPr>
        <w:t xml:space="preserve"> </w:t>
      </w:r>
      <w:r w:rsidRPr="006F1A39">
        <w:rPr>
          <w:rFonts w:ascii="Times New Roman" w:hAnsi="Times New Roman" w:cs="Times New Roman"/>
          <w:sz w:val="24"/>
        </w:rPr>
        <w:t>питьевая вода является причиной более 80% болезней. Половина россиян пользуется</w:t>
      </w:r>
      <w:r>
        <w:rPr>
          <w:rFonts w:ascii="Times New Roman" w:hAnsi="Times New Roman" w:cs="Times New Roman"/>
          <w:sz w:val="24"/>
        </w:rPr>
        <w:t xml:space="preserve"> </w:t>
      </w:r>
      <w:r w:rsidRPr="006F1A39">
        <w:rPr>
          <w:rFonts w:ascii="Times New Roman" w:hAnsi="Times New Roman" w:cs="Times New Roman"/>
          <w:sz w:val="24"/>
        </w:rPr>
        <w:t xml:space="preserve">водой, не соответствующей гигиеническим нормам. За </w:t>
      </w:r>
      <w:r w:rsidR="00214665">
        <w:rPr>
          <w:rFonts w:ascii="Times New Roman" w:hAnsi="Times New Roman" w:cs="Times New Roman"/>
          <w:sz w:val="24"/>
        </w:rPr>
        <w:t>последние несколько десятилетий</w:t>
      </w:r>
      <w:r w:rsidRPr="006F1A39">
        <w:rPr>
          <w:rFonts w:ascii="Times New Roman" w:hAnsi="Times New Roman" w:cs="Times New Roman"/>
          <w:sz w:val="24"/>
        </w:rPr>
        <w:t xml:space="preserve"> ее качество</w:t>
      </w:r>
      <w:r>
        <w:rPr>
          <w:rFonts w:ascii="Times New Roman" w:hAnsi="Times New Roman" w:cs="Times New Roman"/>
          <w:sz w:val="24"/>
        </w:rPr>
        <w:t xml:space="preserve"> </w:t>
      </w:r>
      <w:r w:rsidRPr="006F1A39">
        <w:rPr>
          <w:rFonts w:ascii="Times New Roman" w:hAnsi="Times New Roman" w:cs="Times New Roman"/>
          <w:sz w:val="24"/>
        </w:rPr>
        <w:t>ухудшилась по санитарно-химическим показателям в полтора раза. Непригодную</w:t>
      </w:r>
      <w:r>
        <w:rPr>
          <w:rFonts w:ascii="Times New Roman" w:hAnsi="Times New Roman" w:cs="Times New Roman"/>
          <w:sz w:val="24"/>
        </w:rPr>
        <w:t xml:space="preserve"> </w:t>
      </w:r>
      <w:r w:rsidRPr="006F1A39">
        <w:rPr>
          <w:rFonts w:ascii="Times New Roman" w:hAnsi="Times New Roman" w:cs="Times New Roman"/>
          <w:sz w:val="24"/>
        </w:rPr>
        <w:t>для питья воду используют около 11 миллионов россиян. По экспертным оценкам,</w:t>
      </w:r>
      <w:r>
        <w:rPr>
          <w:rFonts w:ascii="Times New Roman" w:hAnsi="Times New Roman" w:cs="Times New Roman"/>
          <w:sz w:val="24"/>
        </w:rPr>
        <w:t xml:space="preserve"> </w:t>
      </w:r>
      <w:r w:rsidRPr="006F1A39">
        <w:rPr>
          <w:rFonts w:ascii="Times New Roman" w:hAnsi="Times New Roman" w:cs="Times New Roman"/>
          <w:sz w:val="24"/>
        </w:rPr>
        <w:t>только использование качественной питьевой воды позволит увеличить среднюю</w:t>
      </w:r>
      <w:r>
        <w:rPr>
          <w:rFonts w:ascii="Times New Roman" w:hAnsi="Times New Roman" w:cs="Times New Roman"/>
          <w:sz w:val="24"/>
        </w:rPr>
        <w:t xml:space="preserve"> </w:t>
      </w:r>
      <w:r w:rsidRPr="006F1A39">
        <w:rPr>
          <w:rFonts w:ascii="Times New Roman" w:hAnsi="Times New Roman" w:cs="Times New Roman"/>
          <w:sz w:val="24"/>
        </w:rPr>
        <w:t>продолжительность жизни сов</w:t>
      </w:r>
      <w:r w:rsidR="006F5C8C">
        <w:rPr>
          <w:rFonts w:ascii="Times New Roman" w:hAnsi="Times New Roman" w:cs="Times New Roman"/>
          <w:sz w:val="24"/>
        </w:rPr>
        <w:t>ременного человека на 5…</w:t>
      </w:r>
      <w:r w:rsidRPr="006F1A39">
        <w:rPr>
          <w:rFonts w:ascii="Times New Roman" w:hAnsi="Times New Roman" w:cs="Times New Roman"/>
          <w:sz w:val="24"/>
        </w:rPr>
        <w:t>7 лет, что особенно</w:t>
      </w:r>
      <w:r>
        <w:rPr>
          <w:rFonts w:ascii="Times New Roman" w:hAnsi="Times New Roman" w:cs="Times New Roman"/>
          <w:sz w:val="24"/>
        </w:rPr>
        <w:t xml:space="preserve"> </w:t>
      </w:r>
      <w:r w:rsidRPr="006F1A39">
        <w:rPr>
          <w:rFonts w:ascii="Times New Roman" w:hAnsi="Times New Roman" w:cs="Times New Roman"/>
          <w:sz w:val="24"/>
        </w:rPr>
        <w:t>актуально для России.</w:t>
      </w:r>
      <w:r>
        <w:rPr>
          <w:rFonts w:ascii="Times New Roman" w:hAnsi="Times New Roman" w:cs="Times New Roman"/>
          <w:sz w:val="24"/>
        </w:rPr>
        <w:t xml:space="preserve"> </w:t>
      </w:r>
    </w:p>
    <w:p w:rsidR="006F5C8C" w:rsidRPr="00EC4561"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Для России проблема обеспечения населения питьевой водой требуемого</w:t>
      </w:r>
      <w:r>
        <w:rPr>
          <w:rFonts w:ascii="Times New Roman" w:hAnsi="Times New Roman" w:cs="Times New Roman"/>
          <w:sz w:val="24"/>
        </w:rPr>
        <w:t xml:space="preserve"> </w:t>
      </w:r>
      <w:r w:rsidRPr="006F1A39">
        <w:rPr>
          <w:rFonts w:ascii="Times New Roman" w:hAnsi="Times New Roman" w:cs="Times New Roman"/>
          <w:sz w:val="24"/>
        </w:rPr>
        <w:t>качества и в достаточном количестве наиболее значима. Основными проблемами в</w:t>
      </w:r>
      <w:r>
        <w:rPr>
          <w:rFonts w:ascii="Times New Roman" w:hAnsi="Times New Roman" w:cs="Times New Roman"/>
          <w:sz w:val="24"/>
        </w:rPr>
        <w:t xml:space="preserve"> </w:t>
      </w:r>
      <w:r w:rsidRPr="006F1A39">
        <w:rPr>
          <w:rFonts w:ascii="Times New Roman" w:hAnsi="Times New Roman" w:cs="Times New Roman"/>
          <w:sz w:val="24"/>
        </w:rPr>
        <w:t>сфере водоснабжения и водоотведения являются: плохое техническое состояние</w:t>
      </w:r>
      <w:r>
        <w:rPr>
          <w:rFonts w:ascii="Times New Roman" w:hAnsi="Times New Roman" w:cs="Times New Roman"/>
          <w:sz w:val="24"/>
        </w:rPr>
        <w:t xml:space="preserve"> </w:t>
      </w:r>
      <w:r w:rsidRPr="006F1A39">
        <w:rPr>
          <w:rFonts w:ascii="Times New Roman" w:hAnsi="Times New Roman" w:cs="Times New Roman"/>
          <w:sz w:val="24"/>
        </w:rPr>
        <w:t>систем водоснабжения и водоотведения, низкое качество питьевых вод, сброс</w:t>
      </w:r>
      <w:r>
        <w:rPr>
          <w:rFonts w:ascii="Times New Roman" w:hAnsi="Times New Roman" w:cs="Times New Roman"/>
          <w:sz w:val="24"/>
        </w:rPr>
        <w:t xml:space="preserve"> </w:t>
      </w:r>
      <w:r w:rsidRPr="006F1A39">
        <w:rPr>
          <w:rFonts w:ascii="Times New Roman" w:hAnsi="Times New Roman" w:cs="Times New Roman"/>
          <w:sz w:val="24"/>
        </w:rPr>
        <w:t>недостаточно очищенных сточных вод, низкая эффективность водопользования и</w:t>
      </w:r>
      <w:r>
        <w:rPr>
          <w:rFonts w:ascii="Times New Roman" w:hAnsi="Times New Roman" w:cs="Times New Roman"/>
          <w:sz w:val="24"/>
        </w:rPr>
        <w:t xml:space="preserve"> </w:t>
      </w:r>
      <w:r w:rsidRPr="006F1A39">
        <w:rPr>
          <w:rFonts w:ascii="Times New Roman" w:hAnsi="Times New Roman" w:cs="Times New Roman"/>
          <w:sz w:val="24"/>
        </w:rPr>
        <w:t>дефицит финансирования в сектор. Чистота питьевой воды и ее доступность</w:t>
      </w:r>
      <w:r>
        <w:rPr>
          <w:rFonts w:ascii="Times New Roman" w:hAnsi="Times New Roman" w:cs="Times New Roman"/>
          <w:sz w:val="24"/>
        </w:rPr>
        <w:t xml:space="preserve"> </w:t>
      </w:r>
      <w:r w:rsidRPr="006F1A39">
        <w:rPr>
          <w:rFonts w:ascii="Times New Roman" w:hAnsi="Times New Roman" w:cs="Times New Roman"/>
          <w:sz w:val="24"/>
        </w:rPr>
        <w:t>являются важнейшими факторами, определяющими качество жизни населения.</w:t>
      </w:r>
      <w:r>
        <w:rPr>
          <w:rFonts w:ascii="Times New Roman" w:hAnsi="Times New Roman" w:cs="Times New Roman"/>
          <w:sz w:val="24"/>
        </w:rPr>
        <w:t xml:space="preserve"> </w:t>
      </w:r>
    </w:p>
    <w:p w:rsidR="00214665"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Первоочередным этапом на пути решения данных проблем является</w:t>
      </w:r>
      <w:r>
        <w:rPr>
          <w:rFonts w:ascii="Times New Roman" w:hAnsi="Times New Roman" w:cs="Times New Roman"/>
          <w:sz w:val="24"/>
        </w:rPr>
        <w:t xml:space="preserve"> </w:t>
      </w:r>
      <w:r w:rsidRPr="006F1A39">
        <w:rPr>
          <w:rFonts w:ascii="Times New Roman" w:hAnsi="Times New Roman" w:cs="Times New Roman"/>
          <w:sz w:val="24"/>
        </w:rPr>
        <w:t>планирование развития систе</w:t>
      </w:r>
      <w:r w:rsidR="006F5C8C">
        <w:rPr>
          <w:rFonts w:ascii="Times New Roman" w:hAnsi="Times New Roman" w:cs="Times New Roman"/>
          <w:sz w:val="24"/>
        </w:rPr>
        <w:t>м водоснабжения и водоотведения, представляющая</w:t>
      </w:r>
      <w:r>
        <w:rPr>
          <w:rFonts w:ascii="Times New Roman" w:hAnsi="Times New Roman" w:cs="Times New Roman"/>
          <w:sz w:val="24"/>
        </w:rPr>
        <w:t xml:space="preserve"> </w:t>
      </w:r>
      <w:r w:rsidRPr="006F1A39">
        <w:rPr>
          <w:rFonts w:ascii="Times New Roman" w:hAnsi="Times New Roman" w:cs="Times New Roman"/>
          <w:sz w:val="24"/>
        </w:rPr>
        <w:t>собой комплексную проблему, от правильного решения которой во многом зависят</w:t>
      </w:r>
      <w:r>
        <w:rPr>
          <w:rFonts w:ascii="Times New Roman" w:hAnsi="Times New Roman" w:cs="Times New Roman"/>
          <w:sz w:val="24"/>
        </w:rPr>
        <w:t xml:space="preserve"> </w:t>
      </w:r>
      <w:r w:rsidRPr="006F1A39">
        <w:rPr>
          <w:rFonts w:ascii="Times New Roman" w:hAnsi="Times New Roman" w:cs="Times New Roman"/>
          <w:sz w:val="24"/>
        </w:rPr>
        <w:t>масштабы необходимых капитальных вложений в эти системы. Немаловажным</w:t>
      </w:r>
      <w:r>
        <w:rPr>
          <w:rFonts w:ascii="Times New Roman" w:hAnsi="Times New Roman" w:cs="Times New Roman"/>
          <w:sz w:val="24"/>
        </w:rPr>
        <w:t xml:space="preserve"> </w:t>
      </w:r>
      <w:r w:rsidRPr="006F1A39">
        <w:rPr>
          <w:rFonts w:ascii="Times New Roman" w:hAnsi="Times New Roman" w:cs="Times New Roman"/>
          <w:sz w:val="24"/>
        </w:rPr>
        <w:t>показателем для оценки возможного развития является прогноз спроса на услуги по</w:t>
      </w:r>
      <w:r>
        <w:rPr>
          <w:rFonts w:ascii="Times New Roman" w:hAnsi="Times New Roman" w:cs="Times New Roman"/>
          <w:sz w:val="24"/>
        </w:rPr>
        <w:t xml:space="preserve"> </w:t>
      </w:r>
      <w:r w:rsidRPr="006F1A39">
        <w:rPr>
          <w:rFonts w:ascii="Times New Roman" w:hAnsi="Times New Roman" w:cs="Times New Roman"/>
          <w:sz w:val="24"/>
        </w:rPr>
        <w:t>водоснабжению, основанным на прогнозировании развития муниципального</w:t>
      </w:r>
      <w:r>
        <w:rPr>
          <w:rFonts w:ascii="Times New Roman" w:hAnsi="Times New Roman" w:cs="Times New Roman"/>
          <w:sz w:val="24"/>
        </w:rPr>
        <w:t xml:space="preserve"> </w:t>
      </w:r>
      <w:r w:rsidRPr="006F1A39">
        <w:rPr>
          <w:rFonts w:ascii="Times New Roman" w:hAnsi="Times New Roman" w:cs="Times New Roman"/>
          <w:sz w:val="24"/>
        </w:rPr>
        <w:t>образования, его демографических и градостроительных перспективах, которые</w:t>
      </w:r>
      <w:r>
        <w:rPr>
          <w:rFonts w:ascii="Times New Roman" w:hAnsi="Times New Roman" w:cs="Times New Roman"/>
          <w:sz w:val="24"/>
        </w:rPr>
        <w:t xml:space="preserve"> </w:t>
      </w:r>
      <w:r w:rsidRPr="006F1A39">
        <w:rPr>
          <w:rFonts w:ascii="Times New Roman" w:hAnsi="Times New Roman" w:cs="Times New Roman"/>
          <w:sz w:val="24"/>
        </w:rPr>
        <w:t>должны быть определены в первую очередь генеральным планом.</w:t>
      </w:r>
      <w:r>
        <w:rPr>
          <w:rFonts w:ascii="Times New Roman" w:hAnsi="Times New Roman" w:cs="Times New Roman"/>
          <w:sz w:val="24"/>
        </w:rPr>
        <w:t xml:space="preserve"> </w:t>
      </w:r>
    </w:p>
    <w:p w:rsidR="00214665"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Рассмотрение проблемы начинается на стадии разработки генеральных</w:t>
      </w:r>
      <w:r>
        <w:rPr>
          <w:rFonts w:ascii="Times New Roman" w:hAnsi="Times New Roman" w:cs="Times New Roman"/>
          <w:sz w:val="24"/>
        </w:rPr>
        <w:t xml:space="preserve"> </w:t>
      </w:r>
      <w:r w:rsidRPr="006F1A39">
        <w:rPr>
          <w:rFonts w:ascii="Times New Roman" w:hAnsi="Times New Roman" w:cs="Times New Roman"/>
          <w:sz w:val="24"/>
        </w:rPr>
        <w:t>планов в самом общем виде совместно с другими вопросами коммунальной</w:t>
      </w:r>
      <w:r>
        <w:rPr>
          <w:rFonts w:ascii="Times New Roman" w:hAnsi="Times New Roman" w:cs="Times New Roman"/>
          <w:sz w:val="24"/>
        </w:rPr>
        <w:t xml:space="preserve"> </w:t>
      </w:r>
      <w:r w:rsidRPr="006F1A39">
        <w:rPr>
          <w:rFonts w:ascii="Times New Roman" w:hAnsi="Times New Roman" w:cs="Times New Roman"/>
          <w:sz w:val="24"/>
        </w:rPr>
        <w:t>инфраструктуры, и такие решения носят предварительный характер. Даётся</w:t>
      </w:r>
      <w:r>
        <w:rPr>
          <w:rFonts w:ascii="Times New Roman" w:hAnsi="Times New Roman" w:cs="Times New Roman"/>
          <w:sz w:val="24"/>
        </w:rPr>
        <w:t xml:space="preserve"> </w:t>
      </w:r>
      <w:r w:rsidRPr="006F1A39">
        <w:rPr>
          <w:rFonts w:ascii="Times New Roman" w:hAnsi="Times New Roman" w:cs="Times New Roman"/>
          <w:sz w:val="24"/>
        </w:rPr>
        <w:t>обоснование необходимости сооружения новых или расширение существующих</w:t>
      </w:r>
      <w:r>
        <w:rPr>
          <w:rFonts w:ascii="Times New Roman" w:hAnsi="Times New Roman" w:cs="Times New Roman"/>
          <w:sz w:val="24"/>
        </w:rPr>
        <w:t xml:space="preserve"> </w:t>
      </w:r>
      <w:r w:rsidRPr="006F1A39">
        <w:rPr>
          <w:rFonts w:ascii="Times New Roman" w:hAnsi="Times New Roman" w:cs="Times New Roman"/>
          <w:sz w:val="24"/>
        </w:rPr>
        <w:t xml:space="preserve">элементов комплекса водопроводных </w:t>
      </w:r>
      <w:r w:rsidR="006F5C8C">
        <w:rPr>
          <w:rFonts w:ascii="Times New Roman" w:hAnsi="Times New Roman" w:cs="Times New Roman"/>
          <w:sz w:val="24"/>
        </w:rPr>
        <w:t>и канализационных</w:t>
      </w:r>
      <w:r w:rsidRPr="006F1A39">
        <w:rPr>
          <w:rFonts w:ascii="Times New Roman" w:hAnsi="Times New Roman" w:cs="Times New Roman"/>
          <w:sz w:val="24"/>
        </w:rPr>
        <w:t xml:space="preserve"> очистных сооружений для покрытия имеющегося дефицита мощности </w:t>
      </w:r>
      <w:r w:rsidR="00214665">
        <w:rPr>
          <w:rFonts w:ascii="Times New Roman" w:hAnsi="Times New Roman" w:cs="Times New Roman"/>
          <w:sz w:val="24"/>
        </w:rPr>
        <w:t xml:space="preserve">(при наличии) </w:t>
      </w:r>
      <w:r w:rsidRPr="006F1A39">
        <w:rPr>
          <w:rFonts w:ascii="Times New Roman" w:hAnsi="Times New Roman" w:cs="Times New Roman"/>
          <w:sz w:val="24"/>
        </w:rPr>
        <w:t>и возрастающих</w:t>
      </w:r>
      <w:r>
        <w:rPr>
          <w:rFonts w:ascii="Times New Roman" w:hAnsi="Times New Roman" w:cs="Times New Roman"/>
          <w:sz w:val="24"/>
        </w:rPr>
        <w:t xml:space="preserve"> </w:t>
      </w:r>
      <w:r w:rsidRPr="006F1A39">
        <w:rPr>
          <w:rFonts w:ascii="Times New Roman" w:hAnsi="Times New Roman" w:cs="Times New Roman"/>
          <w:sz w:val="24"/>
        </w:rPr>
        <w:t>нагрузок по водоснабжению на расчётный срок. При этом рассмотрение вопросов</w:t>
      </w:r>
      <w:r>
        <w:rPr>
          <w:rFonts w:ascii="Times New Roman" w:hAnsi="Times New Roman" w:cs="Times New Roman"/>
          <w:sz w:val="24"/>
        </w:rPr>
        <w:t xml:space="preserve"> </w:t>
      </w:r>
      <w:r w:rsidRPr="006F1A39">
        <w:rPr>
          <w:rFonts w:ascii="Times New Roman" w:hAnsi="Times New Roman" w:cs="Times New Roman"/>
          <w:sz w:val="24"/>
        </w:rPr>
        <w:t xml:space="preserve">выбора основного оборудования для </w:t>
      </w:r>
      <w:r w:rsidR="00214665" w:rsidRPr="006F1A39">
        <w:rPr>
          <w:rFonts w:ascii="Times New Roman" w:hAnsi="Times New Roman" w:cs="Times New Roman"/>
          <w:sz w:val="24"/>
        </w:rPr>
        <w:t xml:space="preserve">водопроводных </w:t>
      </w:r>
      <w:r w:rsidR="00214665">
        <w:rPr>
          <w:rFonts w:ascii="Times New Roman" w:hAnsi="Times New Roman" w:cs="Times New Roman"/>
          <w:sz w:val="24"/>
        </w:rPr>
        <w:t>и канализационных</w:t>
      </w:r>
      <w:r w:rsidR="00214665" w:rsidRPr="006F1A39">
        <w:rPr>
          <w:rFonts w:ascii="Times New Roman" w:hAnsi="Times New Roman" w:cs="Times New Roman"/>
          <w:sz w:val="24"/>
        </w:rPr>
        <w:t xml:space="preserve"> очистных сооружений</w:t>
      </w:r>
      <w:r w:rsidRPr="006F1A39">
        <w:rPr>
          <w:rFonts w:ascii="Times New Roman" w:hAnsi="Times New Roman" w:cs="Times New Roman"/>
          <w:sz w:val="24"/>
        </w:rPr>
        <w:t xml:space="preserve">, </w:t>
      </w:r>
      <w:r w:rsidR="00214665">
        <w:rPr>
          <w:rFonts w:ascii="Times New Roman" w:hAnsi="Times New Roman" w:cs="Times New Roman"/>
          <w:sz w:val="24"/>
        </w:rPr>
        <w:t xml:space="preserve">водопроводных и канализационных </w:t>
      </w:r>
      <w:r w:rsidRPr="006F1A39">
        <w:rPr>
          <w:rFonts w:ascii="Times New Roman" w:hAnsi="Times New Roman" w:cs="Times New Roman"/>
          <w:sz w:val="24"/>
        </w:rPr>
        <w:t>насосных станций, а также</w:t>
      </w:r>
      <w:r>
        <w:rPr>
          <w:rFonts w:ascii="Times New Roman" w:hAnsi="Times New Roman" w:cs="Times New Roman"/>
          <w:sz w:val="24"/>
        </w:rPr>
        <w:t xml:space="preserve"> </w:t>
      </w:r>
      <w:r w:rsidRPr="006F1A39">
        <w:rPr>
          <w:rFonts w:ascii="Times New Roman" w:hAnsi="Times New Roman" w:cs="Times New Roman"/>
          <w:sz w:val="24"/>
        </w:rPr>
        <w:t>трасс водопроводных и канализационных сетей производится только после технико</w:t>
      </w:r>
      <w:r>
        <w:rPr>
          <w:rFonts w:ascii="Times New Roman" w:hAnsi="Times New Roman" w:cs="Times New Roman"/>
          <w:sz w:val="24"/>
        </w:rPr>
        <w:t>-</w:t>
      </w:r>
      <w:r w:rsidRPr="006F1A39">
        <w:rPr>
          <w:rFonts w:ascii="Times New Roman" w:hAnsi="Times New Roman" w:cs="Times New Roman"/>
          <w:sz w:val="24"/>
        </w:rPr>
        <w:t>экономического обоснования принимаемых решений. В качестве основного</w:t>
      </w:r>
      <w:r>
        <w:rPr>
          <w:rFonts w:ascii="Times New Roman" w:hAnsi="Times New Roman" w:cs="Times New Roman"/>
          <w:sz w:val="24"/>
        </w:rPr>
        <w:t xml:space="preserve"> </w:t>
      </w:r>
      <w:r w:rsidRPr="006F1A39">
        <w:rPr>
          <w:rFonts w:ascii="Times New Roman" w:hAnsi="Times New Roman" w:cs="Times New Roman"/>
          <w:sz w:val="24"/>
        </w:rPr>
        <w:t>предпроектного документа по развитию водопроводного и канализационного</w:t>
      </w:r>
      <w:r>
        <w:rPr>
          <w:rFonts w:ascii="Times New Roman" w:hAnsi="Times New Roman" w:cs="Times New Roman"/>
          <w:sz w:val="24"/>
        </w:rPr>
        <w:t xml:space="preserve"> </w:t>
      </w:r>
      <w:r w:rsidRPr="006F1A39">
        <w:rPr>
          <w:rFonts w:ascii="Times New Roman" w:hAnsi="Times New Roman" w:cs="Times New Roman"/>
          <w:sz w:val="24"/>
        </w:rPr>
        <w:t>хозяйства принята практика составления персп</w:t>
      </w:r>
      <w:r w:rsidR="00214665">
        <w:rPr>
          <w:rFonts w:ascii="Times New Roman" w:hAnsi="Times New Roman" w:cs="Times New Roman"/>
          <w:sz w:val="24"/>
        </w:rPr>
        <w:t>ективных схем водоснабжения</w:t>
      </w:r>
      <w:r>
        <w:rPr>
          <w:rFonts w:ascii="Times New Roman" w:hAnsi="Times New Roman" w:cs="Times New Roman"/>
          <w:sz w:val="24"/>
        </w:rPr>
        <w:t xml:space="preserve"> </w:t>
      </w:r>
      <w:r w:rsidR="00214665">
        <w:rPr>
          <w:rFonts w:ascii="Times New Roman" w:hAnsi="Times New Roman" w:cs="Times New Roman"/>
          <w:sz w:val="24"/>
        </w:rPr>
        <w:t>и водоотведения</w:t>
      </w:r>
      <w:r w:rsidRPr="006F1A39">
        <w:rPr>
          <w:rFonts w:ascii="Times New Roman" w:hAnsi="Times New Roman" w:cs="Times New Roman"/>
          <w:sz w:val="24"/>
        </w:rPr>
        <w:t xml:space="preserve"> для муниципальных образований.</w:t>
      </w:r>
      <w:r>
        <w:rPr>
          <w:rFonts w:ascii="Times New Roman" w:hAnsi="Times New Roman" w:cs="Times New Roman"/>
          <w:sz w:val="24"/>
        </w:rPr>
        <w:t xml:space="preserve"> </w:t>
      </w:r>
    </w:p>
    <w:p w:rsidR="00F676C4" w:rsidRDefault="00F676C4" w:rsidP="00214665">
      <w:pPr>
        <w:spacing w:after="0" w:line="276" w:lineRule="auto"/>
        <w:ind w:firstLine="709"/>
        <w:jc w:val="both"/>
        <w:rPr>
          <w:rFonts w:ascii="Times New Roman" w:hAnsi="Times New Roman" w:cs="Times New Roman"/>
          <w:sz w:val="24"/>
        </w:rPr>
      </w:pPr>
      <w:r w:rsidRPr="00370B2B">
        <w:rPr>
          <w:rFonts w:ascii="Times New Roman" w:hAnsi="Times New Roman" w:cs="Times New Roman"/>
          <w:sz w:val="24"/>
        </w:rPr>
        <w:t>Схема водоснабжения и водоотведения городского поселения разработан</w:t>
      </w:r>
      <w:r w:rsidR="000779DB" w:rsidRPr="00370B2B">
        <w:rPr>
          <w:rFonts w:ascii="Times New Roman" w:hAnsi="Times New Roman" w:cs="Times New Roman"/>
          <w:sz w:val="24"/>
        </w:rPr>
        <w:t>а</w:t>
      </w:r>
      <w:r w:rsidRPr="00370B2B">
        <w:rPr>
          <w:rFonts w:ascii="Times New Roman" w:hAnsi="Times New Roman" w:cs="Times New Roman"/>
          <w:sz w:val="24"/>
        </w:rPr>
        <w:t xml:space="preserve"> в соответствии с </w:t>
      </w:r>
      <w:r w:rsidR="008A6442" w:rsidRPr="00370B2B">
        <w:rPr>
          <w:rFonts w:ascii="Times New Roman" w:hAnsi="Times New Roman" w:cs="Times New Roman"/>
          <w:sz w:val="24"/>
        </w:rPr>
        <w:t>Правилами разработки и утверждения схем водоснабжения и водоотведения (</w:t>
      </w:r>
      <w:r w:rsidR="001A72D4">
        <w:rPr>
          <w:rFonts w:ascii="Times New Roman" w:hAnsi="Times New Roman" w:cs="Times New Roman"/>
          <w:sz w:val="24"/>
        </w:rPr>
        <w:t>п</w:t>
      </w:r>
      <w:r w:rsidRPr="00370B2B">
        <w:rPr>
          <w:rFonts w:ascii="Times New Roman" w:hAnsi="Times New Roman" w:cs="Times New Roman"/>
          <w:sz w:val="24"/>
        </w:rPr>
        <w:t>остановлени</w:t>
      </w:r>
      <w:r w:rsidR="008A6442" w:rsidRPr="00370B2B">
        <w:rPr>
          <w:rFonts w:ascii="Times New Roman" w:hAnsi="Times New Roman" w:cs="Times New Roman"/>
          <w:sz w:val="24"/>
        </w:rPr>
        <w:t>е</w:t>
      </w:r>
      <w:r w:rsidRPr="00370B2B">
        <w:rPr>
          <w:rFonts w:ascii="Times New Roman" w:hAnsi="Times New Roman" w:cs="Times New Roman"/>
          <w:sz w:val="24"/>
        </w:rPr>
        <w:t xml:space="preserve"> Правительства Российской Федерации от 05.09.2013 № 782 «О схемах водоснабжения и водоотведения»</w:t>
      </w:r>
      <w:r w:rsidR="008A6442" w:rsidRPr="00370B2B">
        <w:rPr>
          <w:rFonts w:ascii="Times New Roman" w:hAnsi="Times New Roman" w:cs="Times New Roman"/>
          <w:sz w:val="24"/>
        </w:rPr>
        <w:t>)</w:t>
      </w:r>
      <w:r w:rsidRPr="00370B2B">
        <w:rPr>
          <w:rFonts w:ascii="Times New Roman" w:hAnsi="Times New Roman" w:cs="Times New Roman"/>
          <w:sz w:val="24"/>
        </w:rPr>
        <w:t>.</w:t>
      </w:r>
    </w:p>
    <w:p w:rsidR="00060EB2" w:rsidRDefault="006F1A39" w:rsidP="00060EB2">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 xml:space="preserve">Схемы </w:t>
      </w:r>
      <w:r w:rsidR="00214665">
        <w:rPr>
          <w:rFonts w:ascii="Times New Roman" w:hAnsi="Times New Roman" w:cs="Times New Roman"/>
          <w:sz w:val="24"/>
        </w:rPr>
        <w:t>водоснабжения</w:t>
      </w:r>
      <w:r w:rsidRPr="006F1A39">
        <w:rPr>
          <w:rFonts w:ascii="Times New Roman" w:hAnsi="Times New Roman" w:cs="Times New Roman"/>
          <w:sz w:val="24"/>
        </w:rPr>
        <w:t xml:space="preserve"> и </w:t>
      </w:r>
      <w:r w:rsidR="00214665">
        <w:rPr>
          <w:rFonts w:ascii="Times New Roman" w:hAnsi="Times New Roman" w:cs="Times New Roman"/>
          <w:sz w:val="24"/>
        </w:rPr>
        <w:t xml:space="preserve">водоотведения </w:t>
      </w:r>
      <w:r w:rsidRPr="006F1A39">
        <w:rPr>
          <w:rFonts w:ascii="Times New Roman" w:hAnsi="Times New Roman" w:cs="Times New Roman"/>
          <w:sz w:val="24"/>
        </w:rPr>
        <w:t>разрабатываются на основе анализа фактических нагрузок</w:t>
      </w:r>
      <w:r>
        <w:rPr>
          <w:rFonts w:ascii="Times New Roman" w:hAnsi="Times New Roman" w:cs="Times New Roman"/>
          <w:sz w:val="24"/>
        </w:rPr>
        <w:t xml:space="preserve"> </w:t>
      </w:r>
      <w:r w:rsidRPr="006F1A39">
        <w:rPr>
          <w:rFonts w:ascii="Times New Roman" w:hAnsi="Times New Roman" w:cs="Times New Roman"/>
          <w:sz w:val="24"/>
        </w:rPr>
        <w:t xml:space="preserve">потребителей по водоснабжению и водоотведению с учётом </w:t>
      </w:r>
      <w:r w:rsidRPr="006F1A39">
        <w:rPr>
          <w:rFonts w:ascii="Times New Roman" w:hAnsi="Times New Roman" w:cs="Times New Roman"/>
          <w:sz w:val="24"/>
        </w:rPr>
        <w:lastRenderedPageBreak/>
        <w:t>перспективного</w:t>
      </w:r>
      <w:r>
        <w:rPr>
          <w:rFonts w:ascii="Times New Roman" w:hAnsi="Times New Roman" w:cs="Times New Roman"/>
          <w:sz w:val="24"/>
        </w:rPr>
        <w:t xml:space="preserve"> </w:t>
      </w:r>
      <w:r w:rsidRPr="006F1A39">
        <w:rPr>
          <w:rFonts w:ascii="Times New Roman" w:hAnsi="Times New Roman" w:cs="Times New Roman"/>
          <w:sz w:val="24"/>
        </w:rPr>
        <w:t>развития сроком не менее, чем на 10 лет, структуры баланса водопотребления и</w:t>
      </w:r>
      <w:r>
        <w:rPr>
          <w:rFonts w:ascii="Times New Roman" w:hAnsi="Times New Roman" w:cs="Times New Roman"/>
          <w:sz w:val="24"/>
        </w:rPr>
        <w:t xml:space="preserve"> </w:t>
      </w:r>
      <w:r w:rsidRPr="006F1A39">
        <w:rPr>
          <w:rFonts w:ascii="Times New Roman" w:hAnsi="Times New Roman" w:cs="Times New Roman"/>
          <w:sz w:val="24"/>
        </w:rPr>
        <w:t>водоотведения поселения, оценки существующего состояния головных сооружений</w:t>
      </w:r>
      <w:r>
        <w:rPr>
          <w:rFonts w:ascii="Times New Roman" w:hAnsi="Times New Roman" w:cs="Times New Roman"/>
          <w:sz w:val="24"/>
        </w:rPr>
        <w:t xml:space="preserve"> </w:t>
      </w:r>
      <w:r w:rsidRPr="006F1A39">
        <w:rPr>
          <w:rFonts w:ascii="Times New Roman" w:hAnsi="Times New Roman" w:cs="Times New Roman"/>
          <w:sz w:val="24"/>
        </w:rPr>
        <w:t>водопровода и канализации, насосных станций, а также водопроводных и</w:t>
      </w:r>
      <w:r>
        <w:rPr>
          <w:rFonts w:ascii="Times New Roman" w:hAnsi="Times New Roman" w:cs="Times New Roman"/>
          <w:sz w:val="24"/>
        </w:rPr>
        <w:t xml:space="preserve"> </w:t>
      </w:r>
      <w:r w:rsidRPr="006F1A39">
        <w:rPr>
          <w:rFonts w:ascii="Times New Roman" w:hAnsi="Times New Roman" w:cs="Times New Roman"/>
          <w:sz w:val="24"/>
        </w:rPr>
        <w:t>канализационных сетей и возможности их дальнейшего использования,</w:t>
      </w:r>
      <w:r>
        <w:rPr>
          <w:rFonts w:ascii="Times New Roman" w:hAnsi="Times New Roman" w:cs="Times New Roman"/>
          <w:sz w:val="24"/>
        </w:rPr>
        <w:t xml:space="preserve"> </w:t>
      </w:r>
      <w:r w:rsidRPr="006F1A39">
        <w:rPr>
          <w:rFonts w:ascii="Times New Roman" w:hAnsi="Times New Roman" w:cs="Times New Roman"/>
          <w:sz w:val="24"/>
        </w:rPr>
        <w:t>рассмотрения вопросов надёжности, экономичности.</w:t>
      </w:r>
      <w:r>
        <w:rPr>
          <w:rFonts w:ascii="Times New Roman" w:hAnsi="Times New Roman" w:cs="Times New Roman"/>
          <w:sz w:val="24"/>
        </w:rPr>
        <w:t xml:space="preserve"> </w:t>
      </w:r>
      <w:r w:rsidRPr="006F1A39">
        <w:rPr>
          <w:rFonts w:ascii="Times New Roman" w:hAnsi="Times New Roman" w:cs="Times New Roman"/>
          <w:sz w:val="24"/>
        </w:rPr>
        <w:t>Обоснование решений (рекомендаций) при разработке схемы водоснабжения</w:t>
      </w:r>
      <w:r w:rsidR="00060EB2" w:rsidRPr="00060EB2">
        <w:rPr>
          <w:rFonts w:ascii="Times New Roman" w:hAnsi="Times New Roman" w:cs="Times New Roman"/>
          <w:sz w:val="24"/>
        </w:rPr>
        <w:t xml:space="preserve"> </w:t>
      </w:r>
      <w:r w:rsidRPr="006F1A39">
        <w:rPr>
          <w:rFonts w:ascii="Times New Roman" w:hAnsi="Times New Roman" w:cs="Times New Roman"/>
          <w:sz w:val="24"/>
        </w:rPr>
        <w:t>и водоотведения осуществляется на основе технико-экономического сопоставления</w:t>
      </w:r>
      <w:r>
        <w:rPr>
          <w:rFonts w:ascii="Times New Roman" w:hAnsi="Times New Roman" w:cs="Times New Roman"/>
          <w:sz w:val="24"/>
        </w:rPr>
        <w:t xml:space="preserve"> </w:t>
      </w:r>
      <w:r w:rsidRPr="006F1A39">
        <w:rPr>
          <w:rFonts w:ascii="Times New Roman" w:hAnsi="Times New Roman" w:cs="Times New Roman"/>
          <w:sz w:val="24"/>
        </w:rPr>
        <w:t>вариантов развития систем водоснабжения и водоотведения в целом и отдельных их</w:t>
      </w:r>
      <w:r>
        <w:rPr>
          <w:rFonts w:ascii="Times New Roman" w:hAnsi="Times New Roman" w:cs="Times New Roman"/>
          <w:sz w:val="24"/>
        </w:rPr>
        <w:t xml:space="preserve"> </w:t>
      </w:r>
      <w:r w:rsidRPr="006F1A39">
        <w:rPr>
          <w:rFonts w:ascii="Times New Roman" w:hAnsi="Times New Roman" w:cs="Times New Roman"/>
          <w:sz w:val="24"/>
        </w:rPr>
        <w:t>частей.</w:t>
      </w:r>
    </w:p>
    <w:p w:rsidR="00060EB2" w:rsidRPr="00060EB2" w:rsidRDefault="00060EB2" w:rsidP="00060EB2">
      <w:pPr>
        <w:spacing w:after="0" w:line="276" w:lineRule="auto"/>
        <w:ind w:firstLine="709"/>
        <w:jc w:val="both"/>
        <w:rPr>
          <w:rFonts w:ascii="Times New Roman" w:hAnsi="Times New Roman" w:cs="Times New Roman"/>
          <w:sz w:val="24"/>
        </w:rPr>
      </w:pPr>
      <w:r w:rsidRPr="00370B2B">
        <w:rPr>
          <w:rFonts w:ascii="Times New Roman" w:hAnsi="Times New Roman" w:cs="Times New Roman"/>
          <w:sz w:val="24"/>
        </w:rPr>
        <w:t xml:space="preserve">Актуализация </w:t>
      </w:r>
      <w:r w:rsidR="002A0BF6" w:rsidRPr="00370B2B">
        <w:rPr>
          <w:rFonts w:ascii="Times New Roman" w:hAnsi="Times New Roman" w:cs="Times New Roman"/>
          <w:sz w:val="24"/>
        </w:rPr>
        <w:t xml:space="preserve">(корректировка) </w:t>
      </w:r>
      <w:r w:rsidRPr="00370B2B">
        <w:rPr>
          <w:rFonts w:ascii="Times New Roman" w:hAnsi="Times New Roman" w:cs="Times New Roman"/>
          <w:sz w:val="24"/>
        </w:rPr>
        <w:t>Схемы водоснабжения и водоотведения</w:t>
      </w:r>
      <w:r w:rsidR="00832447" w:rsidRPr="00370B2B">
        <w:rPr>
          <w:rFonts w:ascii="Times New Roman" w:hAnsi="Times New Roman" w:cs="Times New Roman"/>
          <w:sz w:val="24"/>
        </w:rPr>
        <w:t xml:space="preserve"> </w:t>
      </w:r>
      <w:r w:rsidR="00777513" w:rsidRPr="00370B2B">
        <w:rPr>
          <w:rFonts w:ascii="Times New Roman" w:hAnsi="Times New Roman" w:cs="Times New Roman"/>
          <w:sz w:val="24"/>
        </w:rPr>
        <w:t xml:space="preserve">городского поселения </w:t>
      </w:r>
      <w:r w:rsidR="00832447" w:rsidRPr="00370B2B">
        <w:rPr>
          <w:rFonts w:ascii="Times New Roman" w:hAnsi="Times New Roman" w:cs="Times New Roman"/>
          <w:sz w:val="24"/>
        </w:rPr>
        <w:t xml:space="preserve">выполнена </w:t>
      </w:r>
      <w:r w:rsidR="008A6442" w:rsidRPr="00370B2B">
        <w:rPr>
          <w:rFonts w:ascii="Times New Roman" w:hAnsi="Times New Roman" w:cs="Times New Roman"/>
          <w:sz w:val="24"/>
        </w:rPr>
        <w:t>из услови</w:t>
      </w:r>
      <w:r w:rsidR="004D0C85" w:rsidRPr="00370B2B">
        <w:rPr>
          <w:rFonts w:ascii="Times New Roman" w:hAnsi="Times New Roman" w:cs="Times New Roman"/>
          <w:sz w:val="24"/>
        </w:rPr>
        <w:t>я</w:t>
      </w:r>
      <w:r w:rsidR="008A6442" w:rsidRPr="00370B2B">
        <w:rPr>
          <w:rFonts w:ascii="Times New Roman" w:hAnsi="Times New Roman" w:cs="Times New Roman"/>
          <w:sz w:val="24"/>
        </w:rPr>
        <w:t xml:space="preserve"> п. 8 Правил разработки и утверждения схем водоснабжения и водоотведения (</w:t>
      </w:r>
      <w:r w:rsidR="001A72D4">
        <w:rPr>
          <w:rFonts w:ascii="Times New Roman" w:hAnsi="Times New Roman" w:cs="Times New Roman"/>
          <w:sz w:val="24"/>
        </w:rPr>
        <w:t>п</w:t>
      </w:r>
      <w:r w:rsidR="002A0BF6" w:rsidRPr="00370B2B">
        <w:rPr>
          <w:rFonts w:ascii="Times New Roman" w:hAnsi="Times New Roman" w:cs="Times New Roman"/>
          <w:sz w:val="24"/>
        </w:rPr>
        <w:t>остановлени</w:t>
      </w:r>
      <w:r w:rsidR="004D0C85" w:rsidRPr="00370B2B">
        <w:rPr>
          <w:rFonts w:ascii="Times New Roman" w:hAnsi="Times New Roman" w:cs="Times New Roman"/>
          <w:sz w:val="24"/>
        </w:rPr>
        <w:t>е</w:t>
      </w:r>
      <w:r w:rsidR="002A0BF6" w:rsidRPr="00370B2B">
        <w:rPr>
          <w:rFonts w:ascii="Times New Roman" w:hAnsi="Times New Roman" w:cs="Times New Roman"/>
          <w:sz w:val="24"/>
        </w:rPr>
        <w:t xml:space="preserve"> Правительства Российской Федерации от 05.09.2013 № 782 «О схемах водоснабжения и водоотведения»</w:t>
      </w:r>
      <w:r w:rsidR="008A6442" w:rsidRPr="00370B2B">
        <w:rPr>
          <w:rFonts w:ascii="Times New Roman" w:hAnsi="Times New Roman" w:cs="Times New Roman"/>
          <w:sz w:val="24"/>
        </w:rPr>
        <w:t>)</w:t>
      </w:r>
      <w:r w:rsidR="002A0BF6" w:rsidRPr="00370B2B">
        <w:rPr>
          <w:rFonts w:ascii="Times New Roman" w:hAnsi="Times New Roman" w:cs="Times New Roman"/>
          <w:sz w:val="24"/>
        </w:rPr>
        <w:t>.</w:t>
      </w:r>
    </w:p>
    <w:p w:rsidR="00706F12" w:rsidRDefault="00706F12">
      <w:pPr>
        <w:rPr>
          <w:rFonts w:ascii="Times New Roman" w:hAnsi="Times New Roman" w:cs="Times New Roman"/>
          <w:sz w:val="24"/>
        </w:rPr>
      </w:pPr>
      <w:r>
        <w:rPr>
          <w:rFonts w:ascii="Times New Roman" w:hAnsi="Times New Roman" w:cs="Times New Roman"/>
          <w:sz w:val="24"/>
        </w:rPr>
        <w:br w:type="page"/>
      </w:r>
    </w:p>
    <w:p w:rsidR="00706F12" w:rsidRPr="00CF5BCD" w:rsidRDefault="00706F12" w:rsidP="00CF5BCD">
      <w:pPr>
        <w:pStyle w:val="1"/>
        <w:rPr>
          <w:rFonts w:ascii="Times New Roman" w:hAnsi="Times New Roman" w:cs="Times New Roman"/>
          <w:b/>
          <w:color w:val="auto"/>
          <w:sz w:val="24"/>
        </w:rPr>
      </w:pPr>
      <w:bookmarkStart w:id="2" w:name="_Toc223642284"/>
      <w:r w:rsidRPr="00CF5BCD">
        <w:rPr>
          <w:rFonts w:ascii="Times New Roman" w:hAnsi="Times New Roman" w:cs="Times New Roman"/>
          <w:b/>
          <w:color w:val="auto"/>
          <w:sz w:val="24"/>
        </w:rPr>
        <w:lastRenderedPageBreak/>
        <w:t>Общие положения</w:t>
      </w:r>
      <w:bookmarkEnd w:id="2"/>
    </w:p>
    <w:p w:rsidR="00706F12" w:rsidRDefault="00706F12" w:rsidP="00214665">
      <w:pPr>
        <w:spacing w:after="0" w:line="276" w:lineRule="auto"/>
        <w:jc w:val="both"/>
        <w:rPr>
          <w:rFonts w:ascii="Times New Roman" w:hAnsi="Times New Roman" w:cs="Times New Roman"/>
          <w:sz w:val="24"/>
        </w:rPr>
      </w:pPr>
    </w:p>
    <w:p w:rsidR="00B323A3" w:rsidRDefault="00706F12" w:rsidP="00706F12">
      <w:pPr>
        <w:spacing w:after="0" w:line="276" w:lineRule="auto"/>
        <w:ind w:firstLine="709"/>
        <w:jc w:val="both"/>
        <w:rPr>
          <w:rFonts w:ascii="Times New Roman" w:hAnsi="Times New Roman" w:cs="Times New Roman"/>
          <w:sz w:val="24"/>
        </w:rPr>
      </w:pPr>
      <w:r w:rsidRPr="00706F12">
        <w:rPr>
          <w:rFonts w:ascii="Times New Roman" w:hAnsi="Times New Roman" w:cs="Times New Roman"/>
          <w:sz w:val="24"/>
        </w:rPr>
        <w:t>Характеристика существующего положения в системе водоснабжения и водоотведения</w:t>
      </w:r>
      <w:r>
        <w:rPr>
          <w:rFonts w:ascii="Times New Roman" w:hAnsi="Times New Roman" w:cs="Times New Roman"/>
          <w:sz w:val="24"/>
        </w:rPr>
        <w:t xml:space="preserve"> </w:t>
      </w:r>
      <w:r w:rsidR="00AA73B7">
        <w:rPr>
          <w:rFonts w:ascii="Times New Roman" w:hAnsi="Times New Roman" w:cs="Times New Roman"/>
          <w:sz w:val="24"/>
        </w:rPr>
        <w:t>городского</w:t>
      </w:r>
      <w:r w:rsidR="00B323A3">
        <w:rPr>
          <w:rFonts w:ascii="Times New Roman" w:hAnsi="Times New Roman" w:cs="Times New Roman"/>
          <w:sz w:val="24"/>
        </w:rPr>
        <w:t xml:space="preserve"> поселения </w:t>
      </w:r>
      <w:r w:rsidR="00AA73B7">
        <w:rPr>
          <w:rFonts w:ascii="Times New Roman" w:hAnsi="Times New Roman" w:cs="Times New Roman"/>
          <w:sz w:val="24"/>
        </w:rPr>
        <w:t>Кондинское</w:t>
      </w:r>
      <w:r w:rsidRPr="00706F12">
        <w:rPr>
          <w:rFonts w:ascii="Times New Roman" w:hAnsi="Times New Roman" w:cs="Times New Roman"/>
          <w:sz w:val="24"/>
        </w:rPr>
        <w:t xml:space="preserve"> </w:t>
      </w:r>
      <w:r w:rsidR="00B323A3">
        <w:rPr>
          <w:rFonts w:ascii="Times New Roman" w:hAnsi="Times New Roman" w:cs="Times New Roman"/>
          <w:sz w:val="24"/>
        </w:rPr>
        <w:t>сформирована по результатам технического</w:t>
      </w:r>
      <w:r w:rsidR="00B323A3" w:rsidRPr="00706F12">
        <w:rPr>
          <w:rFonts w:ascii="Times New Roman" w:hAnsi="Times New Roman" w:cs="Times New Roman"/>
          <w:sz w:val="24"/>
        </w:rPr>
        <w:t xml:space="preserve"> обследовани</w:t>
      </w:r>
      <w:r w:rsidR="00B323A3">
        <w:rPr>
          <w:rFonts w:ascii="Times New Roman" w:hAnsi="Times New Roman" w:cs="Times New Roman"/>
          <w:sz w:val="24"/>
        </w:rPr>
        <w:t>я</w:t>
      </w:r>
      <w:r w:rsidR="00B323A3" w:rsidRPr="00706F12">
        <w:rPr>
          <w:rFonts w:ascii="Times New Roman" w:hAnsi="Times New Roman" w:cs="Times New Roman"/>
          <w:sz w:val="24"/>
        </w:rPr>
        <w:t xml:space="preserve"> систем водоснабжения и</w:t>
      </w:r>
      <w:r w:rsidR="00B323A3">
        <w:rPr>
          <w:rFonts w:ascii="Times New Roman" w:hAnsi="Times New Roman" w:cs="Times New Roman"/>
          <w:sz w:val="24"/>
        </w:rPr>
        <w:t xml:space="preserve"> </w:t>
      </w:r>
      <w:r w:rsidR="00B323A3" w:rsidRPr="00706F12">
        <w:rPr>
          <w:rFonts w:ascii="Times New Roman" w:hAnsi="Times New Roman" w:cs="Times New Roman"/>
          <w:sz w:val="24"/>
        </w:rPr>
        <w:t>водоотведения</w:t>
      </w:r>
      <w:r w:rsidR="00B323A3">
        <w:rPr>
          <w:rFonts w:ascii="Times New Roman" w:hAnsi="Times New Roman" w:cs="Times New Roman"/>
          <w:sz w:val="24"/>
        </w:rPr>
        <w:t xml:space="preserve"> </w:t>
      </w:r>
      <w:r w:rsidR="006750A0">
        <w:rPr>
          <w:rFonts w:ascii="Times New Roman" w:hAnsi="Times New Roman" w:cs="Times New Roman"/>
          <w:sz w:val="24"/>
        </w:rPr>
        <w:t>городского</w:t>
      </w:r>
      <w:r w:rsidR="00B323A3">
        <w:rPr>
          <w:rFonts w:ascii="Times New Roman" w:hAnsi="Times New Roman" w:cs="Times New Roman"/>
          <w:sz w:val="24"/>
        </w:rPr>
        <w:t xml:space="preserve"> поселения,</w:t>
      </w:r>
      <w:r w:rsidR="00B323A3" w:rsidRPr="00706F12">
        <w:rPr>
          <w:rFonts w:ascii="Times New Roman" w:hAnsi="Times New Roman" w:cs="Times New Roman"/>
          <w:sz w:val="24"/>
        </w:rPr>
        <w:t xml:space="preserve"> </w:t>
      </w:r>
      <w:r w:rsidR="00B323A3">
        <w:rPr>
          <w:rFonts w:ascii="Times New Roman" w:hAnsi="Times New Roman" w:cs="Times New Roman"/>
          <w:sz w:val="24"/>
        </w:rPr>
        <w:t>проведённого</w:t>
      </w:r>
      <w:r w:rsidR="00B323A3" w:rsidRPr="00706F12">
        <w:rPr>
          <w:rFonts w:ascii="Times New Roman" w:hAnsi="Times New Roman" w:cs="Times New Roman"/>
          <w:sz w:val="24"/>
        </w:rPr>
        <w:t xml:space="preserve"> в 202</w:t>
      </w:r>
      <w:r w:rsidR="00B323A3">
        <w:rPr>
          <w:rFonts w:ascii="Times New Roman" w:hAnsi="Times New Roman" w:cs="Times New Roman"/>
          <w:sz w:val="24"/>
        </w:rPr>
        <w:t>4</w:t>
      </w:r>
      <w:r w:rsidR="00B323A3" w:rsidRPr="00706F12">
        <w:rPr>
          <w:rFonts w:ascii="Times New Roman" w:hAnsi="Times New Roman" w:cs="Times New Roman"/>
          <w:sz w:val="24"/>
        </w:rPr>
        <w:t xml:space="preserve"> году</w:t>
      </w:r>
      <w:r w:rsidR="00B323A3">
        <w:rPr>
          <w:rFonts w:ascii="Times New Roman" w:hAnsi="Times New Roman" w:cs="Times New Roman"/>
          <w:sz w:val="24"/>
        </w:rPr>
        <w:t>.</w:t>
      </w:r>
    </w:p>
    <w:p w:rsidR="00706F12" w:rsidRDefault="00706F12" w:rsidP="00706F12">
      <w:pPr>
        <w:spacing w:after="0" w:line="276" w:lineRule="auto"/>
        <w:ind w:firstLine="709"/>
        <w:jc w:val="both"/>
        <w:rPr>
          <w:rFonts w:ascii="Times New Roman" w:hAnsi="Times New Roman" w:cs="Times New Roman"/>
          <w:sz w:val="24"/>
        </w:rPr>
      </w:pPr>
      <w:r w:rsidRPr="00706F12">
        <w:rPr>
          <w:rFonts w:ascii="Times New Roman" w:hAnsi="Times New Roman" w:cs="Times New Roman"/>
          <w:sz w:val="24"/>
        </w:rPr>
        <w:t xml:space="preserve">В Схеме водоснабжения и водоотведения </w:t>
      </w:r>
      <w:r w:rsidR="00AA73B7">
        <w:rPr>
          <w:rFonts w:ascii="Times New Roman" w:hAnsi="Times New Roman" w:cs="Times New Roman"/>
          <w:sz w:val="24"/>
        </w:rPr>
        <w:t>городского</w:t>
      </w:r>
      <w:r w:rsidR="00B323A3">
        <w:rPr>
          <w:rFonts w:ascii="Times New Roman" w:hAnsi="Times New Roman" w:cs="Times New Roman"/>
          <w:sz w:val="24"/>
        </w:rPr>
        <w:t xml:space="preserve"> поселения </w:t>
      </w:r>
      <w:r w:rsidR="00AA73B7">
        <w:rPr>
          <w:rFonts w:ascii="Times New Roman" w:hAnsi="Times New Roman" w:cs="Times New Roman"/>
          <w:sz w:val="24"/>
        </w:rPr>
        <w:t>Кондинское</w:t>
      </w:r>
      <w:r w:rsidR="00B323A3">
        <w:rPr>
          <w:rFonts w:ascii="Times New Roman" w:hAnsi="Times New Roman" w:cs="Times New Roman"/>
          <w:sz w:val="24"/>
        </w:rPr>
        <w:t xml:space="preserve"> Кондинского района Ханты-Мансийского автономного округа – Югр</w:t>
      </w:r>
      <w:r w:rsidR="00962D0D">
        <w:rPr>
          <w:rFonts w:ascii="Times New Roman" w:hAnsi="Times New Roman" w:cs="Times New Roman"/>
          <w:sz w:val="24"/>
        </w:rPr>
        <w:t>ы</w:t>
      </w:r>
      <w:r w:rsidRPr="00706F12">
        <w:rPr>
          <w:rFonts w:ascii="Times New Roman" w:hAnsi="Times New Roman" w:cs="Times New Roman"/>
          <w:sz w:val="24"/>
        </w:rPr>
        <w:t xml:space="preserve"> </w:t>
      </w:r>
      <w:r w:rsidR="00B323A3" w:rsidRPr="00706F12">
        <w:rPr>
          <w:rFonts w:ascii="Times New Roman" w:hAnsi="Times New Roman" w:cs="Times New Roman"/>
          <w:sz w:val="24"/>
        </w:rPr>
        <w:t>системы водоснабжения и водоотведения</w:t>
      </w:r>
      <w:r w:rsidR="00B323A3">
        <w:rPr>
          <w:rFonts w:ascii="Times New Roman" w:hAnsi="Times New Roman" w:cs="Times New Roman"/>
          <w:sz w:val="24"/>
        </w:rPr>
        <w:t xml:space="preserve"> </w:t>
      </w:r>
      <w:r w:rsidR="00962D0D" w:rsidRPr="00370B2B">
        <w:rPr>
          <w:rFonts w:ascii="Times New Roman" w:hAnsi="Times New Roman" w:cs="Times New Roman"/>
          <w:sz w:val="24"/>
        </w:rPr>
        <w:t>поселения</w:t>
      </w:r>
      <w:r w:rsidR="00B323A3">
        <w:rPr>
          <w:rFonts w:ascii="Times New Roman" w:hAnsi="Times New Roman" w:cs="Times New Roman"/>
          <w:sz w:val="24"/>
        </w:rPr>
        <w:t xml:space="preserve"> </w:t>
      </w:r>
      <w:r w:rsidR="00272E76">
        <w:rPr>
          <w:rFonts w:ascii="Times New Roman" w:hAnsi="Times New Roman" w:cs="Times New Roman"/>
          <w:sz w:val="24"/>
        </w:rPr>
        <w:t>описаны в ретроспективе с 2019</w:t>
      </w:r>
      <w:r w:rsidRPr="00706F12">
        <w:rPr>
          <w:rFonts w:ascii="Times New Roman" w:hAnsi="Times New Roman" w:cs="Times New Roman"/>
          <w:sz w:val="24"/>
        </w:rPr>
        <w:t xml:space="preserve"> г. с учетом изменения</w:t>
      </w:r>
      <w:r>
        <w:rPr>
          <w:rFonts w:ascii="Times New Roman" w:hAnsi="Times New Roman" w:cs="Times New Roman"/>
          <w:sz w:val="24"/>
        </w:rPr>
        <w:t xml:space="preserve"> </w:t>
      </w:r>
      <w:r w:rsidRPr="00706F12">
        <w:rPr>
          <w:rFonts w:ascii="Times New Roman" w:hAnsi="Times New Roman" w:cs="Times New Roman"/>
          <w:sz w:val="24"/>
        </w:rPr>
        <w:t>функциональной структуры. Анализ основных технико-</w:t>
      </w:r>
      <w:r w:rsidRPr="00461860">
        <w:rPr>
          <w:rFonts w:ascii="Times New Roman" w:hAnsi="Times New Roman" w:cs="Times New Roman"/>
          <w:sz w:val="24"/>
        </w:rPr>
        <w:t xml:space="preserve">экономических показателей ресурсоснабжающих организаций приведен по фактическим </w:t>
      </w:r>
      <w:r w:rsidRPr="004D0C85">
        <w:rPr>
          <w:rFonts w:ascii="Times New Roman" w:hAnsi="Times New Roman" w:cs="Times New Roman"/>
          <w:sz w:val="24"/>
        </w:rPr>
        <w:t>данным за 202</w:t>
      </w:r>
      <w:r w:rsidR="00AA73B7" w:rsidRPr="004D0C85">
        <w:rPr>
          <w:rFonts w:ascii="Times New Roman" w:hAnsi="Times New Roman" w:cs="Times New Roman"/>
          <w:sz w:val="24"/>
        </w:rPr>
        <w:t>2</w:t>
      </w:r>
      <w:r w:rsidRPr="004D0C85">
        <w:rPr>
          <w:rFonts w:ascii="Times New Roman" w:hAnsi="Times New Roman" w:cs="Times New Roman"/>
          <w:sz w:val="24"/>
        </w:rPr>
        <w:t xml:space="preserve"> г</w:t>
      </w:r>
      <w:r w:rsidR="004D0C85" w:rsidRPr="004D0C85">
        <w:rPr>
          <w:rFonts w:ascii="Times New Roman" w:hAnsi="Times New Roman" w:cs="Times New Roman"/>
          <w:sz w:val="24"/>
        </w:rPr>
        <w:t>од</w:t>
      </w:r>
      <w:r w:rsidR="004D0C85" w:rsidRPr="00370B2B">
        <w:rPr>
          <w:rFonts w:ascii="Times New Roman" w:hAnsi="Times New Roman" w:cs="Times New Roman"/>
          <w:sz w:val="24"/>
        </w:rPr>
        <w:t>, актуализирован по данным за 2025 год.</w:t>
      </w:r>
    </w:p>
    <w:p w:rsidR="007979BA" w:rsidRDefault="00B323A3" w:rsidP="00060EB2">
      <w:pPr>
        <w:spacing w:before="120" w:after="0" w:line="276" w:lineRule="auto"/>
        <w:ind w:firstLine="709"/>
        <w:jc w:val="both"/>
        <w:rPr>
          <w:rFonts w:ascii="Times New Roman" w:hAnsi="Times New Roman" w:cs="Times New Roman"/>
          <w:sz w:val="24"/>
        </w:rPr>
      </w:pPr>
      <w:r w:rsidRPr="00B323A3">
        <w:rPr>
          <w:rFonts w:ascii="Times New Roman" w:hAnsi="Times New Roman" w:cs="Times New Roman"/>
          <w:sz w:val="24"/>
        </w:rPr>
        <w:t xml:space="preserve">Основанием для </w:t>
      </w:r>
      <w:r>
        <w:rPr>
          <w:rFonts w:ascii="Times New Roman" w:hAnsi="Times New Roman" w:cs="Times New Roman"/>
          <w:sz w:val="24"/>
        </w:rPr>
        <w:t xml:space="preserve">разработки схемы </w:t>
      </w:r>
      <w:r w:rsidRPr="00B323A3">
        <w:rPr>
          <w:rFonts w:ascii="Times New Roman" w:hAnsi="Times New Roman" w:cs="Times New Roman"/>
          <w:sz w:val="24"/>
        </w:rPr>
        <w:t>водоснабжения</w:t>
      </w:r>
      <w:r>
        <w:rPr>
          <w:rFonts w:ascii="Times New Roman" w:hAnsi="Times New Roman" w:cs="Times New Roman"/>
          <w:sz w:val="24"/>
        </w:rPr>
        <w:t xml:space="preserve"> и водоотведения</w:t>
      </w:r>
      <w:r w:rsidRPr="00B323A3">
        <w:rPr>
          <w:rFonts w:ascii="Times New Roman" w:hAnsi="Times New Roman" w:cs="Times New Roman"/>
          <w:sz w:val="24"/>
        </w:rPr>
        <w:t xml:space="preserve"> </w:t>
      </w:r>
      <w:r w:rsidR="00AA73B7">
        <w:rPr>
          <w:rFonts w:ascii="Times New Roman" w:hAnsi="Times New Roman" w:cs="Times New Roman"/>
          <w:sz w:val="24"/>
        </w:rPr>
        <w:t>городского</w:t>
      </w:r>
      <w:r w:rsidRPr="00B323A3">
        <w:rPr>
          <w:rFonts w:ascii="Times New Roman" w:hAnsi="Times New Roman" w:cs="Times New Roman"/>
          <w:sz w:val="24"/>
        </w:rPr>
        <w:t xml:space="preserve"> поселения </w:t>
      </w:r>
      <w:r w:rsidR="00AA73B7">
        <w:rPr>
          <w:rFonts w:ascii="Times New Roman" w:hAnsi="Times New Roman" w:cs="Times New Roman"/>
          <w:sz w:val="24"/>
        </w:rPr>
        <w:t>Кондинское</w:t>
      </w:r>
      <w:r w:rsidRPr="00B323A3">
        <w:rPr>
          <w:rFonts w:ascii="Times New Roman" w:hAnsi="Times New Roman" w:cs="Times New Roman"/>
          <w:sz w:val="24"/>
        </w:rPr>
        <w:t xml:space="preserve"> Кондинского района Ханты-</w:t>
      </w:r>
      <w:r w:rsidRPr="00FE612C">
        <w:rPr>
          <w:rFonts w:ascii="Times New Roman" w:hAnsi="Times New Roman" w:cs="Times New Roman"/>
          <w:sz w:val="24"/>
        </w:rPr>
        <w:t>Мансийского автономного округа – Югр</w:t>
      </w:r>
      <w:r w:rsidR="00962D0D">
        <w:rPr>
          <w:rFonts w:ascii="Times New Roman" w:hAnsi="Times New Roman" w:cs="Times New Roman"/>
          <w:sz w:val="24"/>
        </w:rPr>
        <w:t>ы</w:t>
      </w:r>
      <w:r w:rsidRPr="00FE612C">
        <w:rPr>
          <w:rFonts w:ascii="Times New Roman" w:hAnsi="Times New Roman" w:cs="Times New Roman"/>
          <w:sz w:val="24"/>
        </w:rPr>
        <w:t xml:space="preserve"> является муниципальный контракт № </w:t>
      </w:r>
      <w:r w:rsidR="00AA73B7" w:rsidRPr="00AA73B7">
        <w:rPr>
          <w:rFonts w:ascii="Times New Roman" w:hAnsi="Times New Roman" w:cs="Times New Roman"/>
          <w:sz w:val="24"/>
        </w:rPr>
        <w:t>2024.287323</w:t>
      </w:r>
      <w:r w:rsidR="00272E76">
        <w:rPr>
          <w:rFonts w:ascii="Times New Roman" w:hAnsi="Times New Roman" w:cs="Times New Roman"/>
          <w:sz w:val="24"/>
        </w:rPr>
        <w:t xml:space="preserve"> от 11</w:t>
      </w:r>
      <w:r w:rsidRPr="00FE612C">
        <w:rPr>
          <w:rFonts w:ascii="Times New Roman" w:hAnsi="Times New Roman" w:cs="Times New Roman"/>
          <w:sz w:val="24"/>
        </w:rPr>
        <w:t>.03.2024 г., заключенный с Управлением жилищно-коммунального хозяйства администрации</w:t>
      </w:r>
      <w:r w:rsidRPr="00B323A3">
        <w:rPr>
          <w:rFonts w:ascii="Times New Roman" w:hAnsi="Times New Roman" w:cs="Times New Roman"/>
          <w:sz w:val="24"/>
        </w:rPr>
        <w:t xml:space="preserve"> Кондинского района (Управление ЖКХ администрации Кондинского района).</w:t>
      </w:r>
      <w:r w:rsidR="007979BA">
        <w:rPr>
          <w:rFonts w:ascii="Times New Roman" w:hAnsi="Times New Roman" w:cs="Times New Roman"/>
          <w:sz w:val="24"/>
        </w:rPr>
        <w:t xml:space="preserve"> </w:t>
      </w:r>
    </w:p>
    <w:p w:rsidR="00B323A3" w:rsidRDefault="007979BA" w:rsidP="00B323A3">
      <w:pPr>
        <w:spacing w:after="0" w:line="276" w:lineRule="auto"/>
        <w:ind w:firstLine="709"/>
        <w:jc w:val="both"/>
        <w:rPr>
          <w:rFonts w:ascii="Times New Roman" w:hAnsi="Times New Roman" w:cs="Times New Roman"/>
          <w:sz w:val="24"/>
        </w:rPr>
      </w:pPr>
      <w:r>
        <w:rPr>
          <w:rFonts w:ascii="Times New Roman" w:hAnsi="Times New Roman" w:cs="Times New Roman"/>
          <w:sz w:val="24"/>
        </w:rPr>
        <w:t>Разработка схемы водоснабжения и водоотведения выполнена</w:t>
      </w:r>
      <w:r w:rsidRPr="007979BA">
        <w:rPr>
          <w:rFonts w:ascii="Times New Roman" w:hAnsi="Times New Roman" w:cs="Times New Roman"/>
          <w:sz w:val="24"/>
        </w:rPr>
        <w:t xml:space="preserve"> организацией </w:t>
      </w:r>
      <w:r>
        <w:rPr>
          <w:rFonts w:ascii="Times New Roman" w:hAnsi="Times New Roman" w:cs="Times New Roman"/>
          <w:sz w:val="24"/>
        </w:rPr>
        <w:br/>
        <w:t>Общество с ограниченной ответственностью</w:t>
      </w:r>
      <w:r w:rsidRPr="007979BA">
        <w:rPr>
          <w:rFonts w:ascii="Times New Roman" w:hAnsi="Times New Roman" w:cs="Times New Roman"/>
          <w:sz w:val="24"/>
        </w:rPr>
        <w:t xml:space="preserve"> «Энергосбережение Западной Сибири»</w:t>
      </w:r>
      <w:r>
        <w:rPr>
          <w:rFonts w:ascii="Times New Roman" w:hAnsi="Times New Roman" w:cs="Times New Roman"/>
          <w:sz w:val="24"/>
        </w:rPr>
        <w:t xml:space="preserve"> (сокращенное наименование – ООО «Энергосбережение Западной Сибири»)</w:t>
      </w:r>
      <w:r w:rsidRPr="007979BA">
        <w:rPr>
          <w:rFonts w:ascii="Times New Roman" w:hAnsi="Times New Roman" w:cs="Times New Roman"/>
          <w:sz w:val="24"/>
        </w:rPr>
        <w:t>.</w:t>
      </w:r>
    </w:p>
    <w:p w:rsidR="00060EB2" w:rsidRDefault="007979BA" w:rsidP="00060EB2">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Схема водоснабжения и водоотведения </w:t>
      </w:r>
      <w:r w:rsidR="00AA73B7">
        <w:rPr>
          <w:rFonts w:ascii="Times New Roman" w:hAnsi="Times New Roman" w:cs="Times New Roman"/>
          <w:sz w:val="24"/>
        </w:rPr>
        <w:t>городского</w:t>
      </w:r>
      <w:r w:rsidR="00AA73B7" w:rsidRPr="00B323A3">
        <w:rPr>
          <w:rFonts w:ascii="Times New Roman" w:hAnsi="Times New Roman" w:cs="Times New Roman"/>
          <w:sz w:val="24"/>
        </w:rPr>
        <w:t xml:space="preserve"> поселения </w:t>
      </w:r>
      <w:r w:rsidR="00AA73B7">
        <w:rPr>
          <w:rFonts w:ascii="Times New Roman" w:hAnsi="Times New Roman" w:cs="Times New Roman"/>
          <w:sz w:val="24"/>
        </w:rPr>
        <w:t>Кондинское</w:t>
      </w:r>
      <w:r w:rsidRPr="00B323A3">
        <w:rPr>
          <w:rFonts w:ascii="Times New Roman" w:hAnsi="Times New Roman" w:cs="Times New Roman"/>
          <w:sz w:val="24"/>
        </w:rPr>
        <w:t xml:space="preserve"> Кондинского района Ханты-Мансийского автономного округа – Югр</w:t>
      </w:r>
      <w:r w:rsidR="00962D0D">
        <w:rPr>
          <w:rFonts w:ascii="Times New Roman" w:hAnsi="Times New Roman" w:cs="Times New Roman"/>
          <w:sz w:val="24"/>
        </w:rPr>
        <w:t>ы</w:t>
      </w:r>
      <w:r>
        <w:rPr>
          <w:rFonts w:ascii="Times New Roman" w:hAnsi="Times New Roman" w:cs="Times New Roman"/>
          <w:sz w:val="24"/>
        </w:rPr>
        <w:t xml:space="preserve"> составлена на </w:t>
      </w:r>
      <w:r w:rsidRPr="00EE37D1">
        <w:rPr>
          <w:rFonts w:ascii="Times New Roman" w:hAnsi="Times New Roman" w:cs="Times New Roman"/>
          <w:sz w:val="24"/>
        </w:rPr>
        <w:t xml:space="preserve">период </w:t>
      </w:r>
      <w:r w:rsidR="00FE612C" w:rsidRPr="00EE37D1">
        <w:rPr>
          <w:rFonts w:ascii="Times New Roman" w:hAnsi="Times New Roman" w:cs="Times New Roman"/>
          <w:sz w:val="24"/>
        </w:rPr>
        <w:t>до 2037</w:t>
      </w:r>
      <w:r w:rsidRPr="00EE37D1">
        <w:rPr>
          <w:rFonts w:ascii="Times New Roman" w:hAnsi="Times New Roman" w:cs="Times New Roman"/>
          <w:sz w:val="24"/>
        </w:rPr>
        <w:t xml:space="preserve"> года.</w:t>
      </w:r>
    </w:p>
    <w:p w:rsidR="00060EB2" w:rsidRPr="00370B2B" w:rsidRDefault="00060EB2" w:rsidP="00060EB2">
      <w:pPr>
        <w:spacing w:before="120" w:after="0" w:line="276" w:lineRule="auto"/>
        <w:ind w:firstLine="709"/>
        <w:jc w:val="both"/>
        <w:rPr>
          <w:rFonts w:ascii="Times New Roman" w:hAnsi="Times New Roman" w:cs="Times New Roman"/>
          <w:sz w:val="24"/>
        </w:rPr>
      </w:pPr>
      <w:r w:rsidRPr="00370B2B">
        <w:rPr>
          <w:rFonts w:ascii="Times New Roman" w:hAnsi="Times New Roman" w:cs="Times New Roman"/>
          <w:sz w:val="24"/>
        </w:rPr>
        <w:t>Основанием для актуализации схемы водоснабжения и водоотведения городского поселения Кондинское Кондинского района Ханты-Мансийского автономного округа – Югр</w:t>
      </w:r>
      <w:r w:rsidR="00962D0D" w:rsidRPr="00370B2B">
        <w:rPr>
          <w:rFonts w:ascii="Times New Roman" w:hAnsi="Times New Roman" w:cs="Times New Roman"/>
          <w:sz w:val="24"/>
        </w:rPr>
        <w:t>ы</w:t>
      </w:r>
      <w:r w:rsidRPr="00370B2B">
        <w:rPr>
          <w:rFonts w:ascii="Times New Roman" w:hAnsi="Times New Roman" w:cs="Times New Roman"/>
          <w:sz w:val="24"/>
        </w:rPr>
        <w:t xml:space="preserve"> является муниципальный контракт № 1/2026 от 11.02.2026 г., заключенный с Управлением жилищно-коммунального хозяйства администрации Кондинского района (Управление ЖКХ администрации Кондинского района). </w:t>
      </w:r>
    </w:p>
    <w:p w:rsidR="007979BA" w:rsidRDefault="00060EB2" w:rsidP="00060EB2">
      <w:pPr>
        <w:spacing w:after="0" w:line="276" w:lineRule="auto"/>
        <w:ind w:firstLine="709"/>
        <w:jc w:val="both"/>
        <w:rPr>
          <w:rFonts w:ascii="Times New Roman" w:hAnsi="Times New Roman" w:cs="Times New Roman"/>
          <w:sz w:val="24"/>
        </w:rPr>
      </w:pPr>
      <w:r w:rsidRPr="00370B2B">
        <w:rPr>
          <w:rFonts w:ascii="Times New Roman" w:hAnsi="Times New Roman" w:cs="Times New Roman"/>
          <w:sz w:val="24"/>
        </w:rPr>
        <w:t xml:space="preserve">Актуализация схемы водоснабжения и водоотведения выполнена организацией </w:t>
      </w:r>
      <w:r w:rsidRPr="00370B2B">
        <w:rPr>
          <w:rFonts w:ascii="Times New Roman" w:hAnsi="Times New Roman" w:cs="Times New Roman"/>
          <w:sz w:val="24"/>
        </w:rPr>
        <w:br/>
        <w:t>Общество с ограниченной ответственностью «Энергосбережение Западной Сибири» (сокращенное наименование – ООО «Энергосбережение Западной Сибири»).</w:t>
      </w:r>
    </w:p>
    <w:p w:rsidR="007979BA" w:rsidRDefault="007979BA" w:rsidP="00060EB2">
      <w:pPr>
        <w:spacing w:before="120" w:after="0" w:line="276" w:lineRule="auto"/>
        <w:ind w:firstLine="709"/>
        <w:jc w:val="both"/>
        <w:rPr>
          <w:rFonts w:ascii="Times New Roman" w:hAnsi="Times New Roman" w:cs="Times New Roman"/>
          <w:sz w:val="24"/>
        </w:rPr>
      </w:pPr>
      <w:r w:rsidRPr="007979BA">
        <w:rPr>
          <w:rFonts w:ascii="Times New Roman" w:hAnsi="Times New Roman" w:cs="Times New Roman"/>
          <w:sz w:val="24"/>
        </w:rPr>
        <w:t xml:space="preserve">Схема водоснабжения и водоотведения </w:t>
      </w:r>
      <w:r w:rsidR="00AA73B7">
        <w:rPr>
          <w:rFonts w:ascii="Times New Roman" w:hAnsi="Times New Roman" w:cs="Times New Roman"/>
          <w:sz w:val="24"/>
        </w:rPr>
        <w:t>городского</w:t>
      </w:r>
      <w:r w:rsidR="00AA73B7" w:rsidRPr="00B323A3">
        <w:rPr>
          <w:rFonts w:ascii="Times New Roman" w:hAnsi="Times New Roman" w:cs="Times New Roman"/>
          <w:sz w:val="24"/>
        </w:rPr>
        <w:t xml:space="preserve"> поселения </w:t>
      </w:r>
      <w:r w:rsidR="00AA73B7">
        <w:rPr>
          <w:rFonts w:ascii="Times New Roman" w:hAnsi="Times New Roman" w:cs="Times New Roman"/>
          <w:sz w:val="24"/>
        </w:rPr>
        <w:t>Кондинское</w:t>
      </w:r>
      <w:r w:rsidR="00AA73B7" w:rsidRPr="00B323A3">
        <w:rPr>
          <w:rFonts w:ascii="Times New Roman" w:hAnsi="Times New Roman" w:cs="Times New Roman"/>
          <w:sz w:val="24"/>
        </w:rPr>
        <w:t xml:space="preserve"> </w:t>
      </w:r>
      <w:r w:rsidRPr="00B323A3">
        <w:rPr>
          <w:rFonts w:ascii="Times New Roman" w:hAnsi="Times New Roman" w:cs="Times New Roman"/>
          <w:sz w:val="24"/>
        </w:rPr>
        <w:t>Кондинского района Ханты-Мансийского автономного округа – Югр</w:t>
      </w:r>
      <w:r w:rsidR="00962D0D">
        <w:rPr>
          <w:rFonts w:ascii="Times New Roman" w:hAnsi="Times New Roman" w:cs="Times New Roman"/>
          <w:sz w:val="24"/>
        </w:rPr>
        <w:t>ы</w:t>
      </w:r>
      <w:r w:rsidRPr="007979BA">
        <w:rPr>
          <w:rFonts w:ascii="Times New Roman" w:hAnsi="Times New Roman" w:cs="Times New Roman"/>
          <w:sz w:val="24"/>
        </w:rPr>
        <w:t xml:space="preserve"> (далее – Схема водоснабжения и водоотведения) </w:t>
      </w:r>
      <w:r>
        <w:rPr>
          <w:rFonts w:ascii="Times New Roman" w:hAnsi="Times New Roman" w:cs="Times New Roman"/>
          <w:sz w:val="24"/>
        </w:rPr>
        <w:t>составлена</w:t>
      </w:r>
      <w:r w:rsidRPr="007979BA">
        <w:rPr>
          <w:rFonts w:ascii="Times New Roman" w:hAnsi="Times New Roman" w:cs="Times New Roman"/>
          <w:sz w:val="24"/>
        </w:rPr>
        <w:t xml:space="preserve"> в соответствии с</w:t>
      </w:r>
      <w:r>
        <w:rPr>
          <w:rFonts w:ascii="Times New Roman" w:hAnsi="Times New Roman" w:cs="Times New Roman"/>
          <w:sz w:val="24"/>
        </w:rPr>
        <w:t xml:space="preserve"> </w:t>
      </w:r>
      <w:r w:rsidRPr="007979BA">
        <w:rPr>
          <w:rFonts w:ascii="Times New Roman" w:hAnsi="Times New Roman" w:cs="Times New Roman"/>
          <w:sz w:val="24"/>
        </w:rPr>
        <w:t>требованиями действующих нормативных правовых актов:</w:t>
      </w:r>
    </w:p>
    <w:p w:rsidR="007979BA" w:rsidRPr="00777513" w:rsidRDefault="007979BA" w:rsidP="00CA79F1">
      <w:pPr>
        <w:pStyle w:val="a7"/>
        <w:numPr>
          <w:ilvl w:val="0"/>
          <w:numId w:val="1"/>
        </w:numPr>
        <w:spacing w:after="0"/>
        <w:ind w:left="0" w:firstLine="284"/>
        <w:jc w:val="both"/>
        <w:rPr>
          <w:rFonts w:ascii="Times New Roman" w:hAnsi="Times New Roman"/>
          <w:sz w:val="24"/>
        </w:rPr>
      </w:pPr>
      <w:r w:rsidRPr="00777513">
        <w:rPr>
          <w:rFonts w:ascii="Times New Roman" w:hAnsi="Times New Roman"/>
          <w:sz w:val="24"/>
        </w:rPr>
        <w:t>Жилищный к</w:t>
      </w:r>
      <w:r w:rsidR="005E01FE" w:rsidRPr="00777513">
        <w:rPr>
          <w:rFonts w:ascii="Times New Roman" w:hAnsi="Times New Roman"/>
          <w:sz w:val="24"/>
        </w:rPr>
        <w:t>одекс РФ от 29.12.2004 № 188-ФЗ.</w:t>
      </w:r>
    </w:p>
    <w:p w:rsidR="007979BA" w:rsidRPr="00777513" w:rsidRDefault="007979BA" w:rsidP="00CA79F1">
      <w:pPr>
        <w:pStyle w:val="a7"/>
        <w:numPr>
          <w:ilvl w:val="0"/>
          <w:numId w:val="1"/>
        </w:numPr>
        <w:spacing w:after="0"/>
        <w:ind w:left="0" w:firstLine="284"/>
        <w:jc w:val="both"/>
        <w:rPr>
          <w:rFonts w:ascii="Times New Roman" w:hAnsi="Times New Roman"/>
          <w:sz w:val="24"/>
        </w:rPr>
      </w:pPr>
      <w:r w:rsidRPr="00777513">
        <w:rPr>
          <w:rFonts w:ascii="Times New Roman" w:hAnsi="Times New Roman"/>
          <w:sz w:val="24"/>
        </w:rPr>
        <w:t>Градостроительный к</w:t>
      </w:r>
      <w:r w:rsidR="005E01FE" w:rsidRPr="00777513">
        <w:rPr>
          <w:rFonts w:ascii="Times New Roman" w:hAnsi="Times New Roman"/>
          <w:sz w:val="24"/>
        </w:rPr>
        <w:t>одекс РФ от 29.12.2004 № 190-ФЗ.</w:t>
      </w:r>
    </w:p>
    <w:p w:rsidR="007979BA" w:rsidRPr="00777513" w:rsidRDefault="007979BA" w:rsidP="00CA79F1">
      <w:pPr>
        <w:pStyle w:val="a7"/>
        <w:numPr>
          <w:ilvl w:val="0"/>
          <w:numId w:val="1"/>
        </w:numPr>
        <w:spacing w:after="0"/>
        <w:ind w:left="0" w:firstLine="284"/>
        <w:jc w:val="both"/>
        <w:rPr>
          <w:rFonts w:ascii="Times New Roman" w:hAnsi="Times New Roman"/>
          <w:sz w:val="24"/>
        </w:rPr>
      </w:pPr>
      <w:r w:rsidRPr="00777513">
        <w:rPr>
          <w:rFonts w:ascii="Times New Roman" w:hAnsi="Times New Roman"/>
          <w:sz w:val="24"/>
        </w:rPr>
        <w:t xml:space="preserve">Водный </w:t>
      </w:r>
      <w:r w:rsidR="005E01FE" w:rsidRPr="00777513">
        <w:rPr>
          <w:rFonts w:ascii="Times New Roman" w:hAnsi="Times New Roman"/>
          <w:sz w:val="24"/>
        </w:rPr>
        <w:t>кодекс РФ от 03.06.2006 № 74-ФЗ.</w:t>
      </w:r>
    </w:p>
    <w:p w:rsidR="00EC4561" w:rsidRPr="00E940B8" w:rsidRDefault="00EC4561" w:rsidP="00CA79F1">
      <w:pPr>
        <w:pStyle w:val="a7"/>
        <w:numPr>
          <w:ilvl w:val="0"/>
          <w:numId w:val="1"/>
        </w:numPr>
        <w:spacing w:after="0"/>
        <w:ind w:left="0" w:firstLine="284"/>
        <w:jc w:val="both"/>
        <w:rPr>
          <w:rFonts w:ascii="Times New Roman" w:hAnsi="Times New Roman"/>
          <w:sz w:val="24"/>
        </w:rPr>
      </w:pPr>
      <w:r w:rsidRPr="00777513">
        <w:rPr>
          <w:rFonts w:ascii="Times New Roman" w:hAnsi="Times New Roman"/>
          <w:sz w:val="24"/>
        </w:rPr>
        <w:t xml:space="preserve">Федеральный закон от 30.03.1999 № 52-ФЗ «О санитарно-эпидемиологическом </w:t>
      </w:r>
      <w:r w:rsidRPr="00E940B8">
        <w:rPr>
          <w:rFonts w:ascii="Times New Roman" w:hAnsi="Times New Roman"/>
          <w:sz w:val="24"/>
        </w:rPr>
        <w:t>благополучии населения».</w:t>
      </w:r>
    </w:p>
    <w:p w:rsidR="00EC4561" w:rsidRPr="00E940B8" w:rsidRDefault="00EC4561" w:rsidP="00CA79F1">
      <w:pPr>
        <w:pStyle w:val="a7"/>
        <w:numPr>
          <w:ilvl w:val="0"/>
          <w:numId w:val="1"/>
        </w:numPr>
        <w:spacing w:after="0"/>
        <w:ind w:left="0" w:firstLine="284"/>
        <w:jc w:val="both"/>
        <w:rPr>
          <w:rFonts w:ascii="Times New Roman" w:hAnsi="Times New Roman"/>
          <w:sz w:val="24"/>
        </w:rPr>
      </w:pPr>
      <w:r w:rsidRPr="00E940B8">
        <w:rPr>
          <w:rFonts w:ascii="Times New Roman" w:hAnsi="Times New Roman"/>
          <w:sz w:val="24"/>
        </w:rPr>
        <w:t>Федеральный закон от 10.01.2002 № 7-ФЗ «Об охране окружающей среды».</w:t>
      </w:r>
    </w:p>
    <w:p w:rsidR="007979BA" w:rsidRPr="00E940B8" w:rsidRDefault="007979BA" w:rsidP="00CA79F1">
      <w:pPr>
        <w:pStyle w:val="a7"/>
        <w:numPr>
          <w:ilvl w:val="0"/>
          <w:numId w:val="1"/>
        </w:numPr>
        <w:spacing w:after="0"/>
        <w:ind w:left="0" w:firstLine="284"/>
        <w:jc w:val="both"/>
        <w:rPr>
          <w:rFonts w:ascii="Times New Roman" w:hAnsi="Times New Roman"/>
          <w:sz w:val="24"/>
        </w:rPr>
      </w:pPr>
      <w:r w:rsidRPr="00E940B8">
        <w:rPr>
          <w:rFonts w:ascii="Times New Roman" w:hAnsi="Times New Roman"/>
          <w:sz w:val="24"/>
        </w:rPr>
        <w:t>Федеральный закон от 06.10.2003 № 131-ФЗ «Об общих принципах организации местного самоупр</w:t>
      </w:r>
      <w:r w:rsidR="005E01FE" w:rsidRPr="00E940B8">
        <w:rPr>
          <w:rFonts w:ascii="Times New Roman" w:hAnsi="Times New Roman"/>
          <w:sz w:val="24"/>
        </w:rPr>
        <w:t>авления в Российской Федерации».</w:t>
      </w:r>
    </w:p>
    <w:p w:rsidR="00E940B8" w:rsidRPr="00370B2B" w:rsidRDefault="00E940B8"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lastRenderedPageBreak/>
        <w:t>Федеральный закон от 20.03.2025 № 33-ФЗ «Об общих принципах организации местного самоуправления в единой системе публичной власти».</w:t>
      </w:r>
    </w:p>
    <w:p w:rsidR="007979BA" w:rsidRPr="00370B2B" w:rsidRDefault="007979BA"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 xml:space="preserve">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w:t>
      </w:r>
      <w:r w:rsidR="005E01FE" w:rsidRPr="00370B2B">
        <w:rPr>
          <w:rFonts w:ascii="Times New Roman" w:hAnsi="Times New Roman"/>
          <w:sz w:val="24"/>
        </w:rPr>
        <w:t>Российской Федерации».</w:t>
      </w:r>
    </w:p>
    <w:p w:rsidR="007979BA" w:rsidRPr="00370B2B" w:rsidRDefault="007979BA"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Федеральный закон от 24.07.2007 № 221-ФЗ «</w:t>
      </w:r>
      <w:r w:rsidR="00B729A1" w:rsidRPr="00370B2B">
        <w:rPr>
          <w:rFonts w:ascii="Times New Roman" w:hAnsi="Times New Roman"/>
          <w:sz w:val="24"/>
        </w:rPr>
        <w:t>О кадастровой деятельности</w:t>
      </w:r>
      <w:r w:rsidR="005E01FE" w:rsidRPr="00370B2B">
        <w:rPr>
          <w:rFonts w:ascii="Times New Roman" w:hAnsi="Times New Roman"/>
          <w:sz w:val="24"/>
        </w:rPr>
        <w:t>».</w:t>
      </w:r>
    </w:p>
    <w:p w:rsidR="00EC4561" w:rsidRPr="00370B2B" w:rsidRDefault="00EC4561"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Федеральный закон от 07.12.2011 № 416-ФЗ «О водоснабжении и водоотведении».</w:t>
      </w:r>
    </w:p>
    <w:p w:rsidR="00EC4561" w:rsidRPr="00370B2B" w:rsidRDefault="00EC4561"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EC4561" w:rsidRPr="00370B2B" w:rsidRDefault="00EC4561"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EC4561" w:rsidRPr="00370B2B" w:rsidRDefault="00EC4561"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EC4561" w:rsidRPr="00370B2B" w:rsidRDefault="00EC4561"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 xml:space="preserve">Постановление Правительства Российской Федерации от </w:t>
      </w:r>
      <w:r w:rsidR="00682FB7" w:rsidRPr="00370B2B">
        <w:rPr>
          <w:rFonts w:ascii="Times New Roman" w:hAnsi="Times New Roman"/>
          <w:sz w:val="24"/>
        </w:rPr>
        <w:t>26</w:t>
      </w:r>
      <w:r w:rsidRPr="00370B2B">
        <w:rPr>
          <w:rFonts w:ascii="Times New Roman" w:hAnsi="Times New Roman"/>
          <w:sz w:val="24"/>
        </w:rPr>
        <w:t>.01.</w:t>
      </w:r>
      <w:r w:rsidR="00682FB7" w:rsidRPr="00370B2B">
        <w:rPr>
          <w:rFonts w:ascii="Times New Roman" w:hAnsi="Times New Roman"/>
          <w:sz w:val="24"/>
        </w:rPr>
        <w:t>2023</w:t>
      </w:r>
      <w:r w:rsidRPr="00370B2B">
        <w:rPr>
          <w:rFonts w:ascii="Times New Roman" w:hAnsi="Times New Roman"/>
          <w:sz w:val="24"/>
        </w:rPr>
        <w:t xml:space="preserve"> № </w:t>
      </w:r>
      <w:r w:rsidR="00682FB7" w:rsidRPr="00370B2B">
        <w:rPr>
          <w:rFonts w:ascii="Times New Roman" w:hAnsi="Times New Roman"/>
          <w:sz w:val="24"/>
        </w:rPr>
        <w:t>108</w:t>
      </w:r>
      <w:r w:rsidRPr="00370B2B">
        <w:rPr>
          <w:rFonts w:ascii="Times New Roman" w:hAnsi="Times New Roman"/>
          <w:sz w:val="24"/>
        </w:rPr>
        <w:t xml:space="preserve"> «О стандартах раскрытия информации в сфере водоснабжения и водоотведения».</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Постановление Правительства Российской Федерации от 04.09.2013 № 776 «Об утверждении правил организации коммерческого учета воды, сточных вод».</w:t>
      </w:r>
    </w:p>
    <w:p w:rsidR="007979BA" w:rsidRPr="002A0BF6" w:rsidRDefault="007979BA" w:rsidP="00CA79F1">
      <w:pPr>
        <w:pStyle w:val="a7"/>
        <w:numPr>
          <w:ilvl w:val="0"/>
          <w:numId w:val="1"/>
        </w:numPr>
        <w:spacing w:after="0"/>
        <w:ind w:left="0" w:firstLine="284"/>
        <w:jc w:val="both"/>
        <w:rPr>
          <w:rFonts w:ascii="Times New Roman" w:hAnsi="Times New Roman"/>
          <w:sz w:val="24"/>
        </w:rPr>
      </w:pPr>
      <w:r w:rsidRPr="002A0BF6">
        <w:rPr>
          <w:rFonts w:ascii="Times New Roman" w:hAnsi="Times New Roman"/>
          <w:sz w:val="24"/>
        </w:rPr>
        <w:t xml:space="preserve">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w:t>
      </w:r>
      <w:r w:rsidR="005E01FE" w:rsidRPr="002A0BF6">
        <w:rPr>
          <w:rFonts w:ascii="Times New Roman" w:hAnsi="Times New Roman"/>
          <w:sz w:val="24"/>
        </w:rPr>
        <w:t>водоотведения»).</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w:t>
      </w:r>
    </w:p>
    <w:p w:rsidR="00DD542F" w:rsidRPr="00682FB7" w:rsidRDefault="007979BA"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lastRenderedPageBreak/>
        <w:t xml:space="preserve">Постановление Правительства Российской Федерации от 29.07.2013 № 644 </w:t>
      </w:r>
      <w:r w:rsidR="00375487" w:rsidRPr="00682FB7">
        <w:rPr>
          <w:rFonts w:ascii="Times New Roman" w:hAnsi="Times New Roman"/>
          <w:sz w:val="24"/>
        </w:rPr>
        <w:t>«Об утверждении П</w:t>
      </w:r>
      <w:r w:rsidRPr="00682FB7">
        <w:rPr>
          <w:rFonts w:ascii="Times New Roman" w:hAnsi="Times New Roman"/>
          <w:sz w:val="24"/>
        </w:rPr>
        <w:t>равил холодного водоснабжения и водоотведения и о внесении изменений в некоторые акты Правительства Российской Федераци</w:t>
      </w:r>
      <w:r w:rsidR="005E01FE" w:rsidRPr="00682FB7">
        <w:rPr>
          <w:rFonts w:ascii="Times New Roman" w:hAnsi="Times New Roman"/>
          <w:sz w:val="24"/>
        </w:rPr>
        <w:t>и».</w:t>
      </w:r>
    </w:p>
    <w:p w:rsidR="007979BA" w:rsidRPr="00682FB7" w:rsidRDefault="007979BA"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Постановление Правительства Российской Федерации от 29.07.2013 № 645 «Об утверждении типовых договоров в области холодного</w:t>
      </w:r>
      <w:r w:rsidR="005E01FE" w:rsidRPr="00682FB7">
        <w:rPr>
          <w:rFonts w:ascii="Times New Roman" w:hAnsi="Times New Roman"/>
          <w:sz w:val="24"/>
        </w:rPr>
        <w:t xml:space="preserve"> водоснабжения и водоотведения».</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Постановление Правительства Российской Федерации от 13.02.2019 № 149 «О разработке, установлении и пересмотре нормативов качества окружающей среды для химических и физических показателей состояния окружающей среды, а также об утверждении нормативных документов в области охраны окружающей среды, устанавливающих технологические показатели наилучших доступных технологий».</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EC4561" w:rsidRPr="00682FB7" w:rsidRDefault="00EC4561" w:rsidP="00CA79F1">
      <w:pPr>
        <w:pStyle w:val="a7"/>
        <w:numPr>
          <w:ilvl w:val="0"/>
          <w:numId w:val="1"/>
        </w:numPr>
        <w:spacing w:after="0"/>
        <w:ind w:left="0" w:firstLine="284"/>
        <w:jc w:val="both"/>
        <w:rPr>
          <w:rFonts w:ascii="Times New Roman" w:hAnsi="Times New Roman"/>
          <w:sz w:val="24"/>
        </w:rPr>
      </w:pPr>
      <w:r w:rsidRPr="00682FB7">
        <w:rPr>
          <w:rFonts w:ascii="Times New Roman" w:hAnsi="Times New Roman"/>
          <w:sz w:val="24"/>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 (МДК 3-02.2001).</w:t>
      </w:r>
    </w:p>
    <w:p w:rsidR="007979BA" w:rsidRPr="00682FB7" w:rsidRDefault="00B06227" w:rsidP="00CA79F1">
      <w:pPr>
        <w:pStyle w:val="a7"/>
        <w:numPr>
          <w:ilvl w:val="0"/>
          <w:numId w:val="1"/>
        </w:numPr>
        <w:spacing w:after="0"/>
        <w:ind w:left="0" w:firstLine="284"/>
        <w:jc w:val="both"/>
        <w:rPr>
          <w:rFonts w:ascii="Times New Roman" w:hAnsi="Times New Roman"/>
          <w:spacing w:val="-6"/>
          <w:sz w:val="24"/>
        </w:rPr>
      </w:pPr>
      <w:r w:rsidRPr="00682FB7">
        <w:rPr>
          <w:rFonts w:ascii="Times New Roman" w:hAnsi="Times New Roman"/>
          <w:spacing w:val="-6"/>
          <w:sz w:val="24"/>
        </w:rPr>
        <w:t xml:space="preserve">Приказ Министерства природных ресурсов и экологии Российской Федерации от 30.11.2007 № 314 «Об утверждении Методики расчета водохозяйственных балансов водных объектов» </w:t>
      </w:r>
      <w:r w:rsidR="007979BA" w:rsidRPr="00682FB7">
        <w:rPr>
          <w:rFonts w:ascii="Times New Roman" w:hAnsi="Times New Roman"/>
          <w:spacing w:val="-6"/>
          <w:sz w:val="24"/>
        </w:rPr>
        <w:t>(зарегистрировано в Мин</w:t>
      </w:r>
      <w:r w:rsidRPr="00682FB7">
        <w:rPr>
          <w:rFonts w:ascii="Times New Roman" w:hAnsi="Times New Roman"/>
          <w:spacing w:val="-6"/>
          <w:sz w:val="24"/>
        </w:rPr>
        <w:t>истерстве юстиции Российской Федерации</w:t>
      </w:r>
      <w:r w:rsidR="007979BA" w:rsidRPr="00682FB7">
        <w:rPr>
          <w:rFonts w:ascii="Times New Roman" w:hAnsi="Times New Roman"/>
          <w:spacing w:val="-6"/>
          <w:sz w:val="24"/>
        </w:rPr>
        <w:t xml:space="preserve"> от 29.12.2007 № </w:t>
      </w:r>
      <w:r w:rsidR="005E01FE" w:rsidRPr="00682FB7">
        <w:rPr>
          <w:rFonts w:ascii="Times New Roman" w:hAnsi="Times New Roman"/>
          <w:spacing w:val="-6"/>
          <w:sz w:val="24"/>
        </w:rPr>
        <w:t>10861).</w:t>
      </w:r>
    </w:p>
    <w:p w:rsidR="00EC4561" w:rsidRPr="0044712C" w:rsidRDefault="00EC4561"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показателей и фактических значений таких показателей».</w:t>
      </w:r>
    </w:p>
    <w:p w:rsidR="00B06227" w:rsidRPr="0044712C" w:rsidRDefault="00375487"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 xml:space="preserve">Приказ Министерства строительства и жилищно-коммунального хозяйства Российской Федерации 05.08.2014 № 437/пр «Об утверждении требований к проведению технического обследования систем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w:t>
      </w:r>
      <w:r w:rsidRPr="00E552F0">
        <w:rPr>
          <w:rFonts w:ascii="Times New Roman" w:hAnsi="Times New Roman"/>
          <w:spacing w:val="-8"/>
          <w:sz w:val="24"/>
        </w:rPr>
        <w:t>объектов систем   холодного водоснабжения и (или) водоотведения, объектов нецентрализованных</w:t>
      </w:r>
      <w:r w:rsidRPr="0044712C">
        <w:rPr>
          <w:rFonts w:ascii="Times New Roman" w:hAnsi="Times New Roman"/>
          <w:sz w:val="24"/>
        </w:rPr>
        <w:t xml:space="preserve"> систем холодного и порядка осуществления мониторинга таких показателей».</w:t>
      </w:r>
    </w:p>
    <w:p w:rsidR="00B06227" w:rsidRPr="0044712C" w:rsidRDefault="00375487"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Постановление Главного государственного санитарного врача Российской Федерации от 28.01.2021 № 2 «Об утверждении санитарных правил и норма СанПиН 1.2.3685-21 «Гигиенические нормативы и требования к обеспечению безопасности (или) безвредности для человека факторов среды обитания».</w:t>
      </w:r>
    </w:p>
    <w:p w:rsidR="00B06227" w:rsidRPr="0044712C" w:rsidRDefault="00B06227"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w:t>
      </w:r>
    </w:p>
    <w:p w:rsidR="00EC4561" w:rsidRPr="0044712C" w:rsidRDefault="00EC4561"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 xml:space="preserve">Постановление Главного государственного санитарного врача Российской Федерации от 07.07.2009 № 47 «Об утверждении СанПиН 2.6.1.2523-09» (зарегистрировано в Минюсте </w:t>
      </w:r>
      <w:r w:rsidRPr="0044712C">
        <w:rPr>
          <w:rFonts w:ascii="Times New Roman" w:hAnsi="Times New Roman"/>
          <w:sz w:val="24"/>
        </w:rPr>
        <w:lastRenderedPageBreak/>
        <w:t>России от 14.08.2009 № 14534) / СанПиН 2.6.1.2523-09. Нормы радиационной безопасности НРБ – 99/2009.</w:t>
      </w:r>
    </w:p>
    <w:p w:rsidR="00EC4561" w:rsidRPr="0044712C" w:rsidRDefault="00EC4561"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СП 1.1.1058-01. Санитарные правила. Организация и проведение производственного контроля за соблюдением санитарных правил и выполнением санитарно-противоэпидемиологических (профилактических) мероприятий (утв. Главным гос. сан. врачом РФ 10.07.2001, вв. в действие Постановлением Министерства здравоохранения РФ от 13.07.2001 № 18).</w:t>
      </w:r>
    </w:p>
    <w:p w:rsidR="00B06227" w:rsidRPr="0044712C" w:rsidRDefault="00B06227"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СП 2.1.5.1059-01. Санитарные правила. Гигиенические требования к охране подземных вод от загрязнения (утв. Главным гос. сан. врачом РФ 16.07.2001, вв. в действие Постановлением Министерства здравоохранения РФ от 25.07.2001 № 19).</w:t>
      </w:r>
    </w:p>
    <w:p w:rsidR="00EC4561" w:rsidRPr="0044712C" w:rsidRDefault="00EC4561"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СП 8.13130.2020. Свод правил. Системы противопожарной защиты. Источники наружного противопожарного водоснабжения. Требования пожарной безопасности (утв. Приказом МЧС России от 30.03.2020 № 225).</w:t>
      </w:r>
    </w:p>
    <w:p w:rsidR="00EC4561" w:rsidRPr="0044712C" w:rsidRDefault="00EC4561"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СП 30.13330.2020. Свод правил. Внутренний водопровод и канализация зданий (утв. Приказом Минстроем России от 30.12.2020 № 920/пр; введен в действие с 01.07.2021).</w:t>
      </w:r>
    </w:p>
    <w:p w:rsidR="00EC4561" w:rsidRPr="0044712C" w:rsidRDefault="00EC4561"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СП 31.13330.2021. Свод правил. Водоснабжение. Наружные сети и сооружения. Актуализированная редакция СНиП 2.04.02-84* (утв. Приказом Минстроя России от 29.12.2011 № 635/14).</w:t>
      </w:r>
    </w:p>
    <w:p w:rsidR="00B06227" w:rsidRPr="0044712C" w:rsidRDefault="00B06227" w:rsidP="00CA79F1">
      <w:pPr>
        <w:pStyle w:val="a7"/>
        <w:numPr>
          <w:ilvl w:val="0"/>
          <w:numId w:val="1"/>
        </w:numPr>
        <w:spacing w:after="0"/>
        <w:ind w:left="0" w:firstLine="284"/>
        <w:jc w:val="both"/>
        <w:rPr>
          <w:rFonts w:ascii="Times New Roman" w:hAnsi="Times New Roman"/>
          <w:sz w:val="24"/>
        </w:rPr>
      </w:pPr>
      <w:r w:rsidRPr="0044712C">
        <w:rPr>
          <w:rFonts w:ascii="Times New Roman" w:hAnsi="Times New Roman"/>
          <w:sz w:val="24"/>
        </w:rPr>
        <w:t>СП 32.13330.2018. Свод правил. Канализация. Наружные сети и сооружения (утв. Приказом Минстроя России от 25.12.2018 № 860/пр).</w:t>
      </w:r>
    </w:p>
    <w:p w:rsidR="0044712C" w:rsidRPr="00370B2B" w:rsidRDefault="0044712C"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Постановление Министерства труда и социально</w:t>
      </w:r>
      <w:r w:rsidR="00E77677" w:rsidRPr="00370B2B">
        <w:rPr>
          <w:rFonts w:ascii="Times New Roman" w:hAnsi="Times New Roman"/>
          <w:sz w:val="24"/>
        </w:rPr>
        <w:t xml:space="preserve">й защиты </w:t>
      </w:r>
      <w:r w:rsidRPr="00370B2B">
        <w:rPr>
          <w:rFonts w:ascii="Times New Roman" w:hAnsi="Times New Roman"/>
          <w:sz w:val="24"/>
        </w:rPr>
        <w:t xml:space="preserve">Российской Федерации </w:t>
      </w:r>
      <w:r w:rsidR="005E6876" w:rsidRPr="00370B2B">
        <w:rPr>
          <w:rFonts w:ascii="Times New Roman" w:hAnsi="Times New Roman"/>
          <w:sz w:val="24"/>
        </w:rPr>
        <w:br/>
      </w:r>
      <w:r w:rsidRPr="00370B2B">
        <w:rPr>
          <w:rFonts w:ascii="Times New Roman" w:hAnsi="Times New Roman"/>
          <w:sz w:val="24"/>
        </w:rPr>
        <w:t xml:space="preserve">№ </w:t>
      </w:r>
      <w:r w:rsidR="00E77677" w:rsidRPr="00370B2B">
        <w:rPr>
          <w:rFonts w:ascii="Times New Roman" w:hAnsi="Times New Roman"/>
          <w:sz w:val="24"/>
        </w:rPr>
        <w:t>758н</w:t>
      </w:r>
      <w:r w:rsidRPr="00370B2B">
        <w:rPr>
          <w:rFonts w:ascii="Times New Roman" w:hAnsi="Times New Roman"/>
          <w:sz w:val="24"/>
        </w:rPr>
        <w:t xml:space="preserve"> от </w:t>
      </w:r>
      <w:r w:rsidR="00E77677" w:rsidRPr="00370B2B">
        <w:rPr>
          <w:rFonts w:ascii="Times New Roman" w:hAnsi="Times New Roman"/>
          <w:sz w:val="24"/>
        </w:rPr>
        <w:t>29</w:t>
      </w:r>
      <w:r w:rsidRPr="00370B2B">
        <w:rPr>
          <w:rFonts w:ascii="Times New Roman" w:hAnsi="Times New Roman"/>
          <w:sz w:val="24"/>
        </w:rPr>
        <w:t>.</w:t>
      </w:r>
      <w:r w:rsidR="00E77677" w:rsidRPr="00370B2B">
        <w:rPr>
          <w:rFonts w:ascii="Times New Roman" w:hAnsi="Times New Roman"/>
          <w:sz w:val="24"/>
        </w:rPr>
        <w:t>10</w:t>
      </w:r>
      <w:r w:rsidRPr="00370B2B">
        <w:rPr>
          <w:rFonts w:ascii="Times New Roman" w:hAnsi="Times New Roman"/>
          <w:sz w:val="24"/>
        </w:rPr>
        <w:t>.20</w:t>
      </w:r>
      <w:r w:rsidR="00E77677" w:rsidRPr="00370B2B">
        <w:rPr>
          <w:rFonts w:ascii="Times New Roman" w:hAnsi="Times New Roman"/>
          <w:sz w:val="24"/>
        </w:rPr>
        <w:t>20 «Об утверждении правил по охране труда в жилищно-коммунальном хозяйстве».</w:t>
      </w:r>
    </w:p>
    <w:p w:rsidR="005E01FE" w:rsidRPr="00007689" w:rsidRDefault="005E01FE" w:rsidP="00CA79F1">
      <w:pPr>
        <w:pStyle w:val="a7"/>
        <w:numPr>
          <w:ilvl w:val="0"/>
          <w:numId w:val="1"/>
        </w:numPr>
        <w:spacing w:after="0"/>
        <w:ind w:left="0" w:firstLine="284"/>
        <w:jc w:val="both"/>
        <w:rPr>
          <w:rFonts w:ascii="Times New Roman" w:hAnsi="Times New Roman"/>
          <w:sz w:val="24"/>
        </w:rPr>
      </w:pPr>
      <w:r w:rsidRPr="00007689">
        <w:rPr>
          <w:rFonts w:ascii="Times New Roman" w:hAnsi="Times New Roman"/>
          <w:sz w:val="24"/>
        </w:rPr>
        <w:t>Письмо Министерства региональног</w:t>
      </w:r>
      <w:r w:rsidR="00182A6A" w:rsidRPr="00007689">
        <w:rPr>
          <w:rFonts w:ascii="Times New Roman" w:hAnsi="Times New Roman"/>
          <w:sz w:val="24"/>
        </w:rPr>
        <w:t xml:space="preserve">о развития Российской Федерации </w:t>
      </w:r>
      <w:r w:rsidRPr="00007689">
        <w:rPr>
          <w:rFonts w:ascii="Times New Roman" w:hAnsi="Times New Roman"/>
          <w:sz w:val="24"/>
        </w:rPr>
        <w:t xml:space="preserve">№ 9905-АП/14 </w:t>
      </w:r>
      <w:r w:rsidR="00182A6A" w:rsidRPr="00007689">
        <w:rPr>
          <w:rFonts w:ascii="Times New Roman" w:hAnsi="Times New Roman"/>
          <w:sz w:val="24"/>
        </w:rPr>
        <w:t xml:space="preserve">от </w:t>
      </w:r>
      <w:r w:rsidRPr="00007689">
        <w:rPr>
          <w:rFonts w:ascii="Times New Roman" w:hAnsi="Times New Roman"/>
          <w:sz w:val="24"/>
        </w:rPr>
        <w:t>25.04.2012 «О направлении Методических рекомендаций по определению технического состояния систем теплоснабжения, горячего водоснабжения, холодного водоснабжения и водоотведения, утвержденных 25.04.2012».</w:t>
      </w:r>
    </w:p>
    <w:p w:rsidR="005E01FE" w:rsidRPr="00007689" w:rsidRDefault="005E01FE" w:rsidP="00CA79F1">
      <w:pPr>
        <w:pStyle w:val="a7"/>
        <w:numPr>
          <w:ilvl w:val="0"/>
          <w:numId w:val="1"/>
        </w:numPr>
        <w:spacing w:after="0"/>
        <w:ind w:left="0" w:firstLine="284"/>
        <w:jc w:val="both"/>
        <w:rPr>
          <w:rFonts w:ascii="Times New Roman" w:hAnsi="Times New Roman"/>
          <w:sz w:val="24"/>
        </w:rPr>
      </w:pPr>
      <w:r w:rsidRPr="00007689">
        <w:rPr>
          <w:rFonts w:ascii="Times New Roman" w:hAnsi="Times New Roman"/>
          <w:sz w:val="24"/>
        </w:rPr>
        <w:t>Методические рекомендации по организации и ведению мониторинга подземных вод на мелких групповых водозаборах и одиночных эксплуатационных скважинах, утвержденные Министерством природных ресурсов Российской Федерации от 25.07.2000.</w:t>
      </w:r>
    </w:p>
    <w:p w:rsidR="005E01FE" w:rsidRPr="00007689" w:rsidRDefault="005E01FE" w:rsidP="00CA79F1">
      <w:pPr>
        <w:pStyle w:val="a7"/>
        <w:numPr>
          <w:ilvl w:val="0"/>
          <w:numId w:val="1"/>
        </w:numPr>
        <w:spacing w:after="0"/>
        <w:ind w:left="0" w:firstLine="284"/>
        <w:jc w:val="both"/>
        <w:rPr>
          <w:rFonts w:ascii="Times New Roman" w:hAnsi="Times New Roman"/>
          <w:sz w:val="24"/>
        </w:rPr>
      </w:pPr>
      <w:r w:rsidRPr="00007689">
        <w:rPr>
          <w:rFonts w:ascii="Times New Roman" w:hAnsi="Times New Roman"/>
          <w:sz w:val="24"/>
        </w:rPr>
        <w:t>Методическое пособие. Методика снижения неучтенных расходов и потерь воды в системах водоснабжения (Минстрой РФ, ФАУ «Федеральный центр нормирования, стандартизации и оценки соответствия в строительстве», Москва, 2018).</w:t>
      </w:r>
    </w:p>
    <w:p w:rsidR="005E01FE" w:rsidRPr="0034421C" w:rsidRDefault="007979BA"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МДК 1-01.2002. Методические указания по проведению энергоресурсоаудита в жилищно</w:t>
      </w:r>
      <w:r w:rsidR="005E01FE" w:rsidRPr="0034421C">
        <w:rPr>
          <w:rFonts w:ascii="Times New Roman" w:hAnsi="Times New Roman"/>
          <w:sz w:val="24"/>
        </w:rPr>
        <w:t>-</w:t>
      </w:r>
      <w:r w:rsidRPr="0034421C">
        <w:rPr>
          <w:rFonts w:ascii="Times New Roman" w:hAnsi="Times New Roman"/>
          <w:sz w:val="24"/>
        </w:rPr>
        <w:t>коммунальном хозяйстве (утв. Приказом Госстроя РФ от 1</w:t>
      </w:r>
      <w:r w:rsidR="005E01FE" w:rsidRPr="0034421C">
        <w:rPr>
          <w:rFonts w:ascii="Times New Roman" w:hAnsi="Times New Roman"/>
          <w:sz w:val="24"/>
        </w:rPr>
        <w:t>8.04.2001 № 81).</w:t>
      </w:r>
    </w:p>
    <w:p w:rsidR="005E01FE" w:rsidRPr="0034421C" w:rsidRDefault="007979BA"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r w:rsidR="0034421C" w:rsidRPr="0034421C">
        <w:rPr>
          <w:rFonts w:ascii="Times New Roman" w:hAnsi="Times New Roman"/>
          <w:sz w:val="24"/>
        </w:rPr>
        <w:t>.</w:t>
      </w:r>
    </w:p>
    <w:p w:rsidR="00182A6A" w:rsidRPr="0034421C" w:rsidRDefault="00182A6A"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Пособие по водоснабжению и канализации городских и сельских поселений (к СНиП 2.07.01-89) (утв. ЦНИИЭП инженерного оборудования 06.11.1990).</w:t>
      </w:r>
    </w:p>
    <w:p w:rsidR="005E01FE" w:rsidRPr="0034421C" w:rsidRDefault="005E01FE"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 xml:space="preserve">Приказ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w:t>
      </w:r>
      <w:r w:rsidRPr="0034421C">
        <w:rPr>
          <w:rFonts w:ascii="Times New Roman" w:hAnsi="Times New Roman"/>
          <w:sz w:val="24"/>
        </w:rPr>
        <w:lastRenderedPageBreak/>
        <w:t xml:space="preserve">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w:t>
      </w:r>
      <w:r w:rsidR="00493ADD" w:rsidRPr="0034421C">
        <w:rPr>
          <w:rFonts w:ascii="Times New Roman" w:hAnsi="Times New Roman"/>
          <w:sz w:val="24"/>
        </w:rPr>
        <w:t>–</w:t>
      </w:r>
      <w:r w:rsidRPr="0034421C">
        <w:rPr>
          <w:rFonts w:ascii="Times New Roman" w:hAnsi="Times New Roman"/>
          <w:sz w:val="24"/>
        </w:rPr>
        <w:t xml:space="preserve"> Югры</w:t>
      </w:r>
      <w:r w:rsidR="00493ADD" w:rsidRPr="0034421C">
        <w:rPr>
          <w:rFonts w:ascii="Times New Roman" w:hAnsi="Times New Roman"/>
          <w:sz w:val="24"/>
        </w:rPr>
        <w:t>».</w:t>
      </w:r>
    </w:p>
    <w:p w:rsidR="005E6205" w:rsidRPr="0034421C" w:rsidRDefault="005E6205"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Постановление Губернатора Ханты-Мансийского автономного округа – Югры от 11.12.2023 года № 185 «О предельных (максимальных) индексов изменения размера вносимой гражданами платы за коммунальные услуги в муниципальных образованиях Ханты-Мансийского автономного округа – Югры на 2024 – 2028 годы».</w:t>
      </w:r>
    </w:p>
    <w:p w:rsidR="00493ADD" w:rsidRPr="0034421C" w:rsidRDefault="00493ADD"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Распоряжение Правительства Ханты-Мансийского автономного округа – Югры от 08.12.2023 года № 797-рп «Об одобрении предельных (максимальных) индексов изменения размера вносимой гражданами платы за коммунальные услуги в муниципальных образованиях Ханты-Мансийского автономного округа – Югры на 2024 – 2028 годы и утверждении плана мероприятий по недопущению необоснованного роста платежей граждан за коммунальные услуги и услуги, касающиеся обслуживания жилищного фонда, в Ханты-Мансийском автономном округе – Югре на 2024 год».</w:t>
      </w:r>
    </w:p>
    <w:p w:rsidR="00006AA6" w:rsidRPr="0034421C" w:rsidRDefault="00006AA6"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 xml:space="preserve">Распоряжение Правительства ХМАО </w:t>
      </w:r>
      <w:r w:rsidR="0034421C" w:rsidRPr="0034421C">
        <w:rPr>
          <w:rFonts w:ascii="Times New Roman" w:hAnsi="Times New Roman"/>
          <w:sz w:val="24"/>
        </w:rPr>
        <w:t>–</w:t>
      </w:r>
      <w:r w:rsidRPr="0034421C">
        <w:rPr>
          <w:rFonts w:ascii="Times New Roman" w:hAnsi="Times New Roman"/>
          <w:sz w:val="24"/>
        </w:rPr>
        <w:t xml:space="preserve"> Югры от 24.12.2021 № 726-рп «О региональной программе газификации жилищно-коммунального хозяйства, промышленных и иных организаций Ханты-Мансийского автономного округа - Югры до 2030 года» (вместе с «Региональной программой газификации жилищно-коммунального хозяйства, промышленных и иных организаций Ханты-Мансийского автономного округа - Югры до 2030 года»). </w:t>
      </w:r>
    </w:p>
    <w:p w:rsidR="00006AA6" w:rsidRPr="0034421C" w:rsidRDefault="00493ADD" w:rsidP="00CA79F1">
      <w:pPr>
        <w:pStyle w:val="a7"/>
        <w:numPr>
          <w:ilvl w:val="0"/>
          <w:numId w:val="1"/>
        </w:numPr>
        <w:spacing w:after="0"/>
        <w:ind w:left="0" w:firstLine="284"/>
        <w:jc w:val="both"/>
        <w:rPr>
          <w:rFonts w:ascii="Times New Roman" w:hAnsi="Times New Roman"/>
          <w:sz w:val="24"/>
        </w:rPr>
      </w:pPr>
      <w:r w:rsidRPr="0034421C">
        <w:rPr>
          <w:rFonts w:ascii="Times New Roman" w:hAnsi="Times New Roman"/>
          <w:sz w:val="24"/>
        </w:rPr>
        <w:t>Постановлени</w:t>
      </w:r>
      <w:r w:rsidR="0034421C" w:rsidRPr="0034421C">
        <w:rPr>
          <w:rFonts w:ascii="Times New Roman" w:hAnsi="Times New Roman"/>
          <w:sz w:val="24"/>
        </w:rPr>
        <w:t>е</w:t>
      </w:r>
      <w:r w:rsidRPr="0034421C">
        <w:rPr>
          <w:rFonts w:ascii="Times New Roman" w:hAnsi="Times New Roman"/>
          <w:sz w:val="24"/>
        </w:rPr>
        <w:t xml:space="preserve"> Администрации Кондинского района от 26.12.2023 № 1427 «Об уровне платы граждан за поставляемые коммунальные услуги в Кондинском районе на период с 01 января 2024 года по 31 декабря 2024 года».</w:t>
      </w:r>
      <w:r w:rsidR="00006AA6" w:rsidRPr="0034421C">
        <w:rPr>
          <w:rFonts w:ascii="Times New Roman" w:hAnsi="Times New Roman"/>
          <w:sz w:val="24"/>
        </w:rPr>
        <w:t xml:space="preserve"> </w:t>
      </w:r>
    </w:p>
    <w:p w:rsidR="0034421C" w:rsidRPr="00370B2B" w:rsidRDefault="0034421C"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Постановление Администрации Кондинского района от 20.01.2025 № 37 «Об уровне платы граждан за поставляемые коммунальные услуги в Кондинском районе на период с 01 января 2025 года по 31 декабря 2025 года».</w:t>
      </w:r>
    </w:p>
    <w:p w:rsidR="006B7DC0" w:rsidRPr="00370B2B" w:rsidRDefault="006B7DC0" w:rsidP="006B7DC0">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Постановление Администрации Кондинского района от 26.01.2026 № 55 «Об уровне платы граждан за поставляемые коммунальные услуги в Кондинском районе на период с 01 января 2026 года по 31 декабря 2026 года».</w:t>
      </w:r>
    </w:p>
    <w:p w:rsidR="00006AA6" w:rsidRPr="00370B2B" w:rsidRDefault="00006AA6"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Инвестиционный паспорт муниципального образования Ко</w:t>
      </w:r>
      <w:r w:rsidR="00962D0D" w:rsidRPr="00370B2B">
        <w:rPr>
          <w:rFonts w:ascii="Times New Roman" w:hAnsi="Times New Roman"/>
          <w:sz w:val="24"/>
        </w:rPr>
        <w:t>н</w:t>
      </w:r>
      <w:r w:rsidRPr="00370B2B">
        <w:rPr>
          <w:rFonts w:ascii="Times New Roman" w:hAnsi="Times New Roman"/>
          <w:sz w:val="24"/>
        </w:rPr>
        <w:t>динский район (Постановление Администрации Кондинского района от 17.05.2023 № 529 «О внесении изменения в постановление администрации Кондинского района от 28 апреля 2016 года № 677 «Об утверждении Инвестиционного паспорта муниципального образования Кондинский район».</w:t>
      </w:r>
    </w:p>
    <w:p w:rsidR="00006AA6" w:rsidRPr="00370B2B" w:rsidRDefault="00006AA6"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Схема и программа развития электроэнергетики Ханты-Мансийского автономного округа – Югры на период до 2025 года (распоряжение Правительства Ханты-Мансийского автономного округа – Югры от 30 апреля 2020 года № 239-рп)</w:t>
      </w:r>
      <w:r w:rsidR="00AA73B7" w:rsidRPr="00370B2B">
        <w:rPr>
          <w:rFonts w:ascii="Times New Roman" w:hAnsi="Times New Roman"/>
          <w:sz w:val="24"/>
        </w:rPr>
        <w:t>.</w:t>
      </w:r>
    </w:p>
    <w:p w:rsidR="002122BF" w:rsidRPr="00370B2B" w:rsidRDefault="002122BF" w:rsidP="002122BF">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Схема и программа развития электроэнергетики Ханты-Мансийского автономного округа – Югры на период до 2026 года (распоряжение Правительства Ханты-Мансийского автономного округа – Югры от 30 апреля 2021 года № 217-рп).</w:t>
      </w:r>
    </w:p>
    <w:p w:rsidR="002122BF" w:rsidRPr="00370B2B" w:rsidRDefault="002122BF" w:rsidP="00613A90">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Схема и программа развития электроэнергетики Ханты-Мансийского автономного округа – Югры на период до 202</w:t>
      </w:r>
      <w:r w:rsidR="00613A90" w:rsidRPr="00370B2B">
        <w:rPr>
          <w:rFonts w:ascii="Times New Roman" w:hAnsi="Times New Roman"/>
          <w:sz w:val="24"/>
        </w:rPr>
        <w:t>7</w:t>
      </w:r>
      <w:r w:rsidRPr="00370B2B">
        <w:rPr>
          <w:rFonts w:ascii="Times New Roman" w:hAnsi="Times New Roman"/>
          <w:sz w:val="24"/>
        </w:rPr>
        <w:t xml:space="preserve"> года (распоряжение Правительства Ханты-Мансийского автономного округа – Югры от </w:t>
      </w:r>
      <w:r w:rsidR="00613A90" w:rsidRPr="00370B2B">
        <w:rPr>
          <w:rFonts w:ascii="Times New Roman" w:hAnsi="Times New Roman"/>
          <w:sz w:val="24"/>
        </w:rPr>
        <w:t>29</w:t>
      </w:r>
      <w:r w:rsidRPr="00370B2B">
        <w:rPr>
          <w:rFonts w:ascii="Times New Roman" w:hAnsi="Times New Roman"/>
          <w:sz w:val="24"/>
        </w:rPr>
        <w:t xml:space="preserve"> апреля 202</w:t>
      </w:r>
      <w:r w:rsidR="00613A90" w:rsidRPr="00370B2B">
        <w:rPr>
          <w:rFonts w:ascii="Times New Roman" w:hAnsi="Times New Roman"/>
          <w:sz w:val="24"/>
        </w:rPr>
        <w:t>2</w:t>
      </w:r>
      <w:r w:rsidRPr="00370B2B">
        <w:rPr>
          <w:rFonts w:ascii="Times New Roman" w:hAnsi="Times New Roman"/>
          <w:sz w:val="24"/>
        </w:rPr>
        <w:t xml:space="preserve"> года № </w:t>
      </w:r>
      <w:r w:rsidR="00613A90" w:rsidRPr="00370B2B">
        <w:rPr>
          <w:rFonts w:ascii="Times New Roman" w:hAnsi="Times New Roman"/>
          <w:sz w:val="24"/>
        </w:rPr>
        <w:t>203</w:t>
      </w:r>
      <w:r w:rsidRPr="00370B2B">
        <w:rPr>
          <w:rFonts w:ascii="Times New Roman" w:hAnsi="Times New Roman"/>
          <w:sz w:val="24"/>
        </w:rPr>
        <w:t>-рп).</w:t>
      </w:r>
    </w:p>
    <w:p w:rsidR="00A02FFB" w:rsidRPr="002109F0" w:rsidRDefault="00A02FFB" w:rsidP="00CA79F1">
      <w:pPr>
        <w:pStyle w:val="a7"/>
        <w:numPr>
          <w:ilvl w:val="0"/>
          <w:numId w:val="1"/>
        </w:numPr>
        <w:spacing w:after="0"/>
        <w:ind w:left="0" w:firstLine="284"/>
        <w:jc w:val="both"/>
        <w:rPr>
          <w:rFonts w:ascii="Times New Roman" w:hAnsi="Times New Roman"/>
          <w:sz w:val="24"/>
        </w:rPr>
      </w:pPr>
      <w:r w:rsidRPr="002109F0">
        <w:rPr>
          <w:rFonts w:ascii="Times New Roman" w:hAnsi="Times New Roman"/>
          <w:sz w:val="24"/>
        </w:rPr>
        <w:t xml:space="preserve">Генеральный план муниципального образования </w:t>
      </w:r>
      <w:r w:rsidR="0031152E" w:rsidRPr="002109F0">
        <w:rPr>
          <w:rFonts w:ascii="Times New Roman" w:hAnsi="Times New Roman"/>
          <w:sz w:val="24"/>
        </w:rPr>
        <w:t xml:space="preserve">городское </w:t>
      </w:r>
      <w:r w:rsidR="005910C2" w:rsidRPr="002109F0">
        <w:rPr>
          <w:rFonts w:ascii="Times New Roman" w:hAnsi="Times New Roman"/>
          <w:sz w:val="24"/>
        </w:rPr>
        <w:t>поселение Кондинское Кондинского района Ханты-Мансийского автономного округа – Югры</w:t>
      </w:r>
      <w:r w:rsidRPr="002109F0">
        <w:rPr>
          <w:rFonts w:ascii="Times New Roman" w:hAnsi="Times New Roman"/>
          <w:sz w:val="24"/>
        </w:rPr>
        <w:t xml:space="preserve">, утвержденный </w:t>
      </w:r>
      <w:r w:rsidRPr="002109F0">
        <w:rPr>
          <w:rFonts w:ascii="Times New Roman" w:hAnsi="Times New Roman"/>
          <w:sz w:val="24"/>
        </w:rPr>
        <w:lastRenderedPageBreak/>
        <w:t>Решением Думы Кондинского района Ханты-Мансийского автономного окр</w:t>
      </w:r>
      <w:r w:rsidR="004F0C5E" w:rsidRPr="002109F0">
        <w:rPr>
          <w:rFonts w:ascii="Times New Roman" w:hAnsi="Times New Roman"/>
          <w:sz w:val="24"/>
        </w:rPr>
        <w:t>уга – Югр</w:t>
      </w:r>
      <w:r w:rsidR="000779DB" w:rsidRPr="002109F0">
        <w:rPr>
          <w:rFonts w:ascii="Times New Roman" w:hAnsi="Times New Roman"/>
          <w:sz w:val="24"/>
        </w:rPr>
        <w:t>ы</w:t>
      </w:r>
      <w:r w:rsidR="004F0C5E" w:rsidRPr="002109F0">
        <w:rPr>
          <w:rFonts w:ascii="Times New Roman" w:hAnsi="Times New Roman"/>
          <w:sz w:val="24"/>
        </w:rPr>
        <w:t xml:space="preserve"> от </w:t>
      </w:r>
      <w:r w:rsidR="005910C2" w:rsidRPr="002109F0">
        <w:rPr>
          <w:rFonts w:ascii="Times New Roman" w:hAnsi="Times New Roman"/>
          <w:sz w:val="24"/>
        </w:rPr>
        <w:t>09 ноября</w:t>
      </w:r>
      <w:r w:rsidR="004F0C5E" w:rsidRPr="002109F0">
        <w:rPr>
          <w:rFonts w:ascii="Times New Roman" w:hAnsi="Times New Roman"/>
          <w:sz w:val="24"/>
        </w:rPr>
        <w:t xml:space="preserve"> 20</w:t>
      </w:r>
      <w:r w:rsidR="005910C2" w:rsidRPr="002109F0">
        <w:rPr>
          <w:rFonts w:ascii="Times New Roman" w:hAnsi="Times New Roman"/>
          <w:sz w:val="24"/>
        </w:rPr>
        <w:t>23</w:t>
      </w:r>
      <w:r w:rsidR="004F0C5E" w:rsidRPr="002109F0">
        <w:rPr>
          <w:rFonts w:ascii="Times New Roman" w:hAnsi="Times New Roman"/>
          <w:sz w:val="24"/>
        </w:rPr>
        <w:t xml:space="preserve"> № </w:t>
      </w:r>
      <w:r w:rsidR="005910C2" w:rsidRPr="002109F0">
        <w:rPr>
          <w:rFonts w:ascii="Times New Roman" w:hAnsi="Times New Roman"/>
          <w:sz w:val="24"/>
        </w:rPr>
        <w:t>1073</w:t>
      </w:r>
      <w:r w:rsidRPr="002109F0">
        <w:rPr>
          <w:rFonts w:ascii="Times New Roman" w:hAnsi="Times New Roman"/>
          <w:sz w:val="24"/>
        </w:rPr>
        <w:t>.</w:t>
      </w:r>
    </w:p>
    <w:p w:rsidR="00A02FFB" w:rsidRPr="002109F0" w:rsidRDefault="00A02FFB" w:rsidP="00CA79F1">
      <w:pPr>
        <w:pStyle w:val="a7"/>
        <w:numPr>
          <w:ilvl w:val="0"/>
          <w:numId w:val="1"/>
        </w:numPr>
        <w:spacing w:after="0"/>
        <w:ind w:left="0" w:firstLine="284"/>
        <w:jc w:val="both"/>
        <w:rPr>
          <w:rFonts w:ascii="Times New Roman" w:hAnsi="Times New Roman"/>
          <w:sz w:val="24"/>
        </w:rPr>
      </w:pPr>
      <w:r w:rsidRPr="002109F0">
        <w:rPr>
          <w:rFonts w:ascii="Times New Roman" w:hAnsi="Times New Roman"/>
          <w:sz w:val="24"/>
        </w:rPr>
        <w:t>Схема территориального планирования Кондинского района Ханты-Мансийского автономного округа – Югр</w:t>
      </w:r>
      <w:r w:rsidR="00962D0D" w:rsidRPr="002109F0">
        <w:rPr>
          <w:rFonts w:ascii="Times New Roman" w:hAnsi="Times New Roman"/>
          <w:sz w:val="24"/>
        </w:rPr>
        <w:t>ы</w:t>
      </w:r>
      <w:r w:rsidRPr="002109F0">
        <w:rPr>
          <w:rFonts w:ascii="Times New Roman" w:hAnsi="Times New Roman"/>
          <w:sz w:val="24"/>
        </w:rPr>
        <w:t>, утвержденный Решением Думы Кондинского района Ханты-Мансийского автономного округа – Югр</w:t>
      </w:r>
      <w:r w:rsidR="00962D0D" w:rsidRPr="002109F0">
        <w:rPr>
          <w:rFonts w:ascii="Times New Roman" w:hAnsi="Times New Roman"/>
          <w:sz w:val="24"/>
        </w:rPr>
        <w:t>ы</w:t>
      </w:r>
      <w:r w:rsidRPr="002109F0">
        <w:rPr>
          <w:rFonts w:ascii="Times New Roman" w:hAnsi="Times New Roman"/>
          <w:sz w:val="24"/>
        </w:rPr>
        <w:t xml:space="preserve"> от 26 января 2024 № 1110.</w:t>
      </w:r>
    </w:p>
    <w:p w:rsidR="00F23B4B" w:rsidRPr="00E552F0" w:rsidRDefault="00182A6A" w:rsidP="00CA79F1">
      <w:pPr>
        <w:pStyle w:val="a7"/>
        <w:numPr>
          <w:ilvl w:val="0"/>
          <w:numId w:val="1"/>
        </w:numPr>
        <w:spacing w:after="0"/>
        <w:ind w:left="0" w:firstLine="284"/>
        <w:jc w:val="both"/>
        <w:rPr>
          <w:rFonts w:ascii="Times New Roman" w:hAnsi="Times New Roman"/>
          <w:sz w:val="24"/>
        </w:rPr>
      </w:pPr>
      <w:r w:rsidRPr="00E552F0">
        <w:rPr>
          <w:rFonts w:ascii="Times New Roman" w:hAnsi="Times New Roman"/>
          <w:sz w:val="24"/>
        </w:rPr>
        <w:t xml:space="preserve">План развития </w:t>
      </w:r>
      <w:r w:rsidR="0031152E" w:rsidRPr="00E552F0">
        <w:rPr>
          <w:rFonts w:ascii="Times New Roman" w:hAnsi="Times New Roman"/>
          <w:sz w:val="24"/>
        </w:rPr>
        <w:t>городского</w:t>
      </w:r>
      <w:r w:rsidRPr="00E552F0">
        <w:rPr>
          <w:rFonts w:ascii="Times New Roman" w:hAnsi="Times New Roman"/>
          <w:sz w:val="24"/>
        </w:rPr>
        <w:t xml:space="preserve"> поселения </w:t>
      </w:r>
      <w:r w:rsidR="0031152E" w:rsidRPr="00E552F0">
        <w:rPr>
          <w:rFonts w:ascii="Times New Roman" w:hAnsi="Times New Roman"/>
          <w:sz w:val="24"/>
        </w:rPr>
        <w:t>Кондинское</w:t>
      </w:r>
      <w:r w:rsidR="00F85E88" w:rsidRPr="00E552F0">
        <w:rPr>
          <w:rFonts w:ascii="Times New Roman" w:hAnsi="Times New Roman"/>
          <w:sz w:val="24"/>
        </w:rPr>
        <w:t xml:space="preserve"> на период до 2030 года</w:t>
      </w:r>
      <w:r w:rsidR="0031152E" w:rsidRPr="00E552F0">
        <w:rPr>
          <w:rFonts w:ascii="Times New Roman" w:hAnsi="Times New Roman"/>
          <w:sz w:val="24"/>
        </w:rPr>
        <w:t xml:space="preserve"> (утвержден Решением Совета депутатов городского поселения Кондинское от 29 августа 2016 № 171)</w:t>
      </w:r>
      <w:r w:rsidR="00F85E88" w:rsidRPr="00E552F0">
        <w:rPr>
          <w:rFonts w:ascii="Times New Roman" w:hAnsi="Times New Roman"/>
          <w:sz w:val="24"/>
        </w:rPr>
        <w:t>.</w:t>
      </w:r>
    </w:p>
    <w:p w:rsidR="00F23B4B" w:rsidRDefault="00F23B4B" w:rsidP="00CA79F1">
      <w:pPr>
        <w:pStyle w:val="a7"/>
        <w:numPr>
          <w:ilvl w:val="0"/>
          <w:numId w:val="1"/>
        </w:numPr>
        <w:spacing w:after="0"/>
        <w:ind w:left="0" w:firstLine="284"/>
        <w:jc w:val="both"/>
        <w:rPr>
          <w:rFonts w:ascii="Times New Roman" w:hAnsi="Times New Roman"/>
          <w:sz w:val="24"/>
        </w:rPr>
      </w:pPr>
      <w:r w:rsidRPr="00E552F0">
        <w:rPr>
          <w:rFonts w:ascii="Times New Roman" w:hAnsi="Times New Roman"/>
          <w:sz w:val="24"/>
        </w:rPr>
        <w:t xml:space="preserve">Программа комплексного развития социальной инфраструктуры </w:t>
      </w:r>
      <w:r w:rsidR="005910C2" w:rsidRPr="00E552F0">
        <w:rPr>
          <w:rFonts w:ascii="Times New Roman" w:hAnsi="Times New Roman"/>
          <w:sz w:val="24"/>
        </w:rPr>
        <w:t>городского</w:t>
      </w:r>
      <w:r w:rsidRPr="00E552F0">
        <w:rPr>
          <w:rFonts w:ascii="Times New Roman" w:hAnsi="Times New Roman"/>
          <w:sz w:val="24"/>
        </w:rPr>
        <w:t xml:space="preserve"> поселения </w:t>
      </w:r>
      <w:r w:rsidR="005910C2" w:rsidRPr="00E552F0">
        <w:rPr>
          <w:rFonts w:ascii="Times New Roman" w:hAnsi="Times New Roman"/>
          <w:sz w:val="24"/>
        </w:rPr>
        <w:t>Кондинское</w:t>
      </w:r>
      <w:r w:rsidRPr="00E552F0">
        <w:rPr>
          <w:rFonts w:ascii="Times New Roman" w:hAnsi="Times New Roman"/>
          <w:sz w:val="24"/>
        </w:rPr>
        <w:t xml:space="preserve"> на период до 2029 года</w:t>
      </w:r>
      <w:r w:rsidR="0070134B" w:rsidRPr="00E552F0">
        <w:rPr>
          <w:rFonts w:ascii="Times New Roman" w:hAnsi="Times New Roman"/>
          <w:sz w:val="24"/>
        </w:rPr>
        <w:t>, утвержден</w:t>
      </w:r>
      <w:r w:rsidR="005910C2" w:rsidRPr="00E552F0">
        <w:rPr>
          <w:rFonts w:ascii="Times New Roman" w:hAnsi="Times New Roman"/>
          <w:sz w:val="24"/>
        </w:rPr>
        <w:t>н</w:t>
      </w:r>
      <w:r w:rsidR="00F85E88" w:rsidRPr="00E552F0">
        <w:rPr>
          <w:rFonts w:ascii="Times New Roman" w:hAnsi="Times New Roman"/>
          <w:sz w:val="24"/>
        </w:rPr>
        <w:t>а</w:t>
      </w:r>
      <w:r w:rsidR="005910C2" w:rsidRPr="00E552F0">
        <w:rPr>
          <w:rFonts w:ascii="Times New Roman" w:hAnsi="Times New Roman"/>
          <w:sz w:val="24"/>
        </w:rPr>
        <w:t>я</w:t>
      </w:r>
      <w:r w:rsidR="0070134B" w:rsidRPr="00E552F0">
        <w:rPr>
          <w:rFonts w:ascii="Times New Roman" w:hAnsi="Times New Roman"/>
          <w:sz w:val="24"/>
        </w:rPr>
        <w:t xml:space="preserve"> Решением </w:t>
      </w:r>
      <w:r w:rsidR="005910C2" w:rsidRPr="00E552F0">
        <w:rPr>
          <w:rFonts w:ascii="Times New Roman" w:hAnsi="Times New Roman"/>
          <w:sz w:val="24"/>
        </w:rPr>
        <w:t>Совета депутатов городского поселения Кондинское от 19</w:t>
      </w:r>
      <w:r w:rsidR="0070134B" w:rsidRPr="00E552F0">
        <w:rPr>
          <w:rFonts w:ascii="Times New Roman" w:hAnsi="Times New Roman"/>
          <w:sz w:val="24"/>
        </w:rPr>
        <w:t>.</w:t>
      </w:r>
      <w:r w:rsidR="005910C2" w:rsidRPr="00E552F0">
        <w:rPr>
          <w:rFonts w:ascii="Times New Roman" w:hAnsi="Times New Roman"/>
          <w:sz w:val="24"/>
        </w:rPr>
        <w:t>02</w:t>
      </w:r>
      <w:r w:rsidR="0070134B" w:rsidRPr="00E552F0">
        <w:rPr>
          <w:rFonts w:ascii="Times New Roman" w:hAnsi="Times New Roman"/>
          <w:sz w:val="24"/>
        </w:rPr>
        <w:t>.20</w:t>
      </w:r>
      <w:r w:rsidR="005910C2" w:rsidRPr="00E552F0">
        <w:rPr>
          <w:rFonts w:ascii="Times New Roman" w:hAnsi="Times New Roman"/>
          <w:sz w:val="24"/>
        </w:rPr>
        <w:t>21</w:t>
      </w:r>
      <w:r w:rsidR="0070134B" w:rsidRPr="00E552F0">
        <w:rPr>
          <w:rFonts w:ascii="Times New Roman" w:hAnsi="Times New Roman"/>
          <w:sz w:val="24"/>
        </w:rPr>
        <w:t xml:space="preserve"> № </w:t>
      </w:r>
      <w:r w:rsidR="005910C2" w:rsidRPr="00E552F0">
        <w:rPr>
          <w:rFonts w:ascii="Times New Roman" w:hAnsi="Times New Roman"/>
          <w:sz w:val="24"/>
        </w:rPr>
        <w:t>147</w:t>
      </w:r>
      <w:r w:rsidRPr="00E552F0">
        <w:rPr>
          <w:rFonts w:ascii="Times New Roman" w:hAnsi="Times New Roman"/>
          <w:sz w:val="24"/>
        </w:rPr>
        <w:t>.</w:t>
      </w:r>
    </w:p>
    <w:p w:rsidR="00E552F0" w:rsidRPr="00E552F0" w:rsidRDefault="00E552F0" w:rsidP="00CA79F1">
      <w:pPr>
        <w:pStyle w:val="a7"/>
        <w:numPr>
          <w:ilvl w:val="0"/>
          <w:numId w:val="1"/>
        </w:numPr>
        <w:spacing w:after="0"/>
        <w:ind w:left="0" w:firstLine="284"/>
        <w:jc w:val="both"/>
        <w:rPr>
          <w:rFonts w:ascii="Times New Roman" w:hAnsi="Times New Roman"/>
          <w:sz w:val="24"/>
        </w:rPr>
      </w:pPr>
      <w:r>
        <w:rPr>
          <w:rFonts w:ascii="Times New Roman" w:hAnsi="Times New Roman"/>
          <w:sz w:val="24"/>
        </w:rPr>
        <w:t>Программа комплексного развития систем коммунальной инфраструктуры городского поселения Кондинское на 2017-2026 гг., утвержденная Решением Совета депутатов городского поселения Кондинское от 29.06.2017 № 198.</w:t>
      </w:r>
    </w:p>
    <w:p w:rsidR="007979BA" w:rsidRPr="00370B2B" w:rsidRDefault="007979BA" w:rsidP="00CA79F1">
      <w:pPr>
        <w:pStyle w:val="a7"/>
        <w:numPr>
          <w:ilvl w:val="0"/>
          <w:numId w:val="1"/>
        </w:numPr>
        <w:spacing w:after="0"/>
        <w:ind w:left="0" w:firstLine="284"/>
        <w:jc w:val="both"/>
        <w:rPr>
          <w:rFonts w:ascii="Times New Roman" w:hAnsi="Times New Roman"/>
          <w:i/>
          <w:iCs/>
          <w:sz w:val="24"/>
        </w:rPr>
      </w:pPr>
      <w:r w:rsidRPr="00267049">
        <w:rPr>
          <w:rFonts w:ascii="Times New Roman" w:hAnsi="Times New Roman"/>
          <w:sz w:val="24"/>
        </w:rPr>
        <w:t xml:space="preserve">Схема водоснабжения и водоотведения </w:t>
      </w:r>
      <w:r w:rsidR="005C1158" w:rsidRPr="00267049">
        <w:rPr>
          <w:rFonts w:ascii="Times New Roman" w:hAnsi="Times New Roman"/>
          <w:sz w:val="24"/>
        </w:rPr>
        <w:t>муниципального образования</w:t>
      </w:r>
      <w:r w:rsidR="00031533" w:rsidRPr="00267049">
        <w:rPr>
          <w:rFonts w:ascii="Times New Roman" w:hAnsi="Times New Roman"/>
          <w:sz w:val="24"/>
        </w:rPr>
        <w:t xml:space="preserve"> </w:t>
      </w:r>
      <w:r w:rsidR="00AB154A" w:rsidRPr="00267049">
        <w:rPr>
          <w:rFonts w:ascii="Times New Roman" w:hAnsi="Times New Roman"/>
          <w:sz w:val="24"/>
        </w:rPr>
        <w:t>городское</w:t>
      </w:r>
      <w:r w:rsidR="00031533" w:rsidRPr="00267049">
        <w:rPr>
          <w:rFonts w:ascii="Times New Roman" w:hAnsi="Times New Roman"/>
          <w:sz w:val="24"/>
        </w:rPr>
        <w:t xml:space="preserve"> </w:t>
      </w:r>
      <w:r w:rsidR="00031533" w:rsidRPr="00370B2B">
        <w:rPr>
          <w:rFonts w:ascii="Times New Roman" w:hAnsi="Times New Roman"/>
          <w:sz w:val="24"/>
        </w:rPr>
        <w:t>поселение</w:t>
      </w:r>
      <w:r w:rsidR="00182A6A" w:rsidRPr="00370B2B">
        <w:rPr>
          <w:rFonts w:ascii="Times New Roman" w:hAnsi="Times New Roman"/>
          <w:sz w:val="24"/>
        </w:rPr>
        <w:t xml:space="preserve"> </w:t>
      </w:r>
      <w:r w:rsidR="00AB154A" w:rsidRPr="00370B2B">
        <w:rPr>
          <w:rFonts w:ascii="Times New Roman" w:hAnsi="Times New Roman"/>
          <w:sz w:val="24"/>
        </w:rPr>
        <w:t>Кондинское</w:t>
      </w:r>
      <w:r w:rsidR="00182A6A" w:rsidRPr="00370B2B">
        <w:rPr>
          <w:rFonts w:ascii="Times New Roman" w:hAnsi="Times New Roman"/>
          <w:sz w:val="24"/>
        </w:rPr>
        <w:t xml:space="preserve"> </w:t>
      </w:r>
      <w:r w:rsidRPr="00370B2B">
        <w:rPr>
          <w:rFonts w:ascii="Times New Roman" w:hAnsi="Times New Roman"/>
          <w:sz w:val="24"/>
        </w:rPr>
        <w:t>(</w:t>
      </w:r>
      <w:r w:rsidR="005C1158" w:rsidRPr="00370B2B">
        <w:rPr>
          <w:rFonts w:ascii="Times New Roman" w:hAnsi="Times New Roman"/>
          <w:sz w:val="24"/>
        </w:rPr>
        <w:t>утверждена</w:t>
      </w:r>
      <w:r w:rsidRPr="00370B2B">
        <w:rPr>
          <w:rFonts w:ascii="Times New Roman" w:hAnsi="Times New Roman"/>
          <w:sz w:val="24"/>
        </w:rPr>
        <w:t xml:space="preserve"> </w:t>
      </w:r>
      <w:r w:rsidR="00031533" w:rsidRPr="00370B2B">
        <w:rPr>
          <w:rFonts w:ascii="Times New Roman" w:hAnsi="Times New Roman"/>
          <w:sz w:val="24"/>
        </w:rPr>
        <w:t xml:space="preserve">Постановлением Администрации </w:t>
      </w:r>
      <w:r w:rsidR="00AB154A" w:rsidRPr="00370B2B">
        <w:rPr>
          <w:rFonts w:ascii="Times New Roman" w:hAnsi="Times New Roman"/>
          <w:sz w:val="24"/>
        </w:rPr>
        <w:t>городского</w:t>
      </w:r>
      <w:r w:rsidR="00031533" w:rsidRPr="00370B2B">
        <w:rPr>
          <w:rFonts w:ascii="Times New Roman" w:hAnsi="Times New Roman"/>
          <w:sz w:val="24"/>
        </w:rPr>
        <w:t xml:space="preserve"> поселения </w:t>
      </w:r>
      <w:r w:rsidR="00AB154A" w:rsidRPr="00370B2B">
        <w:rPr>
          <w:rFonts w:ascii="Times New Roman" w:hAnsi="Times New Roman"/>
          <w:sz w:val="24"/>
        </w:rPr>
        <w:t>Кондинское от 17</w:t>
      </w:r>
      <w:r w:rsidR="00031533" w:rsidRPr="00370B2B">
        <w:rPr>
          <w:rFonts w:ascii="Times New Roman" w:hAnsi="Times New Roman"/>
          <w:sz w:val="24"/>
        </w:rPr>
        <w:t>.0</w:t>
      </w:r>
      <w:r w:rsidR="005C1158" w:rsidRPr="00370B2B">
        <w:rPr>
          <w:rFonts w:ascii="Times New Roman" w:hAnsi="Times New Roman"/>
          <w:sz w:val="24"/>
        </w:rPr>
        <w:t>4</w:t>
      </w:r>
      <w:r w:rsidR="00031533" w:rsidRPr="00370B2B">
        <w:rPr>
          <w:rFonts w:ascii="Times New Roman" w:hAnsi="Times New Roman"/>
          <w:sz w:val="24"/>
        </w:rPr>
        <w:t xml:space="preserve">.2023 № </w:t>
      </w:r>
      <w:r w:rsidR="00AB154A" w:rsidRPr="00370B2B">
        <w:rPr>
          <w:rFonts w:ascii="Times New Roman" w:hAnsi="Times New Roman"/>
          <w:sz w:val="24"/>
        </w:rPr>
        <w:t>73</w:t>
      </w:r>
      <w:r w:rsidR="00031533" w:rsidRPr="00370B2B">
        <w:rPr>
          <w:rFonts w:ascii="Times New Roman" w:hAnsi="Times New Roman"/>
          <w:sz w:val="24"/>
        </w:rPr>
        <w:t>)</w:t>
      </w:r>
      <w:r w:rsidR="004D0C85" w:rsidRPr="00370B2B">
        <w:rPr>
          <w:rFonts w:ascii="Times New Roman" w:hAnsi="Times New Roman"/>
          <w:sz w:val="24"/>
        </w:rPr>
        <w:t xml:space="preserve">. </w:t>
      </w:r>
      <w:r w:rsidR="004D0C85" w:rsidRPr="00370B2B">
        <w:rPr>
          <w:rFonts w:ascii="Times New Roman" w:hAnsi="Times New Roman"/>
          <w:i/>
          <w:iCs/>
          <w:sz w:val="24"/>
        </w:rPr>
        <w:t>Примечание:</w:t>
      </w:r>
      <w:r w:rsidR="00267049" w:rsidRPr="00370B2B">
        <w:rPr>
          <w:rFonts w:ascii="Times New Roman" w:hAnsi="Times New Roman"/>
          <w:i/>
          <w:iCs/>
          <w:sz w:val="24"/>
        </w:rPr>
        <w:t xml:space="preserve"> действующая</w:t>
      </w:r>
      <w:r w:rsidR="004D0C85" w:rsidRPr="00370B2B">
        <w:rPr>
          <w:rFonts w:ascii="Times New Roman" w:hAnsi="Times New Roman"/>
          <w:i/>
          <w:iCs/>
          <w:sz w:val="24"/>
        </w:rPr>
        <w:t xml:space="preserve"> </w:t>
      </w:r>
      <w:r w:rsidR="00267049" w:rsidRPr="00370B2B">
        <w:rPr>
          <w:rFonts w:ascii="Times New Roman" w:hAnsi="Times New Roman"/>
          <w:i/>
          <w:iCs/>
          <w:sz w:val="24"/>
        </w:rPr>
        <w:t>на момент разработки настоящей Схемы водоснабжения и водоотведения</w:t>
      </w:r>
      <w:r w:rsidR="00031533" w:rsidRPr="00370B2B">
        <w:rPr>
          <w:rFonts w:ascii="Times New Roman" w:hAnsi="Times New Roman"/>
          <w:i/>
          <w:iCs/>
          <w:sz w:val="24"/>
        </w:rPr>
        <w:t>.</w:t>
      </w:r>
    </w:p>
    <w:p w:rsidR="00267049" w:rsidRPr="00370B2B" w:rsidRDefault="00267049" w:rsidP="00267049">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Схема водоснабжения и водоотведения муниципального образования городское поселение Кондинское (утверждена Постановлением Администрации городского поселения Кондинское от 04.10.2024 № 142)</w:t>
      </w:r>
      <w:r w:rsidR="004D0C85" w:rsidRPr="00370B2B">
        <w:rPr>
          <w:rFonts w:ascii="Times New Roman" w:hAnsi="Times New Roman"/>
          <w:sz w:val="24"/>
        </w:rPr>
        <w:t xml:space="preserve">. </w:t>
      </w:r>
      <w:r w:rsidR="004D0C85" w:rsidRPr="00370B2B">
        <w:rPr>
          <w:rFonts w:ascii="Times New Roman" w:hAnsi="Times New Roman"/>
          <w:i/>
          <w:iCs/>
          <w:sz w:val="24"/>
        </w:rPr>
        <w:t xml:space="preserve">Примечание: </w:t>
      </w:r>
      <w:r w:rsidRPr="00370B2B">
        <w:rPr>
          <w:rFonts w:ascii="Times New Roman" w:hAnsi="Times New Roman"/>
          <w:i/>
          <w:iCs/>
          <w:sz w:val="24"/>
        </w:rPr>
        <w:t xml:space="preserve">действующая </w:t>
      </w:r>
      <w:r w:rsidR="00011BC9" w:rsidRPr="00370B2B">
        <w:rPr>
          <w:rFonts w:ascii="Times New Roman" w:hAnsi="Times New Roman"/>
          <w:i/>
          <w:iCs/>
          <w:sz w:val="24"/>
        </w:rPr>
        <w:t xml:space="preserve">редакция </w:t>
      </w:r>
      <w:r w:rsidRPr="00370B2B">
        <w:rPr>
          <w:rFonts w:ascii="Times New Roman" w:hAnsi="Times New Roman"/>
          <w:i/>
          <w:iCs/>
          <w:sz w:val="24"/>
        </w:rPr>
        <w:t>на момент актуализации настоящей Схемы водоснабжения и водоотведения.</w:t>
      </w:r>
    </w:p>
    <w:p w:rsidR="003802BE" w:rsidRPr="00370B2B" w:rsidRDefault="005C1158" w:rsidP="00CA79F1">
      <w:pPr>
        <w:pStyle w:val="a7"/>
        <w:numPr>
          <w:ilvl w:val="0"/>
          <w:numId w:val="1"/>
        </w:numPr>
        <w:spacing w:after="0"/>
        <w:ind w:left="0" w:firstLine="284"/>
        <w:jc w:val="both"/>
        <w:rPr>
          <w:rFonts w:ascii="Times New Roman" w:hAnsi="Times New Roman"/>
          <w:sz w:val="24"/>
        </w:rPr>
      </w:pPr>
      <w:r w:rsidRPr="00370B2B">
        <w:rPr>
          <w:rFonts w:ascii="Times New Roman" w:hAnsi="Times New Roman"/>
          <w:sz w:val="24"/>
        </w:rPr>
        <w:t>С</w:t>
      </w:r>
      <w:r w:rsidR="001925F8" w:rsidRPr="00370B2B">
        <w:rPr>
          <w:rFonts w:ascii="Times New Roman" w:hAnsi="Times New Roman"/>
          <w:sz w:val="24"/>
        </w:rPr>
        <w:t xml:space="preserve">хема теплоснабжения </w:t>
      </w:r>
      <w:r w:rsidR="00AA73B7" w:rsidRPr="00370B2B">
        <w:rPr>
          <w:rFonts w:ascii="Times New Roman" w:hAnsi="Times New Roman"/>
          <w:sz w:val="24"/>
        </w:rPr>
        <w:t>городского</w:t>
      </w:r>
      <w:r w:rsidRPr="00370B2B">
        <w:rPr>
          <w:rFonts w:ascii="Times New Roman" w:hAnsi="Times New Roman"/>
          <w:sz w:val="24"/>
        </w:rPr>
        <w:t xml:space="preserve"> поселения</w:t>
      </w:r>
      <w:r w:rsidR="001925F8" w:rsidRPr="00370B2B">
        <w:rPr>
          <w:rFonts w:ascii="Times New Roman" w:hAnsi="Times New Roman"/>
          <w:sz w:val="24"/>
        </w:rPr>
        <w:t xml:space="preserve"> </w:t>
      </w:r>
      <w:r w:rsidR="00AA73B7" w:rsidRPr="00370B2B">
        <w:rPr>
          <w:rFonts w:ascii="Times New Roman" w:hAnsi="Times New Roman"/>
          <w:sz w:val="24"/>
        </w:rPr>
        <w:t>Кондинское</w:t>
      </w:r>
      <w:r w:rsidR="001925F8" w:rsidRPr="00370B2B">
        <w:rPr>
          <w:rFonts w:ascii="Times New Roman" w:hAnsi="Times New Roman"/>
          <w:sz w:val="24"/>
        </w:rPr>
        <w:t xml:space="preserve"> </w:t>
      </w:r>
      <w:r w:rsidRPr="00370B2B">
        <w:rPr>
          <w:rFonts w:ascii="Times New Roman" w:hAnsi="Times New Roman"/>
          <w:sz w:val="24"/>
        </w:rPr>
        <w:t>Кондинского района Ханты-Мансийского автономного округа – Югры на период до 2037 года</w:t>
      </w:r>
      <w:r w:rsidR="001925F8" w:rsidRPr="00370B2B">
        <w:rPr>
          <w:rFonts w:ascii="Times New Roman" w:hAnsi="Times New Roman"/>
          <w:sz w:val="24"/>
        </w:rPr>
        <w:t xml:space="preserve"> (</w:t>
      </w:r>
      <w:r w:rsidRPr="00370B2B">
        <w:rPr>
          <w:rFonts w:ascii="Times New Roman" w:hAnsi="Times New Roman"/>
          <w:sz w:val="24"/>
        </w:rPr>
        <w:t>утверждена</w:t>
      </w:r>
      <w:r w:rsidR="001925F8" w:rsidRPr="00370B2B">
        <w:rPr>
          <w:rFonts w:ascii="Times New Roman" w:hAnsi="Times New Roman"/>
          <w:sz w:val="24"/>
        </w:rPr>
        <w:t xml:space="preserve"> Постановлением Администрации </w:t>
      </w:r>
      <w:r w:rsidR="00BA309D" w:rsidRPr="00370B2B">
        <w:rPr>
          <w:rFonts w:ascii="Times New Roman" w:hAnsi="Times New Roman"/>
          <w:sz w:val="24"/>
        </w:rPr>
        <w:t>городского</w:t>
      </w:r>
      <w:r w:rsidR="001925F8" w:rsidRPr="00370B2B">
        <w:rPr>
          <w:rFonts w:ascii="Times New Roman" w:hAnsi="Times New Roman"/>
          <w:sz w:val="24"/>
        </w:rPr>
        <w:t xml:space="preserve"> поселения </w:t>
      </w:r>
      <w:r w:rsidR="00BA309D" w:rsidRPr="00370B2B">
        <w:rPr>
          <w:rFonts w:ascii="Times New Roman" w:hAnsi="Times New Roman"/>
          <w:sz w:val="24"/>
        </w:rPr>
        <w:t>Кондинское</w:t>
      </w:r>
      <w:r w:rsidRPr="00370B2B">
        <w:rPr>
          <w:rFonts w:ascii="Times New Roman" w:hAnsi="Times New Roman"/>
          <w:sz w:val="24"/>
        </w:rPr>
        <w:t xml:space="preserve"> от </w:t>
      </w:r>
      <w:r w:rsidR="001925F8" w:rsidRPr="00370B2B">
        <w:rPr>
          <w:rFonts w:ascii="Times New Roman" w:hAnsi="Times New Roman"/>
          <w:sz w:val="24"/>
        </w:rPr>
        <w:t>0</w:t>
      </w:r>
      <w:r w:rsidR="00BA309D" w:rsidRPr="00370B2B">
        <w:rPr>
          <w:rFonts w:ascii="Times New Roman" w:hAnsi="Times New Roman"/>
          <w:sz w:val="24"/>
        </w:rPr>
        <w:t>4</w:t>
      </w:r>
      <w:r w:rsidR="001925F8" w:rsidRPr="00370B2B">
        <w:rPr>
          <w:rFonts w:ascii="Times New Roman" w:hAnsi="Times New Roman"/>
          <w:sz w:val="24"/>
        </w:rPr>
        <w:t>.0</w:t>
      </w:r>
      <w:r w:rsidR="00BA309D" w:rsidRPr="00370B2B">
        <w:rPr>
          <w:rFonts w:ascii="Times New Roman" w:hAnsi="Times New Roman"/>
          <w:sz w:val="24"/>
        </w:rPr>
        <w:t>6</w:t>
      </w:r>
      <w:r w:rsidRPr="00370B2B">
        <w:rPr>
          <w:rFonts w:ascii="Times New Roman" w:hAnsi="Times New Roman"/>
          <w:sz w:val="24"/>
        </w:rPr>
        <w:t>.2024</w:t>
      </w:r>
      <w:r w:rsidR="001925F8" w:rsidRPr="00370B2B">
        <w:rPr>
          <w:rFonts w:ascii="Times New Roman" w:hAnsi="Times New Roman"/>
          <w:sz w:val="24"/>
        </w:rPr>
        <w:t xml:space="preserve"> № </w:t>
      </w:r>
      <w:r w:rsidR="00BA309D" w:rsidRPr="00370B2B">
        <w:rPr>
          <w:rFonts w:ascii="Times New Roman" w:hAnsi="Times New Roman"/>
          <w:sz w:val="24"/>
        </w:rPr>
        <w:t>8</w:t>
      </w:r>
      <w:r w:rsidRPr="00370B2B">
        <w:rPr>
          <w:rFonts w:ascii="Times New Roman" w:hAnsi="Times New Roman"/>
          <w:sz w:val="24"/>
        </w:rPr>
        <w:t>6</w:t>
      </w:r>
      <w:r w:rsidR="00D84B79" w:rsidRPr="00370B2B">
        <w:rPr>
          <w:rFonts w:ascii="Times New Roman" w:hAnsi="Times New Roman"/>
          <w:sz w:val="24"/>
        </w:rPr>
        <w:t>; актуализирована в порядке, установленном законодательством Российской Федерации</w:t>
      </w:r>
      <w:r w:rsidR="001925F8" w:rsidRPr="00370B2B">
        <w:rPr>
          <w:rFonts w:ascii="Times New Roman" w:hAnsi="Times New Roman"/>
          <w:sz w:val="24"/>
        </w:rPr>
        <w:t>).</w:t>
      </w:r>
    </w:p>
    <w:p w:rsidR="007979BA" w:rsidRPr="008170FD" w:rsidRDefault="007979BA" w:rsidP="00CA79F1">
      <w:pPr>
        <w:pStyle w:val="a7"/>
        <w:numPr>
          <w:ilvl w:val="0"/>
          <w:numId w:val="1"/>
        </w:numPr>
        <w:spacing w:after="0"/>
        <w:ind w:left="0" w:firstLine="284"/>
        <w:jc w:val="both"/>
        <w:rPr>
          <w:rFonts w:ascii="Times New Roman" w:hAnsi="Times New Roman"/>
          <w:sz w:val="24"/>
        </w:rPr>
      </w:pPr>
      <w:r w:rsidRPr="008170FD">
        <w:rPr>
          <w:rFonts w:ascii="Times New Roman" w:hAnsi="Times New Roman"/>
          <w:sz w:val="24"/>
        </w:rPr>
        <w:t>иные нормативные правовые акты Российской Федерации;</w:t>
      </w:r>
    </w:p>
    <w:p w:rsidR="008432BA" w:rsidRPr="008170FD" w:rsidRDefault="008432BA" w:rsidP="00CA79F1">
      <w:pPr>
        <w:pStyle w:val="a7"/>
        <w:numPr>
          <w:ilvl w:val="0"/>
          <w:numId w:val="1"/>
        </w:numPr>
        <w:spacing w:after="0"/>
        <w:ind w:left="0" w:firstLine="284"/>
        <w:jc w:val="both"/>
        <w:rPr>
          <w:rFonts w:ascii="Times New Roman" w:hAnsi="Times New Roman"/>
          <w:sz w:val="24"/>
        </w:rPr>
      </w:pPr>
      <w:r w:rsidRPr="008170FD">
        <w:rPr>
          <w:rFonts w:ascii="Times New Roman" w:hAnsi="Times New Roman"/>
          <w:sz w:val="24"/>
        </w:rPr>
        <w:t>иные нормативные правовые акты Ханты-Мансийского автономного округа – Югр</w:t>
      </w:r>
      <w:r w:rsidR="00962D0D" w:rsidRPr="008170FD">
        <w:rPr>
          <w:rFonts w:ascii="Times New Roman" w:hAnsi="Times New Roman"/>
          <w:sz w:val="24"/>
        </w:rPr>
        <w:t>ы</w:t>
      </w:r>
      <w:r w:rsidRPr="008170FD">
        <w:rPr>
          <w:rFonts w:ascii="Times New Roman" w:hAnsi="Times New Roman"/>
          <w:sz w:val="24"/>
        </w:rPr>
        <w:t>;</w:t>
      </w:r>
    </w:p>
    <w:p w:rsidR="007979BA" w:rsidRPr="008170FD" w:rsidRDefault="007979BA" w:rsidP="00CA79F1">
      <w:pPr>
        <w:pStyle w:val="a7"/>
        <w:numPr>
          <w:ilvl w:val="0"/>
          <w:numId w:val="1"/>
        </w:numPr>
        <w:spacing w:after="0"/>
        <w:ind w:left="0" w:firstLine="284"/>
        <w:jc w:val="both"/>
        <w:rPr>
          <w:rFonts w:ascii="Times New Roman" w:hAnsi="Times New Roman"/>
          <w:sz w:val="24"/>
        </w:rPr>
      </w:pPr>
      <w:r w:rsidRPr="008170FD">
        <w:rPr>
          <w:rFonts w:ascii="Times New Roman" w:hAnsi="Times New Roman"/>
          <w:sz w:val="24"/>
        </w:rPr>
        <w:t xml:space="preserve">иные нормативные правовые акты </w:t>
      </w:r>
      <w:r w:rsidR="008432BA" w:rsidRPr="008170FD">
        <w:rPr>
          <w:rFonts w:ascii="Times New Roman" w:hAnsi="Times New Roman"/>
          <w:sz w:val="24"/>
        </w:rPr>
        <w:t>Кондинского района</w:t>
      </w:r>
      <w:r w:rsidRPr="008170FD">
        <w:rPr>
          <w:rFonts w:ascii="Times New Roman" w:hAnsi="Times New Roman"/>
          <w:sz w:val="24"/>
        </w:rPr>
        <w:t>;</w:t>
      </w:r>
    </w:p>
    <w:p w:rsidR="007979BA" w:rsidRPr="008170FD" w:rsidRDefault="007979BA" w:rsidP="00CA79F1">
      <w:pPr>
        <w:pStyle w:val="a7"/>
        <w:numPr>
          <w:ilvl w:val="0"/>
          <w:numId w:val="1"/>
        </w:numPr>
        <w:spacing w:after="0"/>
        <w:ind w:left="0" w:firstLine="284"/>
        <w:jc w:val="both"/>
        <w:rPr>
          <w:rFonts w:ascii="Times New Roman" w:hAnsi="Times New Roman"/>
          <w:sz w:val="24"/>
        </w:rPr>
      </w:pPr>
      <w:r w:rsidRPr="008170FD">
        <w:rPr>
          <w:rFonts w:ascii="Times New Roman" w:hAnsi="Times New Roman"/>
          <w:sz w:val="24"/>
        </w:rPr>
        <w:t>иные нормативные</w:t>
      </w:r>
      <w:r w:rsidR="008432BA" w:rsidRPr="008170FD">
        <w:rPr>
          <w:rFonts w:ascii="Times New Roman" w:hAnsi="Times New Roman"/>
          <w:sz w:val="24"/>
        </w:rPr>
        <w:t xml:space="preserve"> правовые акты </w:t>
      </w:r>
      <w:r w:rsidR="00AA73B7" w:rsidRPr="008170FD">
        <w:rPr>
          <w:rFonts w:ascii="Times New Roman" w:hAnsi="Times New Roman"/>
          <w:sz w:val="24"/>
        </w:rPr>
        <w:t>городского</w:t>
      </w:r>
      <w:r w:rsidR="008432BA" w:rsidRPr="008170FD">
        <w:rPr>
          <w:rFonts w:ascii="Times New Roman" w:hAnsi="Times New Roman"/>
          <w:sz w:val="24"/>
        </w:rPr>
        <w:t xml:space="preserve"> поселения </w:t>
      </w:r>
      <w:r w:rsidR="00AA73B7" w:rsidRPr="008170FD">
        <w:rPr>
          <w:rFonts w:ascii="Times New Roman" w:hAnsi="Times New Roman"/>
          <w:sz w:val="24"/>
        </w:rPr>
        <w:t>Кондинское</w:t>
      </w:r>
      <w:r w:rsidRPr="008170FD">
        <w:rPr>
          <w:rFonts w:ascii="Times New Roman" w:hAnsi="Times New Roman"/>
          <w:sz w:val="24"/>
        </w:rPr>
        <w:t>.</w:t>
      </w:r>
    </w:p>
    <w:p w:rsidR="00BA309D" w:rsidRDefault="00BA309D">
      <w:pPr>
        <w:rPr>
          <w:rFonts w:ascii="Times New Roman" w:hAnsi="Times New Roman" w:cs="Times New Roman"/>
          <w:b/>
          <w:sz w:val="24"/>
        </w:rPr>
      </w:pPr>
      <w:r>
        <w:rPr>
          <w:rFonts w:ascii="Times New Roman" w:hAnsi="Times New Roman" w:cs="Times New Roman"/>
          <w:b/>
          <w:sz w:val="24"/>
        </w:rPr>
        <w:br w:type="page"/>
      </w:r>
    </w:p>
    <w:p w:rsidR="00375487" w:rsidRDefault="00375487" w:rsidP="00375487">
      <w:pPr>
        <w:spacing w:after="0" w:line="276" w:lineRule="auto"/>
        <w:ind w:firstLine="709"/>
        <w:jc w:val="both"/>
        <w:rPr>
          <w:rFonts w:ascii="Times New Roman" w:hAnsi="Times New Roman" w:cs="Times New Roman"/>
          <w:sz w:val="24"/>
        </w:rPr>
      </w:pPr>
      <w:r w:rsidRPr="00375487">
        <w:rPr>
          <w:rFonts w:ascii="Times New Roman" w:hAnsi="Times New Roman" w:cs="Times New Roman"/>
          <w:b/>
          <w:sz w:val="24"/>
        </w:rPr>
        <w:lastRenderedPageBreak/>
        <w:t>Цель разработки</w:t>
      </w:r>
      <w:r>
        <w:rPr>
          <w:rFonts w:ascii="Times New Roman" w:hAnsi="Times New Roman" w:cs="Times New Roman"/>
          <w:b/>
          <w:sz w:val="24"/>
        </w:rPr>
        <w:t xml:space="preserve"> схемы</w:t>
      </w:r>
      <w:r w:rsidRPr="00375487">
        <w:rPr>
          <w:rFonts w:ascii="Times New Roman" w:hAnsi="Times New Roman" w:cs="Times New Roman"/>
          <w:b/>
          <w:sz w:val="24"/>
        </w:rPr>
        <w:t>:</w:t>
      </w:r>
      <w:r w:rsidRPr="00375487">
        <w:rPr>
          <w:rFonts w:ascii="Times New Roman" w:hAnsi="Times New Roman" w:cs="Times New Roman"/>
          <w:sz w:val="24"/>
        </w:rPr>
        <w:t xml:space="preserve"> обеспечение для абонентов доступ</w:t>
      </w:r>
      <w:r>
        <w:rPr>
          <w:rFonts w:ascii="Times New Roman" w:hAnsi="Times New Roman" w:cs="Times New Roman"/>
          <w:sz w:val="24"/>
        </w:rPr>
        <w:t xml:space="preserve">ности холодного водоснабжения и </w:t>
      </w:r>
      <w:r w:rsidRPr="00375487">
        <w:rPr>
          <w:rFonts w:ascii="Times New Roman" w:hAnsi="Times New Roman" w:cs="Times New Roman"/>
          <w:sz w:val="24"/>
        </w:rPr>
        <w:t xml:space="preserve">водоотведения с использованием централизованных систем </w:t>
      </w:r>
      <w:r>
        <w:rPr>
          <w:rFonts w:ascii="Times New Roman" w:hAnsi="Times New Roman" w:cs="Times New Roman"/>
          <w:sz w:val="24"/>
        </w:rPr>
        <w:t xml:space="preserve">холодного водоснабжения и (или) </w:t>
      </w:r>
      <w:r w:rsidRPr="00375487">
        <w:rPr>
          <w:rFonts w:ascii="Times New Roman" w:hAnsi="Times New Roman" w:cs="Times New Roman"/>
          <w:sz w:val="24"/>
        </w:rPr>
        <w:t>водоотведения, обеспечения холодного водоснабжения и</w:t>
      </w:r>
      <w:r>
        <w:rPr>
          <w:rFonts w:ascii="Times New Roman" w:hAnsi="Times New Roman" w:cs="Times New Roman"/>
          <w:sz w:val="24"/>
        </w:rPr>
        <w:t xml:space="preserve"> водоотведения в соответствии с </w:t>
      </w:r>
      <w:r w:rsidRPr="00375487">
        <w:rPr>
          <w:rFonts w:ascii="Times New Roman" w:hAnsi="Times New Roman" w:cs="Times New Roman"/>
          <w:sz w:val="24"/>
        </w:rPr>
        <w:t>требованиями законодательства Российской Федерации; р</w:t>
      </w:r>
      <w:r>
        <w:rPr>
          <w:rFonts w:ascii="Times New Roman" w:hAnsi="Times New Roman" w:cs="Times New Roman"/>
          <w:sz w:val="24"/>
        </w:rPr>
        <w:t xml:space="preserve">ационального водопользования, а также </w:t>
      </w:r>
      <w:r w:rsidRPr="00375487">
        <w:rPr>
          <w:rFonts w:ascii="Times New Roman" w:hAnsi="Times New Roman" w:cs="Times New Roman"/>
          <w:sz w:val="24"/>
        </w:rPr>
        <w:t>развития централизованных систем водоснабжения и (или) водоотведения на основе наилучших</w:t>
      </w:r>
      <w:r>
        <w:rPr>
          <w:rFonts w:ascii="Times New Roman" w:hAnsi="Times New Roman" w:cs="Times New Roman"/>
          <w:sz w:val="24"/>
        </w:rPr>
        <w:t xml:space="preserve"> </w:t>
      </w:r>
      <w:r w:rsidRPr="00375487">
        <w:rPr>
          <w:rFonts w:ascii="Times New Roman" w:hAnsi="Times New Roman" w:cs="Times New Roman"/>
          <w:sz w:val="24"/>
        </w:rPr>
        <w:t>доступных технологий и внедрения энергосберегающих технологий.</w:t>
      </w:r>
    </w:p>
    <w:p w:rsidR="00375487" w:rsidRDefault="00375487" w:rsidP="00375487">
      <w:pPr>
        <w:spacing w:after="0" w:line="276" w:lineRule="auto"/>
        <w:ind w:firstLine="709"/>
        <w:jc w:val="both"/>
        <w:rPr>
          <w:rFonts w:ascii="Times New Roman" w:hAnsi="Times New Roman" w:cs="Times New Roman"/>
          <w:sz w:val="24"/>
        </w:rPr>
      </w:pPr>
      <w:r w:rsidRPr="00375487">
        <w:rPr>
          <w:rFonts w:ascii="Times New Roman" w:hAnsi="Times New Roman" w:cs="Times New Roman"/>
          <w:sz w:val="24"/>
        </w:rPr>
        <w:t>Схема водоснабжения и водоотведения является предпроектным документом,</w:t>
      </w:r>
      <w:r>
        <w:rPr>
          <w:rFonts w:ascii="Times New Roman" w:hAnsi="Times New Roman" w:cs="Times New Roman"/>
          <w:sz w:val="24"/>
        </w:rPr>
        <w:t xml:space="preserve"> </w:t>
      </w:r>
      <w:r w:rsidRPr="00375487">
        <w:rPr>
          <w:rFonts w:ascii="Times New Roman" w:hAnsi="Times New Roman" w:cs="Times New Roman"/>
          <w:sz w:val="24"/>
        </w:rPr>
        <w:t>определяющим направления развития водоснабжения и вод</w:t>
      </w:r>
      <w:r>
        <w:rPr>
          <w:rFonts w:ascii="Times New Roman" w:hAnsi="Times New Roman" w:cs="Times New Roman"/>
          <w:sz w:val="24"/>
        </w:rPr>
        <w:t xml:space="preserve">оотведения населённых пунктов в </w:t>
      </w:r>
      <w:r w:rsidRPr="00375487">
        <w:rPr>
          <w:rFonts w:ascii="Times New Roman" w:hAnsi="Times New Roman" w:cs="Times New Roman"/>
          <w:sz w:val="24"/>
        </w:rPr>
        <w:t xml:space="preserve">составе </w:t>
      </w:r>
      <w:r w:rsidR="00AA73B7">
        <w:rPr>
          <w:rFonts w:ascii="Times New Roman" w:hAnsi="Times New Roman" w:cs="Times New Roman"/>
          <w:sz w:val="24"/>
        </w:rPr>
        <w:t>городского</w:t>
      </w:r>
      <w:r>
        <w:rPr>
          <w:rFonts w:ascii="Times New Roman" w:hAnsi="Times New Roman" w:cs="Times New Roman"/>
          <w:sz w:val="24"/>
        </w:rPr>
        <w:t xml:space="preserve"> поселения </w:t>
      </w:r>
      <w:r w:rsidR="00AA73B7">
        <w:rPr>
          <w:rFonts w:ascii="Times New Roman" w:hAnsi="Times New Roman" w:cs="Times New Roman"/>
          <w:sz w:val="24"/>
        </w:rPr>
        <w:t>Кондинское</w:t>
      </w:r>
      <w:r w:rsidRPr="00375487">
        <w:rPr>
          <w:rFonts w:ascii="Times New Roman" w:hAnsi="Times New Roman" w:cs="Times New Roman"/>
          <w:sz w:val="24"/>
        </w:rPr>
        <w:t xml:space="preserve"> на дли</w:t>
      </w:r>
      <w:r>
        <w:rPr>
          <w:rFonts w:ascii="Times New Roman" w:hAnsi="Times New Roman" w:cs="Times New Roman"/>
          <w:sz w:val="24"/>
        </w:rPr>
        <w:t xml:space="preserve">тельную </w:t>
      </w:r>
      <w:r w:rsidRPr="00EE37D1">
        <w:rPr>
          <w:rFonts w:ascii="Times New Roman" w:hAnsi="Times New Roman" w:cs="Times New Roman"/>
          <w:sz w:val="24"/>
        </w:rPr>
        <w:t>перспективу до 203</w:t>
      </w:r>
      <w:r w:rsidR="006909AC" w:rsidRPr="00EE37D1">
        <w:rPr>
          <w:rFonts w:ascii="Times New Roman" w:hAnsi="Times New Roman" w:cs="Times New Roman"/>
          <w:sz w:val="24"/>
        </w:rPr>
        <w:t>7</w:t>
      </w:r>
      <w:r w:rsidRPr="00EE37D1">
        <w:rPr>
          <w:rFonts w:ascii="Times New Roman" w:hAnsi="Times New Roman" w:cs="Times New Roman"/>
          <w:sz w:val="24"/>
        </w:rPr>
        <w:t xml:space="preserve"> г.,</w:t>
      </w:r>
      <w:r>
        <w:rPr>
          <w:rFonts w:ascii="Times New Roman" w:hAnsi="Times New Roman" w:cs="Times New Roman"/>
          <w:sz w:val="24"/>
        </w:rPr>
        <w:t xml:space="preserve"> </w:t>
      </w:r>
      <w:r w:rsidRPr="00375487">
        <w:rPr>
          <w:rFonts w:ascii="Times New Roman" w:hAnsi="Times New Roman" w:cs="Times New Roman"/>
          <w:sz w:val="24"/>
        </w:rPr>
        <w:t>обосновывающими социальную и хозяйственн</w:t>
      </w:r>
      <w:r>
        <w:rPr>
          <w:rFonts w:ascii="Times New Roman" w:hAnsi="Times New Roman" w:cs="Times New Roman"/>
          <w:sz w:val="24"/>
        </w:rPr>
        <w:t xml:space="preserve">ую необходимость, экономическую </w:t>
      </w:r>
      <w:r w:rsidRPr="00375487">
        <w:rPr>
          <w:rFonts w:ascii="Times New Roman" w:hAnsi="Times New Roman" w:cs="Times New Roman"/>
          <w:sz w:val="24"/>
        </w:rPr>
        <w:t>целесообразность строительства новых, расширения и реконструкции действующих источников и</w:t>
      </w:r>
      <w:r>
        <w:rPr>
          <w:rFonts w:ascii="Times New Roman" w:hAnsi="Times New Roman" w:cs="Times New Roman"/>
          <w:sz w:val="24"/>
        </w:rPr>
        <w:t xml:space="preserve"> </w:t>
      </w:r>
      <w:r w:rsidRPr="00375487">
        <w:rPr>
          <w:rFonts w:ascii="Times New Roman" w:hAnsi="Times New Roman" w:cs="Times New Roman"/>
          <w:sz w:val="24"/>
        </w:rPr>
        <w:t>сетей водоснабжения на основе наилучших доступных технологий и внедрения энергосберегающих</w:t>
      </w:r>
      <w:r>
        <w:rPr>
          <w:rFonts w:ascii="Times New Roman" w:hAnsi="Times New Roman" w:cs="Times New Roman"/>
          <w:sz w:val="24"/>
        </w:rPr>
        <w:t xml:space="preserve"> </w:t>
      </w:r>
      <w:r w:rsidRPr="00375487">
        <w:rPr>
          <w:rFonts w:ascii="Times New Roman" w:hAnsi="Times New Roman" w:cs="Times New Roman"/>
          <w:sz w:val="24"/>
        </w:rPr>
        <w:t>технологий.</w:t>
      </w:r>
    </w:p>
    <w:p w:rsidR="00375487" w:rsidRDefault="00375487" w:rsidP="00375487">
      <w:pPr>
        <w:spacing w:after="0" w:line="276" w:lineRule="auto"/>
        <w:ind w:firstLine="709"/>
        <w:jc w:val="both"/>
        <w:rPr>
          <w:rFonts w:ascii="Times New Roman" w:hAnsi="Times New Roman" w:cs="Times New Roman"/>
          <w:sz w:val="24"/>
        </w:rPr>
      </w:pPr>
      <w:r>
        <w:rPr>
          <w:rFonts w:ascii="Times New Roman" w:hAnsi="Times New Roman" w:cs="Times New Roman"/>
          <w:sz w:val="24"/>
        </w:rPr>
        <w:t>Границы действия</w:t>
      </w:r>
      <w:r w:rsidR="00EC4561" w:rsidRPr="00EC4561">
        <w:rPr>
          <w:rFonts w:ascii="Times New Roman" w:hAnsi="Times New Roman" w:cs="Times New Roman"/>
          <w:sz w:val="24"/>
        </w:rPr>
        <w:t xml:space="preserve"> </w:t>
      </w:r>
      <w:r w:rsidR="00EC4561">
        <w:rPr>
          <w:rFonts w:ascii="Times New Roman" w:hAnsi="Times New Roman" w:cs="Times New Roman"/>
          <w:sz w:val="24"/>
        </w:rPr>
        <w:t>схемы</w:t>
      </w:r>
      <w:r>
        <w:rPr>
          <w:rFonts w:ascii="Times New Roman" w:hAnsi="Times New Roman" w:cs="Times New Roman"/>
          <w:sz w:val="24"/>
        </w:rPr>
        <w:t xml:space="preserve"> – административные </w:t>
      </w:r>
      <w:r w:rsidRPr="00375487">
        <w:rPr>
          <w:rFonts w:ascii="Times New Roman" w:hAnsi="Times New Roman" w:cs="Times New Roman"/>
          <w:sz w:val="24"/>
        </w:rPr>
        <w:t xml:space="preserve">границы </w:t>
      </w:r>
      <w:r w:rsidR="00AA73B7">
        <w:rPr>
          <w:rFonts w:ascii="Times New Roman" w:hAnsi="Times New Roman" w:cs="Times New Roman"/>
          <w:sz w:val="24"/>
        </w:rPr>
        <w:t>городского поселения Кондинское</w:t>
      </w:r>
      <w:r w:rsidR="00AA73B7" w:rsidRPr="00375487">
        <w:rPr>
          <w:rFonts w:ascii="Times New Roman" w:hAnsi="Times New Roman" w:cs="Times New Roman"/>
          <w:sz w:val="24"/>
        </w:rPr>
        <w:t xml:space="preserve"> </w:t>
      </w:r>
      <w:r w:rsidRPr="00375487">
        <w:rPr>
          <w:rFonts w:ascii="Times New Roman" w:hAnsi="Times New Roman" w:cs="Times New Roman"/>
          <w:sz w:val="24"/>
        </w:rPr>
        <w:t>с учетом</w:t>
      </w:r>
      <w:r>
        <w:rPr>
          <w:rFonts w:ascii="Times New Roman" w:hAnsi="Times New Roman" w:cs="Times New Roman"/>
          <w:sz w:val="24"/>
        </w:rPr>
        <w:t xml:space="preserve"> </w:t>
      </w:r>
      <w:r w:rsidRPr="00375487">
        <w:rPr>
          <w:rFonts w:ascii="Times New Roman" w:hAnsi="Times New Roman" w:cs="Times New Roman"/>
          <w:sz w:val="24"/>
        </w:rPr>
        <w:t xml:space="preserve">фактического размещения отдельных элементов систем водоснабжения и водоотведения </w:t>
      </w:r>
      <w:r w:rsidR="006750A0">
        <w:rPr>
          <w:rFonts w:ascii="Times New Roman" w:hAnsi="Times New Roman" w:cs="Times New Roman"/>
          <w:sz w:val="24"/>
        </w:rPr>
        <w:t>городского</w:t>
      </w:r>
      <w:r>
        <w:rPr>
          <w:rFonts w:ascii="Times New Roman" w:hAnsi="Times New Roman" w:cs="Times New Roman"/>
          <w:sz w:val="24"/>
        </w:rPr>
        <w:t xml:space="preserve"> </w:t>
      </w:r>
      <w:r w:rsidRPr="00375487">
        <w:rPr>
          <w:rFonts w:ascii="Times New Roman" w:hAnsi="Times New Roman" w:cs="Times New Roman"/>
          <w:sz w:val="24"/>
        </w:rPr>
        <w:t>поселения.</w:t>
      </w:r>
      <w:r>
        <w:rPr>
          <w:rFonts w:ascii="Times New Roman" w:hAnsi="Times New Roman" w:cs="Times New Roman"/>
          <w:sz w:val="24"/>
        </w:rPr>
        <w:t xml:space="preserve"> </w:t>
      </w:r>
    </w:p>
    <w:p w:rsidR="00375487" w:rsidRDefault="00375487" w:rsidP="00375487">
      <w:pPr>
        <w:spacing w:after="0" w:line="276" w:lineRule="auto"/>
        <w:ind w:firstLine="709"/>
        <w:jc w:val="both"/>
        <w:rPr>
          <w:rFonts w:ascii="Times New Roman" w:hAnsi="Times New Roman" w:cs="Times New Roman"/>
          <w:sz w:val="24"/>
        </w:rPr>
      </w:pPr>
      <w:r w:rsidRPr="00375487">
        <w:rPr>
          <w:rFonts w:ascii="Times New Roman" w:hAnsi="Times New Roman" w:cs="Times New Roman"/>
          <w:sz w:val="24"/>
        </w:rPr>
        <w:t xml:space="preserve">Схема водоснабжения и водоотведения </w:t>
      </w:r>
      <w:r>
        <w:rPr>
          <w:rFonts w:ascii="Times New Roman" w:hAnsi="Times New Roman" w:cs="Times New Roman"/>
          <w:sz w:val="24"/>
        </w:rPr>
        <w:t>разработана</w:t>
      </w:r>
      <w:r w:rsidRPr="00375487">
        <w:rPr>
          <w:rFonts w:ascii="Times New Roman" w:hAnsi="Times New Roman" w:cs="Times New Roman"/>
          <w:sz w:val="24"/>
        </w:rPr>
        <w:t xml:space="preserve"> с учетом и на основании</w:t>
      </w:r>
      <w:r>
        <w:rPr>
          <w:rFonts w:ascii="Times New Roman" w:hAnsi="Times New Roman" w:cs="Times New Roman"/>
          <w:sz w:val="24"/>
        </w:rPr>
        <w:t xml:space="preserve"> </w:t>
      </w:r>
      <w:r w:rsidRPr="00375487">
        <w:rPr>
          <w:rFonts w:ascii="Times New Roman" w:hAnsi="Times New Roman" w:cs="Times New Roman"/>
          <w:sz w:val="24"/>
        </w:rPr>
        <w:t>предоставляемой информации, определенной действующими нормативными актами как</w:t>
      </w:r>
      <w:r>
        <w:rPr>
          <w:rFonts w:ascii="Times New Roman" w:hAnsi="Times New Roman" w:cs="Times New Roman"/>
          <w:sz w:val="24"/>
        </w:rPr>
        <w:t xml:space="preserve"> </w:t>
      </w:r>
      <w:r w:rsidRPr="00375487">
        <w:rPr>
          <w:rFonts w:ascii="Times New Roman" w:hAnsi="Times New Roman" w:cs="Times New Roman"/>
          <w:sz w:val="24"/>
        </w:rPr>
        <w:t>обязательной к учету.</w:t>
      </w:r>
    </w:p>
    <w:p w:rsidR="004441F9" w:rsidRDefault="004441F9" w:rsidP="00375487">
      <w:pPr>
        <w:spacing w:after="0" w:line="276" w:lineRule="auto"/>
        <w:ind w:firstLine="709"/>
        <w:jc w:val="both"/>
        <w:rPr>
          <w:rFonts w:ascii="Times New Roman" w:hAnsi="Times New Roman" w:cs="Times New Roman"/>
          <w:sz w:val="24"/>
        </w:rPr>
      </w:pPr>
      <w:r w:rsidRPr="004441F9">
        <w:rPr>
          <w:rFonts w:ascii="Times New Roman" w:hAnsi="Times New Roman" w:cs="Times New Roman"/>
          <w:sz w:val="24"/>
        </w:rPr>
        <w:t xml:space="preserve">Схема водоснабжения и водоотведения муниципального образования </w:t>
      </w:r>
      <w:r w:rsidR="00AA73B7">
        <w:rPr>
          <w:rFonts w:ascii="Times New Roman" w:hAnsi="Times New Roman" w:cs="Times New Roman"/>
          <w:sz w:val="24"/>
        </w:rPr>
        <w:t>городского поселения Кондинское</w:t>
      </w:r>
      <w:r w:rsidR="00AA73B7" w:rsidRPr="00375487">
        <w:rPr>
          <w:rFonts w:ascii="Times New Roman" w:hAnsi="Times New Roman" w:cs="Times New Roman"/>
          <w:sz w:val="24"/>
        </w:rPr>
        <w:t xml:space="preserve"> </w:t>
      </w:r>
      <w:r>
        <w:rPr>
          <w:rFonts w:ascii="Times New Roman" w:hAnsi="Times New Roman" w:cs="Times New Roman"/>
          <w:sz w:val="24"/>
        </w:rPr>
        <w:t xml:space="preserve">выполнена в составе двух глав и </w:t>
      </w:r>
      <w:r w:rsidRPr="004441F9">
        <w:rPr>
          <w:rFonts w:ascii="Times New Roman" w:hAnsi="Times New Roman" w:cs="Times New Roman"/>
          <w:sz w:val="24"/>
        </w:rPr>
        <w:t>включает в себя</w:t>
      </w:r>
      <w:r>
        <w:rPr>
          <w:rFonts w:ascii="Times New Roman" w:hAnsi="Times New Roman" w:cs="Times New Roman"/>
          <w:sz w:val="24"/>
        </w:rPr>
        <w:t>:</w:t>
      </w:r>
    </w:p>
    <w:p w:rsidR="004441F9" w:rsidRPr="004441F9" w:rsidRDefault="004441F9" w:rsidP="004441F9">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Главу 1 </w:t>
      </w:r>
      <w:r w:rsidRPr="004441F9">
        <w:rPr>
          <w:rFonts w:ascii="Times New Roman" w:hAnsi="Times New Roman" w:cs="Times New Roman"/>
          <w:sz w:val="24"/>
        </w:rPr>
        <w:t>Схема водоснабже</w:t>
      </w:r>
      <w:r>
        <w:rPr>
          <w:rFonts w:ascii="Times New Roman" w:hAnsi="Times New Roman" w:cs="Times New Roman"/>
          <w:sz w:val="24"/>
        </w:rPr>
        <w:t xml:space="preserve">ния </w:t>
      </w:r>
      <w:r w:rsidR="00AA73B7">
        <w:rPr>
          <w:rFonts w:ascii="Times New Roman" w:hAnsi="Times New Roman" w:cs="Times New Roman"/>
          <w:sz w:val="24"/>
        </w:rPr>
        <w:t>городского поселения Кондинское</w:t>
      </w:r>
      <w:r w:rsidRPr="004441F9">
        <w:rPr>
          <w:rFonts w:ascii="Times New Roman" w:hAnsi="Times New Roman" w:cs="Times New Roman"/>
          <w:sz w:val="24"/>
        </w:rPr>
        <w:t>, в составе разделов:</w:t>
      </w:r>
    </w:p>
    <w:p w:rsidR="004441F9" w:rsidRDefault="000125D8" w:rsidP="00CA79F1">
      <w:pPr>
        <w:pStyle w:val="a7"/>
        <w:numPr>
          <w:ilvl w:val="0"/>
          <w:numId w:val="1"/>
        </w:numPr>
        <w:spacing w:after="0"/>
        <w:jc w:val="both"/>
        <w:rPr>
          <w:rFonts w:ascii="Times New Roman" w:hAnsi="Times New Roman"/>
          <w:sz w:val="24"/>
        </w:rPr>
      </w:pPr>
      <w:r>
        <w:rPr>
          <w:rFonts w:ascii="Times New Roman" w:hAnsi="Times New Roman"/>
          <w:sz w:val="24"/>
        </w:rPr>
        <w:t>Раздел </w:t>
      </w:r>
      <w:r w:rsidR="004441F9">
        <w:rPr>
          <w:rFonts w:ascii="Times New Roman" w:hAnsi="Times New Roman"/>
          <w:sz w:val="24"/>
        </w:rPr>
        <w:t>1.</w:t>
      </w:r>
      <w:r>
        <w:rPr>
          <w:rFonts w:ascii="Times New Roman" w:hAnsi="Times New Roman"/>
          <w:sz w:val="24"/>
        </w:rPr>
        <w:t>1 </w:t>
      </w:r>
      <w:r w:rsidR="004441F9" w:rsidRPr="004441F9">
        <w:rPr>
          <w:rFonts w:ascii="Times New Roman" w:hAnsi="Times New Roman"/>
          <w:sz w:val="24"/>
        </w:rPr>
        <w:t>Технико-экономическое состояние централизованных систем водоснабжения поселения.</w:t>
      </w:r>
    </w:p>
    <w:p w:rsidR="004441F9" w:rsidRDefault="004441F9" w:rsidP="00CA79F1">
      <w:pPr>
        <w:pStyle w:val="a7"/>
        <w:numPr>
          <w:ilvl w:val="0"/>
          <w:numId w:val="1"/>
        </w:numPr>
        <w:spacing w:after="0"/>
        <w:jc w:val="both"/>
        <w:rPr>
          <w:rFonts w:ascii="Times New Roman" w:hAnsi="Times New Roman"/>
          <w:sz w:val="24"/>
        </w:rPr>
      </w:pPr>
      <w:r w:rsidRPr="004441F9">
        <w:rPr>
          <w:rFonts w:ascii="Times New Roman" w:hAnsi="Times New Roman"/>
          <w:sz w:val="24"/>
        </w:rPr>
        <w:t xml:space="preserve">Раздел </w:t>
      </w:r>
      <w:r>
        <w:rPr>
          <w:rFonts w:ascii="Times New Roman" w:hAnsi="Times New Roman"/>
          <w:sz w:val="24"/>
        </w:rPr>
        <w:t>1.</w:t>
      </w:r>
      <w:r w:rsidRPr="004441F9">
        <w:rPr>
          <w:rFonts w:ascii="Times New Roman" w:hAnsi="Times New Roman"/>
          <w:sz w:val="24"/>
        </w:rPr>
        <w:t>2 Направления развития централизованных систем водоснабжения.</w:t>
      </w:r>
    </w:p>
    <w:p w:rsidR="004441F9" w:rsidRDefault="004441F9" w:rsidP="00CA79F1">
      <w:pPr>
        <w:pStyle w:val="a7"/>
        <w:numPr>
          <w:ilvl w:val="0"/>
          <w:numId w:val="1"/>
        </w:numPr>
        <w:spacing w:after="0"/>
        <w:jc w:val="both"/>
        <w:rPr>
          <w:rFonts w:ascii="Times New Roman" w:hAnsi="Times New Roman"/>
          <w:sz w:val="24"/>
        </w:rPr>
      </w:pPr>
      <w:r>
        <w:rPr>
          <w:rFonts w:ascii="Times New Roman" w:hAnsi="Times New Roman"/>
          <w:sz w:val="24"/>
        </w:rPr>
        <w:t xml:space="preserve">Раздел 1.3 </w:t>
      </w:r>
      <w:r w:rsidRPr="004441F9">
        <w:rPr>
          <w:rFonts w:ascii="Times New Roman" w:hAnsi="Times New Roman"/>
          <w:sz w:val="24"/>
        </w:rPr>
        <w:t>Баланс водоснабжения и потребления горя</w:t>
      </w:r>
      <w:r>
        <w:rPr>
          <w:rFonts w:ascii="Times New Roman" w:hAnsi="Times New Roman"/>
          <w:sz w:val="24"/>
        </w:rPr>
        <w:t>чей, питьевой, технической воды</w:t>
      </w:r>
      <w:r w:rsidRPr="004441F9">
        <w:rPr>
          <w:rFonts w:ascii="Times New Roman" w:hAnsi="Times New Roman"/>
          <w:sz w:val="24"/>
        </w:rPr>
        <w:t>.</w:t>
      </w:r>
    </w:p>
    <w:p w:rsidR="004441F9" w:rsidRDefault="004441F9" w:rsidP="00CA79F1">
      <w:pPr>
        <w:pStyle w:val="a7"/>
        <w:numPr>
          <w:ilvl w:val="0"/>
          <w:numId w:val="1"/>
        </w:numPr>
        <w:spacing w:after="0"/>
        <w:jc w:val="both"/>
        <w:rPr>
          <w:rFonts w:ascii="Times New Roman" w:hAnsi="Times New Roman"/>
          <w:sz w:val="24"/>
        </w:rPr>
      </w:pPr>
      <w:r>
        <w:rPr>
          <w:rFonts w:ascii="Times New Roman" w:hAnsi="Times New Roman"/>
          <w:sz w:val="24"/>
        </w:rPr>
        <w:t xml:space="preserve">Раздел 1.4 </w:t>
      </w:r>
      <w:r w:rsidRPr="004441F9">
        <w:rPr>
          <w:rFonts w:ascii="Times New Roman" w:hAnsi="Times New Roman"/>
          <w:sz w:val="24"/>
        </w:rPr>
        <w:t>Предложения по строительству, реконструкции и модернизации объектов центра</w:t>
      </w:r>
      <w:r>
        <w:rPr>
          <w:rFonts w:ascii="Times New Roman" w:hAnsi="Times New Roman"/>
          <w:sz w:val="24"/>
        </w:rPr>
        <w:t>лизованных систем водоснабжения</w:t>
      </w:r>
      <w:r w:rsidRPr="004441F9">
        <w:rPr>
          <w:rFonts w:ascii="Times New Roman" w:hAnsi="Times New Roman"/>
          <w:sz w:val="24"/>
        </w:rPr>
        <w:t>.</w:t>
      </w:r>
    </w:p>
    <w:p w:rsidR="004441F9" w:rsidRDefault="004441F9" w:rsidP="00CA79F1">
      <w:pPr>
        <w:pStyle w:val="a7"/>
        <w:numPr>
          <w:ilvl w:val="0"/>
          <w:numId w:val="1"/>
        </w:numPr>
        <w:spacing w:after="0"/>
        <w:jc w:val="both"/>
        <w:rPr>
          <w:rFonts w:ascii="Times New Roman" w:hAnsi="Times New Roman"/>
          <w:sz w:val="24"/>
        </w:rPr>
      </w:pPr>
      <w:r>
        <w:rPr>
          <w:rFonts w:ascii="Times New Roman" w:hAnsi="Times New Roman"/>
          <w:sz w:val="24"/>
        </w:rPr>
        <w:t xml:space="preserve">Раздел 1.5 </w:t>
      </w:r>
      <w:r w:rsidRPr="004441F9">
        <w:rPr>
          <w:rFonts w:ascii="Times New Roman" w:hAnsi="Times New Roman"/>
          <w:sz w:val="24"/>
        </w:rPr>
        <w:t>Экологические аспекты мероприятий по строительству, реконструкции и модернизации объектов центра</w:t>
      </w:r>
      <w:r>
        <w:rPr>
          <w:rFonts w:ascii="Times New Roman" w:hAnsi="Times New Roman"/>
          <w:sz w:val="24"/>
        </w:rPr>
        <w:t>лизованных систем водоснабжения</w:t>
      </w:r>
      <w:r w:rsidRPr="004441F9">
        <w:rPr>
          <w:rFonts w:ascii="Times New Roman" w:hAnsi="Times New Roman"/>
          <w:sz w:val="24"/>
        </w:rPr>
        <w:t>.</w:t>
      </w:r>
    </w:p>
    <w:p w:rsidR="004441F9" w:rsidRDefault="004441F9" w:rsidP="00CA79F1">
      <w:pPr>
        <w:pStyle w:val="a7"/>
        <w:numPr>
          <w:ilvl w:val="0"/>
          <w:numId w:val="1"/>
        </w:numPr>
        <w:spacing w:after="0"/>
        <w:jc w:val="both"/>
        <w:rPr>
          <w:rFonts w:ascii="Times New Roman" w:hAnsi="Times New Roman"/>
          <w:sz w:val="24"/>
        </w:rPr>
      </w:pPr>
      <w:r>
        <w:rPr>
          <w:rFonts w:ascii="Times New Roman" w:hAnsi="Times New Roman"/>
          <w:sz w:val="24"/>
        </w:rPr>
        <w:t xml:space="preserve">Раздел 1.6 </w:t>
      </w:r>
      <w:r w:rsidRPr="004441F9">
        <w:rPr>
          <w:rFonts w:ascii="Times New Roman" w:hAnsi="Times New Roman"/>
          <w:sz w:val="24"/>
        </w:rPr>
        <w:t>Оценка объемов капитальных вложений в строительство, реконструкцию и модернизацию объектов централизованных систем водос</w:t>
      </w:r>
      <w:r>
        <w:rPr>
          <w:rFonts w:ascii="Times New Roman" w:hAnsi="Times New Roman"/>
          <w:sz w:val="24"/>
        </w:rPr>
        <w:t>набжения</w:t>
      </w:r>
      <w:r w:rsidRPr="004441F9">
        <w:rPr>
          <w:rFonts w:ascii="Times New Roman" w:hAnsi="Times New Roman"/>
          <w:sz w:val="24"/>
        </w:rPr>
        <w:t>.</w:t>
      </w:r>
    </w:p>
    <w:p w:rsidR="004441F9" w:rsidRDefault="000125D8" w:rsidP="00CA79F1">
      <w:pPr>
        <w:pStyle w:val="a7"/>
        <w:numPr>
          <w:ilvl w:val="0"/>
          <w:numId w:val="1"/>
        </w:numPr>
        <w:spacing w:after="0"/>
        <w:jc w:val="both"/>
        <w:rPr>
          <w:rFonts w:ascii="Times New Roman" w:hAnsi="Times New Roman"/>
          <w:sz w:val="24"/>
        </w:rPr>
      </w:pPr>
      <w:r>
        <w:rPr>
          <w:rFonts w:ascii="Times New Roman" w:hAnsi="Times New Roman"/>
          <w:sz w:val="24"/>
        </w:rPr>
        <w:t>Раздел 1.7 </w:t>
      </w:r>
      <w:r w:rsidR="004441F9" w:rsidRPr="004441F9">
        <w:rPr>
          <w:rFonts w:ascii="Times New Roman" w:hAnsi="Times New Roman"/>
          <w:sz w:val="24"/>
        </w:rPr>
        <w:t>Плановые значения показателей развития центра</w:t>
      </w:r>
      <w:r w:rsidR="004441F9">
        <w:rPr>
          <w:rFonts w:ascii="Times New Roman" w:hAnsi="Times New Roman"/>
          <w:sz w:val="24"/>
        </w:rPr>
        <w:t>лизованных систем водоснабжения</w:t>
      </w:r>
      <w:r w:rsidR="004441F9" w:rsidRPr="004441F9">
        <w:rPr>
          <w:rFonts w:ascii="Times New Roman" w:hAnsi="Times New Roman"/>
          <w:sz w:val="24"/>
        </w:rPr>
        <w:t>.</w:t>
      </w:r>
    </w:p>
    <w:p w:rsidR="004441F9" w:rsidRPr="004441F9" w:rsidRDefault="004441F9" w:rsidP="00CA79F1">
      <w:pPr>
        <w:pStyle w:val="a7"/>
        <w:numPr>
          <w:ilvl w:val="0"/>
          <w:numId w:val="1"/>
        </w:numPr>
        <w:spacing w:after="0"/>
        <w:jc w:val="both"/>
        <w:rPr>
          <w:rFonts w:ascii="Times New Roman" w:hAnsi="Times New Roman"/>
          <w:sz w:val="24"/>
        </w:rPr>
      </w:pPr>
      <w:r>
        <w:rPr>
          <w:rFonts w:ascii="Times New Roman" w:hAnsi="Times New Roman"/>
          <w:sz w:val="24"/>
        </w:rPr>
        <w:t xml:space="preserve">Раздел 1.8 </w:t>
      </w:r>
      <w:r w:rsidRPr="004441F9">
        <w:rPr>
          <w:rFonts w:ascii="Times New Roman" w:hAnsi="Times New Roman"/>
          <w:sz w:val="24"/>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w:t>
      </w:r>
      <w:r>
        <w:rPr>
          <w:rFonts w:ascii="Times New Roman" w:hAnsi="Times New Roman"/>
          <w:sz w:val="24"/>
        </w:rPr>
        <w:t>на их эксплуатацию</w:t>
      </w:r>
      <w:r w:rsidRPr="004441F9">
        <w:rPr>
          <w:rFonts w:ascii="Times New Roman" w:hAnsi="Times New Roman"/>
          <w:sz w:val="24"/>
        </w:rPr>
        <w:t>.</w:t>
      </w:r>
    </w:p>
    <w:p w:rsidR="004441F9" w:rsidRPr="004441F9" w:rsidRDefault="004441F9" w:rsidP="004441F9">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Глава 2 </w:t>
      </w:r>
      <w:r w:rsidRPr="004441F9">
        <w:rPr>
          <w:rFonts w:ascii="Times New Roman" w:hAnsi="Times New Roman" w:cs="Times New Roman"/>
          <w:sz w:val="24"/>
        </w:rPr>
        <w:t>Схема водоотведе</w:t>
      </w:r>
      <w:r>
        <w:rPr>
          <w:rFonts w:ascii="Times New Roman" w:hAnsi="Times New Roman" w:cs="Times New Roman"/>
          <w:sz w:val="24"/>
        </w:rPr>
        <w:t xml:space="preserve">ния </w:t>
      </w:r>
      <w:r w:rsidR="00AA73B7">
        <w:rPr>
          <w:rFonts w:ascii="Times New Roman" w:hAnsi="Times New Roman" w:cs="Times New Roman"/>
          <w:sz w:val="24"/>
        </w:rPr>
        <w:t>городского поселения Кондинское</w:t>
      </w:r>
      <w:r w:rsidRPr="004441F9">
        <w:rPr>
          <w:rFonts w:ascii="Times New Roman" w:hAnsi="Times New Roman" w:cs="Times New Roman"/>
          <w:sz w:val="24"/>
        </w:rPr>
        <w:t xml:space="preserve">, в составе разделов: </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 xml:space="preserve">Раздел 2.1 </w:t>
      </w:r>
      <w:r w:rsidRPr="004441F9">
        <w:rPr>
          <w:rFonts w:ascii="Times New Roman" w:hAnsi="Times New Roman"/>
          <w:sz w:val="24"/>
        </w:rPr>
        <w:t xml:space="preserve">Существующее положение </w:t>
      </w:r>
      <w:r>
        <w:rPr>
          <w:rFonts w:ascii="Times New Roman" w:hAnsi="Times New Roman"/>
          <w:sz w:val="24"/>
        </w:rPr>
        <w:t>в сфере водоотведения поселения</w:t>
      </w:r>
      <w:r w:rsidRPr="004441F9">
        <w:rPr>
          <w:rFonts w:ascii="Times New Roman" w:hAnsi="Times New Roman"/>
          <w:sz w:val="24"/>
        </w:rPr>
        <w:t>.</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 xml:space="preserve">Раздел 2.2 </w:t>
      </w:r>
      <w:r w:rsidRPr="004441F9">
        <w:rPr>
          <w:rFonts w:ascii="Times New Roman" w:hAnsi="Times New Roman"/>
          <w:sz w:val="24"/>
        </w:rPr>
        <w:t>Балансы сточ</w:t>
      </w:r>
      <w:r>
        <w:rPr>
          <w:rFonts w:ascii="Times New Roman" w:hAnsi="Times New Roman"/>
          <w:sz w:val="24"/>
        </w:rPr>
        <w:t>ных вод в системе водоотведения</w:t>
      </w:r>
      <w:r w:rsidRPr="004441F9">
        <w:rPr>
          <w:rFonts w:ascii="Times New Roman" w:hAnsi="Times New Roman"/>
          <w:sz w:val="24"/>
        </w:rPr>
        <w:t>.</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Раздел 2.3 Прогноз объема сточных вод</w:t>
      </w:r>
      <w:r w:rsidRPr="004441F9">
        <w:rPr>
          <w:rFonts w:ascii="Times New Roman" w:hAnsi="Times New Roman"/>
          <w:sz w:val="24"/>
        </w:rPr>
        <w:t>.</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 xml:space="preserve">Раздел 2.4 </w:t>
      </w:r>
      <w:r w:rsidRPr="004441F9">
        <w:rPr>
          <w:rFonts w:ascii="Times New Roman" w:hAnsi="Times New Roman"/>
          <w:sz w:val="24"/>
        </w:rPr>
        <w:t>Предложения по строительству, реконструкции и модернизации (техническому перевооружению) объектов централ</w:t>
      </w:r>
      <w:r>
        <w:rPr>
          <w:rFonts w:ascii="Times New Roman" w:hAnsi="Times New Roman"/>
          <w:sz w:val="24"/>
        </w:rPr>
        <w:t>изованной системы водоотведения</w:t>
      </w:r>
      <w:r w:rsidRPr="004441F9">
        <w:rPr>
          <w:rFonts w:ascii="Times New Roman" w:hAnsi="Times New Roman"/>
          <w:sz w:val="24"/>
        </w:rPr>
        <w:t>.</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lastRenderedPageBreak/>
        <w:t xml:space="preserve">Раздел 2.5 </w:t>
      </w:r>
      <w:r w:rsidRPr="004441F9">
        <w:rPr>
          <w:rFonts w:ascii="Times New Roman" w:hAnsi="Times New Roman"/>
          <w:sz w:val="24"/>
        </w:rPr>
        <w:t>Экологические аспекты мероприятий по строительству и реконструкции объектов централ</w:t>
      </w:r>
      <w:r>
        <w:rPr>
          <w:rFonts w:ascii="Times New Roman" w:hAnsi="Times New Roman"/>
          <w:sz w:val="24"/>
        </w:rPr>
        <w:t>изованной системы водоотведения</w:t>
      </w:r>
      <w:r w:rsidRPr="004441F9">
        <w:rPr>
          <w:rFonts w:ascii="Times New Roman" w:hAnsi="Times New Roman"/>
          <w:sz w:val="24"/>
        </w:rPr>
        <w:t>.</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 xml:space="preserve">Раздел 2.6 </w:t>
      </w:r>
      <w:r w:rsidRPr="004441F9">
        <w:rPr>
          <w:rFonts w:ascii="Times New Roman" w:hAnsi="Times New Roman"/>
          <w:sz w:val="24"/>
        </w:rPr>
        <w:t>Оценка потребности в капитальных вложениях в строительство, реконструкцию и модернизацию объектов централ</w:t>
      </w:r>
      <w:r>
        <w:rPr>
          <w:rFonts w:ascii="Times New Roman" w:hAnsi="Times New Roman"/>
          <w:sz w:val="24"/>
        </w:rPr>
        <w:t>изованной системы водоотведения</w:t>
      </w:r>
      <w:r w:rsidRPr="004441F9">
        <w:rPr>
          <w:rFonts w:ascii="Times New Roman" w:hAnsi="Times New Roman"/>
          <w:sz w:val="24"/>
        </w:rPr>
        <w:t>.</w:t>
      </w:r>
    </w:p>
    <w:p w:rsid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 xml:space="preserve">Раздел 2.7 </w:t>
      </w:r>
      <w:r w:rsidRPr="004441F9">
        <w:rPr>
          <w:rFonts w:ascii="Times New Roman" w:hAnsi="Times New Roman"/>
          <w:sz w:val="24"/>
        </w:rPr>
        <w:t xml:space="preserve">Плановые значения показателей развития централизованных систем </w:t>
      </w:r>
      <w:r>
        <w:rPr>
          <w:rFonts w:ascii="Times New Roman" w:hAnsi="Times New Roman"/>
          <w:sz w:val="24"/>
        </w:rPr>
        <w:t>водоотведения</w:t>
      </w:r>
      <w:r w:rsidRPr="004441F9">
        <w:rPr>
          <w:rFonts w:ascii="Times New Roman" w:hAnsi="Times New Roman"/>
          <w:sz w:val="24"/>
        </w:rPr>
        <w:t>.</w:t>
      </w:r>
    </w:p>
    <w:p w:rsidR="004441F9" w:rsidRPr="004441F9" w:rsidRDefault="004441F9" w:rsidP="00CA79F1">
      <w:pPr>
        <w:pStyle w:val="a7"/>
        <w:numPr>
          <w:ilvl w:val="0"/>
          <w:numId w:val="2"/>
        </w:numPr>
        <w:spacing w:after="0"/>
        <w:jc w:val="both"/>
        <w:rPr>
          <w:rFonts w:ascii="Times New Roman" w:hAnsi="Times New Roman"/>
          <w:sz w:val="24"/>
        </w:rPr>
      </w:pPr>
      <w:r>
        <w:rPr>
          <w:rFonts w:ascii="Times New Roman" w:hAnsi="Times New Roman"/>
          <w:sz w:val="24"/>
        </w:rPr>
        <w:t xml:space="preserve">Раздел 2.8 </w:t>
      </w:r>
      <w:r w:rsidRPr="004441F9">
        <w:rPr>
          <w:rFonts w:ascii="Times New Roman" w:hAnsi="Times New Roman"/>
          <w:sz w:val="24"/>
        </w:rPr>
        <w:t>Перечень выявленных бесхозяйных объектов централизованной системы водоотведения (в случае их выявления) и перечень организаций, уп</w:t>
      </w:r>
      <w:r>
        <w:rPr>
          <w:rFonts w:ascii="Times New Roman" w:hAnsi="Times New Roman"/>
          <w:sz w:val="24"/>
        </w:rPr>
        <w:t>олномоченных на их эксплуатацию</w:t>
      </w:r>
      <w:r w:rsidRPr="004441F9">
        <w:rPr>
          <w:rFonts w:ascii="Times New Roman" w:hAnsi="Times New Roman"/>
          <w:sz w:val="24"/>
        </w:rPr>
        <w:t>.</w:t>
      </w:r>
    </w:p>
    <w:p w:rsidR="00B323A3" w:rsidRDefault="00B323A3" w:rsidP="00B323A3">
      <w:pPr>
        <w:spacing w:after="0" w:line="276" w:lineRule="auto"/>
        <w:ind w:firstLine="709"/>
        <w:jc w:val="both"/>
        <w:rPr>
          <w:rFonts w:ascii="Times New Roman" w:hAnsi="Times New Roman" w:cs="Times New Roman"/>
          <w:sz w:val="24"/>
        </w:rPr>
      </w:pPr>
    </w:p>
    <w:p w:rsidR="004441F9" w:rsidRP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sz w:val="24"/>
        </w:rPr>
        <w:t>Расчетный срок</w:t>
      </w:r>
      <w:r w:rsidRPr="004441F9">
        <w:rPr>
          <w:rFonts w:ascii="Times New Roman" w:hAnsi="Times New Roman" w:cs="Times New Roman"/>
          <w:sz w:val="24"/>
        </w:rPr>
        <w:t xml:space="preserve"> реализации Схемы водоснабжения и водоотведения принят с разделением</w:t>
      </w:r>
      <w:r>
        <w:rPr>
          <w:rFonts w:ascii="Times New Roman" w:hAnsi="Times New Roman" w:cs="Times New Roman"/>
          <w:sz w:val="24"/>
        </w:rPr>
        <w:t xml:space="preserve"> </w:t>
      </w:r>
      <w:r w:rsidRPr="004441F9">
        <w:rPr>
          <w:rFonts w:ascii="Times New Roman" w:hAnsi="Times New Roman" w:cs="Times New Roman"/>
          <w:sz w:val="24"/>
        </w:rPr>
        <w:t>на этапы реализации:</w:t>
      </w:r>
    </w:p>
    <w:p w:rsidR="004441F9" w:rsidRPr="00125335" w:rsidRDefault="004441F9" w:rsidP="00CA79F1">
      <w:pPr>
        <w:pStyle w:val="a7"/>
        <w:numPr>
          <w:ilvl w:val="0"/>
          <w:numId w:val="3"/>
        </w:numPr>
        <w:spacing w:after="0"/>
        <w:jc w:val="both"/>
        <w:rPr>
          <w:rFonts w:ascii="Times New Roman" w:hAnsi="Times New Roman"/>
          <w:sz w:val="24"/>
        </w:rPr>
      </w:pPr>
      <w:r>
        <w:rPr>
          <w:rFonts w:ascii="Times New Roman" w:hAnsi="Times New Roman"/>
          <w:sz w:val="24"/>
        </w:rPr>
        <w:t xml:space="preserve">1 очередь </w:t>
      </w:r>
      <w:r w:rsidRPr="00125335">
        <w:rPr>
          <w:rFonts w:ascii="Times New Roman" w:hAnsi="Times New Roman"/>
          <w:sz w:val="24"/>
        </w:rPr>
        <w:t xml:space="preserve">(1 этап) – </w:t>
      </w:r>
      <w:r w:rsidR="006909AC" w:rsidRPr="00125335">
        <w:rPr>
          <w:rFonts w:ascii="Times New Roman" w:hAnsi="Times New Roman"/>
          <w:sz w:val="24"/>
        </w:rPr>
        <w:t>2024 – 2030</w:t>
      </w:r>
      <w:r w:rsidRPr="00125335">
        <w:rPr>
          <w:rFonts w:ascii="Times New Roman" w:hAnsi="Times New Roman"/>
          <w:sz w:val="24"/>
        </w:rPr>
        <w:t xml:space="preserve"> гг.;</w:t>
      </w:r>
    </w:p>
    <w:p w:rsidR="004441F9" w:rsidRPr="00125335" w:rsidRDefault="004441F9" w:rsidP="00CA79F1">
      <w:pPr>
        <w:pStyle w:val="a7"/>
        <w:numPr>
          <w:ilvl w:val="0"/>
          <w:numId w:val="3"/>
        </w:numPr>
        <w:spacing w:after="0"/>
        <w:jc w:val="both"/>
        <w:rPr>
          <w:rFonts w:ascii="Times New Roman" w:hAnsi="Times New Roman"/>
          <w:sz w:val="24"/>
        </w:rPr>
      </w:pPr>
      <w:r w:rsidRPr="00125335">
        <w:rPr>
          <w:rFonts w:ascii="Times New Roman" w:hAnsi="Times New Roman"/>
          <w:sz w:val="24"/>
        </w:rPr>
        <w:t xml:space="preserve">2 очередь (2 этап) – </w:t>
      </w:r>
      <w:r w:rsidR="006909AC" w:rsidRPr="00125335">
        <w:rPr>
          <w:rFonts w:ascii="Times New Roman" w:hAnsi="Times New Roman"/>
          <w:sz w:val="24"/>
        </w:rPr>
        <w:t>2031 – 2037</w:t>
      </w:r>
      <w:r w:rsidRPr="00125335">
        <w:rPr>
          <w:rFonts w:ascii="Times New Roman" w:hAnsi="Times New Roman"/>
          <w:sz w:val="24"/>
        </w:rPr>
        <w:t xml:space="preserve"> гг.</w:t>
      </w:r>
    </w:p>
    <w:p w:rsidR="00B323A3" w:rsidRDefault="00B323A3" w:rsidP="00B323A3">
      <w:pPr>
        <w:spacing w:after="0" w:line="276" w:lineRule="auto"/>
        <w:ind w:firstLine="709"/>
        <w:jc w:val="both"/>
        <w:rPr>
          <w:rFonts w:ascii="Times New Roman" w:hAnsi="Times New Roman" w:cs="Times New Roman"/>
          <w:sz w:val="24"/>
        </w:rPr>
      </w:pPr>
    </w:p>
    <w:p w:rsidR="004441F9" w:rsidRPr="004441F9" w:rsidRDefault="004441F9" w:rsidP="004441F9">
      <w:pPr>
        <w:spacing w:after="0" w:line="276" w:lineRule="auto"/>
        <w:ind w:firstLine="709"/>
        <w:jc w:val="both"/>
        <w:rPr>
          <w:rFonts w:ascii="Times New Roman" w:hAnsi="Times New Roman" w:cs="Times New Roman"/>
          <w:b/>
          <w:sz w:val="24"/>
        </w:rPr>
      </w:pPr>
      <w:r w:rsidRPr="004441F9">
        <w:rPr>
          <w:rFonts w:ascii="Times New Roman" w:hAnsi="Times New Roman" w:cs="Times New Roman"/>
          <w:b/>
          <w:sz w:val="24"/>
        </w:rPr>
        <w:t>Термины и определения</w:t>
      </w:r>
    </w:p>
    <w:p w:rsidR="004441F9" w:rsidRP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sz w:val="24"/>
        </w:rPr>
        <w:t>При формировании Схемы водоснабжения и водоотведения использованы следующие</w:t>
      </w:r>
      <w:r>
        <w:rPr>
          <w:rFonts w:ascii="Times New Roman" w:hAnsi="Times New Roman" w:cs="Times New Roman"/>
          <w:sz w:val="24"/>
        </w:rPr>
        <w:t xml:space="preserve"> </w:t>
      </w:r>
      <w:r w:rsidRPr="004441F9">
        <w:rPr>
          <w:rFonts w:ascii="Times New Roman" w:hAnsi="Times New Roman" w:cs="Times New Roman"/>
          <w:sz w:val="24"/>
        </w:rPr>
        <w:t>термины и определения: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абонент</w:t>
      </w:r>
      <w:r w:rsidRPr="004441F9">
        <w:rPr>
          <w:rFonts w:ascii="Times New Roman" w:hAnsi="Times New Roman" w:cs="Times New Roman"/>
          <w:sz w:val="24"/>
        </w:rPr>
        <w:t xml:space="preserve"> – физическое либо юридическое лицо, заключившее или обязанное закл</w:t>
      </w:r>
      <w:r>
        <w:rPr>
          <w:rFonts w:ascii="Times New Roman" w:hAnsi="Times New Roman" w:cs="Times New Roman"/>
          <w:sz w:val="24"/>
        </w:rPr>
        <w:t xml:space="preserve">ючить </w:t>
      </w:r>
      <w:r w:rsidRPr="004441F9">
        <w:rPr>
          <w:rFonts w:ascii="Times New Roman" w:hAnsi="Times New Roman" w:cs="Times New Roman"/>
          <w:sz w:val="24"/>
        </w:rPr>
        <w:t>договор горячего водоснабжения, холодного водоснабжения и (или) договор водоотведения,</w:t>
      </w:r>
      <w:r>
        <w:rPr>
          <w:rFonts w:ascii="Times New Roman" w:hAnsi="Times New Roman" w:cs="Times New Roman"/>
          <w:sz w:val="24"/>
        </w:rPr>
        <w:t xml:space="preserve"> </w:t>
      </w:r>
      <w:r w:rsidRPr="004441F9">
        <w:rPr>
          <w:rFonts w:ascii="Times New Roman" w:hAnsi="Times New Roman" w:cs="Times New Roman"/>
          <w:sz w:val="24"/>
        </w:rPr>
        <w:t>единый договор холодного</w:t>
      </w:r>
      <w:r>
        <w:rPr>
          <w:rFonts w:ascii="Times New Roman" w:hAnsi="Times New Roman" w:cs="Times New Roman"/>
          <w:sz w:val="24"/>
        </w:rPr>
        <w:t xml:space="preserve"> водоснабжения и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водоотведение</w:t>
      </w:r>
      <w:r w:rsidRPr="004441F9">
        <w:rPr>
          <w:rFonts w:ascii="Times New Roman" w:hAnsi="Times New Roman" w:cs="Times New Roman"/>
          <w:sz w:val="24"/>
        </w:rPr>
        <w:t xml:space="preserve"> – прием, транспортировка и очист</w:t>
      </w:r>
      <w:r>
        <w:rPr>
          <w:rFonts w:ascii="Times New Roman" w:hAnsi="Times New Roman" w:cs="Times New Roman"/>
          <w:sz w:val="24"/>
        </w:rPr>
        <w:t xml:space="preserve">ка сточных вод с использованием </w:t>
      </w:r>
      <w:r w:rsidRPr="004441F9">
        <w:rPr>
          <w:rFonts w:ascii="Times New Roman" w:hAnsi="Times New Roman" w:cs="Times New Roman"/>
          <w:sz w:val="24"/>
        </w:rPr>
        <w:t>централизованной системы водо</w:t>
      </w:r>
      <w:r>
        <w:rPr>
          <w:rFonts w:ascii="Times New Roman" w:hAnsi="Times New Roman" w:cs="Times New Roman"/>
          <w:sz w:val="24"/>
        </w:rPr>
        <w:t>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водоподготовка</w:t>
      </w:r>
      <w:r w:rsidRPr="004441F9">
        <w:rPr>
          <w:rFonts w:ascii="Times New Roman" w:hAnsi="Times New Roman" w:cs="Times New Roman"/>
          <w:sz w:val="24"/>
        </w:rPr>
        <w:t xml:space="preserve"> – обработка воды, обеспечивающая ее использование в качестве питьевой</w:t>
      </w:r>
      <w:r>
        <w:rPr>
          <w:rFonts w:ascii="Times New Roman" w:hAnsi="Times New Roman" w:cs="Times New Roman"/>
          <w:sz w:val="24"/>
        </w:rPr>
        <w:t xml:space="preserve"> или технической воды;</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водоснабжение</w:t>
      </w:r>
      <w:r w:rsidRPr="004441F9">
        <w:rPr>
          <w:rFonts w:ascii="Times New Roman" w:hAnsi="Times New Roman" w:cs="Times New Roman"/>
          <w:sz w:val="24"/>
        </w:rPr>
        <w:t xml:space="preserve"> – водоподготовка, транспортировка и </w:t>
      </w:r>
      <w:r>
        <w:rPr>
          <w:rFonts w:ascii="Times New Roman" w:hAnsi="Times New Roman" w:cs="Times New Roman"/>
          <w:sz w:val="24"/>
        </w:rPr>
        <w:t xml:space="preserve">подача питьевой или технической </w:t>
      </w:r>
      <w:r w:rsidRPr="004441F9">
        <w:rPr>
          <w:rFonts w:ascii="Times New Roman" w:hAnsi="Times New Roman" w:cs="Times New Roman"/>
          <w:sz w:val="24"/>
        </w:rPr>
        <w:t>воды абонентам с использованием централизованных или нецентрализованных систем холодного</w:t>
      </w:r>
      <w:r>
        <w:rPr>
          <w:rFonts w:ascii="Times New Roman" w:hAnsi="Times New Roman" w:cs="Times New Roman"/>
          <w:sz w:val="24"/>
        </w:rPr>
        <w:t xml:space="preserve"> </w:t>
      </w:r>
      <w:r w:rsidRPr="004441F9">
        <w:rPr>
          <w:rFonts w:ascii="Times New Roman" w:hAnsi="Times New Roman" w:cs="Times New Roman"/>
          <w:sz w:val="24"/>
        </w:rPr>
        <w:t>водоснабжения (холодное водоснабжение) или приготовление, транспортировка и подача горячей</w:t>
      </w:r>
      <w:r>
        <w:rPr>
          <w:rFonts w:ascii="Times New Roman" w:hAnsi="Times New Roman" w:cs="Times New Roman"/>
          <w:sz w:val="24"/>
        </w:rPr>
        <w:t xml:space="preserve"> </w:t>
      </w:r>
      <w:r w:rsidRPr="004441F9">
        <w:rPr>
          <w:rFonts w:ascii="Times New Roman" w:hAnsi="Times New Roman" w:cs="Times New Roman"/>
          <w:sz w:val="24"/>
        </w:rPr>
        <w:t>воды абонентам с использованием централизованных или нецентрализованных систем горячего</w:t>
      </w:r>
      <w:r>
        <w:rPr>
          <w:rFonts w:ascii="Times New Roman" w:hAnsi="Times New Roman" w:cs="Times New Roman"/>
          <w:sz w:val="24"/>
        </w:rPr>
        <w:t xml:space="preserve"> </w:t>
      </w:r>
      <w:r w:rsidRPr="004441F9">
        <w:rPr>
          <w:rFonts w:ascii="Times New Roman" w:hAnsi="Times New Roman" w:cs="Times New Roman"/>
          <w:sz w:val="24"/>
        </w:rPr>
        <w:t>водосна</w:t>
      </w:r>
      <w:r>
        <w:rPr>
          <w:rFonts w:ascii="Times New Roman" w:hAnsi="Times New Roman" w:cs="Times New Roman"/>
          <w:sz w:val="24"/>
        </w:rPr>
        <w:t>бжения (горячее водоснабжение);</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водопроводная сеть</w:t>
      </w:r>
      <w:r w:rsidRPr="004441F9">
        <w:rPr>
          <w:rFonts w:ascii="Times New Roman" w:hAnsi="Times New Roman" w:cs="Times New Roman"/>
          <w:sz w:val="24"/>
        </w:rPr>
        <w:t xml:space="preserve"> – комплекс технологически с</w:t>
      </w:r>
      <w:r>
        <w:rPr>
          <w:rFonts w:ascii="Times New Roman" w:hAnsi="Times New Roman" w:cs="Times New Roman"/>
          <w:sz w:val="24"/>
        </w:rPr>
        <w:t xml:space="preserve">вязанных между собой инженерных </w:t>
      </w:r>
      <w:r w:rsidRPr="004441F9">
        <w:rPr>
          <w:rFonts w:ascii="Times New Roman" w:hAnsi="Times New Roman" w:cs="Times New Roman"/>
          <w:sz w:val="24"/>
        </w:rPr>
        <w:t>сооружений, предназначенных для транспортировки воды, за исключением инженерных</w:t>
      </w:r>
      <w:r>
        <w:rPr>
          <w:rFonts w:ascii="Times New Roman" w:hAnsi="Times New Roman" w:cs="Times New Roman"/>
          <w:sz w:val="24"/>
        </w:rPr>
        <w:t xml:space="preserve"> </w:t>
      </w:r>
      <w:r w:rsidRPr="004441F9">
        <w:rPr>
          <w:rFonts w:ascii="Times New Roman" w:hAnsi="Times New Roman" w:cs="Times New Roman"/>
          <w:sz w:val="24"/>
        </w:rPr>
        <w:t>сооружений, используемы</w:t>
      </w:r>
      <w:r>
        <w:rPr>
          <w:rFonts w:ascii="Times New Roman" w:hAnsi="Times New Roman" w:cs="Times New Roman"/>
          <w:sz w:val="24"/>
        </w:rPr>
        <w:t>х также в целях теплоснабжения;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гарантирующая организация</w:t>
      </w:r>
      <w:r w:rsidRPr="004441F9">
        <w:rPr>
          <w:rFonts w:ascii="Times New Roman" w:hAnsi="Times New Roman" w:cs="Times New Roman"/>
          <w:sz w:val="24"/>
        </w:rPr>
        <w:t xml:space="preserve"> – организация, осуществляющая холодное водоснабжение и</w:t>
      </w:r>
      <w:r>
        <w:rPr>
          <w:rFonts w:ascii="Times New Roman" w:hAnsi="Times New Roman" w:cs="Times New Roman"/>
          <w:sz w:val="24"/>
        </w:rPr>
        <w:t xml:space="preserve"> </w:t>
      </w:r>
      <w:r w:rsidRPr="004441F9">
        <w:rPr>
          <w:rFonts w:ascii="Times New Roman" w:hAnsi="Times New Roman" w:cs="Times New Roman"/>
          <w:sz w:val="24"/>
        </w:rPr>
        <w:t>(или) водоотведение, определенная решением органа местного самоуправления поселения,</w:t>
      </w:r>
      <w:r>
        <w:rPr>
          <w:rFonts w:ascii="Times New Roman" w:hAnsi="Times New Roman" w:cs="Times New Roman"/>
          <w:sz w:val="24"/>
        </w:rPr>
        <w:t xml:space="preserve"> </w:t>
      </w:r>
      <w:r w:rsidRPr="004441F9">
        <w:rPr>
          <w:rFonts w:ascii="Times New Roman" w:hAnsi="Times New Roman" w:cs="Times New Roman"/>
          <w:sz w:val="24"/>
        </w:rPr>
        <w:t>городского округа, которая обязана заключить договор холодного водоснабжения, договор</w:t>
      </w:r>
      <w:r>
        <w:rPr>
          <w:rFonts w:ascii="Times New Roman" w:hAnsi="Times New Roman" w:cs="Times New Roman"/>
          <w:sz w:val="24"/>
        </w:rPr>
        <w:t xml:space="preserve"> </w:t>
      </w:r>
      <w:r w:rsidRPr="004441F9">
        <w:rPr>
          <w:rFonts w:ascii="Times New Roman" w:hAnsi="Times New Roman" w:cs="Times New Roman"/>
          <w:sz w:val="24"/>
        </w:rPr>
        <w:t>водоотведения, единый договор холодного водоснабжения и водоотведения с любым обратившимся</w:t>
      </w:r>
      <w:r>
        <w:rPr>
          <w:rFonts w:ascii="Times New Roman" w:hAnsi="Times New Roman" w:cs="Times New Roman"/>
          <w:sz w:val="24"/>
        </w:rPr>
        <w:t xml:space="preserve"> </w:t>
      </w:r>
      <w:r w:rsidRPr="004441F9">
        <w:rPr>
          <w:rFonts w:ascii="Times New Roman" w:hAnsi="Times New Roman" w:cs="Times New Roman"/>
          <w:sz w:val="24"/>
        </w:rPr>
        <w:t>к ней лицом, чьи объекты подключены (технологически присоединены) к централизованной</w:t>
      </w:r>
      <w:r>
        <w:rPr>
          <w:rFonts w:ascii="Times New Roman" w:hAnsi="Times New Roman" w:cs="Times New Roman"/>
          <w:sz w:val="24"/>
        </w:rPr>
        <w:t xml:space="preserve"> </w:t>
      </w:r>
      <w:r w:rsidRPr="004441F9">
        <w:rPr>
          <w:rFonts w:ascii="Times New Roman" w:hAnsi="Times New Roman" w:cs="Times New Roman"/>
          <w:sz w:val="24"/>
        </w:rPr>
        <w:t>системе холодного водос</w:t>
      </w:r>
      <w:r>
        <w:rPr>
          <w:rFonts w:ascii="Times New Roman" w:hAnsi="Times New Roman" w:cs="Times New Roman"/>
          <w:sz w:val="24"/>
        </w:rPr>
        <w:t>набжения и (или)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канализационная сеть</w:t>
      </w:r>
      <w:r w:rsidRPr="004441F9">
        <w:rPr>
          <w:rFonts w:ascii="Times New Roman" w:hAnsi="Times New Roman" w:cs="Times New Roman"/>
          <w:sz w:val="24"/>
        </w:rPr>
        <w:t xml:space="preserve"> – комплекс технологически с</w:t>
      </w:r>
      <w:r>
        <w:rPr>
          <w:rFonts w:ascii="Times New Roman" w:hAnsi="Times New Roman" w:cs="Times New Roman"/>
          <w:sz w:val="24"/>
        </w:rPr>
        <w:t xml:space="preserve">вязанных между собой инженерных </w:t>
      </w:r>
      <w:r w:rsidRPr="004441F9">
        <w:rPr>
          <w:rFonts w:ascii="Times New Roman" w:hAnsi="Times New Roman" w:cs="Times New Roman"/>
          <w:sz w:val="24"/>
        </w:rPr>
        <w:t>сооружений, предназначенных д</w:t>
      </w:r>
      <w:r>
        <w:rPr>
          <w:rFonts w:ascii="Times New Roman" w:hAnsi="Times New Roman" w:cs="Times New Roman"/>
          <w:sz w:val="24"/>
        </w:rPr>
        <w:t>ля транспортировки сточных вод;</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качество и безопасность воды</w:t>
      </w:r>
      <w:r w:rsidRPr="004441F9">
        <w:rPr>
          <w:rFonts w:ascii="Times New Roman" w:hAnsi="Times New Roman" w:cs="Times New Roman"/>
          <w:i/>
          <w:sz w:val="24"/>
        </w:rPr>
        <w:t xml:space="preserve"> </w:t>
      </w:r>
      <w:r w:rsidRPr="004441F9">
        <w:rPr>
          <w:rFonts w:ascii="Times New Roman" w:hAnsi="Times New Roman" w:cs="Times New Roman"/>
          <w:sz w:val="24"/>
        </w:rPr>
        <w:t>(далее – качество воды) – совокупность показателей,</w:t>
      </w:r>
      <w:r>
        <w:rPr>
          <w:rFonts w:ascii="Times New Roman" w:hAnsi="Times New Roman" w:cs="Times New Roman"/>
          <w:sz w:val="24"/>
        </w:rPr>
        <w:t xml:space="preserve"> </w:t>
      </w:r>
      <w:r w:rsidRPr="004441F9">
        <w:rPr>
          <w:rFonts w:ascii="Times New Roman" w:hAnsi="Times New Roman" w:cs="Times New Roman"/>
          <w:sz w:val="24"/>
        </w:rPr>
        <w:t>характеризующих физические, химические, бактериологические, органолептические и другие</w:t>
      </w:r>
      <w:r>
        <w:rPr>
          <w:rFonts w:ascii="Times New Roman" w:hAnsi="Times New Roman" w:cs="Times New Roman"/>
          <w:sz w:val="24"/>
        </w:rPr>
        <w:t xml:space="preserve"> </w:t>
      </w:r>
      <w:r w:rsidRPr="004441F9">
        <w:rPr>
          <w:rFonts w:ascii="Times New Roman" w:hAnsi="Times New Roman" w:cs="Times New Roman"/>
          <w:sz w:val="24"/>
        </w:rPr>
        <w:t>свойст</w:t>
      </w:r>
      <w:r>
        <w:rPr>
          <w:rFonts w:ascii="Times New Roman" w:hAnsi="Times New Roman" w:cs="Times New Roman"/>
          <w:sz w:val="24"/>
        </w:rPr>
        <w:t>ва воды, в т.ч. ее температуру;</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lastRenderedPageBreak/>
        <w:t>коммерческий учет воды и сточных вод</w:t>
      </w:r>
      <w:r w:rsidRPr="004441F9">
        <w:rPr>
          <w:rFonts w:ascii="Times New Roman" w:hAnsi="Times New Roman" w:cs="Times New Roman"/>
          <w:sz w:val="24"/>
        </w:rPr>
        <w:t xml:space="preserve"> (далее также – коммерческий учет) – определение</w:t>
      </w:r>
      <w:r>
        <w:rPr>
          <w:rFonts w:ascii="Times New Roman" w:hAnsi="Times New Roman" w:cs="Times New Roman"/>
          <w:sz w:val="24"/>
        </w:rPr>
        <w:t xml:space="preserve"> </w:t>
      </w:r>
      <w:r w:rsidRPr="004441F9">
        <w:rPr>
          <w:rFonts w:ascii="Times New Roman" w:hAnsi="Times New Roman" w:cs="Times New Roman"/>
          <w:sz w:val="24"/>
        </w:rPr>
        <w:t>количества поданной (полученной) за определенный период воды, принятых (отведенных) сточных</w:t>
      </w:r>
      <w:r>
        <w:rPr>
          <w:rFonts w:ascii="Times New Roman" w:hAnsi="Times New Roman" w:cs="Times New Roman"/>
          <w:sz w:val="24"/>
        </w:rPr>
        <w:t xml:space="preserve"> </w:t>
      </w:r>
      <w:r w:rsidRPr="004441F9">
        <w:rPr>
          <w:rFonts w:ascii="Times New Roman" w:hAnsi="Times New Roman" w:cs="Times New Roman"/>
          <w:sz w:val="24"/>
        </w:rPr>
        <w:t>вод с помощью средств измерений или расчетным способом;</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нецентрализованная система горячего водоснабжения</w:t>
      </w:r>
      <w:r w:rsidRPr="004441F9">
        <w:rPr>
          <w:rFonts w:ascii="Times New Roman" w:hAnsi="Times New Roman" w:cs="Times New Roman"/>
          <w:sz w:val="24"/>
        </w:rPr>
        <w:t xml:space="preserve"> – </w:t>
      </w:r>
      <w:r>
        <w:rPr>
          <w:rFonts w:ascii="Times New Roman" w:hAnsi="Times New Roman" w:cs="Times New Roman"/>
          <w:sz w:val="24"/>
        </w:rPr>
        <w:t xml:space="preserve">сооружения и устройства, в т.ч. </w:t>
      </w:r>
      <w:r w:rsidRPr="004441F9">
        <w:rPr>
          <w:rFonts w:ascii="Times New Roman" w:hAnsi="Times New Roman" w:cs="Times New Roman"/>
          <w:sz w:val="24"/>
        </w:rPr>
        <w:t>индивидуальные тепловые пункты, с использованием которых приготовление горячей воды</w:t>
      </w:r>
      <w:r>
        <w:rPr>
          <w:rFonts w:ascii="Times New Roman" w:hAnsi="Times New Roman" w:cs="Times New Roman"/>
          <w:sz w:val="24"/>
        </w:rPr>
        <w:t xml:space="preserve"> </w:t>
      </w:r>
      <w:r w:rsidRPr="004441F9">
        <w:rPr>
          <w:rFonts w:ascii="Times New Roman" w:hAnsi="Times New Roman" w:cs="Times New Roman"/>
          <w:sz w:val="24"/>
        </w:rPr>
        <w:t>осуществл</w:t>
      </w:r>
      <w:r>
        <w:rPr>
          <w:rFonts w:ascii="Times New Roman" w:hAnsi="Times New Roman" w:cs="Times New Roman"/>
          <w:sz w:val="24"/>
        </w:rPr>
        <w:t xml:space="preserve">яется абонентом самостоятельно; </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нецентрализованная система холодного водоснабжения</w:t>
      </w:r>
      <w:r>
        <w:rPr>
          <w:rFonts w:ascii="Times New Roman" w:hAnsi="Times New Roman" w:cs="Times New Roman"/>
          <w:sz w:val="24"/>
        </w:rPr>
        <w:t xml:space="preserve"> – сооружения и устройства, </w:t>
      </w:r>
      <w:r w:rsidRPr="004441F9">
        <w:rPr>
          <w:rFonts w:ascii="Times New Roman" w:hAnsi="Times New Roman" w:cs="Times New Roman"/>
          <w:sz w:val="24"/>
        </w:rPr>
        <w:t>технологически не связанные с централизованной системой холодного водоснабжения и</w:t>
      </w:r>
      <w:r>
        <w:rPr>
          <w:rFonts w:ascii="Times New Roman" w:hAnsi="Times New Roman" w:cs="Times New Roman"/>
          <w:sz w:val="24"/>
        </w:rPr>
        <w:t xml:space="preserve"> </w:t>
      </w:r>
      <w:r w:rsidRPr="004441F9">
        <w:rPr>
          <w:rFonts w:ascii="Times New Roman" w:hAnsi="Times New Roman" w:cs="Times New Roman"/>
          <w:sz w:val="24"/>
        </w:rPr>
        <w:t>предназначенные для общего пользования или польз</w:t>
      </w:r>
      <w:r>
        <w:rPr>
          <w:rFonts w:ascii="Times New Roman" w:hAnsi="Times New Roman" w:cs="Times New Roman"/>
          <w:sz w:val="24"/>
        </w:rPr>
        <w:t>ования ограниченного круга лиц;</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объект централизованной системы горячего водоснабжения, холодного водоснабжения и (или) водоотведения</w:t>
      </w:r>
      <w:r w:rsidRPr="004441F9">
        <w:rPr>
          <w:rFonts w:ascii="Times New Roman" w:hAnsi="Times New Roman" w:cs="Times New Roman"/>
          <w:sz w:val="24"/>
        </w:rPr>
        <w:t xml:space="preserve"> – инженерное сооружение, входящее в состав централизованной системы</w:t>
      </w:r>
      <w:r>
        <w:rPr>
          <w:rFonts w:ascii="Times New Roman" w:hAnsi="Times New Roman" w:cs="Times New Roman"/>
          <w:sz w:val="24"/>
        </w:rPr>
        <w:t xml:space="preserve"> </w:t>
      </w:r>
      <w:r w:rsidRPr="004441F9">
        <w:rPr>
          <w:rFonts w:ascii="Times New Roman" w:hAnsi="Times New Roman" w:cs="Times New Roman"/>
          <w:sz w:val="24"/>
        </w:rPr>
        <w:t>горячего водоснабжения (в т.ч. центральные тепловые пункты), холодного водоснабжения и (или)</w:t>
      </w:r>
      <w:r>
        <w:rPr>
          <w:rFonts w:ascii="Times New Roman" w:hAnsi="Times New Roman" w:cs="Times New Roman"/>
          <w:sz w:val="24"/>
        </w:rPr>
        <w:t xml:space="preserve"> </w:t>
      </w:r>
      <w:r w:rsidRPr="004441F9">
        <w:rPr>
          <w:rFonts w:ascii="Times New Roman" w:hAnsi="Times New Roman" w:cs="Times New Roman"/>
          <w:sz w:val="24"/>
        </w:rPr>
        <w:t>водоотведения, непосредственно используемое для горячего водоснабжения, холодного</w:t>
      </w:r>
      <w:r>
        <w:rPr>
          <w:rFonts w:ascii="Times New Roman" w:hAnsi="Times New Roman" w:cs="Times New Roman"/>
          <w:sz w:val="24"/>
        </w:rPr>
        <w:t xml:space="preserve"> </w:t>
      </w:r>
      <w:r w:rsidRPr="004441F9">
        <w:rPr>
          <w:rFonts w:ascii="Times New Roman" w:hAnsi="Times New Roman" w:cs="Times New Roman"/>
          <w:sz w:val="24"/>
        </w:rPr>
        <w:t>водос</w:t>
      </w:r>
      <w:r>
        <w:rPr>
          <w:rFonts w:ascii="Times New Roman" w:hAnsi="Times New Roman" w:cs="Times New Roman"/>
          <w:sz w:val="24"/>
        </w:rPr>
        <w:t>набжения и (или)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организация, осуществляющая холодное водоснабжение и (или) водоотведение</w:t>
      </w:r>
      <w:r w:rsidRPr="004441F9">
        <w:rPr>
          <w:rFonts w:ascii="Times New Roman" w:hAnsi="Times New Roman" w:cs="Times New Roman"/>
          <w:sz w:val="24"/>
        </w:rPr>
        <w:t xml:space="preserve"> (организация</w:t>
      </w:r>
      <w:r>
        <w:rPr>
          <w:rFonts w:ascii="Times New Roman" w:hAnsi="Times New Roman" w:cs="Times New Roman"/>
          <w:sz w:val="24"/>
        </w:rPr>
        <w:t xml:space="preserve"> </w:t>
      </w:r>
      <w:r w:rsidRPr="004441F9">
        <w:rPr>
          <w:rFonts w:ascii="Times New Roman" w:hAnsi="Times New Roman" w:cs="Times New Roman"/>
          <w:sz w:val="24"/>
        </w:rPr>
        <w:t>водопроводно-канализационного хозяйства) – юридическое лицо, осуществляющее эксплуатацию</w:t>
      </w:r>
      <w:r>
        <w:rPr>
          <w:rFonts w:ascii="Times New Roman" w:hAnsi="Times New Roman" w:cs="Times New Roman"/>
          <w:sz w:val="24"/>
        </w:rPr>
        <w:t xml:space="preserve"> </w:t>
      </w:r>
      <w:r w:rsidRPr="004441F9">
        <w:rPr>
          <w:rFonts w:ascii="Times New Roman" w:hAnsi="Times New Roman" w:cs="Times New Roman"/>
          <w:sz w:val="24"/>
        </w:rPr>
        <w:t>централизованных систем холодного водоснабжения и (или) водоотведения, отдельных объектов</w:t>
      </w:r>
      <w:r>
        <w:rPr>
          <w:rFonts w:ascii="Times New Roman" w:hAnsi="Times New Roman" w:cs="Times New Roman"/>
          <w:sz w:val="24"/>
        </w:rPr>
        <w:t xml:space="preserve"> таких систем;</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орган регулирования тарифов в сфере водоснабжения и водоотведения</w:t>
      </w:r>
      <w:r>
        <w:rPr>
          <w:rFonts w:ascii="Times New Roman" w:hAnsi="Times New Roman" w:cs="Times New Roman"/>
          <w:sz w:val="24"/>
        </w:rPr>
        <w:t xml:space="preserve"> (далее – орган </w:t>
      </w:r>
      <w:r w:rsidRPr="004441F9">
        <w:rPr>
          <w:rFonts w:ascii="Times New Roman" w:hAnsi="Times New Roman" w:cs="Times New Roman"/>
          <w:sz w:val="24"/>
        </w:rPr>
        <w:t>регулирования тарифов) – уполномоченный орган исполнительной власти субъекта Российской</w:t>
      </w:r>
      <w:r>
        <w:rPr>
          <w:rFonts w:ascii="Times New Roman" w:hAnsi="Times New Roman" w:cs="Times New Roman"/>
          <w:sz w:val="24"/>
        </w:rPr>
        <w:t xml:space="preserve"> </w:t>
      </w:r>
      <w:r w:rsidRPr="004441F9">
        <w:rPr>
          <w:rFonts w:ascii="Times New Roman" w:hAnsi="Times New Roman" w:cs="Times New Roman"/>
          <w:sz w:val="24"/>
        </w:rPr>
        <w:t>Федерации в области государственного регулирования тарифов либо, в случае передачи</w:t>
      </w:r>
      <w:r>
        <w:rPr>
          <w:rFonts w:ascii="Times New Roman" w:hAnsi="Times New Roman" w:cs="Times New Roman"/>
          <w:sz w:val="24"/>
        </w:rPr>
        <w:t xml:space="preserve"> </w:t>
      </w:r>
      <w:r w:rsidRPr="004441F9">
        <w:rPr>
          <w:rFonts w:ascii="Times New Roman" w:hAnsi="Times New Roman" w:cs="Times New Roman"/>
          <w:sz w:val="24"/>
        </w:rPr>
        <w:t>соответствующих полномочий законом субъекта Российской Федерации, орган местного</w:t>
      </w:r>
      <w:r>
        <w:rPr>
          <w:rFonts w:ascii="Times New Roman" w:hAnsi="Times New Roman" w:cs="Times New Roman"/>
          <w:sz w:val="24"/>
        </w:rPr>
        <w:t xml:space="preserve"> </w:t>
      </w:r>
      <w:r w:rsidRPr="004441F9">
        <w:rPr>
          <w:rFonts w:ascii="Times New Roman" w:hAnsi="Times New Roman" w:cs="Times New Roman"/>
          <w:sz w:val="24"/>
        </w:rPr>
        <w:t>самоуправления поселения или городского округа, осуществляющий регулирование тарифов в</w:t>
      </w:r>
      <w:r>
        <w:rPr>
          <w:rFonts w:ascii="Times New Roman" w:hAnsi="Times New Roman" w:cs="Times New Roman"/>
          <w:sz w:val="24"/>
        </w:rPr>
        <w:t xml:space="preserve"> </w:t>
      </w:r>
      <w:r w:rsidRPr="004441F9">
        <w:rPr>
          <w:rFonts w:ascii="Times New Roman" w:hAnsi="Times New Roman" w:cs="Times New Roman"/>
          <w:sz w:val="24"/>
        </w:rPr>
        <w:t>сфере</w:t>
      </w:r>
      <w:r>
        <w:rPr>
          <w:rFonts w:ascii="Times New Roman" w:hAnsi="Times New Roman" w:cs="Times New Roman"/>
          <w:sz w:val="24"/>
        </w:rPr>
        <w:t xml:space="preserve"> водоснабжения и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питьевая вода</w:t>
      </w:r>
      <w:r w:rsidRPr="004441F9">
        <w:rPr>
          <w:rFonts w:ascii="Times New Roman" w:hAnsi="Times New Roman" w:cs="Times New Roman"/>
          <w:sz w:val="24"/>
        </w:rPr>
        <w:t xml:space="preserve"> – вода, за исключением бутилированной питьевой воды, предназначенная для</w:t>
      </w:r>
      <w:r>
        <w:rPr>
          <w:rFonts w:ascii="Times New Roman" w:hAnsi="Times New Roman" w:cs="Times New Roman"/>
          <w:sz w:val="24"/>
        </w:rPr>
        <w:t xml:space="preserve"> </w:t>
      </w:r>
      <w:r w:rsidRPr="004441F9">
        <w:rPr>
          <w:rFonts w:ascii="Times New Roman" w:hAnsi="Times New Roman" w:cs="Times New Roman"/>
          <w:sz w:val="24"/>
        </w:rPr>
        <w:t>питья, приготовления пищи и других хозяйственно-бытовых нужд населения, а также для</w:t>
      </w:r>
      <w:r>
        <w:rPr>
          <w:rFonts w:ascii="Times New Roman" w:hAnsi="Times New Roman" w:cs="Times New Roman"/>
          <w:sz w:val="24"/>
        </w:rPr>
        <w:t xml:space="preserve"> производства пищевой продукции;</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производственная программа организации, осуществляющей горячее водоснабжение, холодное водоснабжение и (или) водоотведение</w:t>
      </w:r>
      <w:r w:rsidRPr="004441F9">
        <w:rPr>
          <w:rFonts w:ascii="Times New Roman" w:hAnsi="Times New Roman" w:cs="Times New Roman"/>
          <w:sz w:val="24"/>
        </w:rPr>
        <w:t xml:space="preserve"> (далее – производственная программа) –</w:t>
      </w:r>
      <w:r>
        <w:rPr>
          <w:rFonts w:ascii="Times New Roman" w:hAnsi="Times New Roman" w:cs="Times New Roman"/>
          <w:sz w:val="24"/>
        </w:rPr>
        <w:t xml:space="preserve"> </w:t>
      </w:r>
      <w:r w:rsidRPr="004441F9">
        <w:rPr>
          <w:rFonts w:ascii="Times New Roman" w:hAnsi="Times New Roman" w:cs="Times New Roman"/>
          <w:sz w:val="24"/>
        </w:rPr>
        <w:t>программа текущей (операционной) деятельности такой организации по осуществлению горячего</w:t>
      </w:r>
      <w:r>
        <w:rPr>
          <w:rFonts w:ascii="Times New Roman" w:hAnsi="Times New Roman" w:cs="Times New Roman"/>
          <w:sz w:val="24"/>
        </w:rPr>
        <w:t xml:space="preserve"> </w:t>
      </w:r>
      <w:r w:rsidRPr="004441F9">
        <w:rPr>
          <w:rFonts w:ascii="Times New Roman" w:hAnsi="Times New Roman" w:cs="Times New Roman"/>
          <w:sz w:val="24"/>
        </w:rPr>
        <w:t>водоснабжения, холодного водоснабжения и (или) во</w:t>
      </w:r>
      <w:r>
        <w:rPr>
          <w:rFonts w:ascii="Times New Roman" w:hAnsi="Times New Roman" w:cs="Times New Roman"/>
          <w:sz w:val="24"/>
        </w:rPr>
        <w:t xml:space="preserve">доотведения, регулируемых видов </w:t>
      </w:r>
      <w:r w:rsidRPr="004441F9">
        <w:rPr>
          <w:rFonts w:ascii="Times New Roman" w:hAnsi="Times New Roman" w:cs="Times New Roman"/>
          <w:sz w:val="24"/>
        </w:rPr>
        <w:t>деятельности в сфере водоснабже</w:t>
      </w:r>
      <w:r>
        <w:rPr>
          <w:rFonts w:ascii="Times New Roman" w:hAnsi="Times New Roman" w:cs="Times New Roman"/>
          <w:sz w:val="24"/>
        </w:rPr>
        <w:t>ния и (или)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состав и свойства сточных вод</w:t>
      </w:r>
      <w:r w:rsidRPr="004441F9">
        <w:rPr>
          <w:rFonts w:ascii="Times New Roman" w:hAnsi="Times New Roman" w:cs="Times New Roman"/>
          <w:sz w:val="24"/>
        </w:rPr>
        <w:t xml:space="preserve"> – совокупность показателей, характеризующих физические,</w:t>
      </w:r>
      <w:r>
        <w:rPr>
          <w:rFonts w:ascii="Times New Roman" w:hAnsi="Times New Roman" w:cs="Times New Roman"/>
          <w:sz w:val="24"/>
        </w:rPr>
        <w:t xml:space="preserve"> </w:t>
      </w:r>
      <w:r w:rsidRPr="004441F9">
        <w:rPr>
          <w:rFonts w:ascii="Times New Roman" w:hAnsi="Times New Roman" w:cs="Times New Roman"/>
          <w:sz w:val="24"/>
        </w:rPr>
        <w:t>химические, бактериологические и другие свойства с</w:t>
      </w:r>
      <w:r>
        <w:rPr>
          <w:rFonts w:ascii="Times New Roman" w:hAnsi="Times New Roman" w:cs="Times New Roman"/>
          <w:sz w:val="24"/>
        </w:rPr>
        <w:t xml:space="preserve">точных вод, в т.ч. концентрацию </w:t>
      </w:r>
      <w:r w:rsidRPr="004441F9">
        <w:rPr>
          <w:rFonts w:ascii="Times New Roman" w:hAnsi="Times New Roman" w:cs="Times New Roman"/>
          <w:sz w:val="24"/>
        </w:rPr>
        <w:t>загрязняющих веществ, иных веществ и микроорганизмов в сточны</w:t>
      </w:r>
      <w:r>
        <w:rPr>
          <w:rFonts w:ascii="Times New Roman" w:hAnsi="Times New Roman" w:cs="Times New Roman"/>
          <w:sz w:val="24"/>
        </w:rPr>
        <w:t>х водах;</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сточные воды централизованной системы водоотведения</w:t>
      </w:r>
      <w:r>
        <w:rPr>
          <w:rFonts w:ascii="Times New Roman" w:hAnsi="Times New Roman" w:cs="Times New Roman"/>
          <w:sz w:val="24"/>
        </w:rPr>
        <w:t xml:space="preserve"> (далее – сточные воды) – </w:t>
      </w:r>
      <w:r w:rsidRPr="004441F9">
        <w:rPr>
          <w:rFonts w:ascii="Times New Roman" w:hAnsi="Times New Roman" w:cs="Times New Roman"/>
          <w:sz w:val="24"/>
        </w:rPr>
        <w:t>принимаемые от абонентов в централизованные системы водоотведения воды, а также дождевые,</w:t>
      </w:r>
      <w:r>
        <w:rPr>
          <w:rFonts w:ascii="Times New Roman" w:hAnsi="Times New Roman" w:cs="Times New Roman"/>
          <w:sz w:val="24"/>
        </w:rPr>
        <w:t xml:space="preserve"> </w:t>
      </w:r>
      <w:r w:rsidRPr="004441F9">
        <w:rPr>
          <w:rFonts w:ascii="Times New Roman" w:hAnsi="Times New Roman" w:cs="Times New Roman"/>
          <w:sz w:val="24"/>
        </w:rPr>
        <w:t>талые, инфильтрационные, поливомоечные, дренажные воды, если централизованная система</w:t>
      </w:r>
      <w:r>
        <w:rPr>
          <w:rFonts w:ascii="Times New Roman" w:hAnsi="Times New Roman" w:cs="Times New Roman"/>
          <w:sz w:val="24"/>
        </w:rPr>
        <w:t xml:space="preserve"> </w:t>
      </w:r>
      <w:r w:rsidRPr="004441F9">
        <w:rPr>
          <w:rFonts w:ascii="Times New Roman" w:hAnsi="Times New Roman" w:cs="Times New Roman"/>
          <w:sz w:val="24"/>
        </w:rPr>
        <w:t>водоотведения пред</w:t>
      </w:r>
      <w:r>
        <w:rPr>
          <w:rFonts w:ascii="Times New Roman" w:hAnsi="Times New Roman" w:cs="Times New Roman"/>
          <w:sz w:val="24"/>
        </w:rPr>
        <w:t>назначена для приема таких вод;</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техническая вода</w:t>
      </w:r>
      <w:r w:rsidRPr="004441F9">
        <w:rPr>
          <w:rFonts w:ascii="Times New Roman" w:hAnsi="Times New Roman" w:cs="Times New Roman"/>
          <w:sz w:val="24"/>
        </w:rPr>
        <w:t xml:space="preserve"> – вода, подаваемая с испо</w:t>
      </w:r>
      <w:r>
        <w:rPr>
          <w:rFonts w:ascii="Times New Roman" w:hAnsi="Times New Roman" w:cs="Times New Roman"/>
          <w:sz w:val="24"/>
        </w:rPr>
        <w:t xml:space="preserve">льзованием централизованной или </w:t>
      </w:r>
      <w:r w:rsidRPr="004441F9">
        <w:rPr>
          <w:rFonts w:ascii="Times New Roman" w:hAnsi="Times New Roman" w:cs="Times New Roman"/>
          <w:sz w:val="24"/>
        </w:rPr>
        <w:t>нецентрализованной системы водоснабжения, не предназначенная для питья, приготовления пищи</w:t>
      </w:r>
      <w:r>
        <w:rPr>
          <w:rFonts w:ascii="Times New Roman" w:hAnsi="Times New Roman" w:cs="Times New Roman"/>
          <w:sz w:val="24"/>
        </w:rPr>
        <w:t xml:space="preserve"> </w:t>
      </w:r>
      <w:r w:rsidRPr="004441F9">
        <w:rPr>
          <w:rFonts w:ascii="Times New Roman" w:hAnsi="Times New Roman" w:cs="Times New Roman"/>
          <w:sz w:val="24"/>
        </w:rPr>
        <w:t>и других хозяйственно-бытовых нужд населения или для производства пищевой продукции;</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lastRenderedPageBreak/>
        <w:t>техническое обследование централизованных систем горячего водоснабжения, холодного водоснабжения и (или) водоотведения</w:t>
      </w:r>
      <w:r w:rsidRPr="004441F9">
        <w:rPr>
          <w:rFonts w:ascii="Times New Roman" w:hAnsi="Times New Roman" w:cs="Times New Roman"/>
          <w:sz w:val="24"/>
        </w:rPr>
        <w:t xml:space="preserve"> – оценка тех</w:t>
      </w:r>
      <w:r>
        <w:rPr>
          <w:rFonts w:ascii="Times New Roman" w:hAnsi="Times New Roman" w:cs="Times New Roman"/>
          <w:sz w:val="24"/>
        </w:rPr>
        <w:t xml:space="preserve">нических характеристик объектов </w:t>
      </w:r>
      <w:r w:rsidRPr="004441F9">
        <w:rPr>
          <w:rFonts w:ascii="Times New Roman" w:hAnsi="Times New Roman" w:cs="Times New Roman"/>
          <w:sz w:val="24"/>
        </w:rPr>
        <w:t xml:space="preserve">централизованных систем горячего водоснабжения, </w:t>
      </w:r>
      <w:r>
        <w:rPr>
          <w:rFonts w:ascii="Times New Roman" w:hAnsi="Times New Roman" w:cs="Times New Roman"/>
          <w:sz w:val="24"/>
        </w:rPr>
        <w:t>холодного водоснабжения и (или)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технологическая зона водоснабжения</w:t>
      </w:r>
      <w:r w:rsidRPr="004441F9">
        <w:rPr>
          <w:rFonts w:ascii="Times New Roman" w:hAnsi="Times New Roman" w:cs="Times New Roman"/>
          <w:sz w:val="24"/>
        </w:rPr>
        <w:t xml:space="preserve"> – часть во</w:t>
      </w:r>
      <w:r>
        <w:rPr>
          <w:rFonts w:ascii="Times New Roman" w:hAnsi="Times New Roman" w:cs="Times New Roman"/>
          <w:sz w:val="24"/>
        </w:rPr>
        <w:t xml:space="preserve">допроводной сети, принадлежащей </w:t>
      </w:r>
      <w:r w:rsidRPr="004441F9">
        <w:rPr>
          <w:rFonts w:ascii="Times New Roman" w:hAnsi="Times New Roman" w:cs="Times New Roman"/>
          <w:sz w:val="24"/>
        </w:rPr>
        <w:t>организации, осуществляющей горячее водоснабжение или холодное водоснабжение, в пределах</w:t>
      </w:r>
      <w:r>
        <w:rPr>
          <w:rFonts w:ascii="Times New Roman" w:hAnsi="Times New Roman" w:cs="Times New Roman"/>
          <w:sz w:val="24"/>
        </w:rPr>
        <w:t xml:space="preserve"> </w:t>
      </w:r>
      <w:r w:rsidRPr="004441F9">
        <w:rPr>
          <w:rFonts w:ascii="Times New Roman" w:hAnsi="Times New Roman" w:cs="Times New Roman"/>
          <w:sz w:val="24"/>
        </w:rPr>
        <w:t>которой обеспечиваются нормативные значения напор</w:t>
      </w:r>
      <w:r>
        <w:rPr>
          <w:rFonts w:ascii="Times New Roman" w:hAnsi="Times New Roman" w:cs="Times New Roman"/>
          <w:sz w:val="24"/>
        </w:rPr>
        <w:t xml:space="preserve">а (давления) воды при подаче ее </w:t>
      </w:r>
      <w:r w:rsidRPr="004441F9">
        <w:rPr>
          <w:rFonts w:ascii="Times New Roman" w:hAnsi="Times New Roman" w:cs="Times New Roman"/>
          <w:sz w:val="24"/>
        </w:rPr>
        <w:t>потребителям в соответс</w:t>
      </w:r>
      <w:r>
        <w:rPr>
          <w:rFonts w:ascii="Times New Roman" w:hAnsi="Times New Roman" w:cs="Times New Roman"/>
          <w:sz w:val="24"/>
        </w:rPr>
        <w:t>твии с расчетным расходом воды;</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транспортировка воды (сточных вод)</w:t>
      </w:r>
      <w:r w:rsidRPr="004441F9">
        <w:rPr>
          <w:rFonts w:ascii="Times New Roman" w:hAnsi="Times New Roman" w:cs="Times New Roman"/>
          <w:sz w:val="24"/>
        </w:rPr>
        <w:t xml:space="preserve"> – перемещение воды (сточных вод), осуществляемое</w:t>
      </w:r>
      <w:r>
        <w:rPr>
          <w:rFonts w:ascii="Times New Roman" w:hAnsi="Times New Roman" w:cs="Times New Roman"/>
          <w:sz w:val="24"/>
        </w:rPr>
        <w:t xml:space="preserve"> </w:t>
      </w:r>
      <w:r w:rsidRPr="004441F9">
        <w:rPr>
          <w:rFonts w:ascii="Times New Roman" w:hAnsi="Times New Roman" w:cs="Times New Roman"/>
          <w:sz w:val="24"/>
        </w:rPr>
        <w:t xml:space="preserve">с использованием водопроводных </w:t>
      </w:r>
      <w:r>
        <w:rPr>
          <w:rFonts w:ascii="Times New Roman" w:hAnsi="Times New Roman" w:cs="Times New Roman"/>
          <w:sz w:val="24"/>
        </w:rPr>
        <w:t>(канализационных) сетей;</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централизованная система водоотведения</w:t>
      </w:r>
      <w:r w:rsidRPr="004441F9">
        <w:rPr>
          <w:rFonts w:ascii="Times New Roman" w:hAnsi="Times New Roman" w:cs="Times New Roman"/>
          <w:sz w:val="24"/>
        </w:rPr>
        <w:t xml:space="preserve"> (канализ</w:t>
      </w:r>
      <w:r>
        <w:rPr>
          <w:rFonts w:ascii="Times New Roman" w:hAnsi="Times New Roman" w:cs="Times New Roman"/>
          <w:sz w:val="24"/>
        </w:rPr>
        <w:t xml:space="preserve">ации) – комплекс технологически </w:t>
      </w:r>
      <w:r w:rsidRPr="004441F9">
        <w:rPr>
          <w:rFonts w:ascii="Times New Roman" w:hAnsi="Times New Roman" w:cs="Times New Roman"/>
          <w:sz w:val="24"/>
        </w:rPr>
        <w:t>связанных между собой инженерных сооружений, предназначенных для водоотведения;</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централизованная система холодного водоснабжения</w:t>
      </w:r>
      <w:r w:rsidRPr="004441F9">
        <w:rPr>
          <w:rFonts w:ascii="Times New Roman" w:hAnsi="Times New Roman" w:cs="Times New Roman"/>
          <w:sz w:val="24"/>
        </w:rPr>
        <w:t xml:space="preserve"> – комплекс технологически</w:t>
      </w:r>
      <w:r>
        <w:rPr>
          <w:rFonts w:ascii="Times New Roman" w:hAnsi="Times New Roman" w:cs="Times New Roman"/>
          <w:sz w:val="24"/>
        </w:rPr>
        <w:t xml:space="preserve"> </w:t>
      </w:r>
      <w:r w:rsidRPr="004441F9">
        <w:rPr>
          <w:rFonts w:ascii="Times New Roman" w:hAnsi="Times New Roman" w:cs="Times New Roman"/>
          <w:sz w:val="24"/>
        </w:rPr>
        <w:t>связанных между собой инженерных сооружений, предназначенных для водоподготовки,</w:t>
      </w:r>
      <w:r>
        <w:rPr>
          <w:rFonts w:ascii="Times New Roman" w:hAnsi="Times New Roman" w:cs="Times New Roman"/>
          <w:sz w:val="24"/>
        </w:rPr>
        <w:t xml:space="preserve"> </w:t>
      </w:r>
      <w:r w:rsidRPr="004441F9">
        <w:rPr>
          <w:rFonts w:ascii="Times New Roman" w:hAnsi="Times New Roman" w:cs="Times New Roman"/>
          <w:sz w:val="24"/>
        </w:rPr>
        <w:t>транспортировки и подачи питьевой и (и</w:t>
      </w:r>
      <w:r>
        <w:rPr>
          <w:rFonts w:ascii="Times New Roman" w:hAnsi="Times New Roman" w:cs="Times New Roman"/>
          <w:sz w:val="24"/>
        </w:rPr>
        <w:t>ли) технической воды абонентам;</w:t>
      </w:r>
    </w:p>
    <w:p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эксплуатационная зона</w:t>
      </w:r>
      <w:r w:rsidRPr="004441F9">
        <w:rPr>
          <w:rFonts w:ascii="Times New Roman" w:hAnsi="Times New Roman" w:cs="Times New Roman"/>
          <w:sz w:val="24"/>
        </w:rPr>
        <w:t xml:space="preserve"> – зона эксплуатационн</w:t>
      </w:r>
      <w:r>
        <w:rPr>
          <w:rFonts w:ascii="Times New Roman" w:hAnsi="Times New Roman" w:cs="Times New Roman"/>
          <w:sz w:val="24"/>
        </w:rPr>
        <w:t xml:space="preserve">ой ответственности организации, </w:t>
      </w:r>
      <w:r w:rsidRPr="004441F9">
        <w:rPr>
          <w:rFonts w:ascii="Times New Roman" w:hAnsi="Times New Roman" w:cs="Times New Roman"/>
          <w:sz w:val="24"/>
        </w:rPr>
        <w:t>осуществляющей горячее водоснабжение или холодное водоснабжение и (или) водоотведение,</w:t>
      </w:r>
      <w:r>
        <w:rPr>
          <w:rFonts w:ascii="Times New Roman" w:hAnsi="Times New Roman" w:cs="Times New Roman"/>
          <w:sz w:val="24"/>
        </w:rPr>
        <w:t xml:space="preserve"> </w:t>
      </w:r>
      <w:r w:rsidRPr="004441F9">
        <w:rPr>
          <w:rFonts w:ascii="Times New Roman" w:hAnsi="Times New Roman" w:cs="Times New Roman"/>
          <w:sz w:val="24"/>
        </w:rPr>
        <w:t>определенная по признаку обязанностей (ответственности) организации по эксплуатации</w:t>
      </w:r>
      <w:r>
        <w:rPr>
          <w:rFonts w:ascii="Times New Roman" w:hAnsi="Times New Roman" w:cs="Times New Roman"/>
          <w:sz w:val="24"/>
        </w:rPr>
        <w:t xml:space="preserve"> </w:t>
      </w:r>
      <w:r w:rsidRPr="004441F9">
        <w:rPr>
          <w:rFonts w:ascii="Times New Roman" w:hAnsi="Times New Roman" w:cs="Times New Roman"/>
          <w:sz w:val="24"/>
        </w:rPr>
        <w:t>централизованных систем водоснабжения и (или) водоотведения.</w:t>
      </w:r>
    </w:p>
    <w:p w:rsidR="004441F9" w:rsidRDefault="004441F9">
      <w:pPr>
        <w:rPr>
          <w:rFonts w:ascii="Times New Roman" w:hAnsi="Times New Roman" w:cs="Times New Roman"/>
          <w:sz w:val="24"/>
        </w:rPr>
      </w:pPr>
      <w:r>
        <w:rPr>
          <w:rFonts w:ascii="Times New Roman" w:hAnsi="Times New Roman" w:cs="Times New Roman"/>
          <w:sz w:val="24"/>
        </w:rPr>
        <w:br w:type="page"/>
      </w:r>
    </w:p>
    <w:p w:rsidR="00B323A3" w:rsidRPr="00CF5BCD" w:rsidRDefault="004441F9" w:rsidP="00CF5BCD">
      <w:pPr>
        <w:pStyle w:val="1"/>
        <w:rPr>
          <w:rFonts w:ascii="Times New Roman" w:hAnsi="Times New Roman" w:cs="Times New Roman"/>
          <w:b/>
          <w:color w:val="auto"/>
          <w:sz w:val="24"/>
        </w:rPr>
      </w:pPr>
      <w:bookmarkStart w:id="3" w:name="_Toc223642285"/>
      <w:r w:rsidRPr="00CF5BCD">
        <w:rPr>
          <w:rFonts w:ascii="Times New Roman" w:hAnsi="Times New Roman" w:cs="Times New Roman"/>
          <w:b/>
          <w:color w:val="auto"/>
          <w:sz w:val="24"/>
        </w:rPr>
        <w:lastRenderedPageBreak/>
        <w:t>Общая часть</w:t>
      </w:r>
      <w:bookmarkEnd w:id="3"/>
    </w:p>
    <w:p w:rsidR="004441F9" w:rsidRDefault="004441F9" w:rsidP="002E51EB">
      <w:pPr>
        <w:spacing w:after="0" w:line="276" w:lineRule="auto"/>
        <w:jc w:val="both"/>
        <w:rPr>
          <w:rFonts w:ascii="Times New Roman" w:hAnsi="Times New Roman" w:cs="Times New Roman"/>
          <w:b/>
          <w:sz w:val="24"/>
        </w:rPr>
      </w:pPr>
    </w:p>
    <w:p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Кондинский муниципальный район Ханты-Мансийского автономного округа – Югры образован 12 ноября 1923 года постановлением ВЦИК (Всероссийским центральным исполнительным комитетом). </w:t>
      </w:r>
    </w:p>
    <w:p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Кондинский муниципальный район Ханты-Мансийского автономного округа – Югры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является муниципальным образованием Ханты-</w:t>
      </w:r>
      <w:r w:rsidR="00785529">
        <w:rPr>
          <w:rFonts w:ascii="Times New Roman" w:hAnsi="Times New Roman" w:cs="Times New Roman"/>
          <w:sz w:val="24"/>
        </w:rPr>
        <w:t>Мансийского автономного округа –</w:t>
      </w:r>
      <w:r w:rsidRPr="00803D70">
        <w:rPr>
          <w:rFonts w:ascii="Times New Roman" w:hAnsi="Times New Roman" w:cs="Times New Roman"/>
          <w:sz w:val="24"/>
        </w:rPr>
        <w:t xml:space="preserve"> Югры, наделенным статусом муниципального района с административным центром в поселке </w:t>
      </w:r>
      <w:r>
        <w:rPr>
          <w:rFonts w:ascii="Times New Roman" w:hAnsi="Times New Roman" w:cs="Times New Roman"/>
          <w:sz w:val="24"/>
        </w:rPr>
        <w:t>городского типа Междуреченский.</w:t>
      </w:r>
    </w:p>
    <w:p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Официальное наименование муниципального образования – Кондинский муниципальный район Ханты-Мансийского автономного округа – Югры; сокращенное наименование муниципального </w:t>
      </w:r>
      <w:r>
        <w:rPr>
          <w:rFonts w:ascii="Times New Roman" w:hAnsi="Times New Roman" w:cs="Times New Roman"/>
          <w:sz w:val="24"/>
        </w:rPr>
        <w:t>образования – Кондинский район.</w:t>
      </w:r>
    </w:p>
    <w:p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Структурно, Кондинский район представлен территориями городских поселений (с находящимися в его составе населенными пунктами): Кондинское, Куминский, Луговой, Междуреченский, Мортка; территории сельских поселений (с находящимися в его составе населенными пунктами): Болчары, Леуши, Мулымья, Половинка, Шугур; а также межселенные территории, находящиеся в пределах границ Кондинского района.</w:t>
      </w:r>
    </w:p>
    <w:p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Административный центр муниципального района – поселок городского типа Междуреченский. </w:t>
      </w:r>
      <w:r w:rsidRPr="00AD76B8">
        <w:rPr>
          <w:rFonts w:ascii="Times New Roman" w:hAnsi="Times New Roman" w:cs="Times New Roman"/>
          <w:sz w:val="24"/>
        </w:rPr>
        <w:t xml:space="preserve">Численность постоянного населения по данным переписи населения по состоянию на 01.01.2023 составила 30,843 тыс. человек или 101,3% к уровню прошлого года. </w:t>
      </w:r>
      <w:r w:rsidRPr="00DA36D1">
        <w:rPr>
          <w:rFonts w:ascii="Times New Roman" w:hAnsi="Times New Roman" w:cs="Times New Roman"/>
          <w:sz w:val="24"/>
        </w:rPr>
        <w:t>По состоянию на 01.01.202</w:t>
      </w:r>
      <w:r w:rsidR="00AD76B8" w:rsidRPr="00DA36D1">
        <w:rPr>
          <w:rFonts w:ascii="Times New Roman" w:hAnsi="Times New Roman" w:cs="Times New Roman"/>
          <w:sz w:val="24"/>
        </w:rPr>
        <w:t>5</w:t>
      </w:r>
      <w:r w:rsidRPr="00DA36D1">
        <w:rPr>
          <w:rFonts w:ascii="Times New Roman" w:hAnsi="Times New Roman" w:cs="Times New Roman"/>
          <w:sz w:val="24"/>
        </w:rPr>
        <w:t xml:space="preserve"> по данным Федеральной службы государственной статистики (Росстат) численность населения Кондинского муниципального района составила </w:t>
      </w:r>
      <w:r w:rsidR="00AD76B8" w:rsidRPr="00DA36D1">
        <w:rPr>
          <w:rFonts w:ascii="Times New Roman" w:hAnsi="Times New Roman" w:cs="Times New Roman"/>
          <w:sz w:val="24"/>
        </w:rPr>
        <w:t>30,211</w:t>
      </w:r>
      <w:r w:rsidRPr="00DA36D1">
        <w:rPr>
          <w:rFonts w:ascii="Times New Roman" w:hAnsi="Times New Roman" w:cs="Times New Roman"/>
          <w:sz w:val="24"/>
        </w:rPr>
        <w:t xml:space="preserve"> тыс. человек</w:t>
      </w:r>
      <w:r w:rsidR="00AD76B8" w:rsidRPr="00DA36D1">
        <w:rPr>
          <w:rFonts w:ascii="Times New Roman" w:hAnsi="Times New Roman" w:cs="Times New Roman"/>
          <w:sz w:val="24"/>
        </w:rPr>
        <w:t xml:space="preserve"> (99,42 % к уровню прошлого года)</w:t>
      </w:r>
      <w:r w:rsidRPr="00DA36D1">
        <w:rPr>
          <w:rFonts w:ascii="Times New Roman" w:hAnsi="Times New Roman" w:cs="Times New Roman"/>
          <w:sz w:val="24"/>
        </w:rPr>
        <w:t>, в том числе 20,</w:t>
      </w:r>
      <w:r w:rsidR="00AD76B8" w:rsidRPr="00DA36D1">
        <w:rPr>
          <w:rFonts w:ascii="Times New Roman" w:hAnsi="Times New Roman" w:cs="Times New Roman"/>
          <w:sz w:val="24"/>
        </w:rPr>
        <w:t>757</w:t>
      </w:r>
      <w:r w:rsidRPr="00DA36D1">
        <w:rPr>
          <w:rFonts w:ascii="Times New Roman" w:hAnsi="Times New Roman" w:cs="Times New Roman"/>
          <w:sz w:val="24"/>
        </w:rPr>
        <w:t xml:space="preserve"> тыс. человек – городское население и 9,</w:t>
      </w:r>
      <w:r w:rsidR="00AD76B8" w:rsidRPr="00DA36D1">
        <w:rPr>
          <w:rFonts w:ascii="Times New Roman" w:hAnsi="Times New Roman" w:cs="Times New Roman"/>
          <w:sz w:val="24"/>
        </w:rPr>
        <w:t>454</w:t>
      </w:r>
      <w:r w:rsidRPr="00DA36D1">
        <w:rPr>
          <w:rFonts w:ascii="Times New Roman" w:hAnsi="Times New Roman" w:cs="Times New Roman"/>
          <w:sz w:val="24"/>
        </w:rPr>
        <w:t xml:space="preserve"> тыс. человек – сельское население.</w:t>
      </w:r>
    </w:p>
    <w:p w:rsidR="00803D70" w:rsidRPr="005910C2" w:rsidRDefault="00AA73B7" w:rsidP="002E51EB">
      <w:pPr>
        <w:spacing w:after="0" w:line="276" w:lineRule="auto"/>
        <w:ind w:firstLine="709"/>
        <w:jc w:val="both"/>
        <w:rPr>
          <w:rFonts w:ascii="Times New Roman" w:hAnsi="Times New Roman" w:cs="Times New Roman"/>
          <w:sz w:val="24"/>
        </w:rPr>
      </w:pPr>
      <w:r>
        <w:rPr>
          <w:rFonts w:ascii="Times New Roman" w:hAnsi="Times New Roman" w:cs="Times New Roman"/>
          <w:sz w:val="24"/>
        </w:rPr>
        <w:t>Городско</w:t>
      </w:r>
      <w:r w:rsidR="00370B2B">
        <w:rPr>
          <w:rFonts w:ascii="Times New Roman" w:hAnsi="Times New Roman" w:cs="Times New Roman"/>
          <w:sz w:val="24"/>
        </w:rPr>
        <w:t>е</w:t>
      </w:r>
      <w:r>
        <w:rPr>
          <w:rFonts w:ascii="Times New Roman" w:hAnsi="Times New Roman" w:cs="Times New Roman"/>
          <w:sz w:val="24"/>
        </w:rPr>
        <w:t xml:space="preserve"> поселени</w:t>
      </w:r>
      <w:r w:rsidR="00370B2B">
        <w:rPr>
          <w:rFonts w:ascii="Times New Roman" w:hAnsi="Times New Roman" w:cs="Times New Roman"/>
          <w:sz w:val="24"/>
        </w:rPr>
        <w:t>е</w:t>
      </w:r>
      <w:r>
        <w:rPr>
          <w:rFonts w:ascii="Times New Roman" w:hAnsi="Times New Roman" w:cs="Times New Roman"/>
          <w:sz w:val="24"/>
        </w:rPr>
        <w:t xml:space="preserve"> Кондинское</w:t>
      </w:r>
      <w:r w:rsidRPr="00375487">
        <w:rPr>
          <w:rFonts w:ascii="Times New Roman" w:hAnsi="Times New Roman" w:cs="Times New Roman"/>
          <w:sz w:val="24"/>
        </w:rPr>
        <w:t xml:space="preserve"> </w:t>
      </w:r>
      <w:r w:rsidR="00803D70" w:rsidRPr="00803D70">
        <w:rPr>
          <w:rFonts w:ascii="Times New Roman" w:hAnsi="Times New Roman" w:cs="Times New Roman"/>
          <w:sz w:val="24"/>
        </w:rPr>
        <w:t>Кондинского муниципального района Ханты-Мансийского автономного округа – Югры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w:t>
      </w:r>
      <w:r w:rsidR="00370B2B">
        <w:rPr>
          <w:rFonts w:ascii="Times New Roman" w:hAnsi="Times New Roman" w:cs="Times New Roman"/>
          <w:sz w:val="24"/>
        </w:rPr>
        <w:t>,</w:t>
      </w:r>
      <w:r w:rsidR="00803D70" w:rsidRPr="00803D70">
        <w:rPr>
          <w:rFonts w:ascii="Times New Roman" w:hAnsi="Times New Roman" w:cs="Times New Roman"/>
          <w:sz w:val="24"/>
        </w:rPr>
        <w:t xml:space="preserve"> наделенным </w:t>
      </w:r>
      <w:r w:rsidR="00803D70" w:rsidRPr="005910C2">
        <w:rPr>
          <w:rFonts w:ascii="Times New Roman" w:hAnsi="Times New Roman" w:cs="Times New Roman"/>
          <w:sz w:val="24"/>
        </w:rPr>
        <w:t xml:space="preserve">статусом </w:t>
      </w:r>
      <w:r w:rsidR="006750A0">
        <w:rPr>
          <w:rFonts w:ascii="Times New Roman" w:hAnsi="Times New Roman" w:cs="Times New Roman"/>
          <w:sz w:val="24"/>
        </w:rPr>
        <w:t>городского</w:t>
      </w:r>
      <w:r w:rsidR="00803D70" w:rsidRPr="005910C2">
        <w:rPr>
          <w:rFonts w:ascii="Times New Roman" w:hAnsi="Times New Roman" w:cs="Times New Roman"/>
          <w:sz w:val="24"/>
        </w:rPr>
        <w:t xml:space="preserve"> поселения.</w:t>
      </w:r>
    </w:p>
    <w:p w:rsidR="00803D70" w:rsidRPr="005910C2" w:rsidRDefault="00803D70" w:rsidP="002E51EB">
      <w:pPr>
        <w:spacing w:after="0" w:line="276" w:lineRule="auto"/>
        <w:ind w:firstLine="709"/>
        <w:jc w:val="both"/>
        <w:rPr>
          <w:rFonts w:ascii="Times New Roman" w:hAnsi="Times New Roman" w:cs="Times New Roman"/>
          <w:sz w:val="24"/>
        </w:rPr>
      </w:pPr>
      <w:r w:rsidRPr="005910C2">
        <w:rPr>
          <w:rFonts w:ascii="Times New Roman" w:hAnsi="Times New Roman" w:cs="Times New Roman"/>
          <w:sz w:val="24"/>
        </w:rPr>
        <w:t xml:space="preserve">Официальное наименование муниципального образования – </w:t>
      </w:r>
      <w:r w:rsidR="006750A0">
        <w:rPr>
          <w:rFonts w:ascii="Times New Roman" w:hAnsi="Times New Roman" w:cs="Times New Roman"/>
          <w:sz w:val="24"/>
        </w:rPr>
        <w:t>городское</w:t>
      </w:r>
      <w:r w:rsidR="00AA73B7" w:rsidRPr="005910C2">
        <w:rPr>
          <w:rFonts w:ascii="Times New Roman" w:hAnsi="Times New Roman" w:cs="Times New Roman"/>
          <w:sz w:val="24"/>
        </w:rPr>
        <w:t xml:space="preserve"> поселени</w:t>
      </w:r>
      <w:r w:rsidR="006750A0">
        <w:rPr>
          <w:rFonts w:ascii="Times New Roman" w:hAnsi="Times New Roman" w:cs="Times New Roman"/>
          <w:sz w:val="24"/>
        </w:rPr>
        <w:t>е</w:t>
      </w:r>
      <w:r w:rsidR="00AA73B7" w:rsidRPr="005910C2">
        <w:rPr>
          <w:rFonts w:ascii="Times New Roman" w:hAnsi="Times New Roman" w:cs="Times New Roman"/>
          <w:sz w:val="24"/>
        </w:rPr>
        <w:t xml:space="preserve"> Кондинское </w:t>
      </w:r>
      <w:r w:rsidRPr="005910C2">
        <w:rPr>
          <w:rFonts w:ascii="Times New Roman" w:hAnsi="Times New Roman" w:cs="Times New Roman"/>
          <w:sz w:val="24"/>
        </w:rPr>
        <w:t xml:space="preserve">Кондинского муниципального района Ханты-Мансийского автономного округа – Югры; сокращенное наименование – </w:t>
      </w:r>
      <w:r w:rsidR="00AA73B7" w:rsidRPr="005910C2">
        <w:rPr>
          <w:rFonts w:ascii="Times New Roman" w:hAnsi="Times New Roman" w:cs="Times New Roman"/>
          <w:sz w:val="24"/>
        </w:rPr>
        <w:t>город</w:t>
      </w:r>
      <w:r w:rsidR="006750A0">
        <w:rPr>
          <w:rFonts w:ascii="Times New Roman" w:hAnsi="Times New Roman" w:cs="Times New Roman"/>
          <w:sz w:val="24"/>
        </w:rPr>
        <w:t>ское поселение</w:t>
      </w:r>
      <w:r w:rsidR="00AA73B7" w:rsidRPr="005910C2">
        <w:rPr>
          <w:rFonts w:ascii="Times New Roman" w:hAnsi="Times New Roman" w:cs="Times New Roman"/>
          <w:sz w:val="24"/>
        </w:rPr>
        <w:t xml:space="preserve"> Кондинское</w:t>
      </w:r>
      <w:r w:rsidRPr="005910C2">
        <w:rPr>
          <w:rFonts w:ascii="Times New Roman" w:hAnsi="Times New Roman" w:cs="Times New Roman"/>
          <w:sz w:val="24"/>
        </w:rPr>
        <w:t xml:space="preserve">. Границы </w:t>
      </w:r>
      <w:r w:rsidR="00AA73B7" w:rsidRPr="005910C2">
        <w:rPr>
          <w:rFonts w:ascii="Times New Roman" w:hAnsi="Times New Roman" w:cs="Times New Roman"/>
          <w:sz w:val="24"/>
        </w:rPr>
        <w:t xml:space="preserve">городского поселения Кондинское </w:t>
      </w:r>
      <w:r w:rsidRPr="005910C2">
        <w:rPr>
          <w:rFonts w:ascii="Times New Roman" w:hAnsi="Times New Roman" w:cs="Times New Roman"/>
          <w:sz w:val="24"/>
        </w:rPr>
        <w:t>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
    <w:p w:rsidR="00803D70" w:rsidRPr="0021421F" w:rsidRDefault="00803D70" w:rsidP="0021421F">
      <w:pPr>
        <w:spacing w:after="0" w:line="276" w:lineRule="auto"/>
        <w:ind w:firstLine="709"/>
        <w:jc w:val="both"/>
        <w:rPr>
          <w:rFonts w:ascii="Times New Roman" w:hAnsi="Times New Roman" w:cs="Times New Roman"/>
          <w:sz w:val="24"/>
        </w:rPr>
      </w:pPr>
      <w:r w:rsidRPr="005910C2">
        <w:rPr>
          <w:rFonts w:ascii="Times New Roman" w:hAnsi="Times New Roman" w:cs="Times New Roman"/>
          <w:sz w:val="24"/>
        </w:rPr>
        <w:t xml:space="preserve">В границах </w:t>
      </w:r>
      <w:r w:rsidR="00AA73B7" w:rsidRPr="005910C2">
        <w:rPr>
          <w:rFonts w:ascii="Times New Roman" w:hAnsi="Times New Roman" w:cs="Times New Roman"/>
          <w:sz w:val="24"/>
        </w:rPr>
        <w:t xml:space="preserve">городского поселения Кондинское </w:t>
      </w:r>
      <w:r w:rsidRPr="005910C2">
        <w:rPr>
          <w:rFonts w:ascii="Times New Roman" w:hAnsi="Times New Roman" w:cs="Times New Roman"/>
          <w:sz w:val="24"/>
        </w:rPr>
        <w:t>находятся населенные</w:t>
      </w:r>
      <w:r w:rsidRPr="00F85E88">
        <w:rPr>
          <w:rFonts w:ascii="Times New Roman" w:hAnsi="Times New Roman" w:cs="Times New Roman"/>
          <w:sz w:val="24"/>
        </w:rPr>
        <w:t xml:space="preserve"> пункты:</w:t>
      </w:r>
      <w:r w:rsidR="00AA73B7">
        <w:rPr>
          <w:rFonts w:ascii="Times New Roman" w:hAnsi="Times New Roman" w:cs="Times New Roman"/>
          <w:sz w:val="24"/>
        </w:rPr>
        <w:t xml:space="preserve"> поселок городского типа Кондинское,</w:t>
      </w:r>
      <w:r w:rsidRPr="00F85E88">
        <w:rPr>
          <w:rFonts w:ascii="Times New Roman" w:hAnsi="Times New Roman" w:cs="Times New Roman"/>
          <w:sz w:val="24"/>
        </w:rPr>
        <w:t xml:space="preserve"> </w:t>
      </w:r>
      <w:r w:rsidR="00AA73B7" w:rsidRPr="0021421F">
        <w:rPr>
          <w:rFonts w:ascii="Times New Roman" w:hAnsi="Times New Roman" w:cs="Times New Roman"/>
          <w:sz w:val="24"/>
        </w:rPr>
        <w:t>деревня Никул</w:t>
      </w:r>
      <w:r w:rsidR="00B97470">
        <w:rPr>
          <w:rFonts w:ascii="Times New Roman" w:hAnsi="Times New Roman" w:cs="Times New Roman"/>
          <w:sz w:val="24"/>
        </w:rPr>
        <w:t>ки</w:t>
      </w:r>
      <w:r w:rsidR="00AA73B7" w:rsidRPr="0021421F">
        <w:rPr>
          <w:rFonts w:ascii="Times New Roman" w:hAnsi="Times New Roman" w:cs="Times New Roman"/>
          <w:sz w:val="24"/>
        </w:rPr>
        <w:t>на, деревня Старый Катыш и деревня Ильичевка</w:t>
      </w:r>
      <w:r w:rsidR="009D2FB0" w:rsidRPr="0021421F">
        <w:rPr>
          <w:rFonts w:ascii="Times New Roman" w:hAnsi="Times New Roman" w:cs="Times New Roman"/>
          <w:sz w:val="24"/>
        </w:rPr>
        <w:t>.</w:t>
      </w:r>
      <w:r w:rsidR="00F85E88" w:rsidRPr="0021421F">
        <w:rPr>
          <w:rFonts w:ascii="Times New Roman" w:hAnsi="Times New Roman" w:cs="Times New Roman"/>
          <w:sz w:val="24"/>
        </w:rPr>
        <w:t xml:space="preserve"> </w:t>
      </w:r>
      <w:r w:rsidR="009D2FB0" w:rsidRPr="0021421F">
        <w:rPr>
          <w:rFonts w:ascii="Times New Roman" w:hAnsi="Times New Roman" w:cs="Times New Roman"/>
          <w:sz w:val="24"/>
        </w:rPr>
        <w:t xml:space="preserve">Населенные пункты: </w:t>
      </w:r>
      <w:r w:rsidR="0021421F" w:rsidRPr="0021421F">
        <w:rPr>
          <w:rFonts w:ascii="Times New Roman" w:hAnsi="Times New Roman" w:cs="Times New Roman"/>
          <w:sz w:val="24"/>
        </w:rPr>
        <w:t>деревня Старый Катыш расположена в юго-западной части городского поселения, деревня Никулкина – в западной части; поселок городского типа Кондинское и деревня Ильичевка – в восточной части городского поселения</w:t>
      </w:r>
      <w:r w:rsidRPr="0021421F">
        <w:rPr>
          <w:rFonts w:ascii="Times New Roman" w:hAnsi="Times New Roman" w:cs="Times New Roman"/>
          <w:sz w:val="24"/>
        </w:rPr>
        <w:t>.</w:t>
      </w:r>
    </w:p>
    <w:p w:rsidR="0070134B" w:rsidRDefault="005910C2" w:rsidP="002E51EB">
      <w:pPr>
        <w:spacing w:after="0" w:line="276" w:lineRule="auto"/>
        <w:ind w:firstLine="709"/>
        <w:jc w:val="both"/>
        <w:rPr>
          <w:rFonts w:ascii="Times New Roman" w:hAnsi="Times New Roman" w:cs="Times New Roman"/>
          <w:sz w:val="24"/>
        </w:rPr>
      </w:pPr>
      <w:r w:rsidRPr="0021421F">
        <w:rPr>
          <w:rFonts w:ascii="Times New Roman" w:eastAsia="Times New Roman" w:hAnsi="Times New Roman" w:cs="Times New Roman"/>
          <w:sz w:val="24"/>
          <w:szCs w:val="24"/>
          <w:lang w:eastAsia="ru-RU"/>
        </w:rPr>
        <w:t xml:space="preserve">Законом Ханты-Мансийского автономного округа - Югры от 31 декабря 2004 года </w:t>
      </w:r>
      <w:r w:rsidR="00DA36D1">
        <w:rPr>
          <w:rFonts w:ascii="Times New Roman" w:eastAsia="Times New Roman" w:hAnsi="Times New Roman" w:cs="Times New Roman"/>
          <w:sz w:val="24"/>
          <w:szCs w:val="24"/>
          <w:lang w:eastAsia="ru-RU"/>
        </w:rPr>
        <w:br/>
      </w:r>
      <w:r w:rsidRPr="0021421F">
        <w:rPr>
          <w:rFonts w:ascii="Times New Roman" w:eastAsia="Times New Roman" w:hAnsi="Times New Roman" w:cs="Times New Roman"/>
          <w:sz w:val="24"/>
          <w:szCs w:val="24"/>
          <w:lang w:eastAsia="ru-RU"/>
        </w:rPr>
        <w:t>№ 101-оз «О перечне труднодоступных и отдаленных местностей и перечне</w:t>
      </w:r>
      <w:r>
        <w:rPr>
          <w:rFonts w:ascii="Times New Roman" w:eastAsia="Times New Roman" w:hAnsi="Times New Roman" w:cs="Times New Roman"/>
          <w:sz w:val="24"/>
          <w:szCs w:val="24"/>
          <w:lang w:eastAsia="ru-RU"/>
        </w:rPr>
        <w:t xml:space="preserve"> территорий компактного проживания коренных малочисленных народов Севера в Ханты-Мансийском </w:t>
      </w:r>
      <w:r w:rsidR="005B5F33">
        <w:rPr>
          <w:rFonts w:ascii="Times New Roman" w:eastAsia="Times New Roman" w:hAnsi="Times New Roman" w:cs="Times New Roman"/>
          <w:sz w:val="24"/>
          <w:szCs w:val="24"/>
          <w:lang w:eastAsia="ru-RU"/>
        </w:rPr>
        <w:lastRenderedPageBreak/>
        <w:t>автономном округе –</w:t>
      </w:r>
      <w:r>
        <w:rPr>
          <w:rFonts w:ascii="Times New Roman" w:eastAsia="Times New Roman" w:hAnsi="Times New Roman" w:cs="Times New Roman"/>
          <w:sz w:val="24"/>
          <w:szCs w:val="24"/>
          <w:lang w:eastAsia="ru-RU"/>
        </w:rPr>
        <w:t xml:space="preserve"> Югре» пгт. Кондинское включен в перечень территорий компактного проживания </w:t>
      </w:r>
      <w:r w:rsidRPr="005910C2">
        <w:rPr>
          <w:rFonts w:ascii="Times New Roman" w:eastAsia="Times New Roman" w:hAnsi="Times New Roman" w:cs="Times New Roman"/>
          <w:sz w:val="24"/>
          <w:szCs w:val="24"/>
          <w:lang w:eastAsia="ru-RU"/>
        </w:rPr>
        <w:t>коренных малочисленных народов Севера в Хант</w:t>
      </w:r>
      <w:r w:rsidR="005B5F33">
        <w:rPr>
          <w:rFonts w:ascii="Times New Roman" w:eastAsia="Times New Roman" w:hAnsi="Times New Roman" w:cs="Times New Roman"/>
          <w:sz w:val="24"/>
          <w:szCs w:val="24"/>
          <w:lang w:eastAsia="ru-RU"/>
        </w:rPr>
        <w:t>ы-Мансийском автономном округе –</w:t>
      </w:r>
      <w:r w:rsidRPr="005910C2">
        <w:rPr>
          <w:rFonts w:ascii="Times New Roman" w:eastAsia="Times New Roman" w:hAnsi="Times New Roman" w:cs="Times New Roman"/>
          <w:sz w:val="24"/>
          <w:szCs w:val="24"/>
          <w:lang w:eastAsia="ru-RU"/>
        </w:rPr>
        <w:t xml:space="preserve"> Югре</w:t>
      </w:r>
      <w:r w:rsidR="0070134B" w:rsidRPr="005910C2">
        <w:rPr>
          <w:rFonts w:ascii="Times New Roman" w:hAnsi="Times New Roman" w:cs="Times New Roman"/>
          <w:sz w:val="24"/>
        </w:rPr>
        <w:t>.</w:t>
      </w:r>
    </w:p>
    <w:p w:rsidR="00803D70" w:rsidRPr="005910C2" w:rsidRDefault="00803D70" w:rsidP="002E51EB">
      <w:pPr>
        <w:spacing w:after="0" w:line="276" w:lineRule="auto"/>
        <w:ind w:firstLine="709"/>
        <w:jc w:val="both"/>
        <w:rPr>
          <w:rFonts w:ascii="Times New Roman" w:hAnsi="Times New Roman" w:cs="Times New Roman"/>
          <w:sz w:val="24"/>
        </w:rPr>
      </w:pPr>
      <w:r w:rsidRPr="00937788">
        <w:rPr>
          <w:rFonts w:ascii="Times New Roman" w:hAnsi="Times New Roman" w:cs="Times New Roman"/>
          <w:sz w:val="24"/>
        </w:rPr>
        <w:t>Общие данные, влияющие на разработку технологических и экономических параметро</w:t>
      </w:r>
      <w:r w:rsidRPr="005910C2">
        <w:rPr>
          <w:rFonts w:ascii="Times New Roman" w:hAnsi="Times New Roman" w:cs="Times New Roman"/>
          <w:sz w:val="24"/>
        </w:rPr>
        <w:t xml:space="preserve">в Схемы водоснабжения и водоотведения, </w:t>
      </w:r>
      <w:r w:rsidR="00FF41F5">
        <w:rPr>
          <w:rFonts w:ascii="Times New Roman" w:hAnsi="Times New Roman" w:cs="Times New Roman"/>
          <w:sz w:val="24"/>
        </w:rPr>
        <w:t>согласно Генерального плана м</w:t>
      </w:r>
      <w:r w:rsidR="00FF41F5" w:rsidRPr="005910C2">
        <w:rPr>
          <w:rFonts w:ascii="Times New Roman" w:hAnsi="Times New Roman"/>
          <w:sz w:val="24"/>
        </w:rPr>
        <w:t>униципального образования городское поселение Кондинское</w:t>
      </w:r>
      <w:r w:rsidRPr="005910C2">
        <w:rPr>
          <w:rFonts w:ascii="Times New Roman" w:hAnsi="Times New Roman" w:cs="Times New Roman"/>
          <w:sz w:val="24"/>
        </w:rPr>
        <w:t>:</w:t>
      </w:r>
    </w:p>
    <w:p w:rsidR="00803D70" w:rsidRPr="005910C2" w:rsidRDefault="005910C2" w:rsidP="00CA79F1">
      <w:pPr>
        <w:pStyle w:val="a7"/>
        <w:numPr>
          <w:ilvl w:val="0"/>
          <w:numId w:val="5"/>
        </w:numPr>
        <w:spacing w:after="0"/>
        <w:ind w:left="0" w:firstLine="426"/>
        <w:jc w:val="both"/>
        <w:rPr>
          <w:rFonts w:ascii="Times New Roman" w:hAnsi="Times New Roman"/>
          <w:sz w:val="24"/>
        </w:rPr>
      </w:pPr>
      <w:r w:rsidRPr="005910C2">
        <w:rPr>
          <w:rFonts w:ascii="Times New Roman" w:hAnsi="Times New Roman"/>
          <w:sz w:val="24"/>
        </w:rPr>
        <w:t xml:space="preserve">за муниципальным образованием городское поселение Кондинское закреплена территория общей площадью </w:t>
      </w:r>
      <w:r w:rsidR="00FF41F5">
        <w:rPr>
          <w:rFonts w:ascii="Times New Roman" w:hAnsi="Times New Roman"/>
          <w:sz w:val="24"/>
        </w:rPr>
        <w:t>26457</w:t>
      </w:r>
      <w:r w:rsidRPr="005910C2">
        <w:rPr>
          <w:rFonts w:ascii="Times New Roman" w:hAnsi="Times New Roman"/>
          <w:sz w:val="24"/>
        </w:rPr>
        <w:t>,</w:t>
      </w:r>
      <w:r w:rsidR="00FF41F5">
        <w:rPr>
          <w:rFonts w:ascii="Times New Roman" w:hAnsi="Times New Roman"/>
          <w:sz w:val="24"/>
        </w:rPr>
        <w:t>46</w:t>
      </w:r>
      <w:r w:rsidRPr="005910C2">
        <w:rPr>
          <w:rFonts w:ascii="Times New Roman" w:hAnsi="Times New Roman"/>
          <w:sz w:val="24"/>
        </w:rPr>
        <w:t xml:space="preserve"> га</w:t>
      </w:r>
      <w:r w:rsidR="00803D70" w:rsidRPr="005910C2">
        <w:rPr>
          <w:rFonts w:ascii="Times New Roman" w:hAnsi="Times New Roman"/>
          <w:sz w:val="24"/>
        </w:rPr>
        <w:t>, в том числе площадь населенных пунктов, входящих в муниципальное образование</w:t>
      </w:r>
      <w:r w:rsidR="000621EB">
        <w:rPr>
          <w:rFonts w:ascii="Times New Roman" w:hAnsi="Times New Roman"/>
          <w:sz w:val="24"/>
        </w:rPr>
        <w:t>,</w:t>
      </w:r>
      <w:r w:rsidR="00803D70" w:rsidRPr="005910C2">
        <w:rPr>
          <w:rFonts w:ascii="Times New Roman" w:hAnsi="Times New Roman"/>
          <w:sz w:val="24"/>
        </w:rPr>
        <w:t xml:space="preserve"> составляет:</w:t>
      </w:r>
    </w:p>
    <w:p w:rsidR="00803D70" w:rsidRPr="005910C2" w:rsidRDefault="0099717C" w:rsidP="00CA79F1">
      <w:pPr>
        <w:pStyle w:val="a7"/>
        <w:numPr>
          <w:ilvl w:val="0"/>
          <w:numId w:val="6"/>
        </w:numPr>
        <w:spacing w:after="0"/>
        <w:ind w:firstLine="414"/>
        <w:jc w:val="both"/>
        <w:rPr>
          <w:rFonts w:ascii="Times New Roman" w:hAnsi="Times New Roman"/>
          <w:sz w:val="24"/>
        </w:rPr>
      </w:pPr>
      <w:r w:rsidRPr="005910C2">
        <w:rPr>
          <w:rFonts w:ascii="Times New Roman" w:hAnsi="Times New Roman"/>
          <w:sz w:val="24"/>
        </w:rPr>
        <w:t>поселок городского типа Кондинское</w:t>
      </w:r>
      <w:r w:rsidR="00803D70" w:rsidRPr="005910C2">
        <w:rPr>
          <w:rFonts w:ascii="Times New Roman" w:hAnsi="Times New Roman"/>
          <w:sz w:val="24"/>
        </w:rPr>
        <w:t xml:space="preserve"> – </w:t>
      </w:r>
      <w:r w:rsidR="00FF41F5">
        <w:rPr>
          <w:rFonts w:ascii="Times New Roman" w:hAnsi="Times New Roman"/>
          <w:sz w:val="24"/>
        </w:rPr>
        <w:t>510</w:t>
      </w:r>
      <w:r w:rsidR="00803D70" w:rsidRPr="005910C2">
        <w:rPr>
          <w:rFonts w:ascii="Times New Roman" w:hAnsi="Times New Roman"/>
          <w:sz w:val="24"/>
        </w:rPr>
        <w:t>,</w:t>
      </w:r>
      <w:r w:rsidR="00FF41F5">
        <w:rPr>
          <w:rFonts w:ascii="Times New Roman" w:hAnsi="Times New Roman"/>
          <w:sz w:val="24"/>
        </w:rPr>
        <w:t>21</w:t>
      </w:r>
      <w:r w:rsidR="00803D70" w:rsidRPr="005910C2">
        <w:rPr>
          <w:rFonts w:ascii="Times New Roman" w:hAnsi="Times New Roman"/>
          <w:sz w:val="24"/>
        </w:rPr>
        <w:t xml:space="preserve"> га;</w:t>
      </w:r>
    </w:p>
    <w:p w:rsidR="00803D70" w:rsidRPr="005910C2" w:rsidRDefault="0099717C" w:rsidP="00284D31">
      <w:pPr>
        <w:pStyle w:val="a7"/>
        <w:numPr>
          <w:ilvl w:val="0"/>
          <w:numId w:val="6"/>
        </w:numPr>
        <w:spacing w:after="0"/>
        <w:ind w:firstLine="414"/>
        <w:jc w:val="both"/>
        <w:rPr>
          <w:rFonts w:ascii="Times New Roman" w:hAnsi="Times New Roman"/>
          <w:sz w:val="24"/>
        </w:rPr>
      </w:pPr>
      <w:r w:rsidRPr="005910C2">
        <w:rPr>
          <w:rFonts w:ascii="Times New Roman" w:hAnsi="Times New Roman"/>
          <w:sz w:val="24"/>
        </w:rPr>
        <w:t>деревня Старый Катыш</w:t>
      </w:r>
      <w:r w:rsidR="005910C2" w:rsidRPr="005910C2">
        <w:rPr>
          <w:rFonts w:ascii="Times New Roman" w:hAnsi="Times New Roman"/>
          <w:sz w:val="24"/>
        </w:rPr>
        <w:t xml:space="preserve"> – 23,81</w:t>
      </w:r>
      <w:r w:rsidR="00803D70" w:rsidRPr="005910C2">
        <w:rPr>
          <w:rFonts w:ascii="Times New Roman" w:hAnsi="Times New Roman"/>
          <w:sz w:val="24"/>
        </w:rPr>
        <w:t xml:space="preserve"> га;</w:t>
      </w:r>
    </w:p>
    <w:p w:rsidR="0099717C" w:rsidRPr="005910C2" w:rsidRDefault="0099717C" w:rsidP="00284D31">
      <w:pPr>
        <w:pStyle w:val="a7"/>
        <w:numPr>
          <w:ilvl w:val="0"/>
          <w:numId w:val="6"/>
        </w:numPr>
        <w:spacing w:after="0"/>
        <w:ind w:firstLine="414"/>
        <w:jc w:val="both"/>
        <w:rPr>
          <w:rFonts w:ascii="Times New Roman" w:hAnsi="Times New Roman"/>
          <w:sz w:val="24"/>
        </w:rPr>
      </w:pPr>
      <w:r w:rsidRPr="005910C2">
        <w:rPr>
          <w:rFonts w:ascii="Times New Roman" w:hAnsi="Times New Roman"/>
          <w:sz w:val="24"/>
        </w:rPr>
        <w:t>деревня Никул</w:t>
      </w:r>
      <w:r w:rsidR="00B97470">
        <w:rPr>
          <w:rFonts w:ascii="Times New Roman" w:hAnsi="Times New Roman"/>
          <w:sz w:val="24"/>
        </w:rPr>
        <w:t>к</w:t>
      </w:r>
      <w:r w:rsidRPr="005910C2">
        <w:rPr>
          <w:rFonts w:ascii="Times New Roman" w:hAnsi="Times New Roman"/>
          <w:sz w:val="24"/>
        </w:rPr>
        <w:t xml:space="preserve">ина – </w:t>
      </w:r>
      <w:r w:rsidR="005910C2" w:rsidRPr="005910C2">
        <w:rPr>
          <w:rFonts w:ascii="Times New Roman" w:hAnsi="Times New Roman"/>
          <w:sz w:val="24"/>
        </w:rPr>
        <w:t xml:space="preserve">22,61 </w:t>
      </w:r>
      <w:r w:rsidRPr="005910C2">
        <w:rPr>
          <w:rFonts w:ascii="Times New Roman" w:hAnsi="Times New Roman"/>
          <w:sz w:val="24"/>
        </w:rPr>
        <w:t>га;</w:t>
      </w:r>
    </w:p>
    <w:p w:rsidR="00803D70" w:rsidRPr="005910C2" w:rsidRDefault="00803D70" w:rsidP="00CA79F1">
      <w:pPr>
        <w:pStyle w:val="a7"/>
        <w:numPr>
          <w:ilvl w:val="0"/>
          <w:numId w:val="6"/>
        </w:numPr>
        <w:spacing w:after="0"/>
        <w:ind w:firstLine="414"/>
        <w:jc w:val="both"/>
        <w:rPr>
          <w:rFonts w:ascii="Times New Roman" w:hAnsi="Times New Roman"/>
          <w:sz w:val="24"/>
        </w:rPr>
      </w:pPr>
      <w:r w:rsidRPr="005910C2">
        <w:rPr>
          <w:rFonts w:ascii="Times New Roman" w:hAnsi="Times New Roman"/>
          <w:sz w:val="24"/>
        </w:rPr>
        <w:t>д</w:t>
      </w:r>
      <w:r w:rsidR="00284D31" w:rsidRPr="005910C2">
        <w:rPr>
          <w:rFonts w:ascii="Times New Roman" w:hAnsi="Times New Roman"/>
          <w:sz w:val="24"/>
        </w:rPr>
        <w:t xml:space="preserve">еревня </w:t>
      </w:r>
      <w:r w:rsidR="0099717C" w:rsidRPr="005910C2">
        <w:rPr>
          <w:rFonts w:ascii="Times New Roman" w:hAnsi="Times New Roman"/>
          <w:sz w:val="24"/>
        </w:rPr>
        <w:t>Ильичевка</w:t>
      </w:r>
      <w:r w:rsidR="00FF41F5">
        <w:rPr>
          <w:rFonts w:ascii="Times New Roman" w:hAnsi="Times New Roman"/>
          <w:sz w:val="24"/>
        </w:rPr>
        <w:t xml:space="preserve"> – 22,75</w:t>
      </w:r>
      <w:r w:rsidRPr="005910C2">
        <w:rPr>
          <w:rFonts w:ascii="Times New Roman" w:hAnsi="Times New Roman"/>
          <w:sz w:val="24"/>
        </w:rPr>
        <w:t xml:space="preserve"> га;</w:t>
      </w:r>
    </w:p>
    <w:p w:rsidR="00B323A3" w:rsidRPr="00DA36D1" w:rsidRDefault="00FE78DE" w:rsidP="00CA79F1">
      <w:pPr>
        <w:pStyle w:val="a7"/>
        <w:numPr>
          <w:ilvl w:val="0"/>
          <w:numId w:val="5"/>
        </w:numPr>
        <w:spacing w:after="0"/>
        <w:ind w:left="0" w:firstLine="426"/>
        <w:jc w:val="both"/>
        <w:rPr>
          <w:rFonts w:ascii="Times New Roman" w:hAnsi="Times New Roman"/>
          <w:sz w:val="24"/>
        </w:rPr>
      </w:pPr>
      <w:r w:rsidRPr="00DA36D1">
        <w:rPr>
          <w:rFonts w:ascii="Times New Roman" w:hAnsi="Times New Roman"/>
          <w:sz w:val="24"/>
        </w:rPr>
        <w:t xml:space="preserve">численность населения </w:t>
      </w:r>
      <w:r w:rsidR="00AA73B7" w:rsidRPr="00DA36D1">
        <w:rPr>
          <w:rFonts w:ascii="Times New Roman" w:hAnsi="Times New Roman"/>
          <w:sz w:val="24"/>
        </w:rPr>
        <w:t>городского</w:t>
      </w:r>
      <w:r w:rsidRPr="00DA36D1">
        <w:rPr>
          <w:rFonts w:ascii="Times New Roman" w:hAnsi="Times New Roman"/>
          <w:sz w:val="24"/>
        </w:rPr>
        <w:t xml:space="preserve"> поселения </w:t>
      </w:r>
      <w:r w:rsidR="00AA73B7" w:rsidRPr="00DA36D1">
        <w:rPr>
          <w:rFonts w:ascii="Times New Roman" w:hAnsi="Times New Roman"/>
          <w:sz w:val="24"/>
        </w:rPr>
        <w:t>Кондинское</w:t>
      </w:r>
      <w:r w:rsidRPr="00DA36D1">
        <w:rPr>
          <w:rFonts w:ascii="Times New Roman" w:hAnsi="Times New Roman"/>
          <w:sz w:val="24"/>
        </w:rPr>
        <w:t xml:space="preserve"> по состоянию на</w:t>
      </w:r>
      <w:r w:rsidR="009D2FB0" w:rsidRPr="00DA36D1">
        <w:rPr>
          <w:rFonts w:ascii="Times New Roman" w:hAnsi="Times New Roman"/>
          <w:sz w:val="24"/>
        </w:rPr>
        <w:t xml:space="preserve"> 01.01.202</w:t>
      </w:r>
      <w:r w:rsidR="000621EB" w:rsidRPr="00DA36D1">
        <w:rPr>
          <w:rFonts w:ascii="Times New Roman" w:hAnsi="Times New Roman"/>
          <w:sz w:val="24"/>
        </w:rPr>
        <w:t>6</w:t>
      </w:r>
      <w:r w:rsidR="009D2FB0" w:rsidRPr="00DA36D1">
        <w:rPr>
          <w:rFonts w:ascii="Times New Roman" w:hAnsi="Times New Roman"/>
          <w:sz w:val="24"/>
        </w:rPr>
        <w:t xml:space="preserve"> года составила </w:t>
      </w:r>
      <w:r w:rsidR="000621EB" w:rsidRPr="00DA36D1">
        <w:rPr>
          <w:rFonts w:ascii="Times New Roman" w:hAnsi="Times New Roman"/>
          <w:sz w:val="24"/>
        </w:rPr>
        <w:t>2 486</w:t>
      </w:r>
      <w:r w:rsidRPr="00DA36D1">
        <w:rPr>
          <w:rFonts w:ascii="Times New Roman" w:hAnsi="Times New Roman"/>
          <w:sz w:val="24"/>
        </w:rPr>
        <w:t xml:space="preserve"> чел. Динамика численности </w:t>
      </w:r>
      <w:r w:rsidR="00AA73B7" w:rsidRPr="00DA36D1">
        <w:rPr>
          <w:rFonts w:ascii="Times New Roman" w:hAnsi="Times New Roman"/>
          <w:sz w:val="24"/>
        </w:rPr>
        <w:t>городского поселения Кондинское</w:t>
      </w:r>
      <w:r w:rsidR="00832447" w:rsidRPr="00DA36D1">
        <w:rPr>
          <w:rFonts w:ascii="Times New Roman" w:hAnsi="Times New Roman"/>
          <w:sz w:val="24"/>
        </w:rPr>
        <w:t xml:space="preserve"> за период 2020-2026 гг. отрицательная,</w:t>
      </w:r>
      <w:r w:rsidR="00AA73B7" w:rsidRPr="00DA36D1">
        <w:rPr>
          <w:rFonts w:ascii="Times New Roman" w:hAnsi="Times New Roman"/>
          <w:sz w:val="24"/>
        </w:rPr>
        <w:t xml:space="preserve"> </w:t>
      </w:r>
      <w:r w:rsidRPr="00DA36D1">
        <w:rPr>
          <w:rFonts w:ascii="Times New Roman" w:hAnsi="Times New Roman"/>
          <w:sz w:val="24"/>
        </w:rPr>
        <w:t>представлена в таблице 1.</w:t>
      </w:r>
    </w:p>
    <w:p w:rsidR="00FE78DE" w:rsidRPr="00DA36D1" w:rsidRDefault="00FE78DE" w:rsidP="00BF5A41">
      <w:pPr>
        <w:keepNext/>
        <w:spacing w:before="120" w:after="120" w:line="240" w:lineRule="auto"/>
        <w:rPr>
          <w:rFonts w:ascii="Times New Roman" w:hAnsi="Times New Roman"/>
          <w:b/>
          <w:szCs w:val="24"/>
        </w:rPr>
      </w:pPr>
      <w:r w:rsidRPr="00DA36D1">
        <w:rPr>
          <w:rFonts w:ascii="Times New Roman" w:hAnsi="Times New Roman"/>
          <w:b/>
          <w:bCs/>
          <w:szCs w:val="20"/>
        </w:rPr>
        <w:t>Таблица</w:t>
      </w:r>
      <w:r w:rsidRPr="00DA36D1">
        <w:rPr>
          <w:rFonts w:ascii="Times New Roman" w:hAnsi="Times New Roman"/>
          <w:b/>
          <w:iCs/>
          <w:szCs w:val="18"/>
        </w:rPr>
        <w:t xml:space="preserve"> </w:t>
      </w:r>
      <w:r w:rsidR="005F3B9D" w:rsidRPr="00DA36D1">
        <w:rPr>
          <w:rFonts w:ascii="Times New Roman" w:hAnsi="Times New Roman"/>
          <w:b/>
          <w:iCs/>
          <w:szCs w:val="18"/>
        </w:rPr>
        <w:fldChar w:fldCharType="begin"/>
      </w:r>
      <w:r w:rsidRPr="00DA36D1">
        <w:rPr>
          <w:rFonts w:ascii="Times New Roman" w:hAnsi="Times New Roman"/>
          <w:b/>
          <w:iCs/>
          <w:szCs w:val="18"/>
        </w:rPr>
        <w:instrText xml:space="preserve"> SEQ Таблица \* ARABIC </w:instrText>
      </w:r>
      <w:r w:rsidR="005F3B9D" w:rsidRPr="00DA36D1">
        <w:rPr>
          <w:rFonts w:ascii="Times New Roman" w:hAnsi="Times New Roman"/>
          <w:b/>
          <w:iCs/>
          <w:szCs w:val="18"/>
        </w:rPr>
        <w:fldChar w:fldCharType="separate"/>
      </w:r>
      <w:r w:rsidR="00424341">
        <w:rPr>
          <w:rFonts w:ascii="Times New Roman" w:hAnsi="Times New Roman"/>
          <w:b/>
          <w:iCs/>
          <w:noProof/>
          <w:szCs w:val="18"/>
        </w:rPr>
        <w:t>1</w:t>
      </w:r>
      <w:r w:rsidR="005F3B9D" w:rsidRPr="00DA36D1">
        <w:rPr>
          <w:rFonts w:ascii="Times New Roman" w:hAnsi="Times New Roman"/>
          <w:b/>
          <w:iCs/>
          <w:szCs w:val="18"/>
        </w:rPr>
        <w:fldChar w:fldCharType="end"/>
      </w:r>
      <w:r w:rsidR="00BF5A41" w:rsidRPr="00DA36D1">
        <w:rPr>
          <w:rFonts w:ascii="Times New Roman" w:hAnsi="Times New Roman"/>
          <w:b/>
          <w:szCs w:val="24"/>
        </w:rPr>
        <w:t xml:space="preserve"> – </w:t>
      </w:r>
      <w:r w:rsidRPr="00DA36D1">
        <w:rPr>
          <w:rFonts w:ascii="Times New Roman" w:eastAsia="Times New Roman" w:hAnsi="Times New Roman"/>
          <w:b/>
          <w:color w:val="000000"/>
          <w:szCs w:val="24"/>
          <w:lang w:eastAsia="ar-SA"/>
        </w:rPr>
        <w:t>Численность насел</w:t>
      </w:r>
      <w:r w:rsidR="009D2FB0" w:rsidRPr="00DA36D1">
        <w:rPr>
          <w:rFonts w:ascii="Times New Roman" w:eastAsia="Times New Roman" w:hAnsi="Times New Roman"/>
          <w:b/>
          <w:color w:val="000000"/>
          <w:szCs w:val="24"/>
          <w:lang w:eastAsia="ar-SA"/>
        </w:rPr>
        <w:t xml:space="preserve">ения </w:t>
      </w:r>
      <w:r w:rsidR="00AA73B7" w:rsidRPr="00DA36D1">
        <w:rPr>
          <w:rFonts w:ascii="Times New Roman" w:eastAsia="Times New Roman" w:hAnsi="Times New Roman"/>
          <w:b/>
          <w:color w:val="000000"/>
          <w:szCs w:val="24"/>
          <w:lang w:eastAsia="ar-SA"/>
        </w:rPr>
        <w:t>городского</w:t>
      </w:r>
      <w:r w:rsidR="009D2FB0" w:rsidRPr="00DA36D1">
        <w:rPr>
          <w:rFonts w:ascii="Times New Roman" w:eastAsia="Times New Roman" w:hAnsi="Times New Roman"/>
          <w:b/>
          <w:color w:val="000000"/>
          <w:szCs w:val="24"/>
          <w:lang w:eastAsia="ar-SA"/>
        </w:rPr>
        <w:t xml:space="preserve"> поселения </w:t>
      </w:r>
      <w:r w:rsidR="00AA73B7" w:rsidRPr="00DA36D1">
        <w:rPr>
          <w:rFonts w:ascii="Times New Roman" w:eastAsia="Times New Roman" w:hAnsi="Times New Roman"/>
          <w:b/>
          <w:color w:val="000000"/>
          <w:szCs w:val="24"/>
          <w:lang w:eastAsia="ar-SA"/>
        </w:rPr>
        <w:t>Кондинское</w:t>
      </w:r>
      <w:r w:rsidRPr="00DA36D1">
        <w:rPr>
          <w:rFonts w:ascii="Times New Roman" w:eastAsia="Times New Roman" w:hAnsi="Times New Roman"/>
          <w:b/>
          <w:color w:val="000000"/>
          <w:szCs w:val="24"/>
          <w:lang w:eastAsia="ar-SA"/>
        </w:rPr>
        <w:t xml:space="preserve"> на </w:t>
      </w:r>
      <w:r w:rsidR="00284D31" w:rsidRPr="00DA36D1">
        <w:rPr>
          <w:rFonts w:ascii="Times New Roman" w:eastAsia="Times New Roman" w:hAnsi="Times New Roman"/>
          <w:b/>
          <w:color w:val="000000"/>
          <w:szCs w:val="24"/>
          <w:lang w:eastAsia="ar-SA"/>
        </w:rPr>
        <w:t>начало</w:t>
      </w:r>
      <w:r w:rsidRPr="00DA36D1">
        <w:rPr>
          <w:rFonts w:ascii="Times New Roman" w:eastAsia="Times New Roman" w:hAnsi="Times New Roman"/>
          <w:b/>
          <w:color w:val="000000"/>
          <w:szCs w:val="24"/>
          <w:lang w:eastAsia="ar-SA"/>
        </w:rPr>
        <w:t xml:space="preserve"> года,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467"/>
        <w:gridCol w:w="818"/>
        <w:gridCol w:w="946"/>
        <w:gridCol w:w="747"/>
        <w:gridCol w:w="824"/>
        <w:gridCol w:w="836"/>
        <w:gridCol w:w="836"/>
        <w:gridCol w:w="836"/>
      </w:tblGrid>
      <w:tr w:rsidR="00BF5A41" w:rsidRPr="00DA36D1" w:rsidTr="00BF5A41">
        <w:trPr>
          <w:trHeight w:val="312"/>
          <w:tblHeader/>
        </w:trPr>
        <w:tc>
          <w:tcPr>
            <w:tcW w:w="276" w:type="pct"/>
          </w:tcPr>
          <w:p w:rsidR="00BF5A41" w:rsidRPr="00DA36D1" w:rsidRDefault="00BF5A41" w:rsidP="00FE78DE">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 xml:space="preserve">№ </w:t>
            </w:r>
            <w:r w:rsidRPr="00DA36D1">
              <w:rPr>
                <w:rFonts w:ascii="Times New Roman" w:eastAsia="Times New Roman" w:hAnsi="Times New Roman" w:cs="Times New Roman"/>
                <w:b/>
                <w:bCs/>
                <w:lang w:eastAsia="ru-RU"/>
              </w:rPr>
              <w:br/>
              <w:t>п/п</w:t>
            </w:r>
          </w:p>
        </w:tc>
        <w:tc>
          <w:tcPr>
            <w:tcW w:w="1760" w:type="pct"/>
            <w:shd w:val="clear" w:color="auto" w:fill="auto"/>
            <w:noWrap/>
            <w:vAlign w:val="center"/>
            <w:hideMark/>
          </w:tcPr>
          <w:p w:rsidR="00BF5A41" w:rsidRPr="00DA36D1" w:rsidRDefault="00BF5A41" w:rsidP="00FE78DE">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Населенный пункт</w:t>
            </w:r>
          </w:p>
        </w:tc>
        <w:tc>
          <w:tcPr>
            <w:tcW w:w="415" w:type="pct"/>
            <w:shd w:val="clear" w:color="auto" w:fill="auto"/>
            <w:noWrap/>
            <w:vAlign w:val="center"/>
            <w:hideMark/>
          </w:tcPr>
          <w:p w:rsidR="00BF5A41" w:rsidRPr="00DA36D1" w:rsidRDefault="00BF5A41" w:rsidP="00FE78DE">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2020</w:t>
            </w:r>
          </w:p>
        </w:tc>
        <w:tc>
          <w:tcPr>
            <w:tcW w:w="480" w:type="pct"/>
            <w:shd w:val="clear" w:color="auto" w:fill="auto"/>
            <w:noWrap/>
            <w:vAlign w:val="center"/>
            <w:hideMark/>
          </w:tcPr>
          <w:p w:rsidR="00BF5A41" w:rsidRPr="00DA36D1" w:rsidRDefault="00BF5A41" w:rsidP="00FE78DE">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2021</w:t>
            </w:r>
          </w:p>
        </w:tc>
        <w:tc>
          <w:tcPr>
            <w:tcW w:w="379" w:type="pct"/>
            <w:shd w:val="clear" w:color="auto" w:fill="auto"/>
            <w:noWrap/>
            <w:vAlign w:val="center"/>
            <w:hideMark/>
          </w:tcPr>
          <w:p w:rsidR="00BF5A41" w:rsidRPr="00DA36D1" w:rsidRDefault="00BF5A41" w:rsidP="00FE78DE">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2022</w:t>
            </w:r>
          </w:p>
        </w:tc>
        <w:tc>
          <w:tcPr>
            <w:tcW w:w="418" w:type="pct"/>
            <w:shd w:val="clear" w:color="auto" w:fill="auto"/>
            <w:noWrap/>
            <w:vAlign w:val="center"/>
            <w:hideMark/>
          </w:tcPr>
          <w:p w:rsidR="00BF5A41" w:rsidRPr="00DA36D1" w:rsidRDefault="00BF5A41" w:rsidP="00FE78DE">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2023</w:t>
            </w:r>
          </w:p>
        </w:tc>
        <w:tc>
          <w:tcPr>
            <w:tcW w:w="424" w:type="pct"/>
            <w:vAlign w:val="center"/>
          </w:tcPr>
          <w:p w:rsidR="00BF5A41" w:rsidRPr="00DA36D1" w:rsidRDefault="00BF5A41" w:rsidP="00284D31">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2024</w:t>
            </w:r>
          </w:p>
        </w:tc>
        <w:tc>
          <w:tcPr>
            <w:tcW w:w="424" w:type="pct"/>
            <w:vAlign w:val="center"/>
          </w:tcPr>
          <w:p w:rsidR="00BF5A41" w:rsidRPr="00DA36D1" w:rsidRDefault="00BF5A41" w:rsidP="00BF5A41">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2025</w:t>
            </w:r>
          </w:p>
        </w:tc>
        <w:tc>
          <w:tcPr>
            <w:tcW w:w="424" w:type="pct"/>
            <w:vAlign w:val="center"/>
          </w:tcPr>
          <w:p w:rsidR="00BF5A41" w:rsidRPr="00DA36D1" w:rsidRDefault="00BF5A41" w:rsidP="00BF5A41">
            <w:pPr>
              <w:spacing w:after="0" w:line="240" w:lineRule="auto"/>
              <w:jc w:val="center"/>
              <w:rPr>
                <w:rFonts w:ascii="Times New Roman" w:eastAsia="Times New Roman" w:hAnsi="Times New Roman" w:cs="Times New Roman"/>
                <w:b/>
                <w:bCs/>
                <w:lang w:eastAsia="ru-RU"/>
              </w:rPr>
            </w:pPr>
            <w:r w:rsidRPr="00DA36D1">
              <w:rPr>
                <w:rFonts w:ascii="Times New Roman" w:eastAsia="Times New Roman" w:hAnsi="Times New Roman" w:cs="Times New Roman"/>
                <w:b/>
                <w:bCs/>
                <w:lang w:eastAsia="ru-RU"/>
              </w:rPr>
              <w:t>2026</w:t>
            </w:r>
          </w:p>
        </w:tc>
      </w:tr>
      <w:tr w:rsidR="00BF5A41" w:rsidRPr="00DA36D1" w:rsidTr="00BF5A41">
        <w:tc>
          <w:tcPr>
            <w:tcW w:w="276" w:type="pct"/>
            <w:vAlign w:val="center"/>
          </w:tcPr>
          <w:p w:rsidR="00BF5A41" w:rsidRPr="00DA36D1" w:rsidRDefault="00BF5A41" w:rsidP="00AA73B7">
            <w:pPr>
              <w:spacing w:after="0" w:line="240" w:lineRule="auto"/>
              <w:jc w:val="center"/>
              <w:rPr>
                <w:rFonts w:ascii="Times New Roman" w:eastAsia="Times New Roman" w:hAnsi="Times New Roman" w:cs="Times New Roman"/>
                <w:lang w:eastAsia="ru-RU"/>
              </w:rPr>
            </w:pPr>
            <w:r w:rsidRPr="00DA36D1">
              <w:rPr>
                <w:rFonts w:ascii="Times New Roman" w:eastAsia="Times New Roman" w:hAnsi="Times New Roman" w:cs="Times New Roman"/>
                <w:lang w:eastAsia="ru-RU"/>
              </w:rPr>
              <w:t>1</w:t>
            </w:r>
          </w:p>
        </w:tc>
        <w:tc>
          <w:tcPr>
            <w:tcW w:w="1760" w:type="pct"/>
            <w:shd w:val="clear" w:color="auto" w:fill="auto"/>
            <w:noWrap/>
            <w:hideMark/>
          </w:tcPr>
          <w:p w:rsidR="00BF5A41" w:rsidRPr="00DA36D1" w:rsidRDefault="00BF5A41" w:rsidP="00AA73B7">
            <w:pPr>
              <w:spacing w:after="0"/>
              <w:ind w:firstLine="34"/>
              <w:jc w:val="both"/>
              <w:rPr>
                <w:rFonts w:ascii="Times New Roman" w:hAnsi="Times New Roman" w:cs="Times New Roman"/>
              </w:rPr>
            </w:pPr>
            <w:r w:rsidRPr="00DA36D1">
              <w:rPr>
                <w:rFonts w:ascii="Times New Roman" w:hAnsi="Times New Roman" w:cs="Times New Roman"/>
              </w:rPr>
              <w:t>пгт. Кондинское</w:t>
            </w:r>
          </w:p>
        </w:tc>
        <w:tc>
          <w:tcPr>
            <w:tcW w:w="415"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2 856</w:t>
            </w:r>
          </w:p>
        </w:tc>
        <w:tc>
          <w:tcPr>
            <w:tcW w:w="480"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2 769</w:t>
            </w:r>
          </w:p>
        </w:tc>
        <w:tc>
          <w:tcPr>
            <w:tcW w:w="379"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2 713</w:t>
            </w:r>
          </w:p>
        </w:tc>
        <w:tc>
          <w:tcPr>
            <w:tcW w:w="418"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2 603</w:t>
            </w:r>
          </w:p>
        </w:tc>
        <w:tc>
          <w:tcPr>
            <w:tcW w:w="424" w:type="pct"/>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2 587</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2563</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2452</w:t>
            </w:r>
          </w:p>
        </w:tc>
      </w:tr>
      <w:tr w:rsidR="00BF5A41" w:rsidRPr="00DA36D1" w:rsidTr="00BF5A41">
        <w:tc>
          <w:tcPr>
            <w:tcW w:w="276" w:type="pct"/>
            <w:vAlign w:val="center"/>
          </w:tcPr>
          <w:p w:rsidR="00BF5A41" w:rsidRPr="00DA36D1" w:rsidRDefault="00BF5A41" w:rsidP="00AA73B7">
            <w:pPr>
              <w:spacing w:after="0" w:line="240" w:lineRule="auto"/>
              <w:jc w:val="center"/>
              <w:rPr>
                <w:rFonts w:ascii="Times New Roman" w:eastAsia="Times New Roman" w:hAnsi="Times New Roman" w:cs="Times New Roman"/>
                <w:lang w:eastAsia="ru-RU"/>
              </w:rPr>
            </w:pPr>
            <w:r w:rsidRPr="00DA36D1">
              <w:rPr>
                <w:rFonts w:ascii="Times New Roman" w:eastAsia="Times New Roman" w:hAnsi="Times New Roman" w:cs="Times New Roman"/>
                <w:lang w:eastAsia="ru-RU"/>
              </w:rPr>
              <w:t>2</w:t>
            </w:r>
          </w:p>
        </w:tc>
        <w:tc>
          <w:tcPr>
            <w:tcW w:w="1760" w:type="pct"/>
            <w:shd w:val="clear" w:color="auto" w:fill="auto"/>
            <w:noWrap/>
          </w:tcPr>
          <w:p w:rsidR="00BF5A41" w:rsidRPr="00DA36D1" w:rsidRDefault="00BF5A41" w:rsidP="00AA73B7">
            <w:pPr>
              <w:spacing w:after="0"/>
              <w:ind w:firstLine="34"/>
              <w:jc w:val="both"/>
              <w:rPr>
                <w:rFonts w:ascii="Times New Roman" w:hAnsi="Times New Roman" w:cs="Times New Roman"/>
              </w:rPr>
            </w:pPr>
            <w:r w:rsidRPr="00DA36D1">
              <w:rPr>
                <w:rFonts w:ascii="Times New Roman" w:hAnsi="Times New Roman" w:cs="Times New Roman"/>
              </w:rPr>
              <w:t>д. Старый Катыш</w:t>
            </w:r>
          </w:p>
        </w:tc>
        <w:tc>
          <w:tcPr>
            <w:tcW w:w="415"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13</w:t>
            </w:r>
          </w:p>
        </w:tc>
        <w:tc>
          <w:tcPr>
            <w:tcW w:w="480"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13</w:t>
            </w:r>
          </w:p>
        </w:tc>
        <w:tc>
          <w:tcPr>
            <w:tcW w:w="379"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17</w:t>
            </w:r>
          </w:p>
        </w:tc>
        <w:tc>
          <w:tcPr>
            <w:tcW w:w="418"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17</w:t>
            </w:r>
          </w:p>
        </w:tc>
        <w:tc>
          <w:tcPr>
            <w:tcW w:w="424" w:type="pct"/>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15</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14</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17</w:t>
            </w:r>
          </w:p>
        </w:tc>
      </w:tr>
      <w:tr w:rsidR="00BF5A41" w:rsidRPr="00DA36D1" w:rsidTr="00BF5A41">
        <w:tc>
          <w:tcPr>
            <w:tcW w:w="276" w:type="pct"/>
            <w:vAlign w:val="center"/>
          </w:tcPr>
          <w:p w:rsidR="00BF5A41" w:rsidRPr="00DA36D1" w:rsidRDefault="00BF5A41" w:rsidP="00AA73B7">
            <w:pPr>
              <w:spacing w:after="0" w:line="240" w:lineRule="auto"/>
              <w:jc w:val="center"/>
              <w:rPr>
                <w:rFonts w:ascii="Times New Roman" w:eastAsia="Times New Roman" w:hAnsi="Times New Roman" w:cs="Times New Roman"/>
                <w:lang w:eastAsia="ru-RU"/>
              </w:rPr>
            </w:pPr>
            <w:r w:rsidRPr="00DA36D1">
              <w:rPr>
                <w:rFonts w:ascii="Times New Roman" w:eastAsia="Times New Roman" w:hAnsi="Times New Roman" w:cs="Times New Roman"/>
                <w:lang w:eastAsia="ru-RU"/>
              </w:rPr>
              <w:t>3</w:t>
            </w:r>
          </w:p>
        </w:tc>
        <w:tc>
          <w:tcPr>
            <w:tcW w:w="1760" w:type="pct"/>
            <w:shd w:val="clear" w:color="auto" w:fill="auto"/>
            <w:noWrap/>
          </w:tcPr>
          <w:p w:rsidR="00BF5A41" w:rsidRPr="00DA36D1" w:rsidRDefault="00BF5A41" w:rsidP="00AA73B7">
            <w:pPr>
              <w:spacing w:after="0"/>
              <w:ind w:firstLine="34"/>
              <w:jc w:val="both"/>
              <w:rPr>
                <w:rFonts w:ascii="Times New Roman" w:hAnsi="Times New Roman" w:cs="Times New Roman"/>
              </w:rPr>
            </w:pPr>
            <w:r w:rsidRPr="00DA36D1">
              <w:rPr>
                <w:rFonts w:ascii="Times New Roman" w:hAnsi="Times New Roman" w:cs="Times New Roman"/>
              </w:rPr>
              <w:t>д. Никулкина</w:t>
            </w:r>
          </w:p>
        </w:tc>
        <w:tc>
          <w:tcPr>
            <w:tcW w:w="415"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22</w:t>
            </w:r>
          </w:p>
        </w:tc>
        <w:tc>
          <w:tcPr>
            <w:tcW w:w="480"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21</w:t>
            </w:r>
          </w:p>
        </w:tc>
        <w:tc>
          <w:tcPr>
            <w:tcW w:w="379"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11</w:t>
            </w:r>
          </w:p>
        </w:tc>
        <w:tc>
          <w:tcPr>
            <w:tcW w:w="418"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11</w:t>
            </w:r>
          </w:p>
        </w:tc>
        <w:tc>
          <w:tcPr>
            <w:tcW w:w="424" w:type="pct"/>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17</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11</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11</w:t>
            </w:r>
          </w:p>
        </w:tc>
      </w:tr>
      <w:tr w:rsidR="00BF5A41" w:rsidRPr="00DA36D1" w:rsidTr="00BF5A41">
        <w:tc>
          <w:tcPr>
            <w:tcW w:w="276" w:type="pct"/>
            <w:vAlign w:val="center"/>
          </w:tcPr>
          <w:p w:rsidR="00BF5A41" w:rsidRPr="00DA36D1" w:rsidRDefault="00BF5A41" w:rsidP="00AA73B7">
            <w:pPr>
              <w:spacing w:after="0" w:line="240" w:lineRule="auto"/>
              <w:jc w:val="center"/>
              <w:rPr>
                <w:rFonts w:ascii="Times New Roman" w:eastAsia="Times New Roman" w:hAnsi="Times New Roman" w:cs="Times New Roman"/>
                <w:lang w:eastAsia="ru-RU"/>
              </w:rPr>
            </w:pPr>
            <w:r w:rsidRPr="00DA36D1">
              <w:rPr>
                <w:rFonts w:ascii="Times New Roman" w:eastAsia="Times New Roman" w:hAnsi="Times New Roman" w:cs="Times New Roman"/>
                <w:lang w:eastAsia="ru-RU"/>
              </w:rPr>
              <w:t>4</w:t>
            </w:r>
          </w:p>
        </w:tc>
        <w:tc>
          <w:tcPr>
            <w:tcW w:w="1760" w:type="pct"/>
            <w:shd w:val="clear" w:color="auto" w:fill="auto"/>
            <w:noWrap/>
          </w:tcPr>
          <w:p w:rsidR="00BF5A41" w:rsidRPr="00DA36D1" w:rsidRDefault="00BF5A41" w:rsidP="00AA73B7">
            <w:pPr>
              <w:spacing w:after="0"/>
              <w:ind w:firstLine="34"/>
              <w:jc w:val="both"/>
              <w:rPr>
                <w:rFonts w:ascii="Times New Roman" w:hAnsi="Times New Roman" w:cs="Times New Roman"/>
              </w:rPr>
            </w:pPr>
            <w:r w:rsidRPr="00DA36D1">
              <w:rPr>
                <w:rFonts w:ascii="Times New Roman" w:hAnsi="Times New Roman" w:cs="Times New Roman"/>
              </w:rPr>
              <w:t>д. Ильичевка</w:t>
            </w:r>
          </w:p>
        </w:tc>
        <w:tc>
          <w:tcPr>
            <w:tcW w:w="415"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w:t>
            </w:r>
          </w:p>
        </w:tc>
        <w:tc>
          <w:tcPr>
            <w:tcW w:w="480"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1</w:t>
            </w:r>
          </w:p>
        </w:tc>
        <w:tc>
          <w:tcPr>
            <w:tcW w:w="379"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6</w:t>
            </w:r>
          </w:p>
        </w:tc>
        <w:tc>
          <w:tcPr>
            <w:tcW w:w="418" w:type="pct"/>
            <w:shd w:val="clear" w:color="auto" w:fill="auto"/>
            <w:noWrap/>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6</w:t>
            </w:r>
          </w:p>
        </w:tc>
        <w:tc>
          <w:tcPr>
            <w:tcW w:w="424" w:type="pct"/>
          </w:tcPr>
          <w:p w:rsidR="00BF5A41" w:rsidRPr="00DA36D1" w:rsidRDefault="00BF5A41" w:rsidP="00AA73B7">
            <w:pPr>
              <w:spacing w:after="0"/>
              <w:ind w:firstLine="17"/>
              <w:jc w:val="center"/>
              <w:rPr>
                <w:rFonts w:ascii="Times New Roman" w:hAnsi="Times New Roman" w:cs="Times New Roman"/>
              </w:rPr>
            </w:pPr>
            <w:r w:rsidRPr="00DA36D1">
              <w:rPr>
                <w:rFonts w:ascii="Times New Roman" w:hAnsi="Times New Roman" w:cs="Times New Roman"/>
              </w:rPr>
              <w:t>6</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2</w:t>
            </w:r>
          </w:p>
        </w:tc>
        <w:tc>
          <w:tcPr>
            <w:tcW w:w="424" w:type="pct"/>
            <w:vAlign w:val="center"/>
          </w:tcPr>
          <w:p w:rsidR="00BF5A41" w:rsidRPr="00DA36D1" w:rsidRDefault="00BF5A41" w:rsidP="00BF5A41">
            <w:pPr>
              <w:spacing w:after="0"/>
              <w:ind w:firstLine="17"/>
              <w:jc w:val="center"/>
              <w:rPr>
                <w:rFonts w:ascii="Times New Roman" w:hAnsi="Times New Roman" w:cs="Times New Roman"/>
              </w:rPr>
            </w:pPr>
            <w:r w:rsidRPr="00DA36D1">
              <w:rPr>
                <w:rFonts w:ascii="Times New Roman" w:hAnsi="Times New Roman" w:cs="Times New Roman"/>
              </w:rPr>
              <w:t>6</w:t>
            </w:r>
          </w:p>
        </w:tc>
      </w:tr>
      <w:tr w:rsidR="00BF5A41" w:rsidRPr="00DA36D1" w:rsidTr="00BF5A41">
        <w:tc>
          <w:tcPr>
            <w:tcW w:w="276" w:type="pct"/>
          </w:tcPr>
          <w:p w:rsidR="00BF5A41" w:rsidRPr="00DA36D1" w:rsidRDefault="00BF5A41" w:rsidP="00AA73B7">
            <w:pPr>
              <w:spacing w:after="0" w:line="240" w:lineRule="auto"/>
              <w:jc w:val="both"/>
              <w:rPr>
                <w:rFonts w:ascii="Times New Roman" w:eastAsia="Times New Roman" w:hAnsi="Times New Roman" w:cs="Times New Roman"/>
                <w:b/>
                <w:i/>
                <w:lang w:eastAsia="ru-RU"/>
              </w:rPr>
            </w:pPr>
            <w:bookmarkStart w:id="4" w:name="_Hlk167620470"/>
          </w:p>
        </w:tc>
        <w:bookmarkEnd w:id="4"/>
        <w:tc>
          <w:tcPr>
            <w:tcW w:w="1760" w:type="pct"/>
            <w:shd w:val="clear" w:color="auto" w:fill="auto"/>
            <w:noWrap/>
          </w:tcPr>
          <w:p w:rsidR="00BF5A41" w:rsidRPr="00DA36D1" w:rsidRDefault="00BF5A41" w:rsidP="00AA73B7">
            <w:pPr>
              <w:spacing w:after="0" w:line="240" w:lineRule="auto"/>
              <w:jc w:val="both"/>
              <w:rPr>
                <w:rFonts w:ascii="Times New Roman" w:eastAsia="Times New Roman" w:hAnsi="Times New Roman" w:cs="Times New Roman"/>
                <w:b/>
                <w:i/>
                <w:lang w:eastAsia="ru-RU"/>
              </w:rPr>
            </w:pPr>
            <w:r w:rsidRPr="00DA36D1">
              <w:rPr>
                <w:rFonts w:ascii="Times New Roman" w:eastAsia="Times New Roman" w:hAnsi="Times New Roman" w:cs="Times New Roman"/>
                <w:b/>
                <w:i/>
                <w:lang w:eastAsia="ru-RU"/>
              </w:rPr>
              <w:t>Итого по городскому поселению</w:t>
            </w:r>
          </w:p>
        </w:tc>
        <w:tc>
          <w:tcPr>
            <w:tcW w:w="415" w:type="pct"/>
            <w:shd w:val="clear" w:color="auto" w:fill="auto"/>
            <w:noWrap/>
          </w:tcPr>
          <w:p w:rsidR="00BF5A41" w:rsidRPr="00DA36D1" w:rsidRDefault="00BF5A41" w:rsidP="00AA73B7">
            <w:pPr>
              <w:spacing w:after="0"/>
              <w:ind w:firstLine="17"/>
              <w:jc w:val="center"/>
              <w:rPr>
                <w:rFonts w:ascii="Times New Roman" w:hAnsi="Times New Roman" w:cs="Times New Roman"/>
                <w:b/>
              </w:rPr>
            </w:pPr>
            <w:r w:rsidRPr="00DA36D1">
              <w:rPr>
                <w:rFonts w:ascii="Times New Roman" w:hAnsi="Times New Roman" w:cs="Times New Roman"/>
                <w:b/>
              </w:rPr>
              <w:t>2 892</w:t>
            </w:r>
          </w:p>
        </w:tc>
        <w:tc>
          <w:tcPr>
            <w:tcW w:w="480" w:type="pct"/>
            <w:shd w:val="clear" w:color="auto" w:fill="auto"/>
            <w:noWrap/>
          </w:tcPr>
          <w:p w:rsidR="00BF5A41" w:rsidRPr="00DA36D1" w:rsidRDefault="00BF5A41" w:rsidP="00AA73B7">
            <w:pPr>
              <w:spacing w:after="0"/>
              <w:ind w:firstLine="17"/>
              <w:jc w:val="center"/>
              <w:rPr>
                <w:rFonts w:ascii="Times New Roman" w:hAnsi="Times New Roman" w:cs="Times New Roman"/>
                <w:b/>
              </w:rPr>
            </w:pPr>
            <w:r w:rsidRPr="00DA36D1">
              <w:rPr>
                <w:rFonts w:ascii="Times New Roman" w:hAnsi="Times New Roman" w:cs="Times New Roman"/>
                <w:b/>
              </w:rPr>
              <w:t>2 804</w:t>
            </w:r>
          </w:p>
        </w:tc>
        <w:tc>
          <w:tcPr>
            <w:tcW w:w="379" w:type="pct"/>
            <w:shd w:val="clear" w:color="auto" w:fill="auto"/>
            <w:noWrap/>
          </w:tcPr>
          <w:p w:rsidR="00BF5A41" w:rsidRPr="00DA36D1" w:rsidRDefault="00BF5A41" w:rsidP="00AA73B7">
            <w:pPr>
              <w:spacing w:after="0"/>
              <w:ind w:firstLine="17"/>
              <w:jc w:val="center"/>
              <w:rPr>
                <w:rFonts w:ascii="Times New Roman" w:hAnsi="Times New Roman" w:cs="Times New Roman"/>
                <w:b/>
              </w:rPr>
            </w:pPr>
            <w:r w:rsidRPr="00DA36D1">
              <w:rPr>
                <w:rFonts w:ascii="Times New Roman" w:hAnsi="Times New Roman" w:cs="Times New Roman"/>
                <w:b/>
              </w:rPr>
              <w:t>2 747</w:t>
            </w:r>
          </w:p>
        </w:tc>
        <w:tc>
          <w:tcPr>
            <w:tcW w:w="418" w:type="pct"/>
            <w:shd w:val="clear" w:color="auto" w:fill="auto"/>
            <w:noWrap/>
          </w:tcPr>
          <w:p w:rsidR="00BF5A41" w:rsidRPr="00DA36D1" w:rsidRDefault="00BF5A41" w:rsidP="00AA73B7">
            <w:pPr>
              <w:spacing w:after="0"/>
              <w:ind w:firstLine="17"/>
              <w:jc w:val="center"/>
              <w:rPr>
                <w:rFonts w:ascii="Times New Roman" w:hAnsi="Times New Roman" w:cs="Times New Roman"/>
                <w:b/>
              </w:rPr>
            </w:pPr>
            <w:r w:rsidRPr="00DA36D1">
              <w:rPr>
                <w:rFonts w:ascii="Times New Roman" w:hAnsi="Times New Roman" w:cs="Times New Roman"/>
                <w:b/>
              </w:rPr>
              <w:t>2 637</w:t>
            </w:r>
          </w:p>
        </w:tc>
        <w:tc>
          <w:tcPr>
            <w:tcW w:w="424" w:type="pct"/>
          </w:tcPr>
          <w:p w:rsidR="00BF5A41" w:rsidRPr="00DA36D1" w:rsidRDefault="00BF5A41" w:rsidP="00AA73B7">
            <w:pPr>
              <w:spacing w:after="0"/>
              <w:ind w:firstLine="17"/>
              <w:jc w:val="center"/>
              <w:rPr>
                <w:rFonts w:ascii="Times New Roman" w:hAnsi="Times New Roman" w:cs="Times New Roman"/>
                <w:b/>
              </w:rPr>
            </w:pPr>
            <w:r w:rsidRPr="00DA36D1">
              <w:rPr>
                <w:rFonts w:ascii="Times New Roman" w:hAnsi="Times New Roman" w:cs="Times New Roman"/>
                <w:b/>
              </w:rPr>
              <w:t>2 625</w:t>
            </w:r>
          </w:p>
        </w:tc>
        <w:tc>
          <w:tcPr>
            <w:tcW w:w="424" w:type="pct"/>
            <w:vAlign w:val="center"/>
          </w:tcPr>
          <w:p w:rsidR="00BF5A41" w:rsidRPr="00DA36D1" w:rsidRDefault="00BF5A41" w:rsidP="00BF5A41">
            <w:pPr>
              <w:spacing w:after="0"/>
              <w:ind w:firstLine="17"/>
              <w:jc w:val="center"/>
              <w:rPr>
                <w:rFonts w:ascii="Times New Roman" w:hAnsi="Times New Roman" w:cs="Times New Roman"/>
                <w:b/>
              </w:rPr>
            </w:pPr>
            <w:r w:rsidRPr="00DA36D1">
              <w:rPr>
                <w:rFonts w:ascii="Times New Roman" w:hAnsi="Times New Roman" w:cs="Times New Roman"/>
                <w:b/>
              </w:rPr>
              <w:t>2590</w:t>
            </w:r>
          </w:p>
        </w:tc>
        <w:tc>
          <w:tcPr>
            <w:tcW w:w="424" w:type="pct"/>
            <w:vAlign w:val="center"/>
          </w:tcPr>
          <w:p w:rsidR="00BF5A41" w:rsidRPr="00DA36D1" w:rsidRDefault="00BF5A41" w:rsidP="00BF5A41">
            <w:pPr>
              <w:spacing w:after="0"/>
              <w:ind w:firstLine="17"/>
              <w:jc w:val="center"/>
              <w:rPr>
                <w:rFonts w:ascii="Times New Roman" w:hAnsi="Times New Roman" w:cs="Times New Roman"/>
                <w:b/>
              </w:rPr>
            </w:pPr>
            <w:r w:rsidRPr="00DA36D1">
              <w:rPr>
                <w:rFonts w:ascii="Times New Roman" w:hAnsi="Times New Roman" w:cs="Times New Roman"/>
                <w:b/>
              </w:rPr>
              <w:t>2486</w:t>
            </w:r>
          </w:p>
        </w:tc>
      </w:tr>
    </w:tbl>
    <w:p w:rsidR="00FE78DE" w:rsidRPr="00DA36D1" w:rsidRDefault="00FE78DE" w:rsidP="00284D31">
      <w:pPr>
        <w:pStyle w:val="a7"/>
        <w:numPr>
          <w:ilvl w:val="0"/>
          <w:numId w:val="5"/>
        </w:numPr>
        <w:spacing w:before="120" w:after="0"/>
        <w:ind w:left="0" w:firstLine="425"/>
        <w:contextualSpacing w:val="0"/>
        <w:jc w:val="both"/>
        <w:rPr>
          <w:rFonts w:ascii="Times New Roman" w:hAnsi="Times New Roman"/>
          <w:sz w:val="24"/>
        </w:rPr>
      </w:pPr>
      <w:r w:rsidRPr="00DA36D1">
        <w:rPr>
          <w:rFonts w:ascii="Times New Roman" w:hAnsi="Times New Roman"/>
          <w:sz w:val="24"/>
        </w:rPr>
        <w:t xml:space="preserve">площадь жилищного фонда </w:t>
      </w:r>
      <w:r w:rsidR="00AA73B7" w:rsidRPr="00DA36D1">
        <w:rPr>
          <w:rFonts w:ascii="Times New Roman" w:hAnsi="Times New Roman"/>
          <w:sz w:val="24"/>
        </w:rPr>
        <w:t>городского</w:t>
      </w:r>
      <w:r w:rsidR="00284D31" w:rsidRPr="00DA36D1">
        <w:rPr>
          <w:rFonts w:ascii="Times New Roman" w:hAnsi="Times New Roman"/>
          <w:sz w:val="24"/>
        </w:rPr>
        <w:t xml:space="preserve"> поселения </w:t>
      </w:r>
      <w:r w:rsidR="000621EB" w:rsidRPr="00DA36D1">
        <w:rPr>
          <w:rFonts w:ascii="Times New Roman" w:hAnsi="Times New Roman"/>
          <w:sz w:val="24"/>
        </w:rPr>
        <w:t xml:space="preserve">по состоянию на 01.01.2026 года </w:t>
      </w:r>
      <w:r w:rsidR="00284D31" w:rsidRPr="00DA36D1">
        <w:rPr>
          <w:rFonts w:ascii="Times New Roman" w:hAnsi="Times New Roman"/>
          <w:sz w:val="24"/>
        </w:rPr>
        <w:t xml:space="preserve">составляет </w:t>
      </w:r>
      <w:r w:rsidR="000621EB" w:rsidRPr="00DA36D1">
        <w:rPr>
          <w:rFonts w:ascii="Times New Roman" w:hAnsi="Times New Roman"/>
          <w:sz w:val="24"/>
        </w:rPr>
        <w:t>102,84</w:t>
      </w:r>
      <w:r w:rsidRPr="00DA36D1">
        <w:rPr>
          <w:rFonts w:ascii="Times New Roman" w:hAnsi="Times New Roman"/>
          <w:sz w:val="24"/>
        </w:rPr>
        <w:t xml:space="preserve"> тыс. кв. м. </w:t>
      </w:r>
      <w:r w:rsidR="0021421F" w:rsidRPr="00DA36D1">
        <w:rPr>
          <w:rFonts w:ascii="Times New Roman" w:hAnsi="Times New Roman"/>
          <w:sz w:val="24"/>
        </w:rPr>
        <w:t>Согласно Плану развития городского поселения Кондинское на период до 2030 года, д</w:t>
      </w:r>
      <w:r w:rsidR="00284D31" w:rsidRPr="00DA36D1">
        <w:rPr>
          <w:rFonts w:ascii="Times New Roman" w:eastAsia="Times New Roman" w:hAnsi="Times New Roman"/>
          <w:sz w:val="24"/>
          <w:szCs w:val="24"/>
          <w:lang w:eastAsia="ru-RU"/>
        </w:rPr>
        <w:t xml:space="preserve">оля ветхого и аварийного жилья от общего жилищного фонда составляет </w:t>
      </w:r>
      <w:r w:rsidR="0021421F" w:rsidRPr="00DA36D1">
        <w:rPr>
          <w:rFonts w:ascii="Times New Roman" w:eastAsia="Times New Roman" w:hAnsi="Times New Roman"/>
          <w:sz w:val="24"/>
          <w:szCs w:val="24"/>
          <w:lang w:eastAsia="ru-RU"/>
        </w:rPr>
        <w:t>16</w:t>
      </w:r>
      <w:r w:rsidR="00284D31" w:rsidRPr="00DA36D1">
        <w:rPr>
          <w:rFonts w:ascii="Times New Roman" w:eastAsia="Times New Roman" w:hAnsi="Times New Roman"/>
          <w:sz w:val="24"/>
          <w:szCs w:val="24"/>
          <w:lang w:eastAsia="ru-RU"/>
        </w:rPr>
        <w:t>,5</w:t>
      </w:r>
      <w:r w:rsidR="0021421F" w:rsidRPr="00DA36D1">
        <w:rPr>
          <w:rFonts w:ascii="Times New Roman" w:eastAsia="Times New Roman" w:hAnsi="Times New Roman"/>
          <w:sz w:val="24"/>
          <w:szCs w:val="24"/>
          <w:lang w:eastAsia="ru-RU"/>
        </w:rPr>
        <w:t xml:space="preserve"> % (16</w:t>
      </w:r>
      <w:r w:rsidR="00284D31" w:rsidRPr="00DA36D1">
        <w:rPr>
          <w:rFonts w:ascii="Times New Roman" w:eastAsia="Times New Roman" w:hAnsi="Times New Roman"/>
          <w:sz w:val="24"/>
          <w:szCs w:val="24"/>
          <w:lang w:eastAsia="ru-RU"/>
        </w:rPr>
        <w:t>,5</w:t>
      </w:r>
      <w:r w:rsidR="0021421F" w:rsidRPr="00DA36D1">
        <w:rPr>
          <w:rFonts w:ascii="Times New Roman" w:eastAsia="Times New Roman" w:hAnsi="Times New Roman"/>
          <w:sz w:val="24"/>
          <w:szCs w:val="24"/>
          <w:lang w:eastAsia="ru-RU"/>
        </w:rPr>
        <w:t>7</w:t>
      </w:r>
      <w:r w:rsidR="00284D31" w:rsidRPr="00DA36D1">
        <w:rPr>
          <w:rFonts w:ascii="Times New Roman" w:eastAsia="Times New Roman" w:hAnsi="Times New Roman"/>
          <w:sz w:val="24"/>
          <w:szCs w:val="24"/>
          <w:lang w:eastAsia="ru-RU"/>
        </w:rPr>
        <w:t xml:space="preserve"> тыс. кв. м). </w:t>
      </w:r>
      <w:r w:rsidRPr="00DA36D1">
        <w:rPr>
          <w:rFonts w:ascii="Times New Roman" w:hAnsi="Times New Roman"/>
          <w:sz w:val="24"/>
        </w:rPr>
        <w:t xml:space="preserve">Динамика и структура жилищного фонда </w:t>
      </w:r>
      <w:r w:rsidR="0099717C" w:rsidRPr="00DA36D1">
        <w:rPr>
          <w:rFonts w:ascii="Times New Roman" w:hAnsi="Times New Roman"/>
          <w:sz w:val="24"/>
        </w:rPr>
        <w:t>городского</w:t>
      </w:r>
      <w:r w:rsidRPr="00DA36D1">
        <w:rPr>
          <w:rFonts w:ascii="Times New Roman" w:hAnsi="Times New Roman"/>
          <w:sz w:val="24"/>
        </w:rPr>
        <w:t xml:space="preserve"> поселения </w:t>
      </w:r>
      <w:r w:rsidR="0099717C" w:rsidRPr="00DA36D1">
        <w:rPr>
          <w:rFonts w:ascii="Times New Roman" w:hAnsi="Times New Roman"/>
          <w:sz w:val="24"/>
        </w:rPr>
        <w:t>Кондинское</w:t>
      </w:r>
      <w:r w:rsidRPr="00DA36D1">
        <w:rPr>
          <w:rFonts w:ascii="Times New Roman" w:hAnsi="Times New Roman"/>
          <w:sz w:val="24"/>
        </w:rPr>
        <w:t xml:space="preserve"> представлена в таблице 2.</w:t>
      </w:r>
    </w:p>
    <w:p w:rsidR="00FE78DE" w:rsidRPr="00BF5A41" w:rsidRDefault="00FE78DE" w:rsidP="00BF5A41">
      <w:pPr>
        <w:keepNext/>
        <w:spacing w:before="120" w:after="120" w:line="240" w:lineRule="auto"/>
        <w:rPr>
          <w:rFonts w:ascii="Times New Roman" w:hAnsi="Times New Roman"/>
          <w:b/>
          <w:szCs w:val="24"/>
        </w:rPr>
      </w:pPr>
      <w:r w:rsidRPr="00DA36D1">
        <w:rPr>
          <w:rFonts w:ascii="Times New Roman" w:hAnsi="Times New Roman"/>
          <w:b/>
          <w:bCs/>
          <w:szCs w:val="20"/>
        </w:rPr>
        <w:t>Таблица</w:t>
      </w:r>
      <w:r w:rsidRPr="00DA36D1">
        <w:rPr>
          <w:rFonts w:ascii="Times New Roman" w:hAnsi="Times New Roman"/>
          <w:b/>
          <w:iCs/>
          <w:szCs w:val="18"/>
        </w:rPr>
        <w:t xml:space="preserve"> </w:t>
      </w:r>
      <w:r w:rsidR="005F3B9D" w:rsidRPr="00DA36D1">
        <w:rPr>
          <w:rFonts w:ascii="Times New Roman" w:hAnsi="Times New Roman"/>
          <w:b/>
          <w:iCs/>
          <w:szCs w:val="18"/>
        </w:rPr>
        <w:fldChar w:fldCharType="begin"/>
      </w:r>
      <w:r w:rsidRPr="00DA36D1">
        <w:rPr>
          <w:rFonts w:ascii="Times New Roman" w:hAnsi="Times New Roman"/>
          <w:b/>
          <w:iCs/>
          <w:szCs w:val="18"/>
        </w:rPr>
        <w:instrText xml:space="preserve"> SEQ Таблица \* ARABIC </w:instrText>
      </w:r>
      <w:r w:rsidR="005F3B9D" w:rsidRPr="00DA36D1">
        <w:rPr>
          <w:rFonts w:ascii="Times New Roman" w:hAnsi="Times New Roman"/>
          <w:b/>
          <w:iCs/>
          <w:szCs w:val="18"/>
        </w:rPr>
        <w:fldChar w:fldCharType="separate"/>
      </w:r>
      <w:r w:rsidR="00424341">
        <w:rPr>
          <w:rFonts w:ascii="Times New Roman" w:hAnsi="Times New Roman"/>
          <w:b/>
          <w:iCs/>
          <w:noProof/>
          <w:szCs w:val="18"/>
        </w:rPr>
        <w:t>2</w:t>
      </w:r>
      <w:r w:rsidR="005F3B9D" w:rsidRPr="00DA36D1">
        <w:rPr>
          <w:rFonts w:ascii="Times New Roman" w:hAnsi="Times New Roman"/>
          <w:b/>
          <w:iCs/>
          <w:szCs w:val="18"/>
        </w:rPr>
        <w:fldChar w:fldCharType="end"/>
      </w:r>
      <w:r w:rsidR="00BF5A41" w:rsidRPr="00DA36D1">
        <w:rPr>
          <w:rFonts w:ascii="Times New Roman" w:hAnsi="Times New Roman"/>
          <w:b/>
          <w:szCs w:val="24"/>
        </w:rPr>
        <w:t xml:space="preserve"> – </w:t>
      </w:r>
      <w:r w:rsidRPr="00DA36D1">
        <w:rPr>
          <w:rFonts w:ascii="Times New Roman" w:eastAsia="Times New Roman" w:hAnsi="Times New Roman"/>
          <w:b/>
          <w:color w:val="000000"/>
          <w:szCs w:val="24"/>
          <w:lang w:eastAsia="ar-SA"/>
        </w:rPr>
        <w:t xml:space="preserve">Площадь жилищного фонда </w:t>
      </w:r>
      <w:r w:rsidR="0099717C" w:rsidRPr="00DA36D1">
        <w:rPr>
          <w:rFonts w:ascii="Times New Roman" w:eastAsia="Times New Roman" w:hAnsi="Times New Roman"/>
          <w:b/>
          <w:color w:val="000000"/>
          <w:szCs w:val="24"/>
          <w:lang w:eastAsia="ar-SA"/>
        </w:rPr>
        <w:t xml:space="preserve">городского поселения Кондинское </w:t>
      </w:r>
      <w:r w:rsidR="00C95D10" w:rsidRPr="00DA36D1">
        <w:rPr>
          <w:rFonts w:ascii="Times New Roman" w:eastAsia="Times New Roman" w:hAnsi="Times New Roman"/>
          <w:b/>
          <w:color w:val="000000"/>
          <w:szCs w:val="24"/>
          <w:lang w:eastAsia="ar-SA"/>
        </w:rPr>
        <w:t>в 2020</w:t>
      </w:r>
      <w:r w:rsidRPr="00DA36D1">
        <w:rPr>
          <w:rFonts w:ascii="Times New Roman" w:eastAsia="Times New Roman" w:hAnsi="Times New Roman"/>
          <w:b/>
          <w:color w:val="000000"/>
          <w:szCs w:val="24"/>
          <w:lang w:eastAsia="ar-SA"/>
        </w:rPr>
        <w:t>–202</w:t>
      </w:r>
      <w:r w:rsidR="00832447" w:rsidRPr="00DA36D1">
        <w:rPr>
          <w:rFonts w:ascii="Times New Roman" w:eastAsia="Times New Roman" w:hAnsi="Times New Roman"/>
          <w:b/>
          <w:color w:val="000000"/>
          <w:szCs w:val="24"/>
          <w:lang w:eastAsia="ar-SA"/>
        </w:rPr>
        <w:t xml:space="preserve">5 </w:t>
      </w:r>
      <w:r w:rsidRPr="00DA36D1">
        <w:rPr>
          <w:rFonts w:ascii="Times New Roman" w:eastAsia="Times New Roman" w:hAnsi="Times New Roman"/>
          <w:b/>
          <w:color w:val="000000"/>
          <w:szCs w:val="24"/>
          <w:lang w:eastAsia="ar-SA"/>
        </w:rPr>
        <w:t>гг.</w:t>
      </w:r>
      <w:r w:rsidR="00284D31" w:rsidRPr="00DA36D1">
        <w:rPr>
          <w:rFonts w:ascii="Times New Roman" w:eastAsia="Times New Roman" w:hAnsi="Times New Roman"/>
          <w:b/>
          <w:color w:val="000000"/>
          <w:szCs w:val="24"/>
          <w:lang w:eastAsia="ar-SA"/>
        </w:rPr>
        <w:t>, тыс. м</w:t>
      </w:r>
      <w:r w:rsidR="00284D31" w:rsidRPr="00DA36D1">
        <w:rPr>
          <w:rFonts w:ascii="Times New Roman" w:eastAsia="Times New Roman" w:hAnsi="Times New Roman"/>
          <w:b/>
          <w:color w:val="000000"/>
          <w:szCs w:val="24"/>
          <w:vertAlign w:val="superscript"/>
          <w:lang w:eastAsia="ar-SA"/>
        </w:rPr>
        <w:t>2</w:t>
      </w:r>
      <w:r w:rsidR="00832447" w:rsidRPr="00DA36D1">
        <w:rPr>
          <w:rFonts w:ascii="Times New Roman" w:eastAsia="Times New Roman" w:hAnsi="Times New Roman"/>
          <w:b/>
          <w:color w:val="000000"/>
          <w:szCs w:val="24"/>
          <w:vertAlign w:val="superscript"/>
          <w:lang w:eastAsia="ar-SA"/>
        </w:rPr>
        <w:t xml:space="preserve"> </w:t>
      </w:r>
      <w:r w:rsidR="00832447" w:rsidRPr="00DA36D1">
        <w:rPr>
          <w:rFonts w:ascii="Times New Roman" w:eastAsia="Times New Roman" w:hAnsi="Times New Roman"/>
          <w:b/>
          <w:color w:val="000000"/>
          <w:szCs w:val="24"/>
          <w:lang w:eastAsia="ar-SA"/>
        </w:rPr>
        <w:t>(по итогам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187"/>
        <w:gridCol w:w="1184"/>
        <w:gridCol w:w="1186"/>
        <w:gridCol w:w="1046"/>
        <w:gridCol w:w="1046"/>
        <w:gridCol w:w="1044"/>
      </w:tblGrid>
      <w:tr w:rsidR="00BF5A41" w:rsidRPr="00DA36D1" w:rsidTr="00BF5A41">
        <w:trPr>
          <w:trHeight w:val="363"/>
        </w:trPr>
        <w:tc>
          <w:tcPr>
            <w:tcW w:w="1603" w:type="pct"/>
            <w:shd w:val="clear" w:color="000000" w:fill="FFFFFF"/>
            <w:vAlign w:val="center"/>
            <w:hideMark/>
          </w:tcPr>
          <w:p w:rsidR="00BF5A41" w:rsidRPr="00DA36D1" w:rsidRDefault="00BF5A41" w:rsidP="00FE78DE">
            <w:pPr>
              <w:spacing w:after="0" w:line="240" w:lineRule="auto"/>
              <w:jc w:val="center"/>
              <w:rPr>
                <w:rFonts w:ascii="Times New Roman" w:eastAsia="Times New Roman" w:hAnsi="Times New Roman" w:cs="Times New Roman"/>
                <w:b/>
                <w:bCs/>
                <w:color w:val="000000"/>
                <w:szCs w:val="20"/>
                <w:lang w:eastAsia="ru-RU"/>
              </w:rPr>
            </w:pPr>
            <w:r w:rsidRPr="00DA36D1">
              <w:rPr>
                <w:rFonts w:ascii="Times New Roman" w:eastAsia="Times New Roman" w:hAnsi="Times New Roman" w:cs="Times New Roman"/>
                <w:b/>
                <w:bCs/>
                <w:color w:val="000000"/>
                <w:szCs w:val="20"/>
                <w:lang w:eastAsia="ru-RU"/>
              </w:rPr>
              <w:t>Категория жилищного фонда</w:t>
            </w:r>
          </w:p>
        </w:tc>
        <w:tc>
          <w:tcPr>
            <w:tcW w:w="602" w:type="pct"/>
            <w:shd w:val="clear" w:color="000000" w:fill="FFFFFF"/>
            <w:vAlign w:val="center"/>
            <w:hideMark/>
          </w:tcPr>
          <w:p w:rsidR="00BF5A41" w:rsidRPr="00DA36D1" w:rsidRDefault="00BF5A41" w:rsidP="00FE78DE">
            <w:pPr>
              <w:spacing w:after="0" w:line="240" w:lineRule="auto"/>
              <w:jc w:val="center"/>
              <w:rPr>
                <w:rFonts w:ascii="Times New Roman" w:eastAsia="Times New Roman" w:hAnsi="Times New Roman" w:cs="Times New Roman"/>
                <w:b/>
                <w:bCs/>
                <w:color w:val="000000"/>
                <w:szCs w:val="20"/>
                <w:lang w:eastAsia="ru-RU"/>
              </w:rPr>
            </w:pPr>
            <w:r w:rsidRPr="00DA36D1">
              <w:rPr>
                <w:rFonts w:ascii="Times New Roman" w:eastAsia="Times New Roman" w:hAnsi="Times New Roman" w:cs="Times New Roman"/>
                <w:b/>
                <w:bCs/>
                <w:szCs w:val="20"/>
                <w:lang w:eastAsia="ru-RU"/>
              </w:rPr>
              <w:t>2020</w:t>
            </w:r>
          </w:p>
        </w:tc>
        <w:tc>
          <w:tcPr>
            <w:tcW w:w="601" w:type="pct"/>
            <w:shd w:val="clear" w:color="000000" w:fill="FFFFFF"/>
            <w:vAlign w:val="center"/>
            <w:hideMark/>
          </w:tcPr>
          <w:p w:rsidR="00BF5A41" w:rsidRPr="00DA36D1" w:rsidRDefault="00BF5A41" w:rsidP="00FE78DE">
            <w:pPr>
              <w:spacing w:after="0" w:line="240" w:lineRule="auto"/>
              <w:jc w:val="center"/>
              <w:rPr>
                <w:rFonts w:ascii="Times New Roman" w:eastAsia="Times New Roman" w:hAnsi="Times New Roman" w:cs="Times New Roman"/>
                <w:b/>
                <w:bCs/>
                <w:color w:val="000000"/>
                <w:szCs w:val="20"/>
                <w:lang w:eastAsia="ru-RU"/>
              </w:rPr>
            </w:pPr>
            <w:r w:rsidRPr="00DA36D1">
              <w:rPr>
                <w:rFonts w:ascii="Times New Roman" w:eastAsia="Times New Roman" w:hAnsi="Times New Roman" w:cs="Times New Roman"/>
                <w:b/>
                <w:bCs/>
                <w:szCs w:val="20"/>
                <w:lang w:eastAsia="ru-RU"/>
              </w:rPr>
              <w:t>2021</w:t>
            </w:r>
          </w:p>
        </w:tc>
        <w:tc>
          <w:tcPr>
            <w:tcW w:w="602" w:type="pct"/>
            <w:shd w:val="clear" w:color="000000" w:fill="FFFFFF"/>
            <w:vAlign w:val="center"/>
            <w:hideMark/>
          </w:tcPr>
          <w:p w:rsidR="00BF5A41" w:rsidRPr="00DA36D1" w:rsidRDefault="00BF5A41" w:rsidP="00FE78DE">
            <w:pPr>
              <w:spacing w:after="0" w:line="240" w:lineRule="auto"/>
              <w:jc w:val="center"/>
              <w:rPr>
                <w:rFonts w:ascii="Times New Roman" w:eastAsia="Times New Roman" w:hAnsi="Times New Roman" w:cs="Times New Roman"/>
                <w:b/>
                <w:bCs/>
                <w:color w:val="000000"/>
                <w:szCs w:val="20"/>
                <w:lang w:eastAsia="ru-RU"/>
              </w:rPr>
            </w:pPr>
            <w:r w:rsidRPr="00DA36D1">
              <w:rPr>
                <w:rFonts w:ascii="Times New Roman" w:eastAsia="Times New Roman" w:hAnsi="Times New Roman" w:cs="Times New Roman"/>
                <w:b/>
                <w:bCs/>
                <w:szCs w:val="20"/>
                <w:lang w:eastAsia="ru-RU"/>
              </w:rPr>
              <w:t>2022</w:t>
            </w:r>
          </w:p>
        </w:tc>
        <w:tc>
          <w:tcPr>
            <w:tcW w:w="531" w:type="pct"/>
            <w:shd w:val="clear" w:color="000000" w:fill="FFFFFF"/>
            <w:vAlign w:val="center"/>
            <w:hideMark/>
          </w:tcPr>
          <w:p w:rsidR="00BF5A41" w:rsidRPr="00DA36D1" w:rsidRDefault="00BF5A41" w:rsidP="00FE78DE">
            <w:pPr>
              <w:spacing w:after="0" w:line="240" w:lineRule="auto"/>
              <w:jc w:val="center"/>
              <w:rPr>
                <w:rFonts w:ascii="Times New Roman" w:eastAsia="Times New Roman" w:hAnsi="Times New Roman" w:cs="Times New Roman"/>
                <w:b/>
                <w:bCs/>
                <w:color w:val="000000"/>
                <w:szCs w:val="20"/>
                <w:lang w:eastAsia="ru-RU"/>
              </w:rPr>
            </w:pPr>
            <w:r w:rsidRPr="00DA36D1">
              <w:rPr>
                <w:rFonts w:ascii="Times New Roman" w:eastAsia="Times New Roman" w:hAnsi="Times New Roman" w:cs="Times New Roman"/>
                <w:b/>
                <w:bCs/>
                <w:szCs w:val="20"/>
                <w:lang w:eastAsia="ru-RU"/>
              </w:rPr>
              <w:t>2023</w:t>
            </w:r>
          </w:p>
        </w:tc>
        <w:tc>
          <w:tcPr>
            <w:tcW w:w="531" w:type="pct"/>
            <w:shd w:val="clear" w:color="000000" w:fill="FFFFFF"/>
            <w:vAlign w:val="center"/>
          </w:tcPr>
          <w:p w:rsidR="00BF5A41" w:rsidRPr="00DA36D1" w:rsidRDefault="00BF5A41" w:rsidP="00BF5A41">
            <w:pPr>
              <w:spacing w:after="0" w:line="240" w:lineRule="auto"/>
              <w:jc w:val="center"/>
              <w:rPr>
                <w:rFonts w:ascii="Times New Roman" w:eastAsia="Times New Roman" w:hAnsi="Times New Roman" w:cs="Times New Roman"/>
                <w:b/>
                <w:bCs/>
                <w:szCs w:val="20"/>
                <w:lang w:eastAsia="ru-RU"/>
              </w:rPr>
            </w:pPr>
            <w:r w:rsidRPr="00DA36D1">
              <w:rPr>
                <w:rFonts w:ascii="Times New Roman" w:eastAsia="Times New Roman" w:hAnsi="Times New Roman" w:cs="Times New Roman"/>
                <w:b/>
                <w:bCs/>
                <w:szCs w:val="20"/>
                <w:lang w:eastAsia="ru-RU"/>
              </w:rPr>
              <w:t>2024</w:t>
            </w:r>
          </w:p>
        </w:tc>
        <w:tc>
          <w:tcPr>
            <w:tcW w:w="530" w:type="pct"/>
            <w:shd w:val="clear" w:color="000000" w:fill="FFFFFF"/>
            <w:vAlign w:val="center"/>
          </w:tcPr>
          <w:p w:rsidR="00BF5A41" w:rsidRPr="00DA36D1" w:rsidRDefault="00BF5A41" w:rsidP="00BF5A41">
            <w:pPr>
              <w:spacing w:after="0" w:line="240" w:lineRule="auto"/>
              <w:jc w:val="center"/>
              <w:rPr>
                <w:rFonts w:ascii="Times New Roman" w:eastAsia="Times New Roman" w:hAnsi="Times New Roman" w:cs="Times New Roman"/>
                <w:b/>
                <w:bCs/>
                <w:szCs w:val="20"/>
                <w:lang w:eastAsia="ru-RU"/>
              </w:rPr>
            </w:pPr>
            <w:r w:rsidRPr="00DA36D1">
              <w:rPr>
                <w:rFonts w:ascii="Times New Roman" w:eastAsia="Times New Roman" w:hAnsi="Times New Roman" w:cs="Times New Roman"/>
                <w:b/>
                <w:bCs/>
                <w:szCs w:val="20"/>
                <w:lang w:eastAsia="ru-RU"/>
              </w:rPr>
              <w:t>2025</w:t>
            </w:r>
          </w:p>
        </w:tc>
      </w:tr>
      <w:tr w:rsidR="00BF5A41" w:rsidRPr="00DA36D1" w:rsidTr="00BF5A41">
        <w:trPr>
          <w:trHeight w:val="129"/>
        </w:trPr>
        <w:tc>
          <w:tcPr>
            <w:tcW w:w="1603" w:type="pct"/>
            <w:shd w:val="clear" w:color="000000" w:fill="FFFFFF"/>
            <w:vAlign w:val="center"/>
            <w:hideMark/>
          </w:tcPr>
          <w:p w:rsidR="00BF5A41" w:rsidRPr="00DA36D1" w:rsidRDefault="00BF5A41" w:rsidP="00AA73B7">
            <w:pPr>
              <w:spacing w:after="0" w:line="240" w:lineRule="auto"/>
              <w:rPr>
                <w:rFonts w:ascii="Times New Roman" w:eastAsia="Times New Roman" w:hAnsi="Times New Roman" w:cs="Times New Roman"/>
                <w:color w:val="000000"/>
                <w:szCs w:val="20"/>
                <w:lang w:eastAsia="ru-RU"/>
              </w:rPr>
            </w:pPr>
            <w:r w:rsidRPr="00DA36D1">
              <w:rPr>
                <w:rFonts w:ascii="Times New Roman" w:eastAsia="Times New Roman" w:hAnsi="Times New Roman" w:cs="Times New Roman"/>
                <w:color w:val="000000"/>
                <w:szCs w:val="20"/>
                <w:lang w:eastAsia="ru-RU"/>
              </w:rPr>
              <w:t xml:space="preserve">Общая площадь жилых помещений </w:t>
            </w:r>
            <w:r w:rsidRPr="00DA36D1">
              <w:rPr>
                <w:rFonts w:ascii="Symbol" w:eastAsia="Times New Roman" w:hAnsi="Symbol" w:cs="Times New Roman"/>
                <w:color w:val="000000"/>
                <w:szCs w:val="20"/>
                <w:lang w:eastAsia="ru-RU"/>
              </w:rPr>
              <w:t></w:t>
            </w:r>
            <w:r w:rsidRPr="00DA36D1">
              <w:rPr>
                <w:rFonts w:ascii="Times New Roman" w:eastAsia="Times New Roman" w:hAnsi="Times New Roman" w:cs="Times New Roman"/>
                <w:color w:val="000000"/>
                <w:szCs w:val="20"/>
                <w:lang w:eastAsia="ru-RU"/>
              </w:rPr>
              <w:t xml:space="preserve"> всего, в том числе:</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103,30</w:t>
            </w:r>
          </w:p>
        </w:tc>
        <w:tc>
          <w:tcPr>
            <w:tcW w:w="60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103,40</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102,20</w:t>
            </w:r>
          </w:p>
        </w:tc>
        <w:tc>
          <w:tcPr>
            <w:tcW w:w="53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101,98</w:t>
            </w:r>
          </w:p>
        </w:tc>
        <w:tc>
          <w:tcPr>
            <w:tcW w:w="531"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102,87</w:t>
            </w:r>
          </w:p>
        </w:tc>
        <w:tc>
          <w:tcPr>
            <w:tcW w:w="530"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102,84</w:t>
            </w:r>
          </w:p>
        </w:tc>
      </w:tr>
      <w:tr w:rsidR="00BF5A41" w:rsidRPr="00DA36D1" w:rsidTr="00BF5A41">
        <w:trPr>
          <w:trHeight w:val="64"/>
        </w:trPr>
        <w:tc>
          <w:tcPr>
            <w:tcW w:w="1603" w:type="pct"/>
            <w:shd w:val="clear" w:color="000000" w:fill="FFFFFF"/>
            <w:vAlign w:val="center"/>
            <w:hideMark/>
          </w:tcPr>
          <w:p w:rsidR="00BF5A41" w:rsidRPr="00DA36D1" w:rsidRDefault="00BF5A41" w:rsidP="00AA73B7">
            <w:pPr>
              <w:spacing w:after="0" w:line="240" w:lineRule="auto"/>
              <w:rPr>
                <w:rFonts w:ascii="Times New Roman" w:eastAsia="Times New Roman" w:hAnsi="Times New Roman" w:cs="Times New Roman"/>
                <w:color w:val="000000"/>
                <w:szCs w:val="20"/>
                <w:lang w:eastAsia="ru-RU"/>
              </w:rPr>
            </w:pPr>
            <w:r w:rsidRPr="00DA36D1">
              <w:rPr>
                <w:rFonts w:ascii="Times New Roman" w:eastAsia="Times New Roman" w:hAnsi="Times New Roman" w:cs="Times New Roman"/>
                <w:color w:val="000000"/>
                <w:szCs w:val="20"/>
                <w:lang w:eastAsia="ru-RU"/>
              </w:rPr>
              <w:t>- в многоквартирных домах</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24,60</w:t>
            </w:r>
          </w:p>
        </w:tc>
        <w:tc>
          <w:tcPr>
            <w:tcW w:w="60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23,60</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23,10</w:t>
            </w:r>
          </w:p>
        </w:tc>
        <w:tc>
          <w:tcPr>
            <w:tcW w:w="53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22,13</w:t>
            </w:r>
          </w:p>
        </w:tc>
        <w:tc>
          <w:tcPr>
            <w:tcW w:w="531"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20,99</w:t>
            </w:r>
          </w:p>
        </w:tc>
        <w:tc>
          <w:tcPr>
            <w:tcW w:w="530"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20,99</w:t>
            </w:r>
          </w:p>
        </w:tc>
      </w:tr>
      <w:tr w:rsidR="00BF5A41" w:rsidRPr="00DA36D1" w:rsidTr="00BF5A41">
        <w:trPr>
          <w:trHeight w:val="64"/>
        </w:trPr>
        <w:tc>
          <w:tcPr>
            <w:tcW w:w="1603" w:type="pct"/>
            <w:shd w:val="clear" w:color="000000" w:fill="FFFFFF"/>
            <w:vAlign w:val="center"/>
          </w:tcPr>
          <w:p w:rsidR="00BF5A41" w:rsidRPr="00DA36D1" w:rsidRDefault="00BF5A41" w:rsidP="00AA73B7">
            <w:pPr>
              <w:spacing w:after="0" w:line="240" w:lineRule="auto"/>
              <w:rPr>
                <w:rFonts w:ascii="Times New Roman" w:eastAsia="Times New Roman" w:hAnsi="Times New Roman" w:cs="Times New Roman"/>
                <w:color w:val="000000"/>
                <w:szCs w:val="20"/>
                <w:lang w:eastAsia="ru-RU"/>
              </w:rPr>
            </w:pPr>
            <w:r w:rsidRPr="00DA36D1">
              <w:rPr>
                <w:rFonts w:ascii="Times New Roman" w:eastAsia="Times New Roman" w:hAnsi="Times New Roman" w:cs="Times New Roman"/>
                <w:color w:val="000000"/>
                <w:szCs w:val="20"/>
                <w:lang w:eastAsia="ru-RU"/>
              </w:rPr>
              <w:t>- в жилых домах (индивидуально определенных зданиях)</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31,20</w:t>
            </w:r>
          </w:p>
        </w:tc>
        <w:tc>
          <w:tcPr>
            <w:tcW w:w="60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31,60</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31,17</w:t>
            </w:r>
          </w:p>
        </w:tc>
        <w:tc>
          <w:tcPr>
            <w:tcW w:w="53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31,78</w:t>
            </w:r>
          </w:p>
        </w:tc>
        <w:tc>
          <w:tcPr>
            <w:tcW w:w="531"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32,66</w:t>
            </w:r>
          </w:p>
        </w:tc>
        <w:tc>
          <w:tcPr>
            <w:tcW w:w="530"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32,66</w:t>
            </w:r>
          </w:p>
        </w:tc>
      </w:tr>
      <w:tr w:rsidR="00BF5A41" w:rsidRPr="00FE78DE" w:rsidTr="00BF5A41">
        <w:trPr>
          <w:trHeight w:val="64"/>
        </w:trPr>
        <w:tc>
          <w:tcPr>
            <w:tcW w:w="1603" w:type="pct"/>
            <w:shd w:val="clear" w:color="000000" w:fill="FFFFFF"/>
            <w:vAlign w:val="center"/>
          </w:tcPr>
          <w:p w:rsidR="00BF5A41" w:rsidRPr="00DA36D1" w:rsidRDefault="00BF5A41" w:rsidP="00AA73B7">
            <w:pPr>
              <w:spacing w:after="0" w:line="240" w:lineRule="auto"/>
              <w:rPr>
                <w:rFonts w:ascii="Times New Roman" w:eastAsia="Times New Roman" w:hAnsi="Times New Roman" w:cs="Times New Roman"/>
                <w:color w:val="000000"/>
                <w:szCs w:val="20"/>
                <w:lang w:eastAsia="ru-RU"/>
              </w:rPr>
            </w:pPr>
            <w:r w:rsidRPr="00DA36D1">
              <w:rPr>
                <w:rFonts w:ascii="Times New Roman" w:eastAsia="Times New Roman" w:hAnsi="Times New Roman" w:cs="Times New Roman"/>
                <w:color w:val="000000"/>
                <w:szCs w:val="20"/>
                <w:lang w:eastAsia="ru-RU"/>
              </w:rPr>
              <w:t>- в домах блокированной застройки</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47,50</w:t>
            </w:r>
          </w:p>
        </w:tc>
        <w:tc>
          <w:tcPr>
            <w:tcW w:w="60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48,30</w:t>
            </w:r>
          </w:p>
        </w:tc>
        <w:tc>
          <w:tcPr>
            <w:tcW w:w="602"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47,92</w:t>
            </w:r>
          </w:p>
        </w:tc>
        <w:tc>
          <w:tcPr>
            <w:tcW w:w="531" w:type="pct"/>
            <w:shd w:val="clear" w:color="000000" w:fill="FFFFFF"/>
            <w:vAlign w:val="center"/>
          </w:tcPr>
          <w:p w:rsidR="00BF5A41" w:rsidRPr="00DA36D1" w:rsidRDefault="00BF5A41" w:rsidP="00AA73B7">
            <w:pPr>
              <w:spacing w:after="0"/>
              <w:jc w:val="center"/>
              <w:rPr>
                <w:rFonts w:ascii="Times New Roman" w:hAnsi="Times New Roman" w:cs="Times New Roman"/>
                <w:szCs w:val="20"/>
              </w:rPr>
            </w:pPr>
            <w:r w:rsidRPr="00DA36D1">
              <w:rPr>
                <w:rFonts w:ascii="Times New Roman" w:hAnsi="Times New Roman" w:cs="Times New Roman"/>
                <w:szCs w:val="20"/>
              </w:rPr>
              <w:t>48,07</w:t>
            </w:r>
          </w:p>
        </w:tc>
        <w:tc>
          <w:tcPr>
            <w:tcW w:w="531"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49,22</w:t>
            </w:r>
          </w:p>
        </w:tc>
        <w:tc>
          <w:tcPr>
            <w:tcW w:w="530" w:type="pct"/>
            <w:shd w:val="clear" w:color="000000" w:fill="FFFFFF"/>
            <w:vAlign w:val="center"/>
          </w:tcPr>
          <w:p w:rsidR="00BF5A41" w:rsidRPr="00DA36D1" w:rsidRDefault="000621EB" w:rsidP="00BF5A41">
            <w:pPr>
              <w:spacing w:after="0"/>
              <w:jc w:val="center"/>
              <w:rPr>
                <w:rFonts w:ascii="Times New Roman" w:hAnsi="Times New Roman" w:cs="Times New Roman"/>
                <w:szCs w:val="20"/>
              </w:rPr>
            </w:pPr>
            <w:r w:rsidRPr="00DA36D1">
              <w:rPr>
                <w:rFonts w:ascii="Times New Roman" w:hAnsi="Times New Roman" w:cs="Times New Roman"/>
                <w:szCs w:val="20"/>
              </w:rPr>
              <w:t>49,19</w:t>
            </w:r>
          </w:p>
        </w:tc>
      </w:tr>
    </w:tbl>
    <w:p w:rsidR="00FE78DE" w:rsidRPr="004D0C85" w:rsidRDefault="00FE78DE" w:rsidP="00FE78DE">
      <w:pPr>
        <w:widowControl w:val="0"/>
        <w:suppressAutoHyphens/>
        <w:autoSpaceDE w:val="0"/>
        <w:spacing w:after="0" w:line="240" w:lineRule="auto"/>
        <w:jc w:val="center"/>
        <w:rPr>
          <w:rFonts w:ascii="Times New Roman" w:eastAsia="Times New Roman" w:hAnsi="Times New Roman"/>
          <w:b/>
          <w:color w:val="000000"/>
          <w:sz w:val="28"/>
          <w:szCs w:val="32"/>
          <w:lang w:eastAsia="ar-SA"/>
        </w:rPr>
      </w:pPr>
    </w:p>
    <w:p w:rsidR="00B323A3" w:rsidRPr="002E51EB" w:rsidRDefault="002E51EB" w:rsidP="002E51EB">
      <w:pPr>
        <w:pStyle w:val="a7"/>
        <w:tabs>
          <w:tab w:val="left" w:pos="459"/>
        </w:tabs>
        <w:spacing w:after="0"/>
        <w:ind w:left="0"/>
        <w:jc w:val="both"/>
        <w:rPr>
          <w:rFonts w:ascii="Times New Roman" w:eastAsiaTheme="minorHAnsi" w:hAnsi="Times New Roman"/>
          <w:b/>
          <w:sz w:val="24"/>
        </w:rPr>
      </w:pPr>
      <w:r w:rsidRPr="002E51EB">
        <w:rPr>
          <w:rFonts w:ascii="Times New Roman" w:eastAsiaTheme="minorHAnsi" w:hAnsi="Times New Roman"/>
          <w:b/>
          <w:sz w:val="24"/>
        </w:rPr>
        <w:t>Территория</w:t>
      </w:r>
    </w:p>
    <w:p w:rsidR="002E51EB" w:rsidRPr="004D0C85" w:rsidRDefault="002E51EB" w:rsidP="002E51EB">
      <w:pPr>
        <w:pStyle w:val="a7"/>
        <w:tabs>
          <w:tab w:val="left" w:pos="459"/>
        </w:tabs>
        <w:spacing w:after="0"/>
        <w:ind w:left="0"/>
        <w:jc w:val="both"/>
        <w:rPr>
          <w:rFonts w:ascii="Times New Roman" w:eastAsiaTheme="minorHAnsi" w:hAnsi="Times New Roman"/>
          <w:sz w:val="20"/>
          <w:szCs w:val="18"/>
        </w:rPr>
      </w:pPr>
    </w:p>
    <w:p w:rsidR="002E51EB" w:rsidRDefault="002E51EB" w:rsidP="004D0C85">
      <w:pPr>
        <w:spacing w:after="0"/>
        <w:ind w:firstLine="709"/>
        <w:jc w:val="both"/>
        <w:rPr>
          <w:rFonts w:ascii="Times New Roman" w:hAnsi="Times New Roman" w:cs="Times New Roman"/>
          <w:sz w:val="24"/>
        </w:rPr>
      </w:pPr>
      <w:r w:rsidRPr="00803D70">
        <w:rPr>
          <w:rFonts w:ascii="Times New Roman" w:hAnsi="Times New Roman" w:cs="Times New Roman"/>
          <w:sz w:val="24"/>
        </w:rPr>
        <w:t xml:space="preserve">Кондинский район приравнен к районам Крайнего Севера. Он находится в Западной Сибири, в юго-западной части Ханты-Мансийского автономного округа – Югры, что входит </w:t>
      </w:r>
      <w:r w:rsidRPr="00803D70">
        <w:rPr>
          <w:rFonts w:ascii="Times New Roman" w:hAnsi="Times New Roman" w:cs="Times New Roman"/>
          <w:sz w:val="24"/>
        </w:rPr>
        <w:lastRenderedPageBreak/>
        <w:t xml:space="preserve">в Тюменскую область. Северная часть Кондинского района расположена на Кондинской низменности. Протяжённость района с севера на юг – 300 км, с запада на восток – 340 км. Кондинский район со всех сторон окружает территорию </w:t>
      </w:r>
      <w:r>
        <w:rPr>
          <w:rFonts w:ascii="Times New Roman" w:hAnsi="Times New Roman" w:cs="Times New Roman"/>
          <w:sz w:val="24"/>
        </w:rPr>
        <w:t>города окружного значения Ура</w:t>
      </w:r>
      <w:r w:rsidR="00E10DFE">
        <w:rPr>
          <w:rFonts w:ascii="Times New Roman" w:hAnsi="Times New Roman" w:cs="Times New Roman"/>
          <w:sz w:val="24"/>
        </w:rPr>
        <w:t>й</w:t>
      </w:r>
      <w:r>
        <w:rPr>
          <w:rFonts w:ascii="Times New Roman" w:hAnsi="Times New Roman" w:cs="Times New Roman"/>
          <w:sz w:val="24"/>
        </w:rPr>
        <w:t>.</w:t>
      </w:r>
    </w:p>
    <w:p w:rsidR="002E51EB" w:rsidRPr="00803D70" w:rsidRDefault="002E51EB" w:rsidP="004D0C85">
      <w:pPr>
        <w:spacing w:after="0"/>
        <w:ind w:firstLine="709"/>
        <w:jc w:val="both"/>
        <w:rPr>
          <w:rFonts w:ascii="Times New Roman" w:hAnsi="Times New Roman" w:cs="Times New Roman"/>
          <w:sz w:val="24"/>
        </w:rPr>
      </w:pPr>
      <w:r w:rsidRPr="00803D70">
        <w:rPr>
          <w:rFonts w:ascii="Times New Roman" w:hAnsi="Times New Roman" w:cs="Times New Roman"/>
          <w:sz w:val="24"/>
        </w:rPr>
        <w:t>Также район граничит:</w:t>
      </w:r>
    </w:p>
    <w:p w:rsidR="002E51EB" w:rsidRDefault="002E51EB" w:rsidP="004D0C85">
      <w:pPr>
        <w:pStyle w:val="a7"/>
        <w:numPr>
          <w:ilvl w:val="0"/>
          <w:numId w:val="4"/>
        </w:numPr>
        <w:spacing w:after="0" w:line="259" w:lineRule="auto"/>
        <w:ind w:left="0" w:firstLine="426"/>
        <w:jc w:val="both"/>
        <w:rPr>
          <w:rFonts w:ascii="Times New Roman" w:hAnsi="Times New Roman"/>
          <w:sz w:val="24"/>
        </w:rPr>
      </w:pPr>
      <w:r w:rsidRPr="00803D70">
        <w:rPr>
          <w:rFonts w:ascii="Times New Roman" w:hAnsi="Times New Roman"/>
          <w:sz w:val="24"/>
        </w:rPr>
        <w:t>с административно-территориальными единицами Свердловской области: городом Ивделем – на северо-западе, Гаринским районом – на западе, с Таборинским и Тавдинским районами – на юго-западе;</w:t>
      </w:r>
    </w:p>
    <w:p w:rsidR="002E51EB" w:rsidRPr="00803D70" w:rsidRDefault="002E51EB" w:rsidP="004D0C85">
      <w:pPr>
        <w:pStyle w:val="a7"/>
        <w:numPr>
          <w:ilvl w:val="0"/>
          <w:numId w:val="4"/>
        </w:numPr>
        <w:spacing w:after="0" w:line="259" w:lineRule="auto"/>
        <w:ind w:left="0" w:firstLine="426"/>
        <w:jc w:val="both"/>
        <w:rPr>
          <w:rFonts w:ascii="Times New Roman" w:hAnsi="Times New Roman"/>
          <w:sz w:val="24"/>
        </w:rPr>
      </w:pPr>
      <w:r w:rsidRPr="00803D70">
        <w:rPr>
          <w:rFonts w:ascii="Times New Roman" w:hAnsi="Times New Roman"/>
          <w:sz w:val="24"/>
        </w:rPr>
        <w:t>с административно-территориальными единицами Тюменской области: на юго-востоке – с Тобольским и Уватским районами, не входящими в состав автономного круга, на востоке и северо-востоке – с Ханты-Мансийским районом, на севере – с Октябрьским районом, на северо-западе – с Советским районом.</w:t>
      </w:r>
    </w:p>
    <w:p w:rsidR="0099717C" w:rsidRDefault="0099717C" w:rsidP="004D0C85">
      <w:pPr>
        <w:spacing w:after="0"/>
        <w:ind w:firstLine="709"/>
        <w:jc w:val="both"/>
        <w:rPr>
          <w:rFonts w:ascii="Times New Roman" w:hAnsi="Times New Roman"/>
          <w:sz w:val="24"/>
        </w:rPr>
      </w:pPr>
      <w:r w:rsidRPr="0099717C">
        <w:rPr>
          <w:rFonts w:ascii="Times New Roman" w:hAnsi="Times New Roman"/>
          <w:sz w:val="24"/>
        </w:rPr>
        <w:t>Городское поселение Кондинское – муниципальное образование в восточной части Кондинского района Ханты-Мансийского автономного округа – Югр</w:t>
      </w:r>
      <w:r w:rsidR="000779DB">
        <w:rPr>
          <w:rFonts w:ascii="Times New Roman" w:hAnsi="Times New Roman"/>
          <w:sz w:val="24"/>
        </w:rPr>
        <w:t>ы</w:t>
      </w:r>
      <w:r w:rsidRPr="0099717C">
        <w:rPr>
          <w:rFonts w:ascii="Times New Roman" w:hAnsi="Times New Roman"/>
          <w:sz w:val="24"/>
        </w:rPr>
        <w:t xml:space="preserve"> с административным центром – поселком городского типа Кондинское. Поселок городского типа Кондинское расположен (по прямой) в 86 км к востоку от административного центра района – </w:t>
      </w:r>
      <w:r w:rsidR="00937788">
        <w:rPr>
          <w:rFonts w:ascii="Times New Roman" w:hAnsi="Times New Roman"/>
          <w:sz w:val="24"/>
        </w:rPr>
        <w:br/>
      </w:r>
      <w:r w:rsidRPr="0099717C">
        <w:rPr>
          <w:rFonts w:ascii="Times New Roman" w:hAnsi="Times New Roman"/>
          <w:sz w:val="24"/>
        </w:rPr>
        <w:t>пгт. Междуреченский, в 175 км к юго-западу от административного центра автономного округа – г. Ханты-Мансийск, в 298 км к северо-востоку от административного центра области – г. Тюмень.</w:t>
      </w:r>
    </w:p>
    <w:p w:rsidR="0021421F" w:rsidRDefault="0021421F" w:rsidP="004D0C85">
      <w:pPr>
        <w:spacing w:after="0"/>
        <w:ind w:firstLine="709"/>
        <w:jc w:val="both"/>
        <w:rPr>
          <w:rFonts w:ascii="Times New Roman" w:hAnsi="Times New Roman"/>
          <w:sz w:val="24"/>
        </w:rPr>
      </w:pPr>
      <w:r w:rsidRPr="0021421F">
        <w:rPr>
          <w:rFonts w:ascii="Times New Roman" w:hAnsi="Times New Roman"/>
          <w:sz w:val="24"/>
        </w:rPr>
        <w:t xml:space="preserve">Транспортный комплекс городского поселения </w:t>
      </w:r>
      <w:r>
        <w:rPr>
          <w:rFonts w:ascii="Times New Roman" w:hAnsi="Times New Roman"/>
          <w:sz w:val="24"/>
        </w:rPr>
        <w:t xml:space="preserve">Кондинское </w:t>
      </w:r>
      <w:r w:rsidRPr="0021421F">
        <w:rPr>
          <w:rFonts w:ascii="Times New Roman" w:hAnsi="Times New Roman"/>
          <w:sz w:val="24"/>
        </w:rPr>
        <w:t xml:space="preserve">представлен воздушным и водным видами транспорта. Воздушный и речной транспорт используются в весенне-летний период и связывают труднодоступные населенные пункты с пгт. Междуреченский и </w:t>
      </w:r>
      <w:r w:rsidR="00DA36D1">
        <w:rPr>
          <w:rFonts w:ascii="Times New Roman" w:hAnsi="Times New Roman"/>
          <w:sz w:val="24"/>
        </w:rPr>
        <w:br/>
      </w:r>
      <w:r w:rsidRPr="0021421F">
        <w:rPr>
          <w:rFonts w:ascii="Times New Roman" w:hAnsi="Times New Roman"/>
          <w:sz w:val="24"/>
        </w:rPr>
        <w:t>г.</w:t>
      </w:r>
      <w:r>
        <w:rPr>
          <w:rFonts w:ascii="Times New Roman" w:hAnsi="Times New Roman"/>
          <w:sz w:val="24"/>
        </w:rPr>
        <w:t xml:space="preserve"> </w:t>
      </w:r>
      <w:r w:rsidRPr="0021421F">
        <w:rPr>
          <w:rFonts w:ascii="Times New Roman" w:hAnsi="Times New Roman"/>
          <w:sz w:val="24"/>
        </w:rPr>
        <w:t xml:space="preserve">Ханты-Мансийск. В зимний период действуют зимние дороги с направлениями: </w:t>
      </w:r>
    </w:p>
    <w:p w:rsidR="0021421F" w:rsidRDefault="0021421F" w:rsidP="004D0C85">
      <w:pPr>
        <w:pStyle w:val="a7"/>
        <w:numPr>
          <w:ilvl w:val="0"/>
          <w:numId w:val="4"/>
        </w:numPr>
        <w:spacing w:after="0" w:line="259" w:lineRule="auto"/>
        <w:jc w:val="both"/>
        <w:rPr>
          <w:rFonts w:ascii="Times New Roman" w:hAnsi="Times New Roman"/>
          <w:sz w:val="24"/>
        </w:rPr>
      </w:pPr>
      <w:r w:rsidRPr="0021421F">
        <w:rPr>
          <w:rFonts w:ascii="Times New Roman" w:hAnsi="Times New Roman"/>
          <w:sz w:val="24"/>
        </w:rPr>
        <w:t xml:space="preserve">пгт. </w:t>
      </w:r>
      <w:r>
        <w:rPr>
          <w:rFonts w:ascii="Times New Roman" w:hAnsi="Times New Roman"/>
          <w:sz w:val="24"/>
        </w:rPr>
        <w:t xml:space="preserve">Кондинское - с. Болчары; </w:t>
      </w:r>
    </w:p>
    <w:p w:rsidR="0021421F" w:rsidRPr="0021421F" w:rsidRDefault="0021421F" w:rsidP="004D0C85">
      <w:pPr>
        <w:pStyle w:val="a7"/>
        <w:numPr>
          <w:ilvl w:val="0"/>
          <w:numId w:val="4"/>
        </w:numPr>
        <w:spacing w:after="0" w:line="259" w:lineRule="auto"/>
        <w:jc w:val="both"/>
        <w:rPr>
          <w:rFonts w:ascii="Times New Roman" w:hAnsi="Times New Roman"/>
          <w:sz w:val="24"/>
        </w:rPr>
      </w:pPr>
      <w:r w:rsidRPr="0021421F">
        <w:rPr>
          <w:rFonts w:ascii="Times New Roman" w:hAnsi="Times New Roman"/>
          <w:sz w:val="24"/>
        </w:rPr>
        <w:t>пгт. Кондинское - пгт. Междуреченский.</w:t>
      </w:r>
    </w:p>
    <w:p w:rsidR="00851EFB" w:rsidRDefault="00851EFB" w:rsidP="00494B45">
      <w:pPr>
        <w:spacing w:after="120"/>
        <w:ind w:firstLine="709"/>
        <w:jc w:val="both"/>
        <w:rPr>
          <w:rFonts w:ascii="Times New Roman" w:hAnsi="Times New Roman"/>
          <w:sz w:val="24"/>
        </w:rPr>
      </w:pPr>
      <w:r w:rsidRPr="00FC441C">
        <w:rPr>
          <w:rFonts w:ascii="Times New Roman" w:hAnsi="Times New Roman"/>
          <w:sz w:val="24"/>
        </w:rPr>
        <w:t>Географическое положение</w:t>
      </w:r>
      <w:r w:rsidR="008F5AD4" w:rsidRPr="00FC441C">
        <w:rPr>
          <w:rFonts w:ascii="Times New Roman" w:hAnsi="Times New Roman"/>
          <w:sz w:val="24"/>
        </w:rPr>
        <w:t xml:space="preserve"> рассматриваемых территорий</w:t>
      </w:r>
      <w:r w:rsidRPr="00FC441C">
        <w:rPr>
          <w:rFonts w:ascii="Times New Roman" w:hAnsi="Times New Roman"/>
          <w:sz w:val="24"/>
        </w:rPr>
        <w:t xml:space="preserve"> представлено н</w:t>
      </w:r>
      <w:r w:rsidR="001C236A" w:rsidRPr="00FC441C">
        <w:rPr>
          <w:rFonts w:ascii="Times New Roman" w:hAnsi="Times New Roman"/>
          <w:sz w:val="24"/>
        </w:rPr>
        <w:t>а рисунках</w:t>
      </w:r>
      <w:r w:rsidRPr="00FC441C">
        <w:rPr>
          <w:rFonts w:ascii="Times New Roman" w:hAnsi="Times New Roman"/>
          <w:sz w:val="24"/>
        </w:rPr>
        <w:t xml:space="preserve"> 1</w:t>
      </w:r>
      <w:r w:rsidR="001C236A" w:rsidRPr="00FC441C">
        <w:rPr>
          <w:rFonts w:ascii="Times New Roman" w:hAnsi="Times New Roman"/>
          <w:sz w:val="24"/>
        </w:rPr>
        <w:t>…</w:t>
      </w:r>
      <w:r w:rsidRPr="00FC441C">
        <w:rPr>
          <w:rFonts w:ascii="Times New Roman" w:hAnsi="Times New Roman"/>
          <w:sz w:val="24"/>
        </w:rPr>
        <w:t>.</w:t>
      </w:r>
      <w:r w:rsidR="007C665D">
        <w:rPr>
          <w:rFonts w:ascii="Times New Roman" w:hAnsi="Times New Roman"/>
          <w:sz w:val="24"/>
        </w:rPr>
        <w:t>6</w:t>
      </w:r>
      <w:r w:rsidR="001C236A" w:rsidRPr="00FC441C">
        <w:rPr>
          <w:rFonts w:ascii="Times New Roman" w:hAnsi="Times New Roman"/>
          <w:sz w:val="24"/>
        </w:rPr>
        <w:t>.</w:t>
      </w:r>
    </w:p>
    <w:p w:rsidR="001C236A" w:rsidRDefault="001C236A" w:rsidP="001C236A">
      <w:pPr>
        <w:spacing w:after="0" w:line="276" w:lineRule="auto"/>
        <w:jc w:val="center"/>
        <w:rPr>
          <w:rFonts w:ascii="Times New Roman" w:hAnsi="Times New Roman"/>
          <w:sz w:val="24"/>
        </w:rPr>
      </w:pPr>
      <w:r>
        <w:rPr>
          <w:rFonts w:ascii="Times New Roman" w:hAnsi="Times New Roman"/>
          <w:noProof/>
          <w:sz w:val="24"/>
          <w:lang w:eastAsia="ru-RU"/>
        </w:rPr>
        <w:drawing>
          <wp:inline distT="0" distB="0" distL="0" distR="0">
            <wp:extent cx="6120000" cy="3352356"/>
            <wp:effectExtent l="19050" t="19050" r="14605"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4C51.tmp"/>
                    <pic:cNvPicPr/>
                  </pic:nvPicPr>
                  <pic:blipFill rotWithShape="1">
                    <a:blip r:embed="rId9" cstate="print">
                      <a:extLst>
                        <a:ext uri="{28A0092B-C50C-407E-A947-70E740481C1C}">
                          <a14:useLocalDpi xmlns:a14="http://schemas.microsoft.com/office/drawing/2010/main" val="0"/>
                        </a:ext>
                      </a:extLst>
                    </a:blip>
                    <a:srcRect t="5141"/>
                    <a:stretch/>
                  </pic:blipFill>
                  <pic:spPr bwMode="auto">
                    <a:xfrm>
                      <a:off x="0" y="0"/>
                      <a:ext cx="6120000" cy="33523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236A" w:rsidRDefault="001C236A" w:rsidP="001C236A">
      <w:pPr>
        <w:spacing w:after="0" w:line="276" w:lineRule="auto"/>
        <w:jc w:val="center"/>
        <w:rPr>
          <w:rFonts w:ascii="Times New Roman" w:hAnsi="Times New Roman"/>
          <w:iCs/>
          <w:sz w:val="24"/>
          <w:szCs w:val="24"/>
        </w:rPr>
      </w:pPr>
      <w:r w:rsidRPr="000A3FF7">
        <w:rPr>
          <w:rFonts w:ascii="Times New Roman" w:hAnsi="Times New Roman"/>
          <w:iCs/>
          <w:sz w:val="24"/>
          <w:szCs w:val="24"/>
        </w:rPr>
        <w:t xml:space="preserve">Рисунок </w:t>
      </w:r>
      <w:r w:rsidR="005F3B9D"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005F3B9D" w:rsidRPr="000A3FF7">
        <w:rPr>
          <w:rFonts w:ascii="Times New Roman" w:hAnsi="Times New Roman"/>
          <w:i/>
          <w:iCs/>
          <w:sz w:val="24"/>
          <w:szCs w:val="24"/>
        </w:rPr>
        <w:fldChar w:fldCharType="separate"/>
      </w:r>
      <w:r w:rsidR="00424341">
        <w:rPr>
          <w:rFonts w:ascii="Times New Roman" w:hAnsi="Times New Roman"/>
          <w:iCs/>
          <w:noProof/>
          <w:sz w:val="24"/>
          <w:szCs w:val="24"/>
        </w:rPr>
        <w:t>1</w:t>
      </w:r>
      <w:r w:rsidR="005F3B9D" w:rsidRPr="000A3FF7">
        <w:rPr>
          <w:rFonts w:ascii="Times New Roman" w:hAnsi="Times New Roman"/>
          <w:i/>
          <w:iCs/>
          <w:sz w:val="24"/>
          <w:szCs w:val="24"/>
        </w:rPr>
        <w:fldChar w:fldCharType="end"/>
      </w:r>
      <w:r w:rsidR="003A66CC">
        <w:rPr>
          <w:rFonts w:ascii="Times New Roman" w:hAnsi="Times New Roman"/>
          <w:iCs/>
          <w:sz w:val="24"/>
          <w:szCs w:val="24"/>
        </w:rPr>
        <w:t xml:space="preserve"> – </w:t>
      </w:r>
      <w:r>
        <w:rPr>
          <w:rFonts w:ascii="Times New Roman" w:hAnsi="Times New Roman"/>
          <w:iCs/>
          <w:sz w:val="24"/>
          <w:szCs w:val="24"/>
        </w:rPr>
        <w:t xml:space="preserve">Географическое положение Кондинского района </w:t>
      </w:r>
      <w:r>
        <w:rPr>
          <w:rFonts w:ascii="Times New Roman" w:hAnsi="Times New Roman"/>
          <w:iCs/>
          <w:sz w:val="24"/>
          <w:szCs w:val="24"/>
        </w:rPr>
        <w:br/>
        <w:t xml:space="preserve">(источник: </w:t>
      </w:r>
      <w:hyperlink r:id="rId10" w:history="1">
        <w:r w:rsidRPr="00AB29B5">
          <w:rPr>
            <w:rStyle w:val="a9"/>
            <w:rFonts w:ascii="Times New Roman" w:hAnsi="Times New Roman"/>
            <w:iCs/>
            <w:sz w:val="24"/>
            <w:szCs w:val="24"/>
          </w:rPr>
          <w:t>https://yandex.ru/maps/</w:t>
        </w:r>
      </w:hyperlink>
      <w:r>
        <w:rPr>
          <w:rFonts w:ascii="Times New Roman" w:hAnsi="Times New Roman"/>
          <w:iCs/>
          <w:sz w:val="24"/>
          <w:szCs w:val="24"/>
        </w:rPr>
        <w:t>)</w:t>
      </w:r>
    </w:p>
    <w:p w:rsidR="00851EFB" w:rsidRDefault="0099717C" w:rsidP="001C236A">
      <w:pPr>
        <w:spacing w:after="0" w:line="276" w:lineRule="auto"/>
        <w:jc w:val="center"/>
        <w:rPr>
          <w:rFonts w:ascii="Times New Roman" w:hAnsi="Times New Roman"/>
          <w:sz w:val="24"/>
        </w:rPr>
      </w:pPr>
      <w:r w:rsidRPr="0053791C">
        <w:rPr>
          <w:noProof/>
          <w:szCs w:val="26"/>
          <w:lang w:eastAsia="ru-RU"/>
        </w:rPr>
        <w:lastRenderedPageBreak/>
        <w:drawing>
          <wp:inline distT="0" distB="0" distL="0" distR="0">
            <wp:extent cx="6046927" cy="3705225"/>
            <wp:effectExtent l="19050" t="19050" r="1143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9638" cy="3706886"/>
                    </a:xfrm>
                    <a:prstGeom prst="rect">
                      <a:avLst/>
                    </a:prstGeom>
                    <a:noFill/>
                    <a:ln w="9525" cmpd="sng">
                      <a:solidFill>
                        <a:schemeClr val="tx1"/>
                      </a:solidFill>
                      <a:miter lim="800000"/>
                      <a:headEnd/>
                      <a:tailEnd/>
                    </a:ln>
                    <a:effectLst/>
                  </pic:spPr>
                </pic:pic>
              </a:graphicData>
            </a:graphic>
          </wp:inline>
        </w:drawing>
      </w:r>
    </w:p>
    <w:p w:rsidR="00851EFB" w:rsidRDefault="00851EFB" w:rsidP="00851EFB">
      <w:pPr>
        <w:spacing w:after="0" w:line="276" w:lineRule="auto"/>
        <w:jc w:val="center"/>
        <w:rPr>
          <w:rFonts w:ascii="Times New Roman" w:hAnsi="Times New Roman"/>
          <w:iCs/>
          <w:sz w:val="24"/>
          <w:szCs w:val="24"/>
        </w:rPr>
      </w:pPr>
      <w:r w:rsidRPr="000A3FF7">
        <w:rPr>
          <w:rFonts w:ascii="Times New Roman" w:hAnsi="Times New Roman"/>
          <w:iCs/>
          <w:sz w:val="24"/>
          <w:szCs w:val="24"/>
        </w:rPr>
        <w:t xml:space="preserve">Рисунок </w:t>
      </w:r>
      <w:r w:rsidR="005F3B9D"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005F3B9D" w:rsidRPr="000A3FF7">
        <w:rPr>
          <w:rFonts w:ascii="Times New Roman" w:hAnsi="Times New Roman"/>
          <w:i/>
          <w:iCs/>
          <w:sz w:val="24"/>
          <w:szCs w:val="24"/>
        </w:rPr>
        <w:fldChar w:fldCharType="separate"/>
      </w:r>
      <w:r w:rsidR="00424341">
        <w:rPr>
          <w:rFonts w:ascii="Times New Roman" w:hAnsi="Times New Roman"/>
          <w:iCs/>
          <w:noProof/>
          <w:sz w:val="24"/>
          <w:szCs w:val="24"/>
        </w:rPr>
        <w:t>2</w:t>
      </w:r>
      <w:r w:rsidR="005F3B9D" w:rsidRPr="000A3FF7">
        <w:rPr>
          <w:rFonts w:ascii="Times New Roman" w:hAnsi="Times New Roman"/>
          <w:i/>
          <w:iCs/>
          <w:sz w:val="24"/>
          <w:szCs w:val="24"/>
        </w:rPr>
        <w:fldChar w:fldCharType="end"/>
      </w:r>
      <w:r w:rsidR="003A66CC">
        <w:rPr>
          <w:rFonts w:ascii="Times New Roman" w:hAnsi="Times New Roman"/>
          <w:iCs/>
          <w:sz w:val="24"/>
          <w:szCs w:val="24"/>
        </w:rPr>
        <w:t xml:space="preserve"> – </w:t>
      </w:r>
      <w:r>
        <w:rPr>
          <w:rFonts w:ascii="Times New Roman" w:hAnsi="Times New Roman"/>
          <w:iCs/>
          <w:sz w:val="24"/>
          <w:szCs w:val="24"/>
        </w:rPr>
        <w:t xml:space="preserve">Географическое положение </w:t>
      </w:r>
      <w:r w:rsidR="0099717C">
        <w:rPr>
          <w:rFonts w:ascii="Times New Roman" w:hAnsi="Times New Roman"/>
          <w:iCs/>
          <w:sz w:val="24"/>
          <w:szCs w:val="24"/>
        </w:rPr>
        <w:t>городского</w:t>
      </w:r>
      <w:r>
        <w:rPr>
          <w:rFonts w:ascii="Times New Roman" w:hAnsi="Times New Roman"/>
          <w:iCs/>
          <w:sz w:val="24"/>
          <w:szCs w:val="24"/>
        </w:rPr>
        <w:t xml:space="preserve"> поселения </w:t>
      </w:r>
      <w:r w:rsidR="0099717C">
        <w:rPr>
          <w:rFonts w:ascii="Times New Roman" w:hAnsi="Times New Roman"/>
          <w:iCs/>
          <w:sz w:val="24"/>
          <w:szCs w:val="24"/>
        </w:rPr>
        <w:t>Кондинское</w:t>
      </w:r>
    </w:p>
    <w:p w:rsidR="001C236A" w:rsidRDefault="001C236A" w:rsidP="00851EFB">
      <w:pPr>
        <w:spacing w:after="0" w:line="276" w:lineRule="auto"/>
        <w:jc w:val="center"/>
        <w:rPr>
          <w:rFonts w:ascii="Times New Roman" w:hAnsi="Times New Roman"/>
          <w:iCs/>
          <w:sz w:val="24"/>
          <w:szCs w:val="24"/>
        </w:rPr>
      </w:pPr>
      <w:r>
        <w:rPr>
          <w:rFonts w:ascii="Times New Roman" w:hAnsi="Times New Roman"/>
          <w:iCs/>
          <w:sz w:val="24"/>
          <w:szCs w:val="24"/>
        </w:rPr>
        <w:t xml:space="preserve">(источник: </w:t>
      </w:r>
      <w:hyperlink r:id="rId12" w:history="1">
        <w:r w:rsidRPr="00AB29B5">
          <w:rPr>
            <w:rStyle w:val="a9"/>
            <w:rFonts w:ascii="Times New Roman" w:hAnsi="Times New Roman"/>
            <w:iCs/>
            <w:sz w:val="24"/>
            <w:szCs w:val="24"/>
          </w:rPr>
          <w:t>https://yandex.ru/maps/</w:t>
        </w:r>
      </w:hyperlink>
      <w:r>
        <w:rPr>
          <w:rFonts w:ascii="Times New Roman" w:hAnsi="Times New Roman"/>
          <w:iCs/>
          <w:sz w:val="24"/>
          <w:szCs w:val="24"/>
        </w:rPr>
        <w:t>)</w:t>
      </w:r>
    </w:p>
    <w:p w:rsidR="00851EFB" w:rsidRDefault="00BA309D" w:rsidP="001C236A">
      <w:pPr>
        <w:spacing w:after="0" w:line="276" w:lineRule="auto"/>
        <w:jc w:val="center"/>
        <w:rPr>
          <w:rFonts w:ascii="Times New Roman" w:hAnsi="Times New Roman"/>
          <w:sz w:val="24"/>
        </w:rPr>
      </w:pPr>
      <w:r w:rsidRPr="00BA309D">
        <w:rPr>
          <w:rFonts w:ascii="Times New Roman" w:hAnsi="Times New Roman"/>
          <w:noProof/>
          <w:sz w:val="24"/>
          <w:lang w:eastAsia="ru-RU"/>
        </w:rPr>
        <w:drawing>
          <wp:inline distT="0" distB="0" distL="0" distR="0">
            <wp:extent cx="6119495" cy="4187350"/>
            <wp:effectExtent l="19050" t="19050" r="14605" b="22860"/>
            <wp:docPr id="7" name="Рисунок 7" descr="C:\mydocs\dogovor\междуречка\3. Кондинское\рис3пгтКонд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docs\dogovor\междуречка\3. Кондинское\рис3пгтКондинское.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9495" cy="4187350"/>
                    </a:xfrm>
                    <a:prstGeom prst="rect">
                      <a:avLst/>
                    </a:prstGeom>
                    <a:noFill/>
                    <a:ln>
                      <a:solidFill>
                        <a:schemeClr val="tx1"/>
                      </a:solidFill>
                    </a:ln>
                  </pic:spPr>
                </pic:pic>
              </a:graphicData>
            </a:graphic>
          </wp:inline>
        </w:drawing>
      </w:r>
    </w:p>
    <w:p w:rsidR="001C236A" w:rsidRDefault="001C236A" w:rsidP="001C236A">
      <w:pPr>
        <w:spacing w:after="0" w:line="276" w:lineRule="auto"/>
        <w:jc w:val="center"/>
        <w:rPr>
          <w:rFonts w:ascii="Times New Roman" w:hAnsi="Times New Roman"/>
          <w:iCs/>
          <w:sz w:val="24"/>
          <w:szCs w:val="24"/>
        </w:rPr>
      </w:pPr>
      <w:r w:rsidRPr="00BA309D">
        <w:rPr>
          <w:rFonts w:ascii="Times New Roman" w:hAnsi="Times New Roman"/>
          <w:iCs/>
          <w:sz w:val="24"/>
          <w:szCs w:val="24"/>
        </w:rPr>
        <w:t xml:space="preserve">Рисунок </w:t>
      </w:r>
      <w:r w:rsidR="005F3B9D" w:rsidRPr="00BA309D">
        <w:rPr>
          <w:rFonts w:ascii="Times New Roman" w:hAnsi="Times New Roman"/>
          <w:i/>
          <w:iCs/>
          <w:sz w:val="24"/>
          <w:szCs w:val="24"/>
        </w:rPr>
        <w:fldChar w:fldCharType="begin"/>
      </w:r>
      <w:r w:rsidRPr="00BA309D">
        <w:rPr>
          <w:rFonts w:ascii="Times New Roman" w:hAnsi="Times New Roman"/>
          <w:iCs/>
          <w:sz w:val="24"/>
          <w:szCs w:val="24"/>
        </w:rPr>
        <w:instrText xml:space="preserve"> SEQ Рисунок \* ARABIC </w:instrText>
      </w:r>
      <w:r w:rsidR="005F3B9D" w:rsidRPr="00BA309D">
        <w:rPr>
          <w:rFonts w:ascii="Times New Roman" w:hAnsi="Times New Roman"/>
          <w:i/>
          <w:iCs/>
          <w:sz w:val="24"/>
          <w:szCs w:val="24"/>
        </w:rPr>
        <w:fldChar w:fldCharType="separate"/>
      </w:r>
      <w:r w:rsidR="00424341">
        <w:rPr>
          <w:rFonts w:ascii="Times New Roman" w:hAnsi="Times New Roman"/>
          <w:iCs/>
          <w:noProof/>
          <w:sz w:val="24"/>
          <w:szCs w:val="24"/>
        </w:rPr>
        <w:t>3</w:t>
      </w:r>
      <w:r w:rsidR="005F3B9D" w:rsidRPr="00BA309D">
        <w:rPr>
          <w:rFonts w:ascii="Times New Roman" w:hAnsi="Times New Roman"/>
          <w:i/>
          <w:iCs/>
          <w:sz w:val="24"/>
          <w:szCs w:val="24"/>
        </w:rPr>
        <w:fldChar w:fldCharType="end"/>
      </w:r>
      <w:r w:rsidR="003A66CC">
        <w:rPr>
          <w:rFonts w:ascii="Times New Roman" w:hAnsi="Times New Roman"/>
          <w:iCs/>
          <w:sz w:val="24"/>
          <w:szCs w:val="24"/>
        </w:rPr>
        <w:t xml:space="preserve"> – </w:t>
      </w:r>
      <w:r w:rsidRPr="00BA309D">
        <w:rPr>
          <w:rFonts w:ascii="Times New Roman" w:hAnsi="Times New Roman"/>
          <w:iCs/>
          <w:sz w:val="24"/>
          <w:szCs w:val="24"/>
        </w:rPr>
        <w:t xml:space="preserve">Географическое положение </w:t>
      </w:r>
      <w:r w:rsidR="0099717C" w:rsidRPr="00BA309D">
        <w:rPr>
          <w:rFonts w:ascii="Times New Roman" w:hAnsi="Times New Roman"/>
          <w:iCs/>
          <w:sz w:val="24"/>
          <w:szCs w:val="24"/>
        </w:rPr>
        <w:t xml:space="preserve">поселка городского типа Кондинское городского поселения Кондинское </w:t>
      </w:r>
      <w:r w:rsidRPr="00BA309D">
        <w:rPr>
          <w:rFonts w:ascii="Times New Roman" w:hAnsi="Times New Roman"/>
          <w:iCs/>
          <w:sz w:val="24"/>
          <w:szCs w:val="24"/>
        </w:rPr>
        <w:t xml:space="preserve">(источник: </w:t>
      </w:r>
      <w:hyperlink r:id="rId15" w:history="1">
        <w:r w:rsidRPr="00BA309D">
          <w:rPr>
            <w:rStyle w:val="a9"/>
            <w:rFonts w:ascii="Times New Roman" w:hAnsi="Times New Roman"/>
            <w:iCs/>
            <w:sz w:val="24"/>
            <w:szCs w:val="24"/>
          </w:rPr>
          <w:t>https://yandex.ru/maps/</w:t>
        </w:r>
      </w:hyperlink>
      <w:r w:rsidRPr="00BA309D">
        <w:rPr>
          <w:rFonts w:ascii="Times New Roman" w:hAnsi="Times New Roman"/>
          <w:iCs/>
          <w:sz w:val="24"/>
          <w:szCs w:val="24"/>
        </w:rPr>
        <w:t>)</w:t>
      </w:r>
    </w:p>
    <w:p w:rsidR="00204D32" w:rsidRDefault="00BA309D" w:rsidP="001C236A">
      <w:pPr>
        <w:spacing w:after="0" w:line="276" w:lineRule="auto"/>
        <w:jc w:val="center"/>
        <w:rPr>
          <w:rFonts w:ascii="Times New Roman" w:hAnsi="Times New Roman"/>
          <w:iCs/>
          <w:sz w:val="24"/>
          <w:szCs w:val="24"/>
        </w:rPr>
      </w:pPr>
      <w:r w:rsidRPr="00BA309D">
        <w:rPr>
          <w:rFonts w:ascii="Times New Roman" w:hAnsi="Times New Roman"/>
          <w:iCs/>
          <w:noProof/>
          <w:sz w:val="24"/>
          <w:szCs w:val="24"/>
          <w:lang w:eastAsia="ru-RU"/>
        </w:rPr>
        <w:lastRenderedPageBreak/>
        <w:drawing>
          <wp:inline distT="0" distB="0" distL="0" distR="0">
            <wp:extent cx="5940000" cy="2753910"/>
            <wp:effectExtent l="19050" t="19050" r="22860" b="27940"/>
            <wp:docPr id="8" name="Рисунок 8" descr="C:\mydocs\dogovor\междуречка\3. Кондинское\рис4дСтарыйКат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docs\dogovor\междуречка\3. Кондинское\рис4дСтарыйКатыш.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587"/>
                    <a:stretch/>
                  </pic:blipFill>
                  <pic:spPr bwMode="auto">
                    <a:xfrm>
                      <a:off x="0" y="0"/>
                      <a:ext cx="5940000" cy="27539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4D32" w:rsidRDefault="00204D32" w:rsidP="00204D32">
      <w:pPr>
        <w:spacing w:after="0" w:line="276" w:lineRule="auto"/>
        <w:jc w:val="center"/>
        <w:rPr>
          <w:rFonts w:ascii="Times New Roman" w:hAnsi="Times New Roman"/>
          <w:iCs/>
          <w:sz w:val="24"/>
          <w:szCs w:val="24"/>
        </w:rPr>
      </w:pPr>
      <w:r w:rsidRPr="00BA309D">
        <w:rPr>
          <w:rFonts w:ascii="Times New Roman" w:hAnsi="Times New Roman"/>
          <w:iCs/>
          <w:sz w:val="24"/>
          <w:szCs w:val="24"/>
        </w:rPr>
        <w:t xml:space="preserve">Рисунок </w:t>
      </w:r>
      <w:r w:rsidR="005F3B9D" w:rsidRPr="00BA309D">
        <w:rPr>
          <w:rFonts w:ascii="Times New Roman" w:hAnsi="Times New Roman"/>
          <w:i/>
          <w:iCs/>
          <w:sz w:val="24"/>
          <w:szCs w:val="24"/>
        </w:rPr>
        <w:fldChar w:fldCharType="begin"/>
      </w:r>
      <w:r w:rsidRPr="00BA309D">
        <w:rPr>
          <w:rFonts w:ascii="Times New Roman" w:hAnsi="Times New Roman"/>
          <w:iCs/>
          <w:sz w:val="24"/>
          <w:szCs w:val="24"/>
        </w:rPr>
        <w:instrText xml:space="preserve"> SEQ Рисунок \* ARABIC </w:instrText>
      </w:r>
      <w:r w:rsidR="005F3B9D" w:rsidRPr="00BA309D">
        <w:rPr>
          <w:rFonts w:ascii="Times New Roman" w:hAnsi="Times New Roman"/>
          <w:i/>
          <w:iCs/>
          <w:sz w:val="24"/>
          <w:szCs w:val="24"/>
        </w:rPr>
        <w:fldChar w:fldCharType="separate"/>
      </w:r>
      <w:r w:rsidR="00424341">
        <w:rPr>
          <w:rFonts w:ascii="Times New Roman" w:hAnsi="Times New Roman"/>
          <w:iCs/>
          <w:noProof/>
          <w:sz w:val="24"/>
          <w:szCs w:val="24"/>
        </w:rPr>
        <w:t>4</w:t>
      </w:r>
      <w:r w:rsidR="005F3B9D" w:rsidRPr="00BA309D">
        <w:rPr>
          <w:rFonts w:ascii="Times New Roman" w:hAnsi="Times New Roman"/>
          <w:i/>
          <w:iCs/>
          <w:sz w:val="24"/>
          <w:szCs w:val="24"/>
        </w:rPr>
        <w:fldChar w:fldCharType="end"/>
      </w:r>
      <w:r w:rsidR="003A66CC">
        <w:rPr>
          <w:rFonts w:ascii="Times New Roman" w:hAnsi="Times New Roman"/>
          <w:iCs/>
          <w:sz w:val="24"/>
          <w:szCs w:val="24"/>
        </w:rPr>
        <w:t xml:space="preserve"> – </w:t>
      </w:r>
      <w:r w:rsidRPr="00BA309D">
        <w:rPr>
          <w:rFonts w:ascii="Times New Roman" w:hAnsi="Times New Roman"/>
          <w:iCs/>
          <w:sz w:val="24"/>
          <w:szCs w:val="24"/>
        </w:rPr>
        <w:t xml:space="preserve">Географическое положение </w:t>
      </w:r>
      <w:r w:rsidR="00BA309D" w:rsidRPr="00BA309D">
        <w:rPr>
          <w:rFonts w:ascii="Times New Roman" w:hAnsi="Times New Roman"/>
          <w:iCs/>
          <w:sz w:val="24"/>
          <w:szCs w:val="24"/>
        </w:rPr>
        <w:t>деревни Старый Катыш</w:t>
      </w:r>
      <w:r w:rsidRPr="00BA309D">
        <w:rPr>
          <w:rFonts w:ascii="Times New Roman" w:hAnsi="Times New Roman"/>
          <w:iCs/>
          <w:sz w:val="24"/>
          <w:szCs w:val="24"/>
        </w:rPr>
        <w:t xml:space="preserve"> </w:t>
      </w:r>
      <w:r w:rsidR="00BA309D" w:rsidRPr="00BA309D">
        <w:rPr>
          <w:rFonts w:ascii="Times New Roman" w:hAnsi="Times New Roman"/>
          <w:iCs/>
          <w:sz w:val="24"/>
          <w:szCs w:val="24"/>
        </w:rPr>
        <w:t>городского</w:t>
      </w:r>
      <w:r w:rsidRPr="00BA309D">
        <w:rPr>
          <w:rFonts w:ascii="Times New Roman" w:hAnsi="Times New Roman"/>
          <w:iCs/>
          <w:sz w:val="24"/>
          <w:szCs w:val="24"/>
        </w:rPr>
        <w:t xml:space="preserve"> поселения </w:t>
      </w:r>
      <w:r w:rsidR="00BA309D" w:rsidRPr="00BA309D">
        <w:rPr>
          <w:rFonts w:ascii="Times New Roman" w:hAnsi="Times New Roman"/>
          <w:iCs/>
          <w:sz w:val="24"/>
          <w:szCs w:val="24"/>
        </w:rPr>
        <w:t>Кондинское</w:t>
      </w:r>
      <w:r w:rsidRPr="00BA309D">
        <w:rPr>
          <w:rFonts w:ascii="Times New Roman" w:hAnsi="Times New Roman"/>
          <w:iCs/>
          <w:sz w:val="24"/>
          <w:szCs w:val="24"/>
        </w:rPr>
        <w:t xml:space="preserve"> (источник: </w:t>
      </w:r>
      <w:hyperlink r:id="rId17" w:history="1">
        <w:r w:rsidRPr="00BA309D">
          <w:rPr>
            <w:rStyle w:val="a9"/>
            <w:rFonts w:ascii="Times New Roman" w:hAnsi="Times New Roman"/>
            <w:iCs/>
            <w:sz w:val="24"/>
            <w:szCs w:val="24"/>
          </w:rPr>
          <w:t>https://yandex.ru/maps/</w:t>
        </w:r>
      </w:hyperlink>
      <w:r w:rsidRPr="00BA309D">
        <w:rPr>
          <w:rFonts w:ascii="Times New Roman" w:hAnsi="Times New Roman"/>
          <w:iCs/>
          <w:sz w:val="24"/>
          <w:szCs w:val="24"/>
        </w:rPr>
        <w:t>)</w:t>
      </w:r>
    </w:p>
    <w:p w:rsidR="00FC441C" w:rsidRDefault="00A71913" w:rsidP="00204D32">
      <w:pPr>
        <w:spacing w:after="0" w:line="276" w:lineRule="auto"/>
        <w:jc w:val="center"/>
        <w:rPr>
          <w:rFonts w:ascii="Times New Roman" w:hAnsi="Times New Roman"/>
          <w:iCs/>
          <w:sz w:val="24"/>
          <w:szCs w:val="24"/>
        </w:rPr>
      </w:pPr>
      <w:r w:rsidRPr="00A71913">
        <w:rPr>
          <w:rFonts w:ascii="Times New Roman" w:hAnsi="Times New Roman"/>
          <w:iCs/>
          <w:noProof/>
          <w:sz w:val="24"/>
          <w:szCs w:val="24"/>
          <w:lang w:eastAsia="ru-RU"/>
        </w:rPr>
        <w:drawing>
          <wp:inline distT="0" distB="0" distL="0" distR="0">
            <wp:extent cx="5940000" cy="2403860"/>
            <wp:effectExtent l="19050" t="19050" r="22860" b="158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Lst>
                    </a:blip>
                    <a:srcRect t="4539" b="4679"/>
                    <a:stretch/>
                  </pic:blipFill>
                  <pic:spPr bwMode="auto">
                    <a:xfrm>
                      <a:off x="0" y="0"/>
                      <a:ext cx="5940000" cy="24038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441C" w:rsidRDefault="00FC441C" w:rsidP="00FC441C">
      <w:pPr>
        <w:spacing w:after="0" w:line="276" w:lineRule="auto"/>
        <w:jc w:val="center"/>
        <w:rPr>
          <w:rFonts w:ascii="Times New Roman" w:hAnsi="Times New Roman"/>
          <w:iCs/>
          <w:sz w:val="24"/>
          <w:szCs w:val="24"/>
        </w:rPr>
      </w:pPr>
      <w:r w:rsidRPr="00A71913">
        <w:rPr>
          <w:rFonts w:ascii="Times New Roman" w:hAnsi="Times New Roman"/>
          <w:iCs/>
          <w:sz w:val="24"/>
          <w:szCs w:val="24"/>
        </w:rPr>
        <w:t xml:space="preserve">Рисунок </w:t>
      </w:r>
      <w:r w:rsidR="005F3B9D" w:rsidRPr="00A71913">
        <w:rPr>
          <w:rFonts w:ascii="Times New Roman" w:hAnsi="Times New Roman"/>
          <w:i/>
          <w:iCs/>
          <w:sz w:val="24"/>
          <w:szCs w:val="24"/>
        </w:rPr>
        <w:fldChar w:fldCharType="begin"/>
      </w:r>
      <w:r w:rsidRPr="00A71913">
        <w:rPr>
          <w:rFonts w:ascii="Times New Roman" w:hAnsi="Times New Roman"/>
          <w:iCs/>
          <w:sz w:val="24"/>
          <w:szCs w:val="24"/>
        </w:rPr>
        <w:instrText xml:space="preserve"> SEQ Рисунок \* ARABIC </w:instrText>
      </w:r>
      <w:r w:rsidR="005F3B9D" w:rsidRPr="00A71913">
        <w:rPr>
          <w:rFonts w:ascii="Times New Roman" w:hAnsi="Times New Roman"/>
          <w:i/>
          <w:iCs/>
          <w:sz w:val="24"/>
          <w:szCs w:val="24"/>
        </w:rPr>
        <w:fldChar w:fldCharType="separate"/>
      </w:r>
      <w:r w:rsidR="00424341">
        <w:rPr>
          <w:rFonts w:ascii="Times New Roman" w:hAnsi="Times New Roman"/>
          <w:iCs/>
          <w:noProof/>
          <w:sz w:val="24"/>
          <w:szCs w:val="24"/>
        </w:rPr>
        <w:t>5</w:t>
      </w:r>
      <w:r w:rsidR="005F3B9D" w:rsidRPr="00A71913">
        <w:rPr>
          <w:rFonts w:ascii="Times New Roman" w:hAnsi="Times New Roman"/>
          <w:i/>
          <w:iCs/>
          <w:sz w:val="24"/>
          <w:szCs w:val="24"/>
        </w:rPr>
        <w:fldChar w:fldCharType="end"/>
      </w:r>
      <w:r w:rsidR="003A66CC">
        <w:rPr>
          <w:rFonts w:ascii="Times New Roman" w:hAnsi="Times New Roman"/>
          <w:iCs/>
          <w:sz w:val="24"/>
          <w:szCs w:val="24"/>
        </w:rPr>
        <w:t xml:space="preserve"> – </w:t>
      </w:r>
      <w:r w:rsidRPr="00A71913">
        <w:rPr>
          <w:rFonts w:ascii="Times New Roman" w:hAnsi="Times New Roman"/>
          <w:iCs/>
          <w:sz w:val="24"/>
          <w:szCs w:val="24"/>
        </w:rPr>
        <w:t xml:space="preserve">Географическое положение деревни </w:t>
      </w:r>
      <w:r w:rsidR="00A71913" w:rsidRPr="00A71913">
        <w:rPr>
          <w:rFonts w:ascii="Times New Roman" w:hAnsi="Times New Roman"/>
          <w:iCs/>
          <w:sz w:val="24"/>
          <w:szCs w:val="24"/>
        </w:rPr>
        <w:t>Никулкина</w:t>
      </w:r>
      <w:r w:rsidRPr="00A71913">
        <w:rPr>
          <w:rFonts w:ascii="Times New Roman" w:hAnsi="Times New Roman"/>
          <w:iCs/>
          <w:sz w:val="24"/>
          <w:szCs w:val="24"/>
        </w:rPr>
        <w:t xml:space="preserve"> </w:t>
      </w:r>
      <w:r w:rsidR="00A71913" w:rsidRPr="00A71913">
        <w:rPr>
          <w:rFonts w:ascii="Times New Roman" w:hAnsi="Times New Roman"/>
          <w:iCs/>
          <w:sz w:val="24"/>
          <w:szCs w:val="24"/>
        </w:rPr>
        <w:t>городского поселения Кондинское</w:t>
      </w:r>
      <w:r w:rsidRPr="00A71913">
        <w:rPr>
          <w:rFonts w:ascii="Times New Roman" w:hAnsi="Times New Roman"/>
          <w:iCs/>
          <w:sz w:val="24"/>
          <w:szCs w:val="24"/>
        </w:rPr>
        <w:t xml:space="preserve"> (источник: </w:t>
      </w:r>
      <w:hyperlink r:id="rId20" w:history="1">
        <w:r w:rsidRPr="00A71913">
          <w:rPr>
            <w:rStyle w:val="a9"/>
            <w:rFonts w:ascii="Times New Roman" w:hAnsi="Times New Roman"/>
            <w:iCs/>
            <w:sz w:val="24"/>
            <w:szCs w:val="24"/>
          </w:rPr>
          <w:t>https://yandex.ru/maps/</w:t>
        </w:r>
      </w:hyperlink>
      <w:r w:rsidRPr="00A71913">
        <w:rPr>
          <w:rFonts w:ascii="Times New Roman" w:hAnsi="Times New Roman"/>
          <w:iCs/>
          <w:sz w:val="24"/>
          <w:szCs w:val="24"/>
        </w:rPr>
        <w:t>)</w:t>
      </w:r>
    </w:p>
    <w:p w:rsidR="00A71913" w:rsidRDefault="00A71913" w:rsidP="00FC441C">
      <w:pPr>
        <w:spacing w:after="0" w:line="276" w:lineRule="auto"/>
        <w:jc w:val="center"/>
        <w:rPr>
          <w:rFonts w:ascii="Times New Roman" w:hAnsi="Times New Roman"/>
          <w:iCs/>
          <w:sz w:val="24"/>
          <w:szCs w:val="24"/>
        </w:rPr>
      </w:pPr>
      <w:r w:rsidRPr="00A71913">
        <w:rPr>
          <w:rFonts w:ascii="Times New Roman" w:hAnsi="Times New Roman"/>
          <w:iCs/>
          <w:noProof/>
          <w:sz w:val="24"/>
          <w:szCs w:val="24"/>
          <w:lang w:eastAsia="ru-RU"/>
        </w:rPr>
        <w:drawing>
          <wp:inline distT="0" distB="0" distL="0" distR="0">
            <wp:extent cx="5940000" cy="2652973"/>
            <wp:effectExtent l="19050" t="19050" r="22860" b="14605"/>
            <wp:docPr id="13" name="Рисунок 13" descr="C:\mydocs\dogovor\междуречка\3. Кондинское\рис6дИльич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docs\dogovor\междуречка\3. Кондинское\рис6дИльичевка.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t="12235"/>
                    <a:stretch/>
                  </pic:blipFill>
                  <pic:spPr bwMode="auto">
                    <a:xfrm>
                      <a:off x="0" y="0"/>
                      <a:ext cx="5940000" cy="26529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71913" w:rsidRDefault="00A71913" w:rsidP="00A71913">
      <w:pPr>
        <w:spacing w:after="0" w:line="276" w:lineRule="auto"/>
        <w:jc w:val="center"/>
        <w:rPr>
          <w:rFonts w:ascii="Times New Roman" w:hAnsi="Times New Roman"/>
          <w:iCs/>
          <w:sz w:val="24"/>
          <w:szCs w:val="24"/>
        </w:rPr>
      </w:pPr>
      <w:r w:rsidRPr="00A71913">
        <w:rPr>
          <w:rFonts w:ascii="Times New Roman" w:hAnsi="Times New Roman"/>
          <w:iCs/>
          <w:sz w:val="24"/>
          <w:szCs w:val="24"/>
        </w:rPr>
        <w:t xml:space="preserve">Рисунок </w:t>
      </w:r>
      <w:r w:rsidR="005F3B9D" w:rsidRPr="00A71913">
        <w:rPr>
          <w:rFonts w:ascii="Times New Roman" w:hAnsi="Times New Roman"/>
          <w:i/>
          <w:iCs/>
          <w:sz w:val="24"/>
          <w:szCs w:val="24"/>
        </w:rPr>
        <w:fldChar w:fldCharType="begin"/>
      </w:r>
      <w:r w:rsidRPr="00A71913">
        <w:rPr>
          <w:rFonts w:ascii="Times New Roman" w:hAnsi="Times New Roman"/>
          <w:iCs/>
          <w:sz w:val="24"/>
          <w:szCs w:val="24"/>
        </w:rPr>
        <w:instrText xml:space="preserve"> SEQ Рисунок \* ARABIC </w:instrText>
      </w:r>
      <w:r w:rsidR="005F3B9D" w:rsidRPr="00A71913">
        <w:rPr>
          <w:rFonts w:ascii="Times New Roman" w:hAnsi="Times New Roman"/>
          <w:i/>
          <w:iCs/>
          <w:sz w:val="24"/>
          <w:szCs w:val="24"/>
        </w:rPr>
        <w:fldChar w:fldCharType="separate"/>
      </w:r>
      <w:r w:rsidR="00424341">
        <w:rPr>
          <w:rFonts w:ascii="Times New Roman" w:hAnsi="Times New Roman"/>
          <w:iCs/>
          <w:noProof/>
          <w:sz w:val="24"/>
          <w:szCs w:val="24"/>
        </w:rPr>
        <w:t>6</w:t>
      </w:r>
      <w:r w:rsidR="005F3B9D" w:rsidRPr="00A71913">
        <w:rPr>
          <w:rFonts w:ascii="Times New Roman" w:hAnsi="Times New Roman"/>
          <w:i/>
          <w:iCs/>
          <w:sz w:val="24"/>
          <w:szCs w:val="24"/>
        </w:rPr>
        <w:fldChar w:fldCharType="end"/>
      </w:r>
      <w:r w:rsidR="003A66CC">
        <w:rPr>
          <w:rFonts w:ascii="Times New Roman" w:hAnsi="Times New Roman"/>
          <w:iCs/>
          <w:sz w:val="24"/>
          <w:szCs w:val="24"/>
        </w:rPr>
        <w:t xml:space="preserve"> – </w:t>
      </w:r>
      <w:r w:rsidRPr="00A71913">
        <w:rPr>
          <w:rFonts w:ascii="Times New Roman" w:hAnsi="Times New Roman"/>
          <w:iCs/>
          <w:sz w:val="24"/>
          <w:szCs w:val="24"/>
        </w:rPr>
        <w:t xml:space="preserve">Географическое положение деревни </w:t>
      </w:r>
      <w:r w:rsidRPr="005910C2">
        <w:rPr>
          <w:rFonts w:ascii="Times New Roman" w:hAnsi="Times New Roman"/>
          <w:sz w:val="24"/>
        </w:rPr>
        <w:t>Ильичевка</w:t>
      </w:r>
      <w:r>
        <w:rPr>
          <w:rFonts w:ascii="Times New Roman" w:hAnsi="Times New Roman"/>
          <w:sz w:val="24"/>
        </w:rPr>
        <w:t xml:space="preserve"> </w:t>
      </w:r>
      <w:r w:rsidRPr="00A71913">
        <w:rPr>
          <w:rFonts w:ascii="Times New Roman" w:hAnsi="Times New Roman"/>
          <w:iCs/>
          <w:sz w:val="24"/>
          <w:szCs w:val="24"/>
        </w:rPr>
        <w:t xml:space="preserve">городского поселения Кондинское (источник: </w:t>
      </w:r>
      <w:hyperlink r:id="rId23" w:history="1">
        <w:r w:rsidRPr="00A71913">
          <w:rPr>
            <w:rStyle w:val="a9"/>
            <w:rFonts w:ascii="Times New Roman" w:hAnsi="Times New Roman"/>
            <w:iCs/>
            <w:sz w:val="24"/>
            <w:szCs w:val="24"/>
          </w:rPr>
          <w:t>https://yandex.ru/maps/</w:t>
        </w:r>
      </w:hyperlink>
      <w:r w:rsidRPr="00A71913">
        <w:rPr>
          <w:rFonts w:ascii="Times New Roman" w:hAnsi="Times New Roman"/>
          <w:iCs/>
          <w:sz w:val="24"/>
          <w:szCs w:val="24"/>
        </w:rPr>
        <w:t>)</w:t>
      </w:r>
    </w:p>
    <w:p w:rsidR="009E5946" w:rsidRDefault="009E5946" w:rsidP="009E5946">
      <w:pPr>
        <w:spacing w:after="0" w:line="276" w:lineRule="auto"/>
        <w:jc w:val="both"/>
        <w:rPr>
          <w:rFonts w:ascii="Times New Roman" w:hAnsi="Times New Roman" w:cs="Times New Roman"/>
          <w:b/>
          <w:sz w:val="24"/>
        </w:rPr>
      </w:pPr>
      <w:r w:rsidRPr="009E5946">
        <w:rPr>
          <w:rFonts w:ascii="Times New Roman" w:hAnsi="Times New Roman" w:cs="Times New Roman"/>
          <w:b/>
          <w:sz w:val="24"/>
        </w:rPr>
        <w:lastRenderedPageBreak/>
        <w:t>Климатические условия</w:t>
      </w:r>
    </w:p>
    <w:p w:rsidR="009E5946" w:rsidRPr="009E5946" w:rsidRDefault="009E5946" w:rsidP="009E5946">
      <w:pPr>
        <w:spacing w:after="0" w:line="276" w:lineRule="auto"/>
        <w:jc w:val="both"/>
        <w:rPr>
          <w:rFonts w:ascii="Times New Roman" w:hAnsi="Times New Roman" w:cs="Times New Roman"/>
          <w:b/>
          <w:sz w:val="24"/>
        </w:rPr>
      </w:pPr>
    </w:p>
    <w:p w:rsidR="00FF41F5" w:rsidRDefault="00FF41F5" w:rsidP="00DD54B2">
      <w:pPr>
        <w:spacing w:after="0" w:line="276" w:lineRule="auto"/>
        <w:ind w:firstLine="709"/>
        <w:jc w:val="both"/>
        <w:rPr>
          <w:rFonts w:ascii="Times New Roman" w:hAnsi="Times New Roman" w:cs="Times New Roman"/>
          <w:sz w:val="24"/>
          <w:szCs w:val="24"/>
        </w:rPr>
      </w:pPr>
      <w:r w:rsidRPr="00FF41F5">
        <w:rPr>
          <w:rFonts w:ascii="Times New Roman" w:hAnsi="Times New Roman" w:cs="Times New Roman"/>
          <w:sz w:val="24"/>
          <w:szCs w:val="24"/>
        </w:rPr>
        <w:t xml:space="preserve">Климат района –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 лето жаркое непродолжительное, переходные сезоны (весна, осень) с поздними весенними и ранними осенними заморозками. </w:t>
      </w:r>
    </w:p>
    <w:p w:rsidR="0079366B" w:rsidRPr="009E5946" w:rsidRDefault="00FF41F5" w:rsidP="009E5946">
      <w:pPr>
        <w:spacing w:after="0" w:line="276" w:lineRule="auto"/>
        <w:ind w:firstLine="709"/>
        <w:jc w:val="both"/>
        <w:rPr>
          <w:rFonts w:ascii="Times New Roman" w:hAnsi="Times New Roman" w:cs="Times New Roman"/>
          <w:sz w:val="24"/>
          <w:szCs w:val="24"/>
        </w:rPr>
      </w:pPr>
      <w:r w:rsidRPr="00FF41F5">
        <w:rPr>
          <w:rFonts w:ascii="Times New Roman" w:hAnsi="Times New Roman" w:cs="Times New Roman"/>
          <w:sz w:val="24"/>
          <w:szCs w:val="24"/>
        </w:rPr>
        <w:t xml:space="preserve">Период с отрицательной температурой воздуха продолжается 7 месяцев, с октября по апрель. Период с устойчивым снежным покровом продолжается 180-200 дней – с конца октября до начала мая </w:t>
      </w:r>
      <w:r w:rsidRPr="00DA36D1">
        <w:rPr>
          <w:rFonts w:ascii="Times New Roman" w:hAnsi="Times New Roman" w:cs="Times New Roman"/>
          <w:sz w:val="24"/>
          <w:szCs w:val="24"/>
        </w:rPr>
        <w:t>и устанавливается с 20 ноября, высота покрова равна 43 см, максимальная глубина промерзания почвы</w:t>
      </w:r>
      <w:r w:rsidR="004D0C85" w:rsidRPr="00DA36D1">
        <w:rPr>
          <w:rFonts w:ascii="Times New Roman" w:hAnsi="Times New Roman" w:cs="Times New Roman"/>
          <w:sz w:val="24"/>
          <w:szCs w:val="24"/>
        </w:rPr>
        <w:t>, как правило,</w:t>
      </w:r>
      <w:r w:rsidR="001222F7" w:rsidRPr="00DA36D1">
        <w:rPr>
          <w:rFonts w:ascii="Times New Roman" w:hAnsi="Times New Roman" w:cs="Times New Roman"/>
          <w:sz w:val="24"/>
          <w:szCs w:val="24"/>
        </w:rPr>
        <w:t xml:space="preserve"> в зоне строительства объектов на территории населенных мест</w:t>
      </w:r>
      <w:r w:rsidR="00DA36D1" w:rsidRPr="00DA36D1">
        <w:rPr>
          <w:rFonts w:ascii="Times New Roman" w:hAnsi="Times New Roman" w:cs="Times New Roman"/>
          <w:sz w:val="24"/>
          <w:szCs w:val="24"/>
        </w:rPr>
        <w:t>,</w:t>
      </w:r>
      <w:r w:rsidR="001222F7">
        <w:rPr>
          <w:rFonts w:ascii="Times New Roman" w:hAnsi="Times New Roman" w:cs="Times New Roman"/>
          <w:sz w:val="24"/>
          <w:szCs w:val="24"/>
        </w:rPr>
        <w:t xml:space="preserve"> находится в диапазоне</w:t>
      </w:r>
      <w:r w:rsidRPr="00FF41F5">
        <w:rPr>
          <w:rFonts w:ascii="Times New Roman" w:hAnsi="Times New Roman" w:cs="Times New Roman"/>
          <w:sz w:val="24"/>
          <w:szCs w:val="24"/>
        </w:rPr>
        <w:t xml:space="preserve"> 191</w:t>
      </w:r>
      <w:r w:rsidR="004D0C85">
        <w:rPr>
          <w:rFonts w:ascii="Times New Roman" w:hAnsi="Times New Roman" w:cs="Times New Roman"/>
          <w:sz w:val="24"/>
          <w:szCs w:val="24"/>
        </w:rPr>
        <w:t>…</w:t>
      </w:r>
      <w:r w:rsidRPr="00FF41F5">
        <w:rPr>
          <w:rFonts w:ascii="Times New Roman" w:hAnsi="Times New Roman" w:cs="Times New Roman"/>
          <w:sz w:val="24"/>
          <w:szCs w:val="24"/>
        </w:rPr>
        <w:t>233 см</w:t>
      </w:r>
      <w:r w:rsidR="0079366B" w:rsidRPr="00FF41F5">
        <w:rPr>
          <w:rFonts w:ascii="Times New Roman" w:hAnsi="Times New Roman" w:cs="Times New Roman"/>
          <w:sz w:val="24"/>
          <w:szCs w:val="24"/>
        </w:rPr>
        <w:t xml:space="preserve">. Строительно-климатическая зона – </w:t>
      </w:r>
      <w:r w:rsidR="0079366B" w:rsidRPr="00FF41F5">
        <w:rPr>
          <w:rFonts w:ascii="Times New Roman" w:hAnsi="Times New Roman" w:cs="Times New Roman"/>
          <w:sz w:val="24"/>
          <w:szCs w:val="24"/>
          <w:lang w:val="en-US"/>
        </w:rPr>
        <w:t>I</w:t>
      </w:r>
      <w:r w:rsidR="0079366B" w:rsidRPr="00FF41F5">
        <w:rPr>
          <w:rFonts w:ascii="Times New Roman" w:hAnsi="Times New Roman" w:cs="Times New Roman"/>
          <w:sz w:val="24"/>
          <w:szCs w:val="24"/>
        </w:rPr>
        <w:t>В.</w:t>
      </w:r>
      <w:r w:rsidR="000047CA" w:rsidRPr="00FF41F5">
        <w:rPr>
          <w:rFonts w:ascii="Times New Roman" w:hAnsi="Times New Roman" w:cs="Times New Roman"/>
          <w:sz w:val="24"/>
          <w:szCs w:val="24"/>
        </w:rPr>
        <w:t xml:space="preserve"> Продолжительность вегетационного периода от 80 до 115 суток.</w:t>
      </w:r>
    </w:p>
    <w:p w:rsidR="009E5946" w:rsidRPr="009E5946" w:rsidRDefault="009E5946" w:rsidP="009E5946">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9E5946">
        <w:rPr>
          <w:rFonts w:ascii="Times New Roman" w:eastAsia="Times New Roman" w:hAnsi="Times New Roman" w:cs="Times New Roman"/>
          <w:color w:val="000000"/>
          <w:sz w:val="24"/>
          <w:szCs w:val="24"/>
          <w:lang w:eastAsia="ar-SA"/>
        </w:rPr>
        <w:t>Данные по климатически</w:t>
      </w:r>
      <w:r w:rsidR="000047CA">
        <w:rPr>
          <w:rFonts w:ascii="Times New Roman" w:eastAsia="Times New Roman" w:hAnsi="Times New Roman" w:cs="Times New Roman"/>
          <w:color w:val="000000"/>
          <w:sz w:val="24"/>
          <w:szCs w:val="24"/>
          <w:lang w:eastAsia="ar-SA"/>
        </w:rPr>
        <w:t>м условиям приведены в таблице 3</w:t>
      </w:r>
      <w:r w:rsidRPr="009E5946">
        <w:rPr>
          <w:rFonts w:ascii="Times New Roman" w:eastAsia="Times New Roman" w:hAnsi="Times New Roman" w:cs="Times New Roman"/>
          <w:color w:val="000000"/>
          <w:sz w:val="24"/>
          <w:szCs w:val="24"/>
          <w:lang w:eastAsia="ar-SA"/>
        </w:rPr>
        <w:t>.</w:t>
      </w:r>
    </w:p>
    <w:p w:rsidR="009E5946" w:rsidRPr="00DA36D1" w:rsidRDefault="00857731" w:rsidP="003A66CC">
      <w:pPr>
        <w:keepNext/>
        <w:spacing w:before="120" w:after="120" w:line="240" w:lineRule="auto"/>
        <w:rPr>
          <w:rFonts w:ascii="Times New Roman" w:hAnsi="Times New Roman"/>
          <w:b/>
          <w:szCs w:val="24"/>
        </w:rPr>
      </w:pPr>
      <w:r w:rsidRPr="00DA36D1">
        <w:rPr>
          <w:rFonts w:ascii="Times New Roman" w:hAnsi="Times New Roman"/>
          <w:b/>
          <w:bCs/>
          <w:szCs w:val="20"/>
        </w:rPr>
        <w:t>Таблица</w:t>
      </w:r>
      <w:r w:rsidRPr="00DA36D1">
        <w:rPr>
          <w:rFonts w:ascii="Times New Roman" w:hAnsi="Times New Roman"/>
          <w:b/>
          <w:iCs/>
          <w:szCs w:val="18"/>
        </w:rPr>
        <w:t xml:space="preserve"> </w:t>
      </w:r>
      <w:r w:rsidR="005F3B9D" w:rsidRPr="00DA36D1">
        <w:rPr>
          <w:rFonts w:ascii="Times New Roman" w:hAnsi="Times New Roman"/>
          <w:b/>
          <w:iCs/>
          <w:szCs w:val="18"/>
        </w:rPr>
        <w:fldChar w:fldCharType="begin"/>
      </w:r>
      <w:r w:rsidRPr="00DA36D1">
        <w:rPr>
          <w:rFonts w:ascii="Times New Roman" w:hAnsi="Times New Roman"/>
          <w:b/>
          <w:iCs/>
          <w:szCs w:val="18"/>
        </w:rPr>
        <w:instrText xml:space="preserve"> SEQ Таблица \* ARABIC </w:instrText>
      </w:r>
      <w:r w:rsidR="005F3B9D" w:rsidRPr="00DA36D1">
        <w:rPr>
          <w:rFonts w:ascii="Times New Roman" w:hAnsi="Times New Roman"/>
          <w:b/>
          <w:iCs/>
          <w:szCs w:val="18"/>
        </w:rPr>
        <w:fldChar w:fldCharType="separate"/>
      </w:r>
      <w:r w:rsidR="00424341">
        <w:rPr>
          <w:rFonts w:ascii="Times New Roman" w:hAnsi="Times New Roman"/>
          <w:b/>
          <w:iCs/>
          <w:noProof/>
          <w:szCs w:val="18"/>
        </w:rPr>
        <w:t>3</w:t>
      </w:r>
      <w:r w:rsidR="005F3B9D" w:rsidRPr="00DA36D1">
        <w:rPr>
          <w:rFonts w:ascii="Times New Roman" w:hAnsi="Times New Roman"/>
          <w:b/>
          <w:iCs/>
          <w:szCs w:val="18"/>
        </w:rPr>
        <w:fldChar w:fldCharType="end"/>
      </w:r>
      <w:r w:rsidR="003A66CC" w:rsidRPr="00DA36D1">
        <w:rPr>
          <w:rFonts w:ascii="Times New Roman" w:hAnsi="Times New Roman"/>
          <w:b/>
          <w:szCs w:val="24"/>
        </w:rPr>
        <w:t xml:space="preserve"> – </w:t>
      </w:r>
      <w:r w:rsidR="009E5946" w:rsidRPr="00DA36D1">
        <w:rPr>
          <w:rFonts w:ascii="Times New Roman" w:eastAsia="Times New Roman" w:hAnsi="Times New Roman" w:cs="Times New Roman"/>
          <w:b/>
          <w:color w:val="000000"/>
          <w:szCs w:val="24"/>
          <w:lang w:eastAsia="ar-SA"/>
        </w:rPr>
        <w:t xml:space="preserve">Климатические параметры </w:t>
      </w:r>
      <w:r w:rsidR="0099717C" w:rsidRPr="00DA36D1">
        <w:rPr>
          <w:rFonts w:ascii="Times New Roman" w:eastAsia="Times New Roman" w:hAnsi="Times New Roman" w:cs="Times New Roman"/>
          <w:b/>
          <w:color w:val="000000"/>
          <w:szCs w:val="24"/>
          <w:lang w:eastAsia="ar-SA"/>
        </w:rPr>
        <w:t>городского</w:t>
      </w:r>
      <w:r w:rsidR="009E5946" w:rsidRPr="00DA36D1">
        <w:rPr>
          <w:rFonts w:ascii="Times New Roman" w:eastAsia="Times New Roman" w:hAnsi="Times New Roman" w:cs="Times New Roman"/>
          <w:b/>
          <w:color w:val="000000"/>
          <w:szCs w:val="24"/>
          <w:lang w:eastAsia="ar-SA"/>
        </w:rPr>
        <w:t xml:space="preserve"> поселения </w:t>
      </w:r>
      <w:r w:rsidR="0099717C" w:rsidRPr="00DA36D1">
        <w:rPr>
          <w:rFonts w:ascii="Times New Roman" w:eastAsia="Times New Roman" w:hAnsi="Times New Roman" w:cs="Times New Roman"/>
          <w:b/>
          <w:color w:val="000000"/>
          <w:szCs w:val="24"/>
          <w:lang w:eastAsia="ar-SA"/>
        </w:rPr>
        <w:t>Кондинское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417"/>
        <w:gridCol w:w="1552"/>
      </w:tblGrid>
      <w:tr w:rsidR="009E5946" w:rsidRPr="00DA36D1" w:rsidTr="007A20B9">
        <w:trPr>
          <w:tblHeader/>
        </w:trPr>
        <w:tc>
          <w:tcPr>
            <w:tcW w:w="6658" w:type="dxa"/>
            <w:vAlign w:val="center"/>
          </w:tcPr>
          <w:p w:rsidR="009E5946" w:rsidRPr="00DA36D1" w:rsidRDefault="009E5946" w:rsidP="007A20B9">
            <w:pPr>
              <w:widowControl w:val="0"/>
              <w:suppressAutoHyphens/>
              <w:autoSpaceDE w:val="0"/>
              <w:spacing w:after="0"/>
              <w:jc w:val="center"/>
              <w:rPr>
                <w:rFonts w:ascii="Times New Roman" w:eastAsia="Times New Roman" w:hAnsi="Times New Roman" w:cs="Times New Roman"/>
                <w:b/>
                <w:color w:val="000000"/>
                <w:lang w:eastAsia="ar-SA"/>
              </w:rPr>
            </w:pPr>
            <w:r w:rsidRPr="00DA36D1">
              <w:rPr>
                <w:rFonts w:ascii="Times New Roman" w:eastAsia="Times New Roman" w:hAnsi="Times New Roman" w:cs="Times New Roman"/>
                <w:b/>
                <w:color w:val="000000"/>
                <w:lang w:eastAsia="ar-SA"/>
              </w:rPr>
              <w:t>Наименование показателя</w:t>
            </w:r>
          </w:p>
        </w:tc>
        <w:tc>
          <w:tcPr>
            <w:tcW w:w="1417" w:type="dxa"/>
            <w:vAlign w:val="center"/>
          </w:tcPr>
          <w:p w:rsidR="009E5946" w:rsidRPr="00DA36D1" w:rsidRDefault="009E5946" w:rsidP="007A20B9">
            <w:pPr>
              <w:widowControl w:val="0"/>
              <w:suppressAutoHyphens/>
              <w:autoSpaceDE w:val="0"/>
              <w:spacing w:after="0"/>
              <w:jc w:val="center"/>
              <w:rPr>
                <w:rFonts w:ascii="Times New Roman" w:eastAsia="Times New Roman" w:hAnsi="Times New Roman" w:cs="Times New Roman"/>
                <w:b/>
                <w:color w:val="000000"/>
                <w:lang w:eastAsia="ar-SA"/>
              </w:rPr>
            </w:pPr>
            <w:r w:rsidRPr="00DA36D1">
              <w:rPr>
                <w:rFonts w:ascii="Times New Roman" w:eastAsia="Times New Roman" w:hAnsi="Times New Roman" w:cs="Times New Roman"/>
                <w:b/>
                <w:color w:val="000000"/>
                <w:lang w:eastAsia="ar-SA"/>
              </w:rPr>
              <w:t>Ед. изм.</w:t>
            </w:r>
          </w:p>
        </w:tc>
        <w:tc>
          <w:tcPr>
            <w:tcW w:w="1552" w:type="dxa"/>
            <w:vAlign w:val="center"/>
          </w:tcPr>
          <w:p w:rsidR="009E5946" w:rsidRPr="00DA36D1" w:rsidRDefault="009E5946" w:rsidP="007A20B9">
            <w:pPr>
              <w:widowControl w:val="0"/>
              <w:suppressAutoHyphens/>
              <w:autoSpaceDE w:val="0"/>
              <w:spacing w:after="0"/>
              <w:jc w:val="center"/>
              <w:rPr>
                <w:rFonts w:ascii="Times New Roman" w:eastAsia="Times New Roman" w:hAnsi="Times New Roman" w:cs="Times New Roman"/>
                <w:b/>
                <w:color w:val="000000"/>
                <w:lang w:eastAsia="ar-SA"/>
              </w:rPr>
            </w:pPr>
            <w:r w:rsidRPr="00DA36D1">
              <w:rPr>
                <w:rFonts w:ascii="Times New Roman" w:eastAsia="Times New Roman" w:hAnsi="Times New Roman" w:cs="Times New Roman"/>
                <w:b/>
                <w:color w:val="000000"/>
                <w:lang w:eastAsia="ar-SA"/>
              </w:rPr>
              <w:t xml:space="preserve">Значение </w:t>
            </w:r>
            <w:r w:rsidRPr="00DA36D1">
              <w:rPr>
                <w:rFonts w:ascii="Times New Roman" w:eastAsia="Times New Roman" w:hAnsi="Times New Roman" w:cs="Times New Roman"/>
                <w:b/>
                <w:color w:val="000000"/>
                <w:lang w:eastAsia="ar-SA"/>
              </w:rPr>
              <w:br/>
              <w:t>показателя</w:t>
            </w:r>
          </w:p>
        </w:tc>
      </w:tr>
      <w:tr w:rsidR="009E5946" w:rsidRPr="00DA36D1" w:rsidTr="007A20B9">
        <w:tc>
          <w:tcPr>
            <w:tcW w:w="6658" w:type="dxa"/>
            <w:shd w:val="clear" w:color="auto" w:fill="D9D9D9" w:themeFill="background1" w:themeFillShade="D9"/>
          </w:tcPr>
          <w:p w:rsidR="009E5946" w:rsidRPr="00DA36D1" w:rsidRDefault="009E5946" w:rsidP="007A20B9">
            <w:pPr>
              <w:widowControl w:val="0"/>
              <w:suppressAutoHyphens/>
              <w:autoSpaceDE w:val="0"/>
              <w:spacing w:after="0"/>
              <w:rPr>
                <w:rFonts w:ascii="Times New Roman" w:eastAsia="Times New Roman" w:hAnsi="Times New Roman" w:cs="Times New Roman"/>
                <w:b/>
                <w:color w:val="000000"/>
                <w:lang w:eastAsia="ar-SA"/>
              </w:rPr>
            </w:pPr>
            <w:r w:rsidRPr="00DA36D1">
              <w:rPr>
                <w:rFonts w:ascii="Times New Roman" w:eastAsia="Times New Roman" w:hAnsi="Times New Roman" w:cs="Times New Roman"/>
                <w:b/>
                <w:color w:val="000000"/>
                <w:lang w:eastAsia="ar-SA"/>
              </w:rPr>
              <w:t>1. Климатические параметры холодного периода года</w:t>
            </w:r>
          </w:p>
        </w:tc>
        <w:tc>
          <w:tcPr>
            <w:tcW w:w="1417" w:type="dxa"/>
            <w:shd w:val="clear" w:color="auto" w:fill="D9D9D9" w:themeFill="background1" w:themeFillShade="D9"/>
          </w:tcPr>
          <w:p w:rsidR="009E5946" w:rsidRPr="00DA36D1" w:rsidRDefault="009E5946" w:rsidP="007A20B9">
            <w:pPr>
              <w:widowControl w:val="0"/>
              <w:suppressAutoHyphens/>
              <w:autoSpaceDE w:val="0"/>
              <w:spacing w:after="0"/>
              <w:jc w:val="center"/>
              <w:rPr>
                <w:rFonts w:ascii="Times New Roman" w:eastAsia="Times New Roman" w:hAnsi="Times New Roman" w:cs="Times New Roman"/>
                <w:b/>
                <w:color w:val="000000"/>
                <w:lang w:eastAsia="ar-SA"/>
              </w:rPr>
            </w:pPr>
          </w:p>
        </w:tc>
        <w:tc>
          <w:tcPr>
            <w:tcW w:w="1552" w:type="dxa"/>
            <w:shd w:val="clear" w:color="auto" w:fill="D9D9D9" w:themeFill="background1" w:themeFillShade="D9"/>
          </w:tcPr>
          <w:p w:rsidR="009E5946" w:rsidRPr="00DA36D1" w:rsidRDefault="009E5946" w:rsidP="007A20B9">
            <w:pPr>
              <w:widowControl w:val="0"/>
              <w:suppressAutoHyphens/>
              <w:autoSpaceDE w:val="0"/>
              <w:spacing w:after="0"/>
              <w:jc w:val="center"/>
              <w:rPr>
                <w:rFonts w:ascii="Times New Roman" w:eastAsia="Times New Roman" w:hAnsi="Times New Roman" w:cs="Times New Roman"/>
                <w:b/>
                <w:color w:val="000000"/>
                <w:lang w:eastAsia="ar-SA"/>
              </w:rPr>
            </w:pPr>
          </w:p>
        </w:tc>
      </w:tr>
      <w:tr w:rsidR="009E5946" w:rsidRPr="00DA36D1" w:rsidTr="007A20B9">
        <w:tc>
          <w:tcPr>
            <w:tcW w:w="6658" w:type="dxa"/>
          </w:tcPr>
          <w:p w:rsidR="009E5946"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Абсолютная минимальная температура воздуха</w:t>
            </w:r>
          </w:p>
        </w:tc>
        <w:tc>
          <w:tcPr>
            <w:tcW w:w="1417" w:type="dxa"/>
          </w:tcPr>
          <w:p w:rsidR="009E5946"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9E5946"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r w:rsidR="003D6CBC" w:rsidRPr="00DA36D1">
              <w:rPr>
                <w:rFonts w:ascii="Times New Roman" w:eastAsia="Times New Roman" w:hAnsi="Times New Roman" w:cs="Times New Roman"/>
                <w:color w:val="000000"/>
                <w:lang w:eastAsia="ar-SA"/>
              </w:rPr>
              <w:t xml:space="preserve"> </w:t>
            </w:r>
            <w:r w:rsidR="0079366B" w:rsidRPr="00DA36D1">
              <w:rPr>
                <w:rFonts w:ascii="Times New Roman" w:eastAsia="Times New Roman" w:hAnsi="Times New Roman" w:cs="Times New Roman"/>
                <w:color w:val="000000"/>
                <w:lang w:eastAsia="ar-SA"/>
              </w:rPr>
              <w:t>49</w:t>
            </w:r>
          </w:p>
        </w:tc>
      </w:tr>
      <w:tr w:rsidR="009E5946" w:rsidRPr="00DA36D1" w:rsidTr="007A20B9">
        <w:tc>
          <w:tcPr>
            <w:tcW w:w="6658" w:type="dxa"/>
          </w:tcPr>
          <w:p w:rsidR="009E5946"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Температура воздуха наиболее холодных суток</w:t>
            </w:r>
          </w:p>
        </w:tc>
        <w:tc>
          <w:tcPr>
            <w:tcW w:w="1417" w:type="dxa"/>
          </w:tcPr>
          <w:p w:rsidR="009E5946" w:rsidRPr="00DA36D1" w:rsidRDefault="009E5946" w:rsidP="007A20B9">
            <w:pPr>
              <w:widowControl w:val="0"/>
              <w:suppressAutoHyphens/>
              <w:autoSpaceDE w:val="0"/>
              <w:spacing w:after="0"/>
              <w:jc w:val="center"/>
              <w:rPr>
                <w:rFonts w:ascii="Times New Roman" w:eastAsia="Times New Roman" w:hAnsi="Times New Roman" w:cs="Times New Roman"/>
                <w:color w:val="000000"/>
                <w:lang w:eastAsia="ar-SA"/>
              </w:rPr>
            </w:pPr>
          </w:p>
        </w:tc>
        <w:tc>
          <w:tcPr>
            <w:tcW w:w="1552" w:type="dxa"/>
          </w:tcPr>
          <w:p w:rsidR="009E5946" w:rsidRPr="00DA36D1" w:rsidRDefault="009E5946" w:rsidP="007A20B9">
            <w:pPr>
              <w:widowControl w:val="0"/>
              <w:suppressAutoHyphens/>
              <w:autoSpaceDE w:val="0"/>
              <w:spacing w:after="0"/>
              <w:jc w:val="center"/>
              <w:rPr>
                <w:rFonts w:ascii="Times New Roman" w:eastAsia="Times New Roman" w:hAnsi="Times New Roman" w:cs="Times New Roman"/>
                <w:color w:val="000000"/>
                <w:lang w:eastAsia="ar-SA"/>
              </w:rPr>
            </w:pPr>
          </w:p>
        </w:tc>
      </w:tr>
      <w:tr w:rsidR="009E5946" w:rsidRPr="00DA36D1" w:rsidTr="007A20B9">
        <w:tc>
          <w:tcPr>
            <w:tcW w:w="6658" w:type="dxa"/>
          </w:tcPr>
          <w:p w:rsidR="009E5946"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обеспеченностью 0,98</w:t>
            </w:r>
          </w:p>
        </w:tc>
        <w:tc>
          <w:tcPr>
            <w:tcW w:w="1417" w:type="dxa"/>
          </w:tcPr>
          <w:p w:rsidR="009E5946"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9E5946"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r w:rsidR="003D6CBC" w:rsidRPr="00DA36D1">
              <w:rPr>
                <w:rFonts w:ascii="Times New Roman" w:eastAsia="Times New Roman" w:hAnsi="Times New Roman" w:cs="Times New Roman"/>
                <w:color w:val="000000"/>
                <w:lang w:eastAsia="ar-SA"/>
              </w:rPr>
              <w:t xml:space="preserve"> </w:t>
            </w:r>
            <w:r w:rsidR="0079366B" w:rsidRPr="00DA36D1">
              <w:rPr>
                <w:rFonts w:ascii="Times New Roman" w:eastAsia="Times New Roman" w:hAnsi="Times New Roman" w:cs="Times New Roman"/>
                <w:color w:val="000000"/>
                <w:lang w:eastAsia="ar-SA"/>
              </w:rPr>
              <w:t>4</w:t>
            </w:r>
            <w:r w:rsidR="008F64E2" w:rsidRPr="00DA36D1">
              <w:rPr>
                <w:rFonts w:ascii="Times New Roman" w:eastAsia="Times New Roman" w:hAnsi="Times New Roman" w:cs="Times New Roman"/>
                <w:color w:val="000000"/>
                <w:lang w:eastAsia="ar-SA"/>
              </w:rPr>
              <w:t>2</w:t>
            </w:r>
          </w:p>
        </w:tc>
      </w:tr>
      <w:tr w:rsidR="009E5946" w:rsidRPr="00DA36D1" w:rsidTr="007A20B9">
        <w:tc>
          <w:tcPr>
            <w:tcW w:w="6658" w:type="dxa"/>
          </w:tcPr>
          <w:p w:rsidR="009E5946"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обеспеченностью 0,</w:t>
            </w:r>
            <w:r w:rsidR="00A95D93" w:rsidRPr="00DA36D1">
              <w:rPr>
                <w:rFonts w:ascii="Times New Roman" w:eastAsia="Times New Roman" w:hAnsi="Times New Roman" w:cs="Times New Roman"/>
                <w:color w:val="000000"/>
                <w:lang w:eastAsia="ar-SA"/>
              </w:rPr>
              <w:t>92</w:t>
            </w:r>
          </w:p>
        </w:tc>
        <w:tc>
          <w:tcPr>
            <w:tcW w:w="1417" w:type="dxa"/>
          </w:tcPr>
          <w:p w:rsidR="009E5946"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9E5946"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r w:rsidR="003D6CBC" w:rsidRPr="00DA36D1">
              <w:rPr>
                <w:rFonts w:ascii="Times New Roman" w:eastAsia="Times New Roman" w:hAnsi="Times New Roman" w:cs="Times New Roman"/>
                <w:color w:val="000000"/>
                <w:lang w:eastAsia="ar-SA"/>
              </w:rPr>
              <w:t xml:space="preserve"> </w:t>
            </w:r>
            <w:r w:rsidRPr="00DA36D1">
              <w:rPr>
                <w:rFonts w:ascii="Times New Roman" w:eastAsia="Times New Roman" w:hAnsi="Times New Roman" w:cs="Times New Roman"/>
                <w:color w:val="000000"/>
                <w:lang w:eastAsia="ar-SA"/>
              </w:rPr>
              <w:t>4</w:t>
            </w:r>
            <w:r w:rsidR="008F64E2" w:rsidRPr="00DA36D1">
              <w:rPr>
                <w:rFonts w:ascii="Times New Roman" w:eastAsia="Times New Roman" w:hAnsi="Times New Roman" w:cs="Times New Roman"/>
                <w:color w:val="000000"/>
                <w:lang w:eastAsia="ar-SA"/>
              </w:rPr>
              <w:t>1</w:t>
            </w:r>
          </w:p>
        </w:tc>
      </w:tr>
      <w:tr w:rsidR="009E5946" w:rsidRPr="00DA36D1" w:rsidTr="007A20B9">
        <w:tc>
          <w:tcPr>
            <w:tcW w:w="6658" w:type="dxa"/>
          </w:tcPr>
          <w:p w:rsidR="009E5946"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Температура воздуха наиболее холодной пятидневки</w:t>
            </w:r>
          </w:p>
        </w:tc>
        <w:tc>
          <w:tcPr>
            <w:tcW w:w="1417" w:type="dxa"/>
          </w:tcPr>
          <w:p w:rsidR="009E5946" w:rsidRPr="00DA36D1" w:rsidRDefault="009E5946" w:rsidP="007A20B9">
            <w:pPr>
              <w:widowControl w:val="0"/>
              <w:suppressAutoHyphens/>
              <w:autoSpaceDE w:val="0"/>
              <w:spacing w:after="0"/>
              <w:jc w:val="center"/>
              <w:rPr>
                <w:rFonts w:ascii="Times New Roman" w:eastAsia="Times New Roman" w:hAnsi="Times New Roman" w:cs="Times New Roman"/>
                <w:color w:val="000000"/>
                <w:lang w:eastAsia="ar-SA"/>
              </w:rPr>
            </w:pPr>
          </w:p>
        </w:tc>
        <w:tc>
          <w:tcPr>
            <w:tcW w:w="1552" w:type="dxa"/>
          </w:tcPr>
          <w:p w:rsidR="009E5946" w:rsidRPr="00DA36D1" w:rsidRDefault="009E5946" w:rsidP="007A20B9">
            <w:pPr>
              <w:widowControl w:val="0"/>
              <w:suppressAutoHyphens/>
              <w:autoSpaceDE w:val="0"/>
              <w:spacing w:after="0"/>
              <w:jc w:val="center"/>
              <w:rPr>
                <w:rFonts w:ascii="Times New Roman" w:eastAsia="Times New Roman" w:hAnsi="Times New Roman" w:cs="Times New Roman"/>
                <w:color w:val="000000"/>
                <w:lang w:eastAsia="ar-SA"/>
              </w:rPr>
            </w:pP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обеспеченностью 0,98</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r w:rsidR="003D6CBC" w:rsidRPr="00DA36D1">
              <w:rPr>
                <w:rFonts w:ascii="Times New Roman" w:eastAsia="Times New Roman" w:hAnsi="Times New Roman" w:cs="Times New Roman"/>
                <w:color w:val="000000"/>
                <w:lang w:eastAsia="ar-SA"/>
              </w:rPr>
              <w:t xml:space="preserve"> </w:t>
            </w:r>
            <w:r w:rsidR="0079366B" w:rsidRPr="00DA36D1">
              <w:rPr>
                <w:rFonts w:ascii="Times New Roman" w:eastAsia="Times New Roman" w:hAnsi="Times New Roman" w:cs="Times New Roman"/>
                <w:color w:val="000000"/>
                <w:lang w:eastAsia="ar-SA"/>
              </w:rPr>
              <w:t>4</w:t>
            </w:r>
            <w:r w:rsidR="008F64E2" w:rsidRPr="00DA36D1">
              <w:rPr>
                <w:rFonts w:ascii="Times New Roman" w:eastAsia="Times New Roman" w:hAnsi="Times New Roman" w:cs="Times New Roman"/>
                <w:color w:val="000000"/>
                <w:lang w:eastAsia="ar-SA"/>
              </w:rPr>
              <w:t>0</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обеспеченностью 0,</w:t>
            </w:r>
            <w:r w:rsidR="00A95D93" w:rsidRPr="00DA36D1">
              <w:rPr>
                <w:rFonts w:ascii="Times New Roman" w:eastAsia="Times New Roman" w:hAnsi="Times New Roman" w:cs="Times New Roman"/>
                <w:color w:val="000000"/>
                <w:lang w:eastAsia="ar-SA"/>
              </w:rPr>
              <w:t>92</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r w:rsidR="003D6CBC" w:rsidRPr="00DA36D1">
              <w:rPr>
                <w:rFonts w:ascii="Times New Roman" w:eastAsia="Times New Roman" w:hAnsi="Times New Roman" w:cs="Times New Roman"/>
                <w:color w:val="000000"/>
                <w:lang w:eastAsia="ar-SA"/>
              </w:rPr>
              <w:t xml:space="preserve"> </w:t>
            </w:r>
            <w:r w:rsidR="0079366B" w:rsidRPr="00DA36D1">
              <w:rPr>
                <w:rFonts w:ascii="Times New Roman" w:eastAsia="Times New Roman" w:hAnsi="Times New Roman" w:cs="Times New Roman"/>
                <w:color w:val="000000"/>
                <w:lang w:eastAsia="ar-SA"/>
              </w:rPr>
              <w:t>3</w:t>
            </w:r>
            <w:r w:rsidR="008F64E2" w:rsidRPr="00DA36D1">
              <w:rPr>
                <w:rFonts w:ascii="Times New Roman" w:eastAsia="Times New Roman" w:hAnsi="Times New Roman" w:cs="Times New Roman"/>
                <w:color w:val="000000"/>
                <w:lang w:eastAsia="ar-SA"/>
              </w:rPr>
              <w:t>7</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Средняя месячная относительная влажность воздуха наиболее холодного месяца</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p>
        </w:tc>
        <w:tc>
          <w:tcPr>
            <w:tcW w:w="1552" w:type="dxa"/>
          </w:tcPr>
          <w:p w:rsidR="00CA1C69" w:rsidRPr="00DA36D1" w:rsidRDefault="0079366B"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8</w:t>
            </w:r>
            <w:r w:rsidR="008F64E2" w:rsidRPr="00DA36D1">
              <w:rPr>
                <w:rFonts w:ascii="Times New Roman" w:eastAsia="Times New Roman" w:hAnsi="Times New Roman" w:cs="Times New Roman"/>
                <w:color w:val="000000"/>
                <w:lang w:eastAsia="ar-SA"/>
              </w:rPr>
              <w:t>3</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xml:space="preserve">Количество осадков за ноябрь – март </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мм</w:t>
            </w:r>
          </w:p>
        </w:tc>
        <w:tc>
          <w:tcPr>
            <w:tcW w:w="1552" w:type="dxa"/>
          </w:tcPr>
          <w:p w:rsidR="00CA1C69" w:rsidRPr="00DA36D1" w:rsidRDefault="007C4D0E"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100</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Преобладающее направление ветра за декабрь - февраль</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Ю</w:t>
            </w:r>
          </w:p>
        </w:tc>
      </w:tr>
      <w:tr w:rsidR="007C4D0E" w:rsidRPr="00DA36D1" w:rsidTr="007A20B9">
        <w:tc>
          <w:tcPr>
            <w:tcW w:w="6658" w:type="dxa"/>
          </w:tcPr>
          <w:p w:rsidR="007C4D0E" w:rsidRPr="00DA36D1" w:rsidRDefault="007C4D0E"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Средняя скорость ветра, м/с, за период со средней суточной температурой воздуха не более 8°С</w:t>
            </w:r>
          </w:p>
        </w:tc>
        <w:tc>
          <w:tcPr>
            <w:tcW w:w="1417" w:type="dxa"/>
          </w:tcPr>
          <w:p w:rsidR="007C4D0E" w:rsidRPr="00DA36D1" w:rsidRDefault="007C4D0E"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м/с</w:t>
            </w:r>
          </w:p>
        </w:tc>
        <w:tc>
          <w:tcPr>
            <w:tcW w:w="1552" w:type="dxa"/>
          </w:tcPr>
          <w:p w:rsidR="007C4D0E" w:rsidRPr="00DA36D1" w:rsidRDefault="007C4D0E"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3,4</w:t>
            </w:r>
          </w:p>
        </w:tc>
      </w:tr>
      <w:tr w:rsidR="00CA1C69" w:rsidRPr="00DA36D1" w:rsidTr="007A20B9">
        <w:tc>
          <w:tcPr>
            <w:tcW w:w="6658" w:type="dxa"/>
            <w:shd w:val="clear" w:color="auto" w:fill="D9D9D9" w:themeFill="background1" w:themeFillShade="D9"/>
          </w:tcPr>
          <w:p w:rsidR="00CA1C69" w:rsidRPr="00DA36D1" w:rsidRDefault="00CA1C69" w:rsidP="007A20B9">
            <w:pPr>
              <w:widowControl w:val="0"/>
              <w:suppressAutoHyphens/>
              <w:autoSpaceDE w:val="0"/>
              <w:spacing w:after="0"/>
              <w:rPr>
                <w:rFonts w:ascii="Times New Roman" w:eastAsia="Times New Roman" w:hAnsi="Times New Roman" w:cs="Times New Roman"/>
                <w:b/>
                <w:color w:val="000000"/>
                <w:lang w:eastAsia="ar-SA"/>
              </w:rPr>
            </w:pPr>
            <w:r w:rsidRPr="00DA36D1">
              <w:rPr>
                <w:rFonts w:ascii="Times New Roman" w:eastAsia="Times New Roman" w:hAnsi="Times New Roman" w:cs="Times New Roman"/>
                <w:b/>
                <w:color w:val="000000"/>
                <w:lang w:eastAsia="ar-SA"/>
              </w:rPr>
              <w:t>2. Климатические параметры теплого периода года</w:t>
            </w:r>
          </w:p>
        </w:tc>
        <w:tc>
          <w:tcPr>
            <w:tcW w:w="1417" w:type="dxa"/>
            <w:shd w:val="clear" w:color="auto" w:fill="D9D9D9" w:themeFill="background1" w:themeFillShade="D9"/>
          </w:tcPr>
          <w:p w:rsidR="00CA1C69" w:rsidRPr="00DA36D1" w:rsidRDefault="00CA1C69" w:rsidP="007A20B9">
            <w:pPr>
              <w:widowControl w:val="0"/>
              <w:suppressAutoHyphens/>
              <w:autoSpaceDE w:val="0"/>
              <w:spacing w:after="0"/>
              <w:jc w:val="center"/>
              <w:rPr>
                <w:rFonts w:ascii="Times New Roman" w:eastAsia="Times New Roman" w:hAnsi="Times New Roman" w:cs="Times New Roman"/>
                <w:b/>
                <w:color w:val="000000"/>
                <w:lang w:eastAsia="ar-SA"/>
              </w:rPr>
            </w:pPr>
          </w:p>
        </w:tc>
        <w:tc>
          <w:tcPr>
            <w:tcW w:w="1552" w:type="dxa"/>
            <w:shd w:val="clear" w:color="auto" w:fill="D9D9D9" w:themeFill="background1" w:themeFillShade="D9"/>
          </w:tcPr>
          <w:p w:rsidR="00CA1C69" w:rsidRPr="00DA36D1" w:rsidRDefault="00CA1C69" w:rsidP="007A20B9">
            <w:pPr>
              <w:widowControl w:val="0"/>
              <w:suppressAutoHyphens/>
              <w:autoSpaceDE w:val="0"/>
              <w:spacing w:after="0"/>
              <w:jc w:val="center"/>
              <w:rPr>
                <w:rFonts w:ascii="Times New Roman" w:eastAsia="Times New Roman" w:hAnsi="Times New Roman" w:cs="Times New Roman"/>
                <w:b/>
                <w:color w:val="000000"/>
                <w:lang w:eastAsia="ar-SA"/>
              </w:rPr>
            </w:pP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Абсолютная максимальная температура воздуха</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3</w:t>
            </w:r>
            <w:r w:rsidR="007C4D0E" w:rsidRPr="00DA36D1">
              <w:rPr>
                <w:rFonts w:ascii="Times New Roman" w:eastAsia="Times New Roman" w:hAnsi="Times New Roman" w:cs="Times New Roman"/>
                <w:color w:val="000000"/>
                <w:lang w:eastAsia="ar-SA"/>
              </w:rPr>
              <w:t>7</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Температура воздуха</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p>
        </w:tc>
        <w:tc>
          <w:tcPr>
            <w:tcW w:w="1552"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обеспеченностью 0,98</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2</w:t>
            </w:r>
            <w:r w:rsidR="007C4D0E" w:rsidRPr="00DA36D1">
              <w:rPr>
                <w:rFonts w:ascii="Times New Roman" w:eastAsia="Times New Roman" w:hAnsi="Times New Roman" w:cs="Times New Roman"/>
                <w:color w:val="000000"/>
                <w:lang w:eastAsia="ar-SA"/>
              </w:rPr>
              <w:t>5</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 обеспеченностью 0,95</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22</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Средняя максимальная температура воздуха наиболее теплого периода</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vertAlign w:val="superscript"/>
                <w:lang w:eastAsia="ar-SA"/>
              </w:rPr>
              <w:t>о</w:t>
            </w:r>
            <w:r w:rsidRPr="00DA36D1">
              <w:rPr>
                <w:rFonts w:ascii="Times New Roman" w:eastAsia="Times New Roman" w:hAnsi="Times New Roman" w:cs="Times New Roman"/>
                <w:color w:val="000000"/>
                <w:lang w:eastAsia="ar-SA"/>
              </w:rPr>
              <w:t>С</w:t>
            </w:r>
          </w:p>
        </w:tc>
        <w:tc>
          <w:tcPr>
            <w:tcW w:w="1552" w:type="dxa"/>
          </w:tcPr>
          <w:p w:rsidR="00CA1C69" w:rsidRPr="00DA36D1" w:rsidRDefault="007C4D0E"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23,6</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Средняя месячная относительная влажность воздуха наиболее теплого месяца</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w:t>
            </w:r>
          </w:p>
        </w:tc>
        <w:tc>
          <w:tcPr>
            <w:tcW w:w="1552" w:type="dxa"/>
          </w:tcPr>
          <w:p w:rsidR="00CA1C69" w:rsidRPr="00DA36D1" w:rsidRDefault="007C4D0E"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70</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Количество осадков за апрель – октябрь</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мм</w:t>
            </w:r>
          </w:p>
        </w:tc>
        <w:tc>
          <w:tcPr>
            <w:tcW w:w="1552" w:type="dxa"/>
          </w:tcPr>
          <w:p w:rsidR="00CA1C69" w:rsidRPr="00DA36D1" w:rsidRDefault="007C4D0E"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340</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Суточный максимум осадков</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мм</w:t>
            </w:r>
          </w:p>
        </w:tc>
        <w:tc>
          <w:tcPr>
            <w:tcW w:w="1552" w:type="dxa"/>
          </w:tcPr>
          <w:p w:rsidR="00CA1C69" w:rsidRPr="00DA36D1" w:rsidRDefault="0079366B"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103</w:t>
            </w:r>
          </w:p>
        </w:tc>
      </w:tr>
      <w:tr w:rsidR="00CA1C69" w:rsidRPr="00DA36D1" w:rsidTr="007A20B9">
        <w:tc>
          <w:tcPr>
            <w:tcW w:w="6658" w:type="dxa"/>
          </w:tcPr>
          <w:p w:rsidR="00CA1C69" w:rsidRPr="00DA36D1" w:rsidRDefault="00CA1C69" w:rsidP="007A20B9">
            <w:pPr>
              <w:widowControl w:val="0"/>
              <w:suppressAutoHyphens/>
              <w:autoSpaceDE w:val="0"/>
              <w:spacing w:after="0"/>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Преобладающее направление ветра за июнь – август</w:t>
            </w:r>
          </w:p>
        </w:tc>
        <w:tc>
          <w:tcPr>
            <w:tcW w:w="1417" w:type="dxa"/>
          </w:tcPr>
          <w:p w:rsidR="00CA1C69" w:rsidRPr="00DA36D1" w:rsidRDefault="00CA1C69" w:rsidP="007A20B9">
            <w:pPr>
              <w:widowControl w:val="0"/>
              <w:suppressAutoHyphens/>
              <w:autoSpaceDE w:val="0"/>
              <w:spacing w:after="0"/>
              <w:jc w:val="center"/>
              <w:rPr>
                <w:rFonts w:ascii="Times New Roman" w:eastAsia="Times New Roman" w:hAnsi="Times New Roman" w:cs="Times New Roman"/>
                <w:color w:val="000000"/>
                <w:lang w:eastAsia="ar-SA"/>
              </w:rPr>
            </w:pPr>
          </w:p>
        </w:tc>
        <w:tc>
          <w:tcPr>
            <w:tcW w:w="1552" w:type="dxa"/>
          </w:tcPr>
          <w:p w:rsidR="00CA1C69" w:rsidRPr="00DA36D1" w:rsidRDefault="00F81001" w:rsidP="007A20B9">
            <w:pPr>
              <w:widowControl w:val="0"/>
              <w:suppressAutoHyphens/>
              <w:autoSpaceDE w:val="0"/>
              <w:spacing w:after="0"/>
              <w:jc w:val="center"/>
              <w:rPr>
                <w:rFonts w:ascii="Times New Roman" w:eastAsia="Times New Roman" w:hAnsi="Times New Roman" w:cs="Times New Roman"/>
                <w:color w:val="000000"/>
                <w:lang w:eastAsia="ar-SA"/>
              </w:rPr>
            </w:pPr>
            <w:r w:rsidRPr="00DA36D1">
              <w:rPr>
                <w:rFonts w:ascii="Times New Roman" w:eastAsia="Times New Roman" w:hAnsi="Times New Roman" w:cs="Times New Roman"/>
                <w:color w:val="000000"/>
                <w:lang w:eastAsia="ar-SA"/>
              </w:rPr>
              <w:t>С</w:t>
            </w:r>
          </w:p>
        </w:tc>
      </w:tr>
    </w:tbl>
    <w:p w:rsidR="009E5946" w:rsidRPr="00DA36D1" w:rsidRDefault="00D8319D" w:rsidP="00F81001">
      <w:pPr>
        <w:widowControl w:val="0"/>
        <w:suppressAutoHyphens/>
        <w:autoSpaceDE w:val="0"/>
        <w:spacing w:after="120" w:line="240" w:lineRule="auto"/>
        <w:jc w:val="both"/>
        <w:rPr>
          <w:rFonts w:ascii="Times New Roman" w:eastAsia="Times New Roman" w:hAnsi="Times New Roman" w:cs="Times New Roman"/>
          <w:color w:val="000000"/>
          <w:lang w:eastAsia="ar-SA"/>
        </w:rPr>
      </w:pPr>
      <w:r w:rsidRPr="00DA36D1">
        <w:rPr>
          <w:rStyle w:val="fontstyle01"/>
          <w:i/>
        </w:rPr>
        <w:t>Источник</w:t>
      </w:r>
      <w:r w:rsidR="0099717C" w:rsidRPr="00DA36D1">
        <w:rPr>
          <w:rStyle w:val="fontstyle01"/>
          <w:i/>
        </w:rPr>
        <w:t xml:space="preserve"> климатических характеристик</w:t>
      </w:r>
      <w:r w:rsidRPr="00DA36D1">
        <w:rPr>
          <w:rStyle w:val="fontstyle01"/>
          <w:i/>
        </w:rPr>
        <w:t>:</w:t>
      </w:r>
      <w:r w:rsidR="00A95D93" w:rsidRPr="00DA36D1">
        <w:rPr>
          <w:rStyle w:val="fontstyle01"/>
        </w:rPr>
        <w:t xml:space="preserve"> СП 131.13330.202</w:t>
      </w:r>
      <w:r w:rsidR="008F64E2" w:rsidRPr="00DA36D1">
        <w:rPr>
          <w:rStyle w:val="fontstyle01"/>
        </w:rPr>
        <w:t>5</w:t>
      </w:r>
      <w:r w:rsidR="00A95D93" w:rsidRPr="00DA36D1">
        <w:rPr>
          <w:rStyle w:val="fontstyle01"/>
        </w:rPr>
        <w:t xml:space="preserve"> </w:t>
      </w:r>
      <w:r w:rsidRPr="00DA36D1">
        <w:rPr>
          <w:rStyle w:val="fontstyle01"/>
        </w:rPr>
        <w:t>«Строительная климатология</w:t>
      </w:r>
      <w:r w:rsidR="0099717C" w:rsidRPr="00DA36D1">
        <w:rPr>
          <w:rStyle w:val="fontstyle01"/>
        </w:rPr>
        <w:t>».</w:t>
      </w:r>
    </w:p>
    <w:p w:rsidR="009E5946" w:rsidRPr="00FF41F5" w:rsidRDefault="009E5946" w:rsidP="009E5946">
      <w:pPr>
        <w:spacing w:after="0" w:line="276" w:lineRule="auto"/>
        <w:ind w:firstLine="709"/>
        <w:jc w:val="both"/>
        <w:rPr>
          <w:rFonts w:ascii="Times New Roman" w:hAnsi="Times New Roman" w:cs="Times New Roman"/>
          <w:sz w:val="24"/>
        </w:rPr>
      </w:pPr>
      <w:r w:rsidRPr="00DA36D1">
        <w:rPr>
          <w:rFonts w:ascii="Times New Roman" w:hAnsi="Times New Roman" w:cs="Times New Roman"/>
          <w:sz w:val="24"/>
        </w:rPr>
        <w:t xml:space="preserve">Таким образом, </w:t>
      </w:r>
      <w:r w:rsidR="00FF41F5" w:rsidRPr="00DA36D1">
        <w:rPr>
          <w:rFonts w:ascii="Times New Roman" w:hAnsi="Times New Roman" w:cs="Times New Roman"/>
          <w:sz w:val="24"/>
        </w:rPr>
        <w:t xml:space="preserve">климатические условия </w:t>
      </w:r>
      <w:r w:rsidR="004D0C85" w:rsidRPr="00DA36D1">
        <w:rPr>
          <w:rFonts w:ascii="Times New Roman" w:hAnsi="Times New Roman" w:cs="Times New Roman"/>
          <w:sz w:val="24"/>
        </w:rPr>
        <w:t>муниципального образования</w:t>
      </w:r>
      <w:r w:rsidR="00FF41F5" w:rsidRPr="00DA36D1">
        <w:rPr>
          <w:rFonts w:ascii="Times New Roman" w:hAnsi="Times New Roman" w:cs="Times New Roman"/>
          <w:sz w:val="24"/>
        </w:rPr>
        <w:t xml:space="preserve"> городско</w:t>
      </w:r>
      <w:r w:rsidR="004D0C85" w:rsidRPr="00DA36D1">
        <w:rPr>
          <w:rFonts w:ascii="Times New Roman" w:hAnsi="Times New Roman" w:cs="Times New Roman"/>
          <w:sz w:val="24"/>
        </w:rPr>
        <w:t>е</w:t>
      </w:r>
      <w:r w:rsidR="00FF41F5" w:rsidRPr="00DA36D1">
        <w:rPr>
          <w:rFonts w:ascii="Times New Roman" w:hAnsi="Times New Roman" w:cs="Times New Roman"/>
          <w:sz w:val="24"/>
        </w:rPr>
        <w:t xml:space="preserve"> поселени</w:t>
      </w:r>
      <w:r w:rsidR="004D0C85" w:rsidRPr="00DA36D1">
        <w:rPr>
          <w:rFonts w:ascii="Times New Roman" w:hAnsi="Times New Roman" w:cs="Times New Roman"/>
          <w:sz w:val="24"/>
        </w:rPr>
        <w:t>е</w:t>
      </w:r>
      <w:r w:rsidR="00FF41F5" w:rsidRPr="00DA36D1">
        <w:rPr>
          <w:rFonts w:ascii="Times New Roman" w:hAnsi="Times New Roman" w:cs="Times New Roman"/>
          <w:sz w:val="24"/>
        </w:rPr>
        <w:t xml:space="preserve"> Кондинское являются гипокомфортными, что определяется низкими</w:t>
      </w:r>
      <w:r w:rsidR="00FF41F5" w:rsidRPr="00FF41F5">
        <w:rPr>
          <w:rFonts w:ascii="Times New Roman" w:hAnsi="Times New Roman" w:cs="Times New Roman"/>
          <w:sz w:val="24"/>
        </w:rPr>
        <w:t xml:space="preserve"> температурами воздуха, высокими скоростями ветра в зимний период и частыми метелями, значительным ультрафиолетовым дефицитом</w:t>
      </w:r>
      <w:r w:rsidRPr="00FF41F5">
        <w:rPr>
          <w:rFonts w:ascii="Times New Roman" w:hAnsi="Times New Roman" w:cs="Times New Roman"/>
          <w:sz w:val="24"/>
        </w:rPr>
        <w:t>.</w:t>
      </w:r>
    </w:p>
    <w:p w:rsidR="003D6CBC" w:rsidRDefault="009E5946" w:rsidP="009E5946">
      <w:pPr>
        <w:spacing w:after="0" w:line="276" w:lineRule="auto"/>
        <w:ind w:firstLine="709"/>
        <w:jc w:val="both"/>
        <w:rPr>
          <w:rFonts w:ascii="Times New Roman" w:hAnsi="Times New Roman" w:cs="Times New Roman"/>
          <w:sz w:val="24"/>
        </w:rPr>
      </w:pPr>
      <w:r w:rsidRPr="00FF41F5">
        <w:rPr>
          <w:rFonts w:ascii="Times New Roman" w:hAnsi="Times New Roman" w:cs="Times New Roman"/>
          <w:sz w:val="24"/>
        </w:rPr>
        <w:lastRenderedPageBreak/>
        <w:t>Суровые зимние условия выдвигают требования по максимальной теплозащите зданий.</w:t>
      </w:r>
      <w:r w:rsidR="003D6CBC" w:rsidRPr="00FF41F5">
        <w:rPr>
          <w:rFonts w:ascii="Times New Roman" w:hAnsi="Times New Roman" w:cs="Times New Roman"/>
          <w:sz w:val="24"/>
        </w:rPr>
        <w:t xml:space="preserve"> С точки зрения размещения инженерных коммуникаций в подземном пространстве рассматриваемых населенных пунктов имеет значение величина глубины промерзания (проникания в грунт нулевой температуры), значения которой пр</w:t>
      </w:r>
      <w:r w:rsidR="00A71913">
        <w:rPr>
          <w:rFonts w:ascii="Times New Roman" w:hAnsi="Times New Roman" w:cs="Times New Roman"/>
          <w:sz w:val="24"/>
        </w:rPr>
        <w:t>иведены на рисунке 7</w:t>
      </w:r>
      <w:r w:rsidR="002E3AF5" w:rsidRPr="00FF41F5">
        <w:rPr>
          <w:rFonts w:ascii="Times New Roman" w:hAnsi="Times New Roman" w:cs="Times New Roman"/>
          <w:sz w:val="24"/>
        </w:rPr>
        <w:t xml:space="preserve"> и в таблицах</w:t>
      </w:r>
      <w:r w:rsidR="00D212DE" w:rsidRPr="00FF41F5">
        <w:rPr>
          <w:rFonts w:ascii="Times New Roman" w:hAnsi="Times New Roman" w:cs="Times New Roman"/>
          <w:sz w:val="24"/>
        </w:rPr>
        <w:t xml:space="preserve"> 4 и 5.</w:t>
      </w:r>
    </w:p>
    <w:p w:rsidR="003D6CBC" w:rsidRDefault="003D6CBC" w:rsidP="003D6CBC">
      <w:pPr>
        <w:spacing w:after="0" w:line="276" w:lineRule="auto"/>
        <w:jc w:val="center"/>
        <w:rPr>
          <w:rFonts w:ascii="Times New Roman" w:hAnsi="Times New Roman" w:cs="Times New Roman"/>
          <w:sz w:val="24"/>
        </w:rPr>
      </w:pPr>
      <w:r>
        <w:rPr>
          <w:noProof/>
          <w:lang w:eastAsia="ru-RU"/>
        </w:rPr>
        <w:drawing>
          <wp:inline distT="0" distB="0" distL="0" distR="0">
            <wp:extent cx="6120000" cy="4289258"/>
            <wp:effectExtent l="0" t="0" r="0" b="0"/>
            <wp:docPr id="58" name="Рисунок 58" descr="https://sargorstroy.ru/800/600/http/xn--h1aleim.xn--p1ai/img/sorochan/g5/r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rgorstroy.ru/800/600/http/xn--h1aleim.xn--p1ai/img/sorochan/g5/r5_15.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4289258"/>
                    </a:xfrm>
                    <a:prstGeom prst="rect">
                      <a:avLst/>
                    </a:prstGeom>
                    <a:noFill/>
                    <a:ln>
                      <a:noFill/>
                    </a:ln>
                  </pic:spPr>
                </pic:pic>
              </a:graphicData>
            </a:graphic>
          </wp:inline>
        </w:drawing>
      </w:r>
    </w:p>
    <w:p w:rsidR="003D6CBC" w:rsidRDefault="003D6CBC" w:rsidP="002E3AF5">
      <w:pPr>
        <w:spacing w:after="0" w:line="276" w:lineRule="auto"/>
        <w:jc w:val="center"/>
        <w:rPr>
          <w:rFonts w:ascii="Times New Roman" w:eastAsia="Times New Roman" w:hAnsi="Times New Roman" w:cs="Times New Roman"/>
          <w:i/>
          <w:sz w:val="28"/>
          <w:szCs w:val="24"/>
          <w:vertAlign w:val="subscript"/>
          <w:lang w:eastAsia="ru-RU"/>
        </w:rPr>
      </w:pPr>
      <w:r w:rsidRPr="000A3FF7">
        <w:rPr>
          <w:rFonts w:ascii="Times New Roman" w:hAnsi="Times New Roman"/>
          <w:iCs/>
          <w:sz w:val="24"/>
          <w:szCs w:val="24"/>
        </w:rPr>
        <w:t xml:space="preserve">Рисунок </w:t>
      </w:r>
      <w:r w:rsidR="005F3B9D"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005F3B9D" w:rsidRPr="000A3FF7">
        <w:rPr>
          <w:rFonts w:ascii="Times New Roman" w:hAnsi="Times New Roman"/>
          <w:i/>
          <w:iCs/>
          <w:sz w:val="24"/>
          <w:szCs w:val="24"/>
        </w:rPr>
        <w:fldChar w:fldCharType="separate"/>
      </w:r>
      <w:r w:rsidR="00424341">
        <w:rPr>
          <w:rFonts w:ascii="Times New Roman" w:hAnsi="Times New Roman"/>
          <w:iCs/>
          <w:noProof/>
          <w:sz w:val="24"/>
          <w:szCs w:val="24"/>
        </w:rPr>
        <w:t>7</w:t>
      </w:r>
      <w:r w:rsidR="005F3B9D" w:rsidRPr="000A3FF7">
        <w:rPr>
          <w:rFonts w:ascii="Times New Roman" w:hAnsi="Times New Roman"/>
          <w:i/>
          <w:iCs/>
          <w:sz w:val="24"/>
          <w:szCs w:val="24"/>
        </w:rPr>
        <w:fldChar w:fldCharType="end"/>
      </w:r>
      <w:r w:rsidR="003A66CC">
        <w:rPr>
          <w:rFonts w:ascii="Times New Roman" w:hAnsi="Times New Roman"/>
          <w:iCs/>
          <w:sz w:val="24"/>
          <w:szCs w:val="24"/>
        </w:rPr>
        <w:t xml:space="preserve"> – </w:t>
      </w:r>
      <w:r w:rsidR="002E3AF5">
        <w:rPr>
          <w:rFonts w:ascii="Times New Roman" w:hAnsi="Times New Roman" w:cs="Times New Roman"/>
          <w:sz w:val="24"/>
        </w:rPr>
        <w:t xml:space="preserve">Карта изолиний значений средних глубин промерзания </w:t>
      </w:r>
      <w:r w:rsidR="002E3AF5" w:rsidRPr="007E2E07">
        <w:rPr>
          <w:rFonts w:ascii="Times New Roman" w:eastAsia="Times New Roman" w:hAnsi="Times New Roman" w:cs="Times New Roman"/>
          <w:i/>
          <w:sz w:val="24"/>
          <w:szCs w:val="24"/>
          <w:lang w:val="en-US" w:eastAsia="ru-RU"/>
        </w:rPr>
        <w:t>h</w:t>
      </w:r>
      <w:r w:rsidR="002E3AF5" w:rsidRPr="007E2E07">
        <w:rPr>
          <w:rFonts w:ascii="Times New Roman" w:eastAsia="Times New Roman" w:hAnsi="Times New Roman" w:cs="Times New Roman"/>
          <w:i/>
          <w:sz w:val="28"/>
          <w:szCs w:val="24"/>
          <w:vertAlign w:val="subscript"/>
          <w:lang w:eastAsia="ru-RU"/>
        </w:rPr>
        <w:t>пр</w:t>
      </w:r>
    </w:p>
    <w:p w:rsidR="002E3AF5" w:rsidRDefault="002E3AF5" w:rsidP="002E3AF5">
      <w:pPr>
        <w:spacing w:after="0" w:line="276" w:lineRule="auto"/>
        <w:jc w:val="center"/>
        <w:rPr>
          <w:rFonts w:ascii="Times New Roman" w:hAnsi="Times New Roman" w:cs="Times New Roman"/>
          <w:sz w:val="24"/>
        </w:rPr>
      </w:pPr>
    </w:p>
    <w:p w:rsidR="002E3AF5" w:rsidRPr="003A66CC" w:rsidRDefault="00857731" w:rsidP="003A66CC">
      <w:pPr>
        <w:keepNext/>
        <w:spacing w:after="120" w:line="240" w:lineRule="auto"/>
        <w:rPr>
          <w:rFonts w:ascii="Times New Roman" w:hAnsi="Times New Roman"/>
          <w:b/>
          <w:szCs w:val="24"/>
        </w:rPr>
      </w:pPr>
      <w:r w:rsidRPr="00A76A8A">
        <w:rPr>
          <w:rFonts w:ascii="Times New Roman" w:hAnsi="Times New Roman"/>
          <w:b/>
          <w:bCs/>
          <w:szCs w:val="20"/>
        </w:rPr>
        <w:t>Таблица</w:t>
      </w:r>
      <w:r w:rsidRPr="00A76A8A">
        <w:rPr>
          <w:rFonts w:ascii="Times New Roman" w:hAnsi="Times New Roman"/>
          <w:b/>
          <w:iCs/>
          <w:szCs w:val="18"/>
        </w:rPr>
        <w:t xml:space="preserve"> </w:t>
      </w:r>
      <w:r w:rsidR="005F3B9D" w:rsidRPr="00A76A8A">
        <w:rPr>
          <w:rFonts w:ascii="Times New Roman" w:hAnsi="Times New Roman"/>
          <w:b/>
          <w:iCs/>
          <w:szCs w:val="18"/>
        </w:rPr>
        <w:fldChar w:fldCharType="begin"/>
      </w:r>
      <w:r w:rsidRPr="00A76A8A">
        <w:rPr>
          <w:rFonts w:ascii="Times New Roman" w:hAnsi="Times New Roman"/>
          <w:b/>
          <w:iCs/>
          <w:szCs w:val="18"/>
        </w:rPr>
        <w:instrText xml:space="preserve"> SEQ Таблица \* ARABIC </w:instrText>
      </w:r>
      <w:r w:rsidR="005F3B9D" w:rsidRPr="00A76A8A">
        <w:rPr>
          <w:rFonts w:ascii="Times New Roman" w:hAnsi="Times New Roman"/>
          <w:b/>
          <w:iCs/>
          <w:szCs w:val="18"/>
        </w:rPr>
        <w:fldChar w:fldCharType="separate"/>
      </w:r>
      <w:r w:rsidR="00424341">
        <w:rPr>
          <w:rFonts w:ascii="Times New Roman" w:hAnsi="Times New Roman"/>
          <w:b/>
          <w:iCs/>
          <w:noProof/>
          <w:szCs w:val="18"/>
        </w:rPr>
        <w:t>4</w:t>
      </w:r>
      <w:r w:rsidR="005F3B9D" w:rsidRPr="00A76A8A">
        <w:rPr>
          <w:rFonts w:ascii="Times New Roman" w:hAnsi="Times New Roman"/>
          <w:b/>
          <w:iCs/>
          <w:szCs w:val="18"/>
        </w:rPr>
        <w:fldChar w:fldCharType="end"/>
      </w:r>
      <w:r w:rsidR="003A66CC">
        <w:rPr>
          <w:rFonts w:ascii="Times New Roman" w:hAnsi="Times New Roman"/>
          <w:b/>
          <w:szCs w:val="24"/>
        </w:rPr>
        <w:t xml:space="preserve"> – </w:t>
      </w:r>
      <w:r w:rsidR="002E3AF5" w:rsidRPr="00A76A8A">
        <w:rPr>
          <w:rFonts w:ascii="Times New Roman" w:eastAsia="Times New Roman" w:hAnsi="Times New Roman" w:cs="Times New Roman"/>
          <w:b/>
          <w:szCs w:val="24"/>
          <w:lang w:eastAsia="ru-RU"/>
        </w:rPr>
        <w:t xml:space="preserve">Глубины промерзания грунта по данным многолетних метеонаблюдений </w:t>
      </w:r>
      <w:r w:rsidR="002E3AF5" w:rsidRPr="00A76A8A">
        <w:rPr>
          <w:rFonts w:ascii="Times New Roman" w:eastAsia="Times New Roman" w:hAnsi="Times New Roman" w:cs="Times New Roman"/>
          <w:b/>
          <w:szCs w:val="24"/>
          <w:lang w:eastAsia="ru-RU"/>
        </w:rPr>
        <w:br/>
        <w:t>по ближайшим населенным пунктам, 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49"/>
        <w:gridCol w:w="1868"/>
        <w:gridCol w:w="1895"/>
        <w:gridCol w:w="2093"/>
      </w:tblGrid>
      <w:tr w:rsidR="002E3AF5" w:rsidRPr="002E3AF5" w:rsidTr="007A20B9">
        <w:tc>
          <w:tcPr>
            <w:tcW w:w="2122" w:type="dxa"/>
            <w:vMerge w:val="restart"/>
            <w:vAlign w:val="center"/>
          </w:tcPr>
          <w:p w:rsidR="002E3AF5" w:rsidRPr="002E3AF5" w:rsidRDefault="0052186D"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Ближайшие населенные </w:t>
            </w:r>
            <w:r>
              <w:rPr>
                <w:rFonts w:ascii="Times New Roman" w:eastAsia="Times New Roman" w:hAnsi="Times New Roman" w:cs="Times New Roman"/>
                <w:szCs w:val="24"/>
                <w:lang w:eastAsia="ru-RU"/>
              </w:rPr>
              <w:br/>
              <w:t>пункты</w:t>
            </w:r>
          </w:p>
        </w:tc>
        <w:tc>
          <w:tcPr>
            <w:tcW w:w="7505" w:type="dxa"/>
            <w:gridSpan w:val="4"/>
          </w:tcPr>
          <w:p w:rsidR="002E3AF5" w:rsidRPr="002E3AF5" w:rsidRDefault="002E3AF5"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Глубина промерзания, см, в зависимости от вида слагаемых грунтов</w:t>
            </w:r>
          </w:p>
        </w:tc>
      </w:tr>
      <w:tr w:rsidR="002E3AF5" w:rsidRPr="002E3AF5" w:rsidTr="007A20B9">
        <w:tc>
          <w:tcPr>
            <w:tcW w:w="2122" w:type="dxa"/>
            <w:vMerge/>
          </w:tcPr>
          <w:p w:rsidR="002E3AF5" w:rsidRPr="002E3AF5" w:rsidRDefault="002E3AF5" w:rsidP="007A20B9">
            <w:pPr>
              <w:spacing w:after="0"/>
              <w:jc w:val="center"/>
              <w:rPr>
                <w:rFonts w:ascii="Times New Roman" w:eastAsia="Times New Roman" w:hAnsi="Times New Roman" w:cs="Times New Roman"/>
                <w:szCs w:val="24"/>
                <w:lang w:eastAsia="ru-RU"/>
              </w:rPr>
            </w:pPr>
          </w:p>
        </w:tc>
        <w:tc>
          <w:tcPr>
            <w:tcW w:w="1649" w:type="dxa"/>
          </w:tcPr>
          <w:p w:rsidR="002E3AF5" w:rsidRPr="002E3AF5" w:rsidRDefault="002E3AF5"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Суглинки </w:t>
            </w:r>
            <w:r>
              <w:rPr>
                <w:rFonts w:ascii="Times New Roman" w:eastAsia="Times New Roman" w:hAnsi="Times New Roman" w:cs="Times New Roman"/>
                <w:szCs w:val="24"/>
                <w:lang w:eastAsia="ru-RU"/>
              </w:rPr>
              <w:br/>
              <w:t>и глины</w:t>
            </w:r>
          </w:p>
        </w:tc>
        <w:tc>
          <w:tcPr>
            <w:tcW w:w="1868" w:type="dxa"/>
          </w:tcPr>
          <w:p w:rsidR="002E3AF5" w:rsidRPr="002E3AF5" w:rsidRDefault="002E3AF5"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Песок мелкий, супесь</w:t>
            </w:r>
          </w:p>
        </w:tc>
        <w:tc>
          <w:tcPr>
            <w:tcW w:w="1895" w:type="dxa"/>
          </w:tcPr>
          <w:p w:rsidR="002E3AF5" w:rsidRPr="002E3AF5" w:rsidRDefault="002E3AF5"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Песок крупный, гравелистый</w:t>
            </w:r>
          </w:p>
        </w:tc>
        <w:tc>
          <w:tcPr>
            <w:tcW w:w="2093" w:type="dxa"/>
          </w:tcPr>
          <w:p w:rsidR="002E3AF5" w:rsidRPr="002E3AF5" w:rsidRDefault="002E3AF5"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Крупнообломочные грунты</w:t>
            </w:r>
          </w:p>
        </w:tc>
      </w:tr>
      <w:tr w:rsidR="002E3AF5" w:rsidRPr="002E3AF5" w:rsidTr="007A20B9">
        <w:tc>
          <w:tcPr>
            <w:tcW w:w="2122" w:type="dxa"/>
          </w:tcPr>
          <w:p w:rsidR="002E3AF5" w:rsidRPr="002E3AF5" w:rsidRDefault="002E3AF5"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с. Леуши</w:t>
            </w:r>
          </w:p>
        </w:tc>
        <w:tc>
          <w:tcPr>
            <w:tcW w:w="1649" w:type="dxa"/>
          </w:tcPr>
          <w:p w:rsidR="002E3AF5" w:rsidRPr="002E3AF5"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186</w:t>
            </w:r>
          </w:p>
        </w:tc>
        <w:tc>
          <w:tcPr>
            <w:tcW w:w="1868" w:type="dxa"/>
          </w:tcPr>
          <w:p w:rsidR="002E3AF5" w:rsidRPr="002E3AF5"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227</w:t>
            </w:r>
          </w:p>
        </w:tc>
        <w:tc>
          <w:tcPr>
            <w:tcW w:w="1895" w:type="dxa"/>
          </w:tcPr>
          <w:p w:rsidR="002E3AF5" w:rsidRPr="002E3AF5"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243</w:t>
            </w:r>
          </w:p>
        </w:tc>
        <w:tc>
          <w:tcPr>
            <w:tcW w:w="2093" w:type="dxa"/>
          </w:tcPr>
          <w:p w:rsidR="002E3AF5" w:rsidRPr="002E3AF5"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275</w:t>
            </w:r>
          </w:p>
        </w:tc>
      </w:tr>
      <w:tr w:rsidR="0079366B" w:rsidRPr="002E3AF5" w:rsidTr="007A20B9">
        <w:tc>
          <w:tcPr>
            <w:tcW w:w="2122" w:type="dxa"/>
          </w:tcPr>
          <w:p w:rsidR="0079366B" w:rsidRDefault="004C4E14"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г. Тобольск</w:t>
            </w:r>
          </w:p>
        </w:tc>
        <w:tc>
          <w:tcPr>
            <w:tcW w:w="1649" w:type="dxa"/>
          </w:tcPr>
          <w:p w:rsidR="0079366B"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186</w:t>
            </w:r>
          </w:p>
        </w:tc>
        <w:tc>
          <w:tcPr>
            <w:tcW w:w="1868" w:type="dxa"/>
          </w:tcPr>
          <w:p w:rsidR="0079366B"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227</w:t>
            </w:r>
          </w:p>
        </w:tc>
        <w:tc>
          <w:tcPr>
            <w:tcW w:w="1895" w:type="dxa"/>
          </w:tcPr>
          <w:p w:rsidR="0079366B"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243</w:t>
            </w:r>
          </w:p>
        </w:tc>
        <w:tc>
          <w:tcPr>
            <w:tcW w:w="2093" w:type="dxa"/>
          </w:tcPr>
          <w:p w:rsidR="0079366B"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275</w:t>
            </w:r>
          </w:p>
        </w:tc>
      </w:tr>
      <w:tr w:rsidR="004C4E14" w:rsidRPr="002E3AF5" w:rsidTr="007A20B9">
        <w:tc>
          <w:tcPr>
            <w:tcW w:w="2122" w:type="dxa"/>
          </w:tcPr>
          <w:p w:rsidR="004C4E14" w:rsidRDefault="004C4E14"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г. Ханты-Мансийск</w:t>
            </w:r>
          </w:p>
        </w:tc>
        <w:tc>
          <w:tcPr>
            <w:tcW w:w="1649" w:type="dxa"/>
          </w:tcPr>
          <w:p w:rsidR="004C4E14"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182</w:t>
            </w:r>
          </w:p>
        </w:tc>
        <w:tc>
          <w:tcPr>
            <w:tcW w:w="1868" w:type="dxa"/>
          </w:tcPr>
          <w:p w:rsidR="004C4E14"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222</w:t>
            </w:r>
          </w:p>
        </w:tc>
        <w:tc>
          <w:tcPr>
            <w:tcW w:w="1895" w:type="dxa"/>
          </w:tcPr>
          <w:p w:rsidR="004C4E14"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238</w:t>
            </w:r>
          </w:p>
        </w:tc>
        <w:tc>
          <w:tcPr>
            <w:tcW w:w="2093" w:type="dxa"/>
          </w:tcPr>
          <w:p w:rsidR="004C4E14" w:rsidRDefault="004C4E14"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270</w:t>
            </w:r>
          </w:p>
        </w:tc>
      </w:tr>
    </w:tbl>
    <w:p w:rsidR="002E3AF5" w:rsidRDefault="002E3AF5" w:rsidP="002E3AF5">
      <w:pPr>
        <w:spacing w:after="0" w:line="240" w:lineRule="auto"/>
        <w:jc w:val="center"/>
        <w:rPr>
          <w:rFonts w:ascii="Times New Roman" w:eastAsia="Times New Roman" w:hAnsi="Times New Roman" w:cs="Times New Roman"/>
          <w:sz w:val="24"/>
          <w:szCs w:val="24"/>
          <w:lang w:eastAsia="ru-RU"/>
        </w:rPr>
      </w:pPr>
    </w:p>
    <w:p w:rsidR="002E3AF5" w:rsidRPr="002B38CE" w:rsidRDefault="00857731" w:rsidP="002B38CE">
      <w:pPr>
        <w:keepNext/>
        <w:spacing w:after="120" w:line="240" w:lineRule="auto"/>
        <w:jc w:val="both"/>
        <w:rPr>
          <w:rFonts w:ascii="Times New Roman" w:hAnsi="Times New Roman"/>
          <w:b/>
          <w:szCs w:val="24"/>
        </w:rPr>
      </w:pPr>
      <w:r w:rsidRPr="00857731">
        <w:rPr>
          <w:rFonts w:ascii="Times New Roman" w:hAnsi="Times New Roman"/>
          <w:b/>
          <w:bCs/>
          <w:szCs w:val="20"/>
        </w:rPr>
        <w:t>Таблица</w:t>
      </w:r>
      <w:r w:rsidRPr="00857731">
        <w:rPr>
          <w:rFonts w:ascii="Times New Roman" w:hAnsi="Times New Roman"/>
          <w:b/>
          <w:iCs/>
          <w:szCs w:val="18"/>
        </w:rPr>
        <w:t xml:space="preserve"> </w:t>
      </w:r>
      <w:r w:rsidR="005F3B9D" w:rsidRPr="00857731">
        <w:rPr>
          <w:rFonts w:ascii="Times New Roman" w:hAnsi="Times New Roman"/>
          <w:b/>
          <w:iCs/>
          <w:szCs w:val="18"/>
        </w:rPr>
        <w:fldChar w:fldCharType="begin"/>
      </w:r>
      <w:r w:rsidRPr="00857731">
        <w:rPr>
          <w:rFonts w:ascii="Times New Roman" w:hAnsi="Times New Roman"/>
          <w:b/>
          <w:iCs/>
          <w:szCs w:val="18"/>
        </w:rPr>
        <w:instrText xml:space="preserve"> SEQ Таблица \* ARABIC </w:instrText>
      </w:r>
      <w:r w:rsidR="005F3B9D" w:rsidRPr="00857731">
        <w:rPr>
          <w:rFonts w:ascii="Times New Roman" w:hAnsi="Times New Roman"/>
          <w:b/>
          <w:iCs/>
          <w:szCs w:val="18"/>
        </w:rPr>
        <w:fldChar w:fldCharType="separate"/>
      </w:r>
      <w:r w:rsidR="00424341">
        <w:rPr>
          <w:rFonts w:ascii="Times New Roman" w:hAnsi="Times New Roman"/>
          <w:b/>
          <w:iCs/>
          <w:noProof/>
          <w:szCs w:val="18"/>
        </w:rPr>
        <w:t>5</w:t>
      </w:r>
      <w:r w:rsidR="005F3B9D" w:rsidRPr="00857731">
        <w:rPr>
          <w:rFonts w:ascii="Times New Roman" w:hAnsi="Times New Roman"/>
          <w:b/>
          <w:iCs/>
          <w:szCs w:val="18"/>
        </w:rPr>
        <w:fldChar w:fldCharType="end"/>
      </w:r>
      <w:r w:rsidR="002B38CE">
        <w:rPr>
          <w:rFonts w:ascii="Times New Roman" w:hAnsi="Times New Roman"/>
          <w:b/>
          <w:szCs w:val="24"/>
        </w:rPr>
        <w:t xml:space="preserve"> – </w:t>
      </w:r>
      <w:r w:rsidR="002E3AF5" w:rsidRPr="003D6177">
        <w:rPr>
          <w:rFonts w:ascii="Times New Roman" w:eastAsia="Times New Roman" w:hAnsi="Times New Roman" w:cs="Times New Roman"/>
          <w:b/>
          <w:szCs w:val="24"/>
          <w:lang w:eastAsia="ru-RU"/>
        </w:rPr>
        <w:t xml:space="preserve">Расчетные глубины промерзания грунта по данным СП 131.13330 по </w:t>
      </w:r>
      <w:r w:rsidR="0099717C">
        <w:rPr>
          <w:rFonts w:ascii="Times New Roman" w:eastAsia="Times New Roman" w:hAnsi="Times New Roman" w:cs="Times New Roman"/>
          <w:b/>
          <w:szCs w:val="24"/>
          <w:lang w:eastAsia="ru-RU"/>
        </w:rPr>
        <w:t>поселку городского типа Кондинское</w:t>
      </w:r>
      <w:r w:rsidR="002E3AF5" w:rsidRPr="003D6177">
        <w:rPr>
          <w:rFonts w:ascii="Times New Roman" w:eastAsia="Times New Roman" w:hAnsi="Times New Roman" w:cs="Times New Roman"/>
          <w:b/>
          <w:szCs w:val="24"/>
          <w:lang w:eastAsia="ru-RU"/>
        </w:rPr>
        <w:t>, 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49"/>
        <w:gridCol w:w="1868"/>
        <w:gridCol w:w="1895"/>
        <w:gridCol w:w="2093"/>
      </w:tblGrid>
      <w:tr w:rsidR="002E3AF5" w:rsidRPr="00DA36D1" w:rsidTr="007A20B9">
        <w:tc>
          <w:tcPr>
            <w:tcW w:w="2122" w:type="dxa"/>
            <w:vMerge w:val="restart"/>
            <w:vAlign w:val="center"/>
          </w:tcPr>
          <w:p w:rsidR="002E3AF5" w:rsidRPr="00DA36D1" w:rsidRDefault="0099717C"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Н</w:t>
            </w:r>
            <w:r w:rsidR="0052186D" w:rsidRPr="00DA36D1">
              <w:rPr>
                <w:rFonts w:ascii="Times New Roman" w:eastAsia="Times New Roman" w:hAnsi="Times New Roman" w:cs="Times New Roman"/>
                <w:szCs w:val="24"/>
                <w:lang w:eastAsia="ru-RU"/>
              </w:rPr>
              <w:t>аселенны</w:t>
            </w:r>
            <w:r w:rsidRPr="00DA36D1">
              <w:rPr>
                <w:rFonts w:ascii="Times New Roman" w:eastAsia="Times New Roman" w:hAnsi="Times New Roman" w:cs="Times New Roman"/>
                <w:szCs w:val="24"/>
                <w:lang w:eastAsia="ru-RU"/>
              </w:rPr>
              <w:t xml:space="preserve">й </w:t>
            </w:r>
            <w:r w:rsidRPr="00DA36D1">
              <w:rPr>
                <w:rFonts w:ascii="Times New Roman" w:eastAsia="Times New Roman" w:hAnsi="Times New Roman" w:cs="Times New Roman"/>
                <w:szCs w:val="24"/>
                <w:lang w:eastAsia="ru-RU"/>
              </w:rPr>
              <w:br/>
              <w:t>пункт</w:t>
            </w:r>
          </w:p>
        </w:tc>
        <w:tc>
          <w:tcPr>
            <w:tcW w:w="7505" w:type="dxa"/>
            <w:gridSpan w:val="4"/>
          </w:tcPr>
          <w:p w:rsidR="002E3AF5" w:rsidRPr="00DA36D1" w:rsidRDefault="002E3AF5"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Глубина промерзания, см, в зависимости от вида слагаемых грунтов</w:t>
            </w:r>
          </w:p>
        </w:tc>
      </w:tr>
      <w:tr w:rsidR="002E3AF5" w:rsidRPr="00DA36D1" w:rsidTr="007A20B9">
        <w:tc>
          <w:tcPr>
            <w:tcW w:w="2122" w:type="dxa"/>
            <w:vMerge/>
          </w:tcPr>
          <w:p w:rsidR="002E3AF5" w:rsidRPr="00DA36D1" w:rsidRDefault="002E3AF5" w:rsidP="007A20B9">
            <w:pPr>
              <w:spacing w:after="0"/>
              <w:jc w:val="center"/>
              <w:rPr>
                <w:rFonts w:ascii="Times New Roman" w:eastAsia="Times New Roman" w:hAnsi="Times New Roman" w:cs="Times New Roman"/>
                <w:szCs w:val="24"/>
                <w:lang w:eastAsia="ru-RU"/>
              </w:rPr>
            </w:pPr>
          </w:p>
        </w:tc>
        <w:tc>
          <w:tcPr>
            <w:tcW w:w="1649" w:type="dxa"/>
          </w:tcPr>
          <w:p w:rsidR="002E3AF5" w:rsidRPr="00DA36D1" w:rsidRDefault="002E3AF5"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 xml:space="preserve">Суглинки </w:t>
            </w:r>
            <w:r w:rsidRPr="00DA36D1">
              <w:rPr>
                <w:rFonts w:ascii="Times New Roman" w:eastAsia="Times New Roman" w:hAnsi="Times New Roman" w:cs="Times New Roman"/>
                <w:szCs w:val="24"/>
                <w:lang w:eastAsia="ru-RU"/>
              </w:rPr>
              <w:br/>
              <w:t>и глины</w:t>
            </w:r>
          </w:p>
        </w:tc>
        <w:tc>
          <w:tcPr>
            <w:tcW w:w="1868" w:type="dxa"/>
          </w:tcPr>
          <w:p w:rsidR="002E3AF5" w:rsidRPr="00DA36D1" w:rsidRDefault="002E3AF5"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Песок мелкий, супесь</w:t>
            </w:r>
          </w:p>
        </w:tc>
        <w:tc>
          <w:tcPr>
            <w:tcW w:w="1895" w:type="dxa"/>
          </w:tcPr>
          <w:p w:rsidR="002E3AF5" w:rsidRPr="00DA36D1" w:rsidRDefault="002E3AF5"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Песок крупный, гравелистый</w:t>
            </w:r>
          </w:p>
        </w:tc>
        <w:tc>
          <w:tcPr>
            <w:tcW w:w="2093" w:type="dxa"/>
          </w:tcPr>
          <w:p w:rsidR="002E3AF5" w:rsidRPr="00DA36D1" w:rsidRDefault="002E3AF5"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Крупнообломочные грунты</w:t>
            </w:r>
          </w:p>
        </w:tc>
      </w:tr>
      <w:tr w:rsidR="004C4E14" w:rsidRPr="002E3AF5" w:rsidTr="007A20B9">
        <w:tc>
          <w:tcPr>
            <w:tcW w:w="2122" w:type="dxa"/>
          </w:tcPr>
          <w:p w:rsidR="004C4E14" w:rsidRPr="00DA36D1" w:rsidRDefault="004C4E14" w:rsidP="007A20B9">
            <w:pPr>
              <w:spacing w:after="0"/>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пгт. Кондинское</w:t>
            </w:r>
          </w:p>
        </w:tc>
        <w:tc>
          <w:tcPr>
            <w:tcW w:w="1649" w:type="dxa"/>
          </w:tcPr>
          <w:p w:rsidR="004C4E14" w:rsidRPr="00DA36D1" w:rsidRDefault="004C4E14"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187</w:t>
            </w:r>
          </w:p>
        </w:tc>
        <w:tc>
          <w:tcPr>
            <w:tcW w:w="1868" w:type="dxa"/>
          </w:tcPr>
          <w:p w:rsidR="004C4E14" w:rsidRPr="00DA36D1" w:rsidRDefault="004C4E14"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22</w:t>
            </w:r>
            <w:r w:rsidR="00602A60" w:rsidRPr="00DA36D1">
              <w:rPr>
                <w:rFonts w:ascii="Times New Roman" w:eastAsia="Times New Roman" w:hAnsi="Times New Roman" w:cs="Times New Roman"/>
                <w:szCs w:val="24"/>
                <w:lang w:eastAsia="ru-RU"/>
              </w:rPr>
              <w:t>8</w:t>
            </w:r>
          </w:p>
        </w:tc>
        <w:tc>
          <w:tcPr>
            <w:tcW w:w="1895" w:type="dxa"/>
          </w:tcPr>
          <w:p w:rsidR="004C4E14" w:rsidRPr="00DA36D1" w:rsidRDefault="004C4E14"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244</w:t>
            </w:r>
          </w:p>
        </w:tc>
        <w:tc>
          <w:tcPr>
            <w:tcW w:w="2093" w:type="dxa"/>
          </w:tcPr>
          <w:p w:rsidR="004C4E14" w:rsidRPr="00DA36D1" w:rsidRDefault="004C4E14" w:rsidP="007A20B9">
            <w:pPr>
              <w:spacing w:after="0"/>
              <w:jc w:val="center"/>
              <w:rPr>
                <w:rFonts w:ascii="Times New Roman" w:eastAsia="Times New Roman" w:hAnsi="Times New Roman" w:cs="Times New Roman"/>
                <w:szCs w:val="24"/>
                <w:lang w:eastAsia="ru-RU"/>
              </w:rPr>
            </w:pPr>
            <w:r w:rsidRPr="00DA36D1">
              <w:rPr>
                <w:rFonts w:ascii="Times New Roman" w:eastAsia="Times New Roman" w:hAnsi="Times New Roman" w:cs="Times New Roman"/>
                <w:szCs w:val="24"/>
                <w:lang w:eastAsia="ru-RU"/>
              </w:rPr>
              <w:t>27</w:t>
            </w:r>
            <w:r w:rsidR="00602A60" w:rsidRPr="00DA36D1">
              <w:rPr>
                <w:rFonts w:ascii="Times New Roman" w:eastAsia="Times New Roman" w:hAnsi="Times New Roman" w:cs="Times New Roman"/>
                <w:szCs w:val="24"/>
                <w:lang w:eastAsia="ru-RU"/>
              </w:rPr>
              <w:t>7</w:t>
            </w:r>
          </w:p>
        </w:tc>
      </w:tr>
    </w:tbl>
    <w:p w:rsidR="002E3AF5" w:rsidRDefault="002E3AF5" w:rsidP="00F23B4B">
      <w:pPr>
        <w:spacing w:after="0" w:line="240" w:lineRule="auto"/>
        <w:jc w:val="both"/>
        <w:rPr>
          <w:rFonts w:ascii="Times New Roman" w:eastAsia="Times New Roman" w:hAnsi="Times New Roman" w:cs="Times New Roman"/>
          <w:sz w:val="24"/>
          <w:szCs w:val="24"/>
          <w:lang w:eastAsia="ru-RU"/>
        </w:rPr>
      </w:pPr>
    </w:p>
    <w:p w:rsidR="00FE612C" w:rsidRDefault="00FE612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F23B4B" w:rsidRDefault="00F23B4B" w:rsidP="00F23B4B">
      <w:pPr>
        <w:spacing w:after="0" w:line="240" w:lineRule="auto"/>
        <w:jc w:val="both"/>
        <w:rPr>
          <w:rFonts w:ascii="Times New Roman" w:eastAsia="Times New Roman" w:hAnsi="Times New Roman" w:cs="Times New Roman"/>
          <w:b/>
          <w:sz w:val="24"/>
          <w:szCs w:val="24"/>
          <w:lang w:eastAsia="ru-RU"/>
        </w:rPr>
      </w:pPr>
      <w:r w:rsidRPr="004C4E14">
        <w:rPr>
          <w:rFonts w:ascii="Times New Roman" w:eastAsia="Times New Roman" w:hAnsi="Times New Roman" w:cs="Times New Roman"/>
          <w:b/>
          <w:sz w:val="24"/>
          <w:szCs w:val="24"/>
          <w:lang w:eastAsia="ru-RU"/>
        </w:rPr>
        <w:lastRenderedPageBreak/>
        <w:t>Гидрография и гидрология</w:t>
      </w:r>
    </w:p>
    <w:p w:rsidR="00F23B4B" w:rsidRDefault="00F23B4B" w:rsidP="00F23B4B">
      <w:pPr>
        <w:spacing w:after="0" w:line="240" w:lineRule="auto"/>
        <w:jc w:val="both"/>
        <w:rPr>
          <w:rFonts w:ascii="Times New Roman" w:eastAsia="Times New Roman" w:hAnsi="Times New Roman" w:cs="Times New Roman"/>
          <w:b/>
          <w:sz w:val="24"/>
          <w:szCs w:val="24"/>
          <w:lang w:eastAsia="ru-RU"/>
        </w:rPr>
      </w:pPr>
    </w:p>
    <w:p w:rsidR="004C4E14" w:rsidRPr="00FF41F5" w:rsidRDefault="00FF41F5" w:rsidP="00FF41F5">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Территория пгт. Кондинское расположена на левом берегу реки Конда, с южной, северной и восточной сторон примыкают</w:t>
      </w:r>
      <w:r>
        <w:rPr>
          <w:rFonts w:ascii="Times New Roman" w:eastAsia="Times New Roman" w:hAnsi="Times New Roman" w:cs="Times New Roman"/>
          <w:sz w:val="24"/>
          <w:szCs w:val="24"/>
          <w:lang w:eastAsia="ru-RU"/>
        </w:rPr>
        <w:t xml:space="preserve"> обширные заболоченные участки. </w:t>
      </w:r>
      <w:r w:rsidRPr="00FF41F5">
        <w:rPr>
          <w:rFonts w:ascii="Times New Roman" w:eastAsia="Times New Roman" w:hAnsi="Times New Roman" w:cs="Times New Roman"/>
          <w:sz w:val="24"/>
          <w:szCs w:val="24"/>
          <w:lang w:eastAsia="ru-RU"/>
        </w:rPr>
        <w:t>Деревня Ильичевка находится на берегу реки Конда. Деревни Никулкина и Старый Катыш расположены рядом с протокой Деревенская.</w:t>
      </w:r>
    </w:p>
    <w:p w:rsidR="00F23B4B" w:rsidRPr="00FF41F5" w:rsidRDefault="00F23B4B" w:rsidP="00F23B4B">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Бассейн реки Конд</w:t>
      </w:r>
      <w:r w:rsidR="00DA36D1">
        <w:rPr>
          <w:rFonts w:ascii="Times New Roman" w:eastAsia="Times New Roman" w:hAnsi="Times New Roman" w:cs="Times New Roman"/>
          <w:sz w:val="24"/>
          <w:szCs w:val="24"/>
          <w:lang w:eastAsia="ru-RU"/>
        </w:rPr>
        <w:t>а</w:t>
      </w:r>
      <w:r w:rsidRPr="00FF41F5">
        <w:rPr>
          <w:rFonts w:ascii="Times New Roman" w:eastAsia="Times New Roman" w:hAnsi="Times New Roman" w:cs="Times New Roman"/>
          <w:sz w:val="24"/>
          <w:szCs w:val="24"/>
          <w:lang w:eastAsia="ru-RU"/>
        </w:rPr>
        <w:t xml:space="preserve"> расположен на территории Ханты-Мансийского </w:t>
      </w:r>
      <w:r w:rsidR="004C4E14" w:rsidRPr="00FF41F5">
        <w:rPr>
          <w:rFonts w:ascii="Times New Roman" w:eastAsia="Times New Roman" w:hAnsi="Times New Roman" w:cs="Times New Roman"/>
          <w:sz w:val="24"/>
          <w:szCs w:val="24"/>
          <w:lang w:eastAsia="ru-RU"/>
        </w:rPr>
        <w:t>автономного</w:t>
      </w:r>
      <w:r w:rsidRPr="00FF41F5">
        <w:rPr>
          <w:rFonts w:ascii="Times New Roman" w:eastAsia="Times New Roman" w:hAnsi="Times New Roman" w:cs="Times New Roman"/>
          <w:sz w:val="24"/>
          <w:szCs w:val="24"/>
          <w:lang w:eastAsia="ru-RU"/>
        </w:rPr>
        <w:t xml:space="preserve"> округа Тюменской области. Бассейн располагается в таёжной зоне, имеющей очень большую заболоченность, коэффициент озёрности бассейна равен 6 %. Из озёр берут начало многие реки Конды, таким образом, её сток зарегулирован. </w:t>
      </w:r>
      <w:r w:rsidR="00FF41F5" w:rsidRPr="00FF41F5">
        <w:rPr>
          <w:rFonts w:ascii="Times New Roman" w:eastAsia="Times New Roman" w:hAnsi="Times New Roman" w:cs="Times New Roman"/>
          <w:sz w:val="24"/>
          <w:szCs w:val="24"/>
          <w:lang w:eastAsia="ru-RU"/>
        </w:rPr>
        <w:t>Бассейн резко ассиметричен: его левобережная часть в несколько раз больше правобережной части</w:t>
      </w:r>
    </w:p>
    <w:p w:rsidR="00F23B4B" w:rsidRDefault="00F23B4B" w:rsidP="00F23B4B">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 xml:space="preserve">Основным источником питания реки Конда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rsidR="00FF41F5" w:rsidRPr="00FF41F5" w:rsidRDefault="00FF41F5" w:rsidP="00F23B4B">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Наиболее крупными левыми притоками реки Конд</w:t>
      </w:r>
      <w:r w:rsidR="00DA36D1">
        <w:rPr>
          <w:rFonts w:ascii="Times New Roman" w:eastAsia="Times New Roman" w:hAnsi="Times New Roman" w:cs="Times New Roman"/>
          <w:sz w:val="24"/>
          <w:szCs w:val="24"/>
          <w:lang w:eastAsia="ru-RU"/>
        </w:rPr>
        <w:t>а</w:t>
      </w:r>
      <w:r w:rsidRPr="00FF41F5">
        <w:rPr>
          <w:rFonts w:ascii="Times New Roman" w:eastAsia="Times New Roman" w:hAnsi="Times New Roman" w:cs="Times New Roman"/>
          <w:sz w:val="24"/>
          <w:szCs w:val="24"/>
          <w:lang w:eastAsia="ru-RU"/>
        </w:rPr>
        <w:t xml:space="preserve"> являются реки Мулымья (698 км) и Большой Тап (587 км), а правыми – реки Ах (511 км) и Кума (402 км). Все они изучены очень мало.</w:t>
      </w:r>
    </w:p>
    <w:p w:rsidR="000047CA" w:rsidRPr="00FF41F5" w:rsidRDefault="000047CA" w:rsidP="00F23B4B">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При высоких уровнях на реке Иртыше подпор от него распространяется вверх по реке Конде почти на 100 км. Поймы Конды заливаются водой на длительное время – до 4 месяцев.</w:t>
      </w:r>
    </w:p>
    <w:p w:rsidR="00F23B4B" w:rsidRDefault="00FF41F5" w:rsidP="00F23B4B">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По территории муниципального образования городское поселение Кондинское проходят реки: Конда, Юконда, множество проток: Деревенская, Сенькина, Кима, Шимшина, Сохванская, Катышинка, Панкинская Курья и др., также расположено много озер: Михейкино, Бол.</w:t>
      </w:r>
      <w:r w:rsidR="00494B45">
        <w:rPr>
          <w:rFonts w:ascii="Times New Roman" w:eastAsia="Times New Roman" w:hAnsi="Times New Roman" w:cs="Times New Roman"/>
          <w:sz w:val="24"/>
          <w:szCs w:val="24"/>
          <w:lang w:eastAsia="ru-RU"/>
        </w:rPr>
        <w:t xml:space="preserve"> </w:t>
      </w:r>
      <w:r w:rsidRPr="00FF41F5">
        <w:rPr>
          <w:rFonts w:ascii="Times New Roman" w:eastAsia="Times New Roman" w:hAnsi="Times New Roman" w:cs="Times New Roman"/>
          <w:sz w:val="24"/>
          <w:szCs w:val="24"/>
          <w:lang w:eastAsia="ru-RU"/>
        </w:rPr>
        <w:t>Куртово, Деревенское, Чахомятское, Полымьятское, Сыртапсой, Кобылье, Никулькинский туман, Отлор, Дорожное, Сад, Кругленькое, Глубокое, Бабья Ямка, Утечьи Ямки, Лайда и др</w:t>
      </w:r>
      <w:r w:rsidR="00F23B4B" w:rsidRPr="00FF41F5">
        <w:rPr>
          <w:rFonts w:ascii="Times New Roman" w:eastAsia="Times New Roman" w:hAnsi="Times New Roman" w:cs="Times New Roman"/>
          <w:sz w:val="24"/>
          <w:szCs w:val="24"/>
          <w:lang w:eastAsia="ru-RU"/>
        </w:rPr>
        <w:t>.</w:t>
      </w:r>
    </w:p>
    <w:p w:rsidR="00F23B4B" w:rsidRDefault="00F23B4B" w:rsidP="00F23B4B">
      <w:pPr>
        <w:spacing w:after="0" w:line="240" w:lineRule="auto"/>
        <w:jc w:val="both"/>
        <w:rPr>
          <w:rFonts w:ascii="Times New Roman" w:eastAsia="Times New Roman" w:hAnsi="Times New Roman" w:cs="Times New Roman"/>
          <w:sz w:val="24"/>
          <w:szCs w:val="24"/>
          <w:lang w:eastAsia="ru-RU"/>
        </w:rPr>
      </w:pPr>
    </w:p>
    <w:p w:rsidR="00F23B4B" w:rsidRPr="00F23B4B" w:rsidRDefault="00F23B4B" w:rsidP="00F23B4B">
      <w:pPr>
        <w:spacing w:after="0" w:line="240" w:lineRule="auto"/>
        <w:jc w:val="both"/>
        <w:rPr>
          <w:rFonts w:ascii="Times New Roman" w:eastAsia="Times New Roman" w:hAnsi="Times New Roman" w:cs="Times New Roman"/>
          <w:b/>
          <w:sz w:val="24"/>
          <w:szCs w:val="24"/>
          <w:lang w:eastAsia="ru-RU"/>
        </w:rPr>
      </w:pPr>
      <w:r w:rsidRPr="0079646F">
        <w:rPr>
          <w:rFonts w:ascii="Times New Roman" w:eastAsia="Times New Roman" w:hAnsi="Times New Roman" w:cs="Times New Roman"/>
          <w:b/>
          <w:sz w:val="24"/>
          <w:szCs w:val="24"/>
          <w:lang w:eastAsia="ru-RU"/>
        </w:rPr>
        <w:t>Инженерно-геологические условия и рельеф</w:t>
      </w:r>
    </w:p>
    <w:p w:rsidR="00F23B4B" w:rsidRDefault="00F23B4B" w:rsidP="00F23B4B">
      <w:pPr>
        <w:spacing w:after="0" w:line="240" w:lineRule="auto"/>
        <w:jc w:val="both"/>
        <w:rPr>
          <w:rFonts w:ascii="Times New Roman" w:eastAsia="Times New Roman" w:hAnsi="Times New Roman" w:cs="Times New Roman"/>
          <w:sz w:val="24"/>
          <w:szCs w:val="24"/>
          <w:lang w:eastAsia="ru-RU"/>
        </w:rPr>
      </w:pPr>
    </w:p>
    <w:p w:rsidR="00FF41F5" w:rsidRPr="00FF41F5" w:rsidRDefault="00FF41F5" w:rsidP="00FF41F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Поселок городского типа</w:t>
      </w:r>
      <w:r w:rsidRPr="00FF41F5">
        <w:rPr>
          <w:rFonts w:ascii="Times New Roman" w:eastAsia="Times New Roman" w:hAnsi="Times New Roman" w:cs="Times New Roman"/>
          <w:sz w:val="24"/>
          <w:szCs w:val="24"/>
          <w:lang w:eastAsia="ru-RU"/>
        </w:rPr>
        <w:t xml:space="preserve"> Кондинское расположен в восточной части Кондинского района. С западной стороны поселок ограничен рекой Конд</w:t>
      </w:r>
      <w:r w:rsidR="005915B4">
        <w:rPr>
          <w:rFonts w:ascii="Times New Roman" w:eastAsia="Times New Roman" w:hAnsi="Times New Roman" w:cs="Times New Roman"/>
          <w:sz w:val="24"/>
          <w:szCs w:val="24"/>
          <w:lang w:eastAsia="ru-RU"/>
        </w:rPr>
        <w:t>а</w:t>
      </w:r>
      <w:r w:rsidRPr="00FF41F5">
        <w:rPr>
          <w:rFonts w:ascii="Times New Roman" w:eastAsia="Times New Roman" w:hAnsi="Times New Roman" w:cs="Times New Roman"/>
          <w:sz w:val="24"/>
          <w:szCs w:val="24"/>
          <w:lang w:eastAsia="ru-RU"/>
        </w:rPr>
        <w:t xml:space="preserve"> и ее притоком, со всех других сторон заболоченными территориями.</w:t>
      </w:r>
      <w:r>
        <w:rPr>
          <w:rFonts w:ascii="Times New Roman" w:eastAsia="Times New Roman" w:hAnsi="Times New Roman" w:cs="Times New Roman"/>
          <w:sz w:val="24"/>
          <w:szCs w:val="24"/>
          <w:lang w:eastAsia="ru-RU"/>
        </w:rPr>
        <w:t xml:space="preserve"> </w:t>
      </w:r>
      <w:r w:rsidRPr="00FF41F5">
        <w:rPr>
          <w:rFonts w:ascii="Times New Roman" w:eastAsia="Times New Roman" w:hAnsi="Times New Roman" w:cs="Times New Roman"/>
          <w:sz w:val="24"/>
          <w:szCs w:val="24"/>
          <w:lang w:eastAsia="ru-RU"/>
        </w:rPr>
        <w:t xml:space="preserve">Деревня Ильичевка </w:t>
      </w:r>
      <w:r>
        <w:rPr>
          <w:rFonts w:ascii="Times New Roman" w:eastAsia="Times New Roman" w:hAnsi="Times New Roman" w:cs="Times New Roman"/>
          <w:sz w:val="24"/>
          <w:szCs w:val="24"/>
          <w:lang w:eastAsia="ru-RU"/>
        </w:rPr>
        <w:t xml:space="preserve">находится на берегу реки Конда. </w:t>
      </w:r>
      <w:r w:rsidRPr="00FF41F5">
        <w:rPr>
          <w:rFonts w:ascii="Times New Roman" w:eastAsia="Times New Roman" w:hAnsi="Times New Roman" w:cs="Times New Roman"/>
          <w:sz w:val="24"/>
          <w:szCs w:val="24"/>
          <w:lang w:eastAsia="ru-RU"/>
        </w:rPr>
        <w:t xml:space="preserve">Деревни Никулкина и Старый Катыш расположены вблизи протоки Деревенская. </w:t>
      </w:r>
    </w:p>
    <w:p w:rsidR="00FF41F5" w:rsidRPr="00FF41F5" w:rsidRDefault="00FF41F5" w:rsidP="00FF41F5">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 xml:space="preserve">Рельеф </w:t>
      </w:r>
      <w:r>
        <w:rPr>
          <w:rFonts w:ascii="Times New Roman" w:eastAsia="Times New Roman" w:hAnsi="Times New Roman" w:cs="Times New Roman"/>
          <w:sz w:val="24"/>
          <w:szCs w:val="24"/>
          <w:lang w:eastAsia="ru-RU"/>
        </w:rPr>
        <w:t xml:space="preserve">на территории </w:t>
      </w:r>
      <w:r w:rsidRPr="00FF41F5">
        <w:rPr>
          <w:rFonts w:ascii="Times New Roman" w:eastAsia="Times New Roman" w:hAnsi="Times New Roman" w:cs="Times New Roman"/>
          <w:sz w:val="24"/>
          <w:szCs w:val="24"/>
          <w:lang w:eastAsia="ru-RU"/>
        </w:rPr>
        <w:t>пгт. Кондинское спокойный. Абсолютные отметки меняются от 35,73 (самая высокая точка рельефа) до 42,18 (у уреза воды). Средн</w:t>
      </w:r>
      <w:r>
        <w:rPr>
          <w:rFonts w:ascii="Times New Roman" w:eastAsia="Times New Roman" w:hAnsi="Times New Roman" w:cs="Times New Roman"/>
          <w:sz w:val="24"/>
          <w:szCs w:val="24"/>
          <w:lang w:eastAsia="ru-RU"/>
        </w:rPr>
        <w:t>ий уклон по территории поселка –</w:t>
      </w:r>
      <w:r w:rsidRPr="00FF41F5">
        <w:rPr>
          <w:rFonts w:ascii="Times New Roman" w:eastAsia="Times New Roman" w:hAnsi="Times New Roman" w:cs="Times New Roman"/>
          <w:sz w:val="24"/>
          <w:szCs w:val="24"/>
          <w:lang w:eastAsia="ru-RU"/>
        </w:rPr>
        <w:t xml:space="preserve"> 0,9 %.</w:t>
      </w:r>
    </w:p>
    <w:p w:rsidR="00FF41F5" w:rsidRDefault="00FF41F5" w:rsidP="00FF41F5">
      <w:pPr>
        <w:spacing w:after="0" w:line="240" w:lineRule="auto"/>
        <w:ind w:firstLine="709"/>
        <w:jc w:val="both"/>
        <w:rPr>
          <w:rFonts w:ascii="Times New Roman" w:eastAsia="Times New Roman" w:hAnsi="Times New Roman" w:cs="Times New Roman"/>
          <w:sz w:val="24"/>
          <w:szCs w:val="24"/>
          <w:highlight w:val="yellow"/>
          <w:lang w:eastAsia="ru-RU"/>
        </w:rPr>
      </w:pPr>
      <w:r w:rsidRPr="00FF41F5">
        <w:rPr>
          <w:rFonts w:ascii="Times New Roman" w:eastAsia="Times New Roman" w:hAnsi="Times New Roman" w:cs="Times New Roman"/>
          <w:sz w:val="24"/>
          <w:szCs w:val="24"/>
          <w:lang w:eastAsia="ru-RU"/>
        </w:rPr>
        <w:t>По данным инженерно</w:t>
      </w:r>
      <w:r>
        <w:rPr>
          <w:rFonts w:ascii="Times New Roman" w:eastAsia="Times New Roman" w:hAnsi="Times New Roman" w:cs="Times New Roman"/>
          <w:sz w:val="24"/>
          <w:szCs w:val="24"/>
          <w:lang w:eastAsia="ru-RU"/>
        </w:rPr>
        <w:t>-</w:t>
      </w:r>
      <w:r w:rsidRPr="00FF41F5">
        <w:rPr>
          <w:rFonts w:ascii="Times New Roman" w:eastAsia="Times New Roman" w:hAnsi="Times New Roman" w:cs="Times New Roman"/>
          <w:sz w:val="24"/>
          <w:szCs w:val="24"/>
          <w:lang w:eastAsia="ru-RU"/>
        </w:rPr>
        <w:t>геологических отчетов в литологическом отношении территория поселка характеризуется следующим образом: под почвенно – растительным слоем залегают пески серые мелкие плот</w:t>
      </w:r>
      <w:r>
        <w:rPr>
          <w:rFonts w:ascii="Times New Roman" w:eastAsia="Times New Roman" w:hAnsi="Times New Roman" w:cs="Times New Roman"/>
          <w:sz w:val="24"/>
          <w:szCs w:val="24"/>
          <w:lang w:eastAsia="ru-RU"/>
        </w:rPr>
        <w:t>ные, маловлажные до глубины 7,5…8,5 м; с глубины 7,5…</w:t>
      </w:r>
      <w:r w:rsidRPr="00FF41F5">
        <w:rPr>
          <w:rFonts w:ascii="Times New Roman" w:eastAsia="Times New Roman" w:hAnsi="Times New Roman" w:cs="Times New Roman"/>
          <w:sz w:val="24"/>
          <w:szCs w:val="24"/>
          <w:lang w:eastAsia="ru-RU"/>
        </w:rPr>
        <w:t>8,5 м – пески серые мелкие плотные, водонасыщенные (вск</w:t>
      </w:r>
      <w:r>
        <w:rPr>
          <w:rFonts w:ascii="Times New Roman" w:eastAsia="Times New Roman" w:hAnsi="Times New Roman" w:cs="Times New Roman"/>
          <w:sz w:val="24"/>
          <w:szCs w:val="24"/>
          <w:lang w:eastAsia="ru-RU"/>
        </w:rPr>
        <w:t>рытая мощность отложений -3,5…</w:t>
      </w:r>
      <w:r w:rsidRPr="00FF41F5">
        <w:rPr>
          <w:rFonts w:ascii="Times New Roman" w:eastAsia="Times New Roman" w:hAnsi="Times New Roman" w:cs="Times New Roman"/>
          <w:sz w:val="24"/>
          <w:szCs w:val="24"/>
          <w:lang w:eastAsia="ru-RU"/>
        </w:rPr>
        <w:t>4,5 м) средней мощностью 1,8 м по подстилающему слою глин мощностью 0,4 м</w:t>
      </w:r>
      <w:r>
        <w:rPr>
          <w:rFonts w:ascii="Times New Roman" w:eastAsia="Times New Roman" w:hAnsi="Times New Roman" w:cs="Times New Roman"/>
          <w:sz w:val="24"/>
          <w:szCs w:val="24"/>
          <w:lang w:eastAsia="ru-RU"/>
        </w:rPr>
        <w:t>.</w:t>
      </w:r>
    </w:p>
    <w:p w:rsidR="00F23B4B" w:rsidRPr="00284F3A" w:rsidRDefault="00F23B4B" w:rsidP="00F23B4B">
      <w:pPr>
        <w:spacing w:after="0" w:line="240" w:lineRule="auto"/>
        <w:jc w:val="both"/>
        <w:rPr>
          <w:rFonts w:ascii="Times New Roman" w:eastAsia="Times New Roman" w:hAnsi="Times New Roman" w:cs="Times New Roman"/>
          <w:sz w:val="24"/>
          <w:szCs w:val="24"/>
          <w:lang w:eastAsia="ru-RU"/>
        </w:rPr>
      </w:pPr>
    </w:p>
    <w:p w:rsidR="00F23B4B" w:rsidRPr="00284F3A" w:rsidRDefault="00F23B4B" w:rsidP="00F23B4B">
      <w:pPr>
        <w:spacing w:after="0" w:line="240" w:lineRule="auto"/>
        <w:jc w:val="both"/>
        <w:rPr>
          <w:rFonts w:ascii="Times New Roman" w:eastAsia="Times New Roman" w:hAnsi="Times New Roman" w:cs="Times New Roman"/>
          <w:b/>
          <w:sz w:val="24"/>
          <w:szCs w:val="24"/>
          <w:lang w:eastAsia="ru-RU"/>
        </w:rPr>
      </w:pPr>
      <w:r w:rsidRPr="00284F3A">
        <w:rPr>
          <w:rFonts w:ascii="Times New Roman" w:eastAsia="Times New Roman" w:hAnsi="Times New Roman" w:cs="Times New Roman"/>
          <w:b/>
          <w:sz w:val="24"/>
          <w:szCs w:val="24"/>
          <w:lang w:eastAsia="ru-RU"/>
        </w:rPr>
        <w:t>Ландшафтная характеристика</w:t>
      </w:r>
    </w:p>
    <w:p w:rsidR="00F23B4B" w:rsidRPr="00284F3A" w:rsidRDefault="00F23B4B" w:rsidP="00F23B4B">
      <w:pPr>
        <w:spacing w:after="0" w:line="240" w:lineRule="auto"/>
        <w:jc w:val="both"/>
        <w:rPr>
          <w:rFonts w:ascii="Times New Roman" w:eastAsia="Times New Roman" w:hAnsi="Times New Roman" w:cs="Times New Roman"/>
          <w:sz w:val="24"/>
          <w:szCs w:val="24"/>
          <w:lang w:eastAsia="ru-RU"/>
        </w:rPr>
      </w:pPr>
    </w:p>
    <w:p w:rsidR="00C22BE2" w:rsidRDefault="00284F3A" w:rsidP="00284F3A">
      <w:pPr>
        <w:spacing w:after="0" w:line="240" w:lineRule="auto"/>
        <w:ind w:firstLine="709"/>
        <w:jc w:val="both"/>
        <w:rPr>
          <w:rFonts w:ascii="Times New Roman" w:eastAsia="Times New Roman" w:hAnsi="Times New Roman" w:cs="Times New Roman"/>
          <w:sz w:val="24"/>
          <w:szCs w:val="24"/>
          <w:lang w:eastAsia="ru-RU"/>
        </w:rPr>
      </w:pPr>
      <w:r w:rsidRPr="00FF41F5">
        <w:rPr>
          <w:rFonts w:ascii="Times New Roman" w:eastAsia="Times New Roman" w:hAnsi="Times New Roman" w:cs="Times New Roman"/>
          <w:sz w:val="24"/>
          <w:szCs w:val="24"/>
          <w:lang w:eastAsia="ru-RU"/>
        </w:rPr>
        <w:t>На территории муниципального образования присутствуют ландшафты зоны лиственных лесов с преимущественным расположением торфяных болот. Почвы бедные легкого механического состава - песчаные и супесчаные, суглинистые. Природный ландшафт требует охраны: максимального сохранения древесной растительности и напочвенного покрова.</w:t>
      </w:r>
      <w:r w:rsidR="00C22BE2">
        <w:rPr>
          <w:rFonts w:ascii="Times New Roman" w:eastAsia="Times New Roman" w:hAnsi="Times New Roman" w:cs="Times New Roman"/>
          <w:sz w:val="24"/>
          <w:szCs w:val="24"/>
          <w:lang w:eastAsia="ru-RU"/>
        </w:rPr>
        <w:br w:type="page"/>
      </w:r>
    </w:p>
    <w:p w:rsidR="00C22BE2" w:rsidRPr="00CF5BCD" w:rsidRDefault="00C22BE2" w:rsidP="00CF5BCD">
      <w:pPr>
        <w:pStyle w:val="1"/>
        <w:rPr>
          <w:rFonts w:ascii="Times New Roman" w:eastAsia="Times New Roman" w:hAnsi="Times New Roman" w:cs="Times New Roman"/>
          <w:b/>
          <w:color w:val="auto"/>
          <w:sz w:val="24"/>
          <w:szCs w:val="24"/>
          <w:lang w:eastAsia="ru-RU"/>
        </w:rPr>
      </w:pPr>
      <w:bookmarkStart w:id="5" w:name="_Toc223642286"/>
      <w:r w:rsidRPr="00CF5BCD">
        <w:rPr>
          <w:rFonts w:ascii="Times New Roman" w:eastAsia="Times New Roman" w:hAnsi="Times New Roman" w:cs="Times New Roman"/>
          <w:b/>
          <w:color w:val="auto"/>
          <w:sz w:val="24"/>
          <w:szCs w:val="24"/>
          <w:lang w:eastAsia="ru-RU"/>
        </w:rPr>
        <w:lastRenderedPageBreak/>
        <w:t>Глава 1. Схема водоснабжения</w:t>
      </w:r>
      <w:r w:rsidR="00202CC6">
        <w:rPr>
          <w:rFonts w:ascii="Times New Roman" w:eastAsia="Times New Roman" w:hAnsi="Times New Roman" w:cs="Times New Roman"/>
          <w:b/>
          <w:color w:val="auto"/>
          <w:sz w:val="24"/>
          <w:szCs w:val="24"/>
          <w:lang w:eastAsia="ru-RU"/>
        </w:rPr>
        <w:t xml:space="preserve"> </w:t>
      </w:r>
      <w:r w:rsidR="0099717C">
        <w:rPr>
          <w:rFonts w:ascii="Times New Roman" w:eastAsia="Times New Roman" w:hAnsi="Times New Roman" w:cs="Times New Roman"/>
          <w:b/>
          <w:color w:val="auto"/>
          <w:sz w:val="24"/>
          <w:szCs w:val="24"/>
          <w:lang w:eastAsia="ru-RU"/>
        </w:rPr>
        <w:t>городского</w:t>
      </w:r>
      <w:r w:rsidR="00202CC6">
        <w:rPr>
          <w:rFonts w:ascii="Times New Roman" w:eastAsia="Times New Roman" w:hAnsi="Times New Roman" w:cs="Times New Roman"/>
          <w:b/>
          <w:color w:val="auto"/>
          <w:sz w:val="24"/>
          <w:szCs w:val="24"/>
          <w:lang w:eastAsia="ru-RU"/>
        </w:rPr>
        <w:t xml:space="preserve"> поселения </w:t>
      </w:r>
      <w:r w:rsidR="0099717C">
        <w:rPr>
          <w:rFonts w:ascii="Times New Roman" w:eastAsia="Times New Roman" w:hAnsi="Times New Roman" w:cs="Times New Roman"/>
          <w:b/>
          <w:color w:val="auto"/>
          <w:sz w:val="24"/>
          <w:szCs w:val="24"/>
          <w:lang w:eastAsia="ru-RU"/>
        </w:rPr>
        <w:t>Кондинское</w:t>
      </w:r>
      <w:bookmarkEnd w:id="5"/>
    </w:p>
    <w:p w:rsidR="00C22BE2" w:rsidRPr="00AD76B8" w:rsidRDefault="00C22BE2" w:rsidP="00C22BE2">
      <w:pPr>
        <w:spacing w:after="0" w:line="240" w:lineRule="auto"/>
        <w:jc w:val="both"/>
        <w:rPr>
          <w:rFonts w:ascii="Times New Roman" w:eastAsia="Times New Roman" w:hAnsi="Times New Roman" w:cs="Times New Roman"/>
          <w:b/>
          <w:sz w:val="20"/>
          <w:szCs w:val="20"/>
          <w:lang w:eastAsia="ru-RU"/>
        </w:rPr>
      </w:pPr>
    </w:p>
    <w:p w:rsidR="00C22BE2" w:rsidRPr="00CF5BCD" w:rsidRDefault="00C22BE2"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6" w:name="_Toc223642287"/>
      <w:r w:rsidRPr="00CF5BCD">
        <w:rPr>
          <w:rFonts w:ascii="Times New Roman" w:eastAsia="Times New Roman" w:hAnsi="Times New Roman"/>
          <w:b/>
          <w:sz w:val="24"/>
          <w:szCs w:val="24"/>
          <w:lang w:eastAsia="ru-RU"/>
        </w:rPr>
        <w:t>Технико-экономическое состояние централизованных систем водоснабжения поселения</w:t>
      </w:r>
      <w:bookmarkEnd w:id="6"/>
    </w:p>
    <w:p w:rsidR="00C22BE2" w:rsidRPr="00AD76B8" w:rsidRDefault="00C22BE2" w:rsidP="00C22BE2">
      <w:pPr>
        <w:spacing w:after="0" w:line="240" w:lineRule="auto"/>
        <w:jc w:val="both"/>
        <w:rPr>
          <w:rFonts w:ascii="Times New Roman" w:eastAsia="Times New Roman" w:hAnsi="Times New Roman"/>
          <w:b/>
          <w:sz w:val="20"/>
          <w:szCs w:val="20"/>
          <w:lang w:eastAsia="ru-RU"/>
        </w:rPr>
      </w:pPr>
    </w:p>
    <w:p w:rsidR="00C22BE2" w:rsidRPr="00CF5BCD" w:rsidRDefault="00C22BE2"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7" w:name="_Toc223642288"/>
      <w:r w:rsidRPr="00CF5BCD">
        <w:rPr>
          <w:rFonts w:ascii="Times New Roman" w:eastAsia="Times New Roman" w:hAnsi="Times New Roman"/>
          <w:b/>
          <w:sz w:val="24"/>
          <w:szCs w:val="24"/>
          <w:lang w:eastAsia="ru-RU"/>
        </w:rPr>
        <w:t>Описание системы и структуры водоснабжения поселения и деление территории поселения на эксплуатационные зоны</w:t>
      </w:r>
      <w:bookmarkEnd w:id="7"/>
    </w:p>
    <w:p w:rsidR="00C22BE2" w:rsidRPr="00AD76B8" w:rsidRDefault="00C22BE2" w:rsidP="00C22BE2">
      <w:pPr>
        <w:spacing w:after="0" w:line="240" w:lineRule="auto"/>
        <w:jc w:val="both"/>
        <w:rPr>
          <w:rFonts w:ascii="Times New Roman" w:eastAsia="Times New Roman" w:hAnsi="Times New Roman"/>
          <w:sz w:val="20"/>
          <w:szCs w:val="20"/>
          <w:lang w:eastAsia="ru-RU"/>
        </w:rPr>
      </w:pPr>
    </w:p>
    <w:p w:rsidR="00DC2C39" w:rsidRDefault="00DC2C39" w:rsidP="00C22BE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границах муниципального образования </w:t>
      </w:r>
      <w:r w:rsidR="0099717C">
        <w:rPr>
          <w:rFonts w:ascii="Times New Roman" w:eastAsia="Times New Roman" w:hAnsi="Times New Roman"/>
          <w:sz w:val="24"/>
          <w:szCs w:val="24"/>
          <w:lang w:eastAsia="ru-RU"/>
        </w:rPr>
        <w:t>городское</w:t>
      </w:r>
      <w:r>
        <w:rPr>
          <w:rFonts w:ascii="Times New Roman" w:eastAsia="Times New Roman" w:hAnsi="Times New Roman"/>
          <w:sz w:val="24"/>
          <w:szCs w:val="24"/>
          <w:lang w:eastAsia="ru-RU"/>
        </w:rPr>
        <w:t xml:space="preserve"> поселение </w:t>
      </w:r>
      <w:r w:rsidR="0099717C">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деятельность в сфере централизованного водоснабжения</w:t>
      </w:r>
      <w:r w:rsidR="00CB4BFF">
        <w:rPr>
          <w:rFonts w:ascii="Times New Roman" w:eastAsia="Times New Roman" w:hAnsi="Times New Roman"/>
          <w:sz w:val="24"/>
          <w:szCs w:val="24"/>
          <w:lang w:eastAsia="ru-RU"/>
        </w:rPr>
        <w:t xml:space="preserve"> осуществляет ООО «</w:t>
      </w:r>
      <w:r w:rsidR="0099717C">
        <w:rPr>
          <w:rFonts w:ascii="Times New Roman" w:eastAsia="Times New Roman" w:hAnsi="Times New Roman"/>
          <w:sz w:val="24"/>
          <w:szCs w:val="24"/>
          <w:lang w:eastAsia="ru-RU"/>
        </w:rPr>
        <w:t>Комплекс коммунальных платежей</w:t>
      </w:r>
      <w:r>
        <w:rPr>
          <w:rFonts w:ascii="Times New Roman" w:eastAsia="Times New Roman" w:hAnsi="Times New Roman"/>
          <w:sz w:val="24"/>
          <w:szCs w:val="24"/>
          <w:lang w:eastAsia="ru-RU"/>
        </w:rPr>
        <w:t xml:space="preserve">». </w:t>
      </w:r>
    </w:p>
    <w:p w:rsidR="00C22BE2" w:rsidRDefault="00DC2C39" w:rsidP="00C22BE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с</w:t>
      </w:r>
      <w:r w:rsidR="00C22BE2">
        <w:rPr>
          <w:rFonts w:ascii="Times New Roman" w:eastAsia="Times New Roman" w:hAnsi="Times New Roman"/>
          <w:sz w:val="24"/>
          <w:szCs w:val="24"/>
          <w:lang w:eastAsia="ru-RU"/>
        </w:rPr>
        <w:t>набжение водой жителей</w:t>
      </w:r>
      <w:r>
        <w:rPr>
          <w:rFonts w:ascii="Times New Roman" w:eastAsia="Times New Roman" w:hAnsi="Times New Roman"/>
          <w:sz w:val="24"/>
          <w:szCs w:val="24"/>
          <w:lang w:eastAsia="ru-RU"/>
        </w:rPr>
        <w:t>, предприятий бюджетной сферы</w:t>
      </w:r>
      <w:r w:rsidR="00C22BE2">
        <w:rPr>
          <w:rFonts w:ascii="Times New Roman" w:eastAsia="Times New Roman" w:hAnsi="Times New Roman"/>
          <w:sz w:val="24"/>
          <w:szCs w:val="24"/>
          <w:lang w:eastAsia="ru-RU"/>
        </w:rPr>
        <w:t xml:space="preserve"> и прочих потребителей населенных пунктов, </w:t>
      </w:r>
      <w:r w:rsidR="00C22BE2" w:rsidRPr="00C22BE2">
        <w:rPr>
          <w:rFonts w:ascii="Times New Roman" w:eastAsia="Times New Roman" w:hAnsi="Times New Roman"/>
          <w:sz w:val="24"/>
          <w:szCs w:val="24"/>
          <w:lang w:eastAsia="ru-RU"/>
        </w:rPr>
        <w:t xml:space="preserve">входящих в состав </w:t>
      </w:r>
      <w:r>
        <w:rPr>
          <w:rFonts w:ascii="Times New Roman" w:eastAsia="Times New Roman" w:hAnsi="Times New Roman"/>
          <w:sz w:val="24"/>
          <w:szCs w:val="24"/>
          <w:lang w:eastAsia="ru-RU"/>
        </w:rPr>
        <w:t>поселения</w:t>
      </w:r>
      <w:r w:rsidR="00C22BE2" w:rsidRPr="00C22BE2">
        <w:rPr>
          <w:rFonts w:ascii="Times New Roman" w:eastAsia="Times New Roman" w:hAnsi="Times New Roman"/>
          <w:sz w:val="24"/>
          <w:szCs w:val="24"/>
          <w:lang w:eastAsia="ru-RU"/>
        </w:rPr>
        <w:t>, контроль качества питьевой воды, подаваемой</w:t>
      </w:r>
      <w:r w:rsidR="00C22BE2">
        <w:rPr>
          <w:rFonts w:ascii="Times New Roman" w:eastAsia="Times New Roman" w:hAnsi="Times New Roman"/>
          <w:sz w:val="24"/>
          <w:szCs w:val="24"/>
          <w:lang w:eastAsia="ru-RU"/>
        </w:rPr>
        <w:t xml:space="preserve"> </w:t>
      </w:r>
      <w:r w:rsidR="00C22BE2" w:rsidRPr="00C22BE2">
        <w:rPr>
          <w:rFonts w:ascii="Times New Roman" w:eastAsia="Times New Roman" w:hAnsi="Times New Roman"/>
          <w:sz w:val="24"/>
          <w:szCs w:val="24"/>
          <w:lang w:eastAsia="ru-RU"/>
        </w:rPr>
        <w:t xml:space="preserve">потребителям, и эксплуатация водопроводных сетей и сооружений осуществляется </w:t>
      </w:r>
      <w:r w:rsidR="000819B0">
        <w:rPr>
          <w:rFonts w:ascii="Times New Roman" w:eastAsia="Times New Roman" w:hAnsi="Times New Roman"/>
          <w:sz w:val="24"/>
          <w:szCs w:val="24"/>
          <w:lang w:eastAsia="ru-RU"/>
        </w:rPr>
        <w:t>организацией</w:t>
      </w:r>
      <w:r w:rsidR="00C22BE2" w:rsidRPr="00C22BE2">
        <w:rPr>
          <w:rFonts w:ascii="Times New Roman" w:eastAsia="Times New Roman" w:hAnsi="Times New Roman"/>
          <w:sz w:val="24"/>
          <w:szCs w:val="24"/>
          <w:lang w:eastAsia="ru-RU"/>
        </w:rPr>
        <w:t>, занят</w:t>
      </w:r>
      <w:r w:rsidR="000819B0">
        <w:rPr>
          <w:rFonts w:ascii="Times New Roman" w:eastAsia="Times New Roman" w:hAnsi="Times New Roman"/>
          <w:sz w:val="24"/>
          <w:szCs w:val="24"/>
          <w:lang w:eastAsia="ru-RU"/>
        </w:rPr>
        <w:t>ой</w:t>
      </w:r>
      <w:r w:rsidR="00C22BE2" w:rsidRPr="00C22BE2">
        <w:rPr>
          <w:rFonts w:ascii="Times New Roman" w:eastAsia="Times New Roman" w:hAnsi="Times New Roman"/>
          <w:sz w:val="24"/>
          <w:szCs w:val="24"/>
          <w:lang w:eastAsia="ru-RU"/>
        </w:rPr>
        <w:t xml:space="preserve"> в сфере водоснабжения </w:t>
      </w:r>
      <w:r w:rsidR="006750A0">
        <w:rPr>
          <w:rFonts w:ascii="Times New Roman" w:eastAsia="Times New Roman" w:hAnsi="Times New Roman"/>
          <w:sz w:val="24"/>
          <w:szCs w:val="24"/>
          <w:lang w:eastAsia="ru-RU"/>
        </w:rPr>
        <w:t>городского</w:t>
      </w:r>
      <w:r w:rsidR="000819B0">
        <w:rPr>
          <w:rFonts w:ascii="Times New Roman" w:eastAsia="Times New Roman" w:hAnsi="Times New Roman"/>
          <w:sz w:val="24"/>
          <w:szCs w:val="24"/>
          <w:lang w:eastAsia="ru-RU"/>
        </w:rPr>
        <w:t xml:space="preserve"> поселения – ООО «</w:t>
      </w:r>
      <w:r w:rsidR="0099717C">
        <w:rPr>
          <w:rFonts w:ascii="Times New Roman" w:eastAsia="Times New Roman" w:hAnsi="Times New Roman"/>
          <w:sz w:val="24"/>
          <w:szCs w:val="24"/>
          <w:lang w:eastAsia="ru-RU"/>
        </w:rPr>
        <w:t>Комплекс коммунальных платежей</w:t>
      </w:r>
      <w:r w:rsidR="000819B0">
        <w:rPr>
          <w:rFonts w:ascii="Times New Roman" w:eastAsia="Times New Roman" w:hAnsi="Times New Roman"/>
          <w:sz w:val="24"/>
          <w:szCs w:val="24"/>
          <w:lang w:eastAsia="ru-RU"/>
        </w:rPr>
        <w:t>».</w:t>
      </w:r>
    </w:p>
    <w:p w:rsidR="009B3EC7" w:rsidRPr="00284F3A" w:rsidRDefault="009B3EC7" w:rsidP="00A76A8A">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Юридический</w:t>
      </w:r>
      <w:r w:rsidRPr="009B3EC7">
        <w:rPr>
          <w:rFonts w:ascii="Times New Roman" w:hAnsi="Times New Roman" w:cs="Times New Roman"/>
          <w:sz w:val="24"/>
          <w:szCs w:val="28"/>
        </w:rPr>
        <w:t xml:space="preserve"> адрес</w:t>
      </w:r>
      <w:r>
        <w:rPr>
          <w:rFonts w:ascii="Times New Roman" w:hAnsi="Times New Roman" w:cs="Times New Roman"/>
          <w:sz w:val="24"/>
          <w:szCs w:val="28"/>
        </w:rPr>
        <w:t xml:space="preserve"> предприятия</w:t>
      </w:r>
      <w:r w:rsidRPr="009B3EC7">
        <w:rPr>
          <w:rFonts w:ascii="Times New Roman" w:hAnsi="Times New Roman" w:cs="Times New Roman"/>
          <w:sz w:val="24"/>
          <w:szCs w:val="28"/>
        </w:rPr>
        <w:t xml:space="preserve">: </w:t>
      </w:r>
      <w:r w:rsidR="00A76A8A" w:rsidRPr="00A76A8A">
        <w:rPr>
          <w:rFonts w:ascii="Times New Roman" w:hAnsi="Times New Roman" w:cs="Times New Roman"/>
          <w:sz w:val="24"/>
          <w:szCs w:val="28"/>
        </w:rPr>
        <w:t>628210, Ханты-Мансийский автономный округ – Югра, Кондинской район, г</w:t>
      </w:r>
      <w:r w:rsidR="00A76A8A">
        <w:rPr>
          <w:rFonts w:ascii="Times New Roman" w:hAnsi="Times New Roman" w:cs="Times New Roman"/>
          <w:sz w:val="24"/>
          <w:szCs w:val="28"/>
        </w:rPr>
        <w:t xml:space="preserve">. </w:t>
      </w:r>
      <w:r w:rsidR="00A76A8A" w:rsidRPr="00A76A8A">
        <w:rPr>
          <w:rFonts w:ascii="Times New Roman" w:hAnsi="Times New Roman" w:cs="Times New Roman"/>
          <w:sz w:val="24"/>
          <w:szCs w:val="28"/>
        </w:rPr>
        <w:t>п. Кондинское, пгт. Ко</w:t>
      </w:r>
      <w:r w:rsidR="00A76A8A">
        <w:rPr>
          <w:rFonts w:ascii="Times New Roman" w:hAnsi="Times New Roman" w:cs="Times New Roman"/>
          <w:sz w:val="24"/>
          <w:szCs w:val="28"/>
        </w:rPr>
        <w:t xml:space="preserve">ндинское, ул. Связистов, д. 38. </w:t>
      </w:r>
      <w:r w:rsidR="00A76A8A" w:rsidRPr="00A76A8A">
        <w:rPr>
          <w:rFonts w:ascii="Times New Roman" w:hAnsi="Times New Roman" w:cs="Times New Roman"/>
          <w:sz w:val="24"/>
          <w:szCs w:val="28"/>
        </w:rPr>
        <w:t>Фактический адрес и адрес места нахождения органов управления соответствуют юридическому адресу</w:t>
      </w:r>
      <w:r w:rsidRPr="00284F3A">
        <w:rPr>
          <w:rFonts w:ascii="Times New Roman" w:hAnsi="Times New Roman" w:cs="Times New Roman"/>
          <w:sz w:val="24"/>
          <w:szCs w:val="28"/>
        </w:rPr>
        <w:t>.</w:t>
      </w:r>
    </w:p>
    <w:p w:rsidR="00A76A8A" w:rsidRDefault="00A76A8A" w:rsidP="00A76A8A">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Виды деятельности предприятия:</w:t>
      </w:r>
    </w:p>
    <w:p w:rsidR="00284F3A" w:rsidRPr="00A76A8A" w:rsidRDefault="00284F3A" w:rsidP="009A200D">
      <w:pPr>
        <w:pStyle w:val="ConsPlusNormal"/>
        <w:numPr>
          <w:ilvl w:val="0"/>
          <w:numId w:val="34"/>
        </w:numPr>
        <w:jc w:val="both"/>
        <w:rPr>
          <w:rFonts w:ascii="Times New Roman" w:hAnsi="Times New Roman" w:cs="Times New Roman"/>
          <w:sz w:val="24"/>
          <w:szCs w:val="28"/>
        </w:rPr>
      </w:pPr>
      <w:r w:rsidRPr="00A76A8A">
        <w:rPr>
          <w:rFonts w:ascii="Times New Roman" w:hAnsi="Times New Roman" w:cs="Times New Roman"/>
          <w:sz w:val="24"/>
          <w:szCs w:val="28"/>
        </w:rPr>
        <w:t>36.00.2 Распределение воды для питьевых и промышленных нужд</w:t>
      </w:r>
    </w:p>
    <w:p w:rsidR="009B3EC7" w:rsidRPr="00A76A8A" w:rsidRDefault="009B3EC7" w:rsidP="009A200D">
      <w:pPr>
        <w:pStyle w:val="ConsPlusNormal"/>
        <w:numPr>
          <w:ilvl w:val="0"/>
          <w:numId w:val="34"/>
        </w:numPr>
        <w:jc w:val="both"/>
        <w:rPr>
          <w:rFonts w:ascii="Times New Roman" w:hAnsi="Times New Roman" w:cs="Times New Roman"/>
          <w:sz w:val="24"/>
          <w:szCs w:val="28"/>
        </w:rPr>
      </w:pPr>
      <w:r w:rsidRPr="00A76A8A">
        <w:rPr>
          <w:rFonts w:ascii="Times New Roman" w:hAnsi="Times New Roman" w:cs="Times New Roman"/>
          <w:sz w:val="24"/>
          <w:szCs w:val="28"/>
        </w:rPr>
        <w:t>37.00 Сбор и обработка сточных вод</w:t>
      </w:r>
    </w:p>
    <w:p w:rsidR="000819B0" w:rsidRDefault="000819B0" w:rsidP="000819B0">
      <w:pPr>
        <w:spacing w:after="0" w:line="240" w:lineRule="auto"/>
        <w:ind w:firstLine="709"/>
        <w:jc w:val="both"/>
        <w:rPr>
          <w:rFonts w:ascii="Times New Roman" w:eastAsia="Times New Roman" w:hAnsi="Times New Roman"/>
          <w:sz w:val="24"/>
          <w:szCs w:val="24"/>
          <w:lang w:eastAsia="ru-RU"/>
        </w:rPr>
      </w:pPr>
      <w:r w:rsidRPr="00284F3A">
        <w:rPr>
          <w:rFonts w:ascii="Times New Roman" w:eastAsia="Times New Roman" w:hAnsi="Times New Roman"/>
          <w:sz w:val="24"/>
          <w:szCs w:val="24"/>
          <w:lang w:eastAsia="ru-RU"/>
        </w:rPr>
        <w:t>ООО «</w:t>
      </w:r>
      <w:r w:rsidR="0099717C">
        <w:rPr>
          <w:rFonts w:ascii="Times New Roman" w:eastAsia="Times New Roman" w:hAnsi="Times New Roman"/>
          <w:sz w:val="24"/>
          <w:szCs w:val="24"/>
          <w:lang w:eastAsia="ru-RU"/>
        </w:rPr>
        <w:t>Комплекс коммунальных платежей</w:t>
      </w:r>
      <w:r w:rsidRPr="00284F3A">
        <w:rPr>
          <w:rFonts w:ascii="Times New Roman" w:eastAsia="Times New Roman" w:hAnsi="Times New Roman"/>
          <w:sz w:val="24"/>
          <w:szCs w:val="24"/>
          <w:lang w:eastAsia="ru-RU"/>
        </w:rPr>
        <w:t>» обеспечивает хозяйственно-бытовые и производственные нужды промышленности</w:t>
      </w:r>
      <w:r w:rsidRPr="000819B0">
        <w:rPr>
          <w:rFonts w:ascii="Times New Roman" w:eastAsia="Times New Roman" w:hAnsi="Times New Roman"/>
          <w:sz w:val="24"/>
          <w:szCs w:val="24"/>
          <w:lang w:eastAsia="ru-RU"/>
        </w:rPr>
        <w:t xml:space="preserve"> и объектов теплоэнергетики, осуществляет подачу воды на предприятия и</w:t>
      </w:r>
      <w:r>
        <w:rPr>
          <w:rFonts w:ascii="Times New Roman" w:eastAsia="Times New Roman" w:hAnsi="Times New Roman"/>
          <w:sz w:val="24"/>
          <w:szCs w:val="24"/>
          <w:lang w:eastAsia="ru-RU"/>
        </w:rPr>
        <w:t xml:space="preserve"> </w:t>
      </w:r>
      <w:r w:rsidRPr="000819B0">
        <w:rPr>
          <w:rFonts w:ascii="Times New Roman" w:eastAsia="Times New Roman" w:hAnsi="Times New Roman"/>
          <w:sz w:val="24"/>
          <w:szCs w:val="24"/>
          <w:lang w:eastAsia="ru-RU"/>
        </w:rPr>
        <w:t>котельные, осуществляет централизованное водоснабжение</w:t>
      </w:r>
      <w:r>
        <w:rPr>
          <w:rFonts w:ascii="Times New Roman" w:eastAsia="Times New Roman" w:hAnsi="Times New Roman"/>
          <w:sz w:val="24"/>
          <w:szCs w:val="24"/>
          <w:lang w:eastAsia="ru-RU"/>
        </w:rPr>
        <w:t xml:space="preserve"> </w:t>
      </w:r>
      <w:r w:rsidR="00CB4BFF">
        <w:rPr>
          <w:rFonts w:ascii="Times New Roman" w:eastAsia="Times New Roman" w:hAnsi="Times New Roman"/>
          <w:sz w:val="24"/>
          <w:szCs w:val="24"/>
          <w:lang w:eastAsia="ru-RU"/>
        </w:rPr>
        <w:t>административного центра</w:t>
      </w:r>
      <w:r>
        <w:rPr>
          <w:rFonts w:ascii="Times New Roman" w:eastAsia="Times New Roman" w:hAnsi="Times New Roman"/>
          <w:sz w:val="24"/>
          <w:szCs w:val="24"/>
          <w:lang w:eastAsia="ru-RU"/>
        </w:rPr>
        <w:t xml:space="preserve"> </w:t>
      </w:r>
      <w:r w:rsidR="0099717C">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99717C">
        <w:rPr>
          <w:rFonts w:ascii="Times New Roman" w:eastAsia="Times New Roman" w:hAnsi="Times New Roman"/>
          <w:sz w:val="24"/>
          <w:szCs w:val="24"/>
          <w:lang w:eastAsia="ru-RU"/>
        </w:rPr>
        <w:t>Кондинское</w:t>
      </w:r>
      <w:r w:rsidR="00CB4BFF">
        <w:rPr>
          <w:rFonts w:ascii="Times New Roman" w:eastAsia="Times New Roman" w:hAnsi="Times New Roman"/>
          <w:sz w:val="24"/>
          <w:szCs w:val="24"/>
          <w:lang w:eastAsia="ru-RU"/>
        </w:rPr>
        <w:t xml:space="preserve"> – </w:t>
      </w:r>
      <w:r w:rsidR="0099717C">
        <w:rPr>
          <w:rFonts w:ascii="Times New Roman" w:eastAsia="Times New Roman" w:hAnsi="Times New Roman"/>
          <w:sz w:val="24"/>
          <w:szCs w:val="24"/>
          <w:lang w:eastAsia="ru-RU"/>
        </w:rPr>
        <w:t>поселка городского типа</w:t>
      </w:r>
      <w:r w:rsidR="00CB4BFF">
        <w:rPr>
          <w:rFonts w:ascii="Times New Roman" w:eastAsia="Times New Roman" w:hAnsi="Times New Roman"/>
          <w:sz w:val="24"/>
          <w:szCs w:val="24"/>
          <w:lang w:eastAsia="ru-RU"/>
        </w:rPr>
        <w:t xml:space="preserve"> </w:t>
      </w:r>
      <w:r w:rsidR="0099717C">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w:t>
      </w:r>
    </w:p>
    <w:p w:rsidR="00DC2C39" w:rsidRDefault="00CB4BFF" w:rsidP="00DC2C3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Существующая ц</w:t>
      </w:r>
      <w:r w:rsidR="00DC2C39" w:rsidRPr="00DC2C39">
        <w:rPr>
          <w:rFonts w:ascii="Times New Roman" w:eastAsia="Times New Roman" w:hAnsi="Times New Roman"/>
          <w:sz w:val="24"/>
          <w:szCs w:val="24"/>
          <w:lang w:eastAsia="ru-RU"/>
        </w:rPr>
        <w:t>ентрализованн</w:t>
      </w:r>
      <w:r>
        <w:rPr>
          <w:rFonts w:ascii="Times New Roman" w:eastAsia="Times New Roman" w:hAnsi="Times New Roman"/>
          <w:sz w:val="24"/>
          <w:szCs w:val="24"/>
          <w:lang w:eastAsia="ru-RU"/>
        </w:rPr>
        <w:t>ая</w:t>
      </w:r>
      <w:r w:rsidR="00DC2C39" w:rsidRPr="00DC2C39">
        <w:rPr>
          <w:rFonts w:ascii="Times New Roman" w:eastAsia="Times New Roman" w:hAnsi="Times New Roman"/>
          <w:sz w:val="24"/>
          <w:szCs w:val="24"/>
          <w:lang w:eastAsia="ru-RU"/>
        </w:rPr>
        <w:t xml:space="preserve"> систем</w:t>
      </w:r>
      <w:r>
        <w:rPr>
          <w:rFonts w:ascii="Times New Roman" w:eastAsia="Times New Roman" w:hAnsi="Times New Roman"/>
          <w:sz w:val="24"/>
          <w:szCs w:val="24"/>
          <w:lang w:eastAsia="ru-RU"/>
        </w:rPr>
        <w:t>а</w:t>
      </w:r>
      <w:r w:rsidR="00DC2C39" w:rsidRPr="00DC2C39">
        <w:rPr>
          <w:rFonts w:ascii="Times New Roman" w:eastAsia="Times New Roman" w:hAnsi="Times New Roman"/>
          <w:sz w:val="24"/>
          <w:szCs w:val="24"/>
          <w:lang w:eastAsia="ru-RU"/>
        </w:rPr>
        <w:t xml:space="preserve"> холодного в</w:t>
      </w:r>
      <w:r>
        <w:rPr>
          <w:rFonts w:ascii="Times New Roman" w:eastAsia="Times New Roman" w:hAnsi="Times New Roman"/>
          <w:sz w:val="24"/>
          <w:szCs w:val="24"/>
          <w:lang w:eastAsia="ru-RU"/>
        </w:rPr>
        <w:t xml:space="preserve">одоснабжения </w:t>
      </w:r>
      <w:r w:rsidR="0099717C">
        <w:rPr>
          <w:rFonts w:ascii="Times New Roman" w:eastAsia="Times New Roman" w:hAnsi="Times New Roman"/>
          <w:sz w:val="24"/>
          <w:szCs w:val="24"/>
          <w:lang w:eastAsia="ru-RU"/>
        </w:rPr>
        <w:t>городского</w:t>
      </w:r>
      <w:r w:rsidR="00DC2C39" w:rsidRPr="00DC2C39">
        <w:rPr>
          <w:rFonts w:ascii="Times New Roman" w:eastAsia="Times New Roman" w:hAnsi="Times New Roman"/>
          <w:sz w:val="24"/>
          <w:szCs w:val="24"/>
          <w:lang w:eastAsia="ru-RU"/>
        </w:rPr>
        <w:t xml:space="preserve"> поселения </w:t>
      </w:r>
      <w:r w:rsidR="0099717C">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 входи</w:t>
      </w:r>
      <w:r w:rsidR="00DC2C39" w:rsidRPr="00DC2C39">
        <w:rPr>
          <w:rFonts w:ascii="Times New Roman" w:eastAsia="Times New Roman" w:hAnsi="Times New Roman"/>
          <w:sz w:val="24"/>
          <w:szCs w:val="24"/>
          <w:lang w:eastAsia="ru-RU"/>
        </w:rPr>
        <w:t>т в эксплуатационную зону деятельности организации ООО «</w:t>
      </w:r>
      <w:r w:rsidR="0099717C">
        <w:rPr>
          <w:rFonts w:ascii="Times New Roman" w:eastAsia="Times New Roman" w:hAnsi="Times New Roman"/>
          <w:sz w:val="24"/>
          <w:szCs w:val="24"/>
          <w:lang w:eastAsia="ru-RU"/>
        </w:rPr>
        <w:t>Комплекс коммунальных платежей</w:t>
      </w:r>
      <w:r w:rsidR="00DC2C39" w:rsidRPr="00DC2C39">
        <w:rPr>
          <w:rFonts w:ascii="Times New Roman" w:eastAsia="Times New Roman" w:hAnsi="Times New Roman"/>
          <w:sz w:val="24"/>
          <w:szCs w:val="24"/>
          <w:lang w:eastAsia="ru-RU"/>
        </w:rPr>
        <w:t>» в границах Кондинского района.</w:t>
      </w:r>
    </w:p>
    <w:p w:rsidR="0089416B" w:rsidRPr="0089416B" w:rsidRDefault="0089416B" w:rsidP="0089416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CB4BFF">
        <w:rPr>
          <w:rFonts w:ascii="Times New Roman" w:eastAsia="Times New Roman" w:hAnsi="Times New Roman" w:cs="Times New Roman"/>
          <w:sz w:val="24"/>
          <w:szCs w:val="24"/>
          <w:lang w:eastAsia="ru-RU"/>
        </w:rPr>
        <w:t>аким образом, ООО «</w:t>
      </w:r>
      <w:r w:rsidR="0099717C">
        <w:rPr>
          <w:rFonts w:ascii="Times New Roman" w:eastAsia="Times New Roman" w:hAnsi="Times New Roman"/>
          <w:sz w:val="24"/>
          <w:szCs w:val="24"/>
          <w:lang w:eastAsia="ru-RU"/>
        </w:rPr>
        <w:t>Комплекс коммунальных платежей</w:t>
      </w:r>
      <w:r>
        <w:rPr>
          <w:rFonts w:ascii="Times New Roman" w:eastAsia="Times New Roman" w:hAnsi="Times New Roman" w:cs="Times New Roman"/>
          <w:sz w:val="24"/>
          <w:szCs w:val="24"/>
          <w:lang w:eastAsia="ru-RU"/>
        </w:rPr>
        <w:t xml:space="preserve">» обслуживает системы холодного водоснабжения </w:t>
      </w:r>
      <w:r w:rsidR="00CB4BFF">
        <w:rPr>
          <w:rFonts w:ascii="Times New Roman" w:eastAsia="Times New Roman" w:hAnsi="Times New Roman" w:cs="Times New Roman"/>
          <w:sz w:val="24"/>
          <w:szCs w:val="24"/>
          <w:lang w:eastAsia="ru-RU"/>
        </w:rPr>
        <w:t>единственного</w:t>
      </w:r>
      <w:r>
        <w:rPr>
          <w:rFonts w:ascii="Times New Roman" w:eastAsia="Times New Roman" w:hAnsi="Times New Roman" w:cs="Times New Roman"/>
          <w:sz w:val="24"/>
          <w:szCs w:val="24"/>
          <w:lang w:eastAsia="ru-RU"/>
        </w:rPr>
        <w:t xml:space="preserve"> населенн</w:t>
      </w:r>
      <w:r w:rsidR="00CB4BFF">
        <w:rPr>
          <w:rFonts w:ascii="Times New Roman" w:eastAsia="Times New Roman" w:hAnsi="Times New Roman" w:cs="Times New Roman"/>
          <w:sz w:val="24"/>
          <w:szCs w:val="24"/>
          <w:lang w:eastAsia="ru-RU"/>
        </w:rPr>
        <w:t>ого</w:t>
      </w:r>
      <w:r>
        <w:rPr>
          <w:rFonts w:ascii="Times New Roman" w:eastAsia="Times New Roman" w:hAnsi="Times New Roman" w:cs="Times New Roman"/>
          <w:sz w:val="24"/>
          <w:szCs w:val="24"/>
          <w:lang w:eastAsia="ru-RU"/>
        </w:rPr>
        <w:t xml:space="preserve"> пункт</w:t>
      </w:r>
      <w:r w:rsidR="00CB4BFF">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в составе </w:t>
      </w:r>
      <w:r w:rsidR="0099717C">
        <w:rPr>
          <w:rFonts w:ascii="Times New Roman" w:eastAsia="Times New Roman" w:hAnsi="Times New Roman" w:cs="Times New Roman"/>
          <w:sz w:val="24"/>
          <w:szCs w:val="24"/>
          <w:lang w:eastAsia="ru-RU"/>
        </w:rPr>
        <w:t>городского</w:t>
      </w:r>
      <w:r>
        <w:rPr>
          <w:rFonts w:ascii="Times New Roman" w:eastAsia="Times New Roman" w:hAnsi="Times New Roman" w:cs="Times New Roman"/>
          <w:sz w:val="24"/>
          <w:szCs w:val="24"/>
          <w:lang w:eastAsia="ru-RU"/>
        </w:rPr>
        <w:t xml:space="preserve"> поселения. </w:t>
      </w:r>
    </w:p>
    <w:p w:rsidR="000819B0" w:rsidRDefault="000819B0" w:rsidP="000819B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целей водоснабжения используются подземные воды</w:t>
      </w:r>
      <w:r w:rsidR="00DC2C39">
        <w:rPr>
          <w:rFonts w:ascii="Times New Roman" w:eastAsia="Times New Roman" w:hAnsi="Times New Roman"/>
          <w:sz w:val="24"/>
          <w:szCs w:val="24"/>
          <w:lang w:eastAsia="ru-RU"/>
        </w:rPr>
        <w:t xml:space="preserve">. </w:t>
      </w:r>
      <w:r w:rsidR="00096532">
        <w:rPr>
          <w:rFonts w:ascii="Times New Roman" w:eastAsia="Times New Roman" w:hAnsi="Times New Roman"/>
          <w:sz w:val="24"/>
          <w:szCs w:val="24"/>
          <w:lang w:eastAsia="ru-RU"/>
        </w:rPr>
        <w:t>Забор воды осущ</w:t>
      </w:r>
      <w:r w:rsidR="00CB4BFF">
        <w:rPr>
          <w:rFonts w:ascii="Times New Roman" w:eastAsia="Times New Roman" w:hAnsi="Times New Roman"/>
          <w:sz w:val="24"/>
          <w:szCs w:val="24"/>
          <w:lang w:eastAsia="ru-RU"/>
        </w:rPr>
        <w:t>ествляется на основании выданной лицензии</w:t>
      </w:r>
      <w:r w:rsidR="00096532">
        <w:rPr>
          <w:rFonts w:ascii="Times New Roman" w:eastAsia="Times New Roman" w:hAnsi="Times New Roman"/>
          <w:sz w:val="24"/>
          <w:szCs w:val="24"/>
          <w:lang w:eastAsia="ru-RU"/>
        </w:rPr>
        <w:t xml:space="preserve"> на пользование недрами.</w:t>
      </w:r>
    </w:p>
    <w:p w:rsidR="009B3EC7" w:rsidRPr="00284F3A" w:rsidRDefault="000819B0" w:rsidP="00284F3A">
      <w:pPr>
        <w:spacing w:after="0" w:line="240" w:lineRule="auto"/>
        <w:ind w:firstLine="709"/>
        <w:jc w:val="both"/>
        <w:rPr>
          <w:rFonts w:ascii="Times New Roman" w:eastAsia="Times New Roman" w:hAnsi="Times New Roman"/>
          <w:lang w:eastAsia="ru-RU"/>
        </w:rPr>
      </w:pPr>
      <w:r w:rsidRPr="000819B0">
        <w:rPr>
          <w:rFonts w:ascii="Times New Roman" w:eastAsia="Times New Roman" w:hAnsi="Times New Roman"/>
          <w:sz w:val="24"/>
          <w:szCs w:val="24"/>
          <w:lang w:eastAsia="ru-RU"/>
        </w:rPr>
        <w:t xml:space="preserve">Все </w:t>
      </w:r>
      <w:r w:rsidRPr="00A76A8A">
        <w:rPr>
          <w:rFonts w:ascii="Times New Roman" w:eastAsia="Times New Roman" w:hAnsi="Times New Roman"/>
          <w:sz w:val="24"/>
          <w:szCs w:val="24"/>
          <w:lang w:eastAsia="ru-RU"/>
        </w:rPr>
        <w:t xml:space="preserve">скважины </w:t>
      </w:r>
      <w:r w:rsidR="003D6177" w:rsidRPr="00A76A8A">
        <w:rPr>
          <w:rFonts w:ascii="Times New Roman" w:eastAsia="Times New Roman" w:hAnsi="Times New Roman"/>
          <w:sz w:val="24"/>
          <w:szCs w:val="24"/>
          <w:lang w:eastAsia="ru-RU"/>
        </w:rPr>
        <w:t>водозаборных сооружений</w:t>
      </w:r>
      <w:r w:rsidRPr="00A76A8A">
        <w:rPr>
          <w:rFonts w:ascii="Times New Roman" w:eastAsia="Times New Roman" w:hAnsi="Times New Roman"/>
          <w:sz w:val="24"/>
          <w:szCs w:val="24"/>
          <w:lang w:eastAsia="ru-RU"/>
        </w:rPr>
        <w:t xml:space="preserve"> </w:t>
      </w:r>
      <w:r w:rsidR="00DC2C39" w:rsidRPr="00A76A8A">
        <w:rPr>
          <w:rFonts w:ascii="Times New Roman" w:eastAsia="Times New Roman" w:hAnsi="Times New Roman"/>
          <w:sz w:val="24"/>
          <w:szCs w:val="24"/>
          <w:lang w:eastAsia="ru-RU"/>
        </w:rPr>
        <w:t>ООО «</w:t>
      </w:r>
      <w:r w:rsidR="0099717C" w:rsidRPr="00A76A8A">
        <w:rPr>
          <w:rFonts w:ascii="Times New Roman" w:eastAsia="Times New Roman" w:hAnsi="Times New Roman"/>
          <w:sz w:val="24"/>
          <w:szCs w:val="24"/>
          <w:lang w:eastAsia="ru-RU"/>
        </w:rPr>
        <w:t>Комплекс коммунальных платежей</w:t>
      </w:r>
      <w:r w:rsidR="00DC2C39" w:rsidRPr="00A76A8A">
        <w:rPr>
          <w:rFonts w:ascii="Times New Roman" w:eastAsia="Times New Roman" w:hAnsi="Times New Roman"/>
          <w:sz w:val="24"/>
          <w:szCs w:val="24"/>
          <w:lang w:eastAsia="ru-RU"/>
        </w:rPr>
        <w:t>»</w:t>
      </w:r>
      <w:r w:rsidRPr="00A76A8A">
        <w:rPr>
          <w:rFonts w:ascii="Times New Roman" w:eastAsia="Times New Roman" w:hAnsi="Times New Roman"/>
          <w:sz w:val="24"/>
          <w:szCs w:val="24"/>
          <w:lang w:eastAsia="ru-RU"/>
        </w:rPr>
        <w:t xml:space="preserve"> эксплуатируют </w:t>
      </w:r>
      <w:r w:rsidR="00A76A8A" w:rsidRPr="00A76A8A">
        <w:rPr>
          <w:rFonts w:ascii="Times New Roman" w:eastAsia="Times New Roman" w:hAnsi="Times New Roman"/>
          <w:sz w:val="24"/>
          <w:szCs w:val="24"/>
          <w:lang w:eastAsia="ru-RU"/>
        </w:rPr>
        <w:t>куртамышский</w:t>
      </w:r>
      <w:r w:rsidR="00DC2C39" w:rsidRPr="00A76A8A">
        <w:rPr>
          <w:rFonts w:ascii="Times New Roman" w:eastAsia="Times New Roman" w:hAnsi="Times New Roman"/>
          <w:sz w:val="24"/>
          <w:szCs w:val="24"/>
          <w:lang w:eastAsia="ru-RU"/>
        </w:rPr>
        <w:t xml:space="preserve"> </w:t>
      </w:r>
      <w:r w:rsidRPr="00A76A8A">
        <w:rPr>
          <w:rFonts w:ascii="Times New Roman" w:eastAsia="Times New Roman" w:hAnsi="Times New Roman"/>
          <w:sz w:val="24"/>
          <w:szCs w:val="24"/>
          <w:lang w:eastAsia="ru-RU"/>
        </w:rPr>
        <w:t>водоносный горизонт.</w:t>
      </w:r>
      <w:r w:rsidR="00096532" w:rsidRPr="00A76A8A">
        <w:rPr>
          <w:rFonts w:ascii="Times New Roman" w:eastAsia="Times New Roman" w:hAnsi="Times New Roman"/>
          <w:sz w:val="24"/>
          <w:szCs w:val="24"/>
          <w:lang w:eastAsia="ru-RU"/>
        </w:rPr>
        <w:t xml:space="preserve"> Характеристика водозаборных сооружений представлена в таблице</w:t>
      </w:r>
      <w:r w:rsidR="00D212DE" w:rsidRPr="00A76A8A">
        <w:rPr>
          <w:rFonts w:ascii="Times New Roman" w:eastAsia="Times New Roman" w:hAnsi="Times New Roman"/>
          <w:sz w:val="24"/>
          <w:szCs w:val="24"/>
          <w:lang w:eastAsia="ru-RU"/>
        </w:rPr>
        <w:t xml:space="preserve"> 6</w:t>
      </w:r>
      <w:r w:rsidR="00096532" w:rsidRPr="00A76A8A">
        <w:rPr>
          <w:rFonts w:ascii="Times New Roman" w:eastAsia="Times New Roman" w:hAnsi="Times New Roman"/>
          <w:sz w:val="24"/>
          <w:szCs w:val="24"/>
          <w:lang w:eastAsia="ru-RU"/>
        </w:rPr>
        <w:t>.</w:t>
      </w:r>
      <w:r w:rsidR="00096532">
        <w:rPr>
          <w:rFonts w:ascii="Times New Roman" w:eastAsia="Times New Roman" w:hAnsi="Times New Roman"/>
          <w:sz w:val="24"/>
          <w:szCs w:val="24"/>
          <w:lang w:eastAsia="ru-RU"/>
        </w:rPr>
        <w:t xml:space="preserve"> </w:t>
      </w:r>
    </w:p>
    <w:p w:rsidR="003D6177" w:rsidRPr="002B38CE" w:rsidRDefault="00857731" w:rsidP="00AD76B8">
      <w:pPr>
        <w:keepNext/>
        <w:spacing w:before="120" w:after="120" w:line="240" w:lineRule="auto"/>
        <w:rPr>
          <w:rFonts w:ascii="Times New Roman" w:hAnsi="Times New Roman"/>
          <w:b/>
        </w:rPr>
      </w:pPr>
      <w:r w:rsidRPr="00857731">
        <w:rPr>
          <w:rFonts w:ascii="Times New Roman" w:hAnsi="Times New Roman"/>
          <w:b/>
          <w:bCs/>
        </w:rPr>
        <w:t>Таблица</w:t>
      </w:r>
      <w:r w:rsidRPr="00857731">
        <w:rPr>
          <w:rFonts w:ascii="Times New Roman" w:hAnsi="Times New Roman"/>
          <w:b/>
          <w:iCs/>
        </w:rPr>
        <w:t xml:space="preserve"> </w:t>
      </w:r>
      <w:r w:rsidR="005F3B9D"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005F3B9D" w:rsidRPr="00857731">
        <w:rPr>
          <w:rFonts w:ascii="Times New Roman" w:hAnsi="Times New Roman"/>
          <w:b/>
          <w:iCs/>
        </w:rPr>
        <w:fldChar w:fldCharType="separate"/>
      </w:r>
      <w:r w:rsidR="00424341">
        <w:rPr>
          <w:rFonts w:ascii="Times New Roman" w:hAnsi="Times New Roman"/>
          <w:b/>
          <w:iCs/>
          <w:noProof/>
        </w:rPr>
        <w:t>6</w:t>
      </w:r>
      <w:r w:rsidR="005F3B9D" w:rsidRPr="00857731">
        <w:rPr>
          <w:rFonts w:ascii="Times New Roman" w:hAnsi="Times New Roman"/>
          <w:b/>
          <w:iCs/>
        </w:rPr>
        <w:fldChar w:fldCharType="end"/>
      </w:r>
      <w:r w:rsidR="002B38CE">
        <w:rPr>
          <w:rFonts w:ascii="Times New Roman" w:hAnsi="Times New Roman"/>
          <w:b/>
        </w:rPr>
        <w:t xml:space="preserve"> – </w:t>
      </w:r>
      <w:r w:rsidR="003D6177" w:rsidRPr="00857731">
        <w:rPr>
          <w:rFonts w:ascii="Times New Roman" w:eastAsia="Times New Roman" w:hAnsi="Times New Roman"/>
          <w:b/>
          <w:lang w:eastAsia="ru-RU"/>
        </w:rPr>
        <w:t>Характеристика источников водоснабжения ООО «</w:t>
      </w:r>
      <w:r w:rsidR="0099717C" w:rsidRPr="0099717C">
        <w:rPr>
          <w:rFonts w:ascii="Times New Roman" w:eastAsia="Times New Roman" w:hAnsi="Times New Roman"/>
          <w:b/>
          <w:lang w:eastAsia="ru-RU"/>
        </w:rPr>
        <w:t>Комплекс коммунальных платежей</w:t>
      </w:r>
      <w:r w:rsidR="003D6177" w:rsidRPr="00857731">
        <w:rPr>
          <w:rFonts w:ascii="Times New Roman" w:eastAsia="Times New Roman" w:hAnsi="Times New Roman"/>
          <w:b/>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65"/>
        <w:gridCol w:w="3818"/>
        <w:gridCol w:w="987"/>
        <w:gridCol w:w="1424"/>
        <w:gridCol w:w="1392"/>
      </w:tblGrid>
      <w:tr w:rsidR="003D6177" w:rsidRPr="00A71D28" w:rsidTr="002B38CE">
        <w:trPr>
          <w:trHeight w:val="166"/>
          <w:tblHeader/>
        </w:trPr>
        <w:tc>
          <w:tcPr>
            <w:tcW w:w="541" w:type="dxa"/>
            <w:vAlign w:val="center"/>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 п/п</w:t>
            </w:r>
          </w:p>
        </w:tc>
        <w:tc>
          <w:tcPr>
            <w:tcW w:w="1465" w:type="dxa"/>
            <w:vAlign w:val="center"/>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Наименование скважины</w:t>
            </w:r>
          </w:p>
        </w:tc>
        <w:tc>
          <w:tcPr>
            <w:tcW w:w="3818" w:type="dxa"/>
            <w:vAlign w:val="center"/>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Адрес</w:t>
            </w:r>
          </w:p>
        </w:tc>
        <w:tc>
          <w:tcPr>
            <w:tcW w:w="987" w:type="dxa"/>
            <w:vAlign w:val="center"/>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Глубина, м</w:t>
            </w:r>
          </w:p>
        </w:tc>
        <w:tc>
          <w:tcPr>
            <w:tcW w:w="1424" w:type="dxa"/>
            <w:vAlign w:val="center"/>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Год ввода в эксплуатацию</w:t>
            </w:r>
          </w:p>
        </w:tc>
        <w:tc>
          <w:tcPr>
            <w:tcW w:w="1392" w:type="dxa"/>
            <w:vAlign w:val="center"/>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Лицензия на пользование недрами</w:t>
            </w:r>
          </w:p>
        </w:tc>
      </w:tr>
      <w:tr w:rsidR="003D6177" w:rsidRPr="00A71D28" w:rsidTr="007A20B9">
        <w:tc>
          <w:tcPr>
            <w:tcW w:w="9627" w:type="dxa"/>
            <w:gridSpan w:val="6"/>
          </w:tcPr>
          <w:p w:rsidR="003D6177" w:rsidRPr="00A71D28" w:rsidRDefault="0099717C" w:rsidP="007A20B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пгт</w:t>
            </w:r>
            <w:r w:rsidR="00CB4BFF">
              <w:rPr>
                <w:rFonts w:ascii="Times New Roman" w:eastAsia="Times New Roman" w:hAnsi="Times New Roman"/>
                <w:sz w:val="20"/>
                <w:szCs w:val="24"/>
                <w:lang w:eastAsia="ru-RU"/>
              </w:rPr>
              <w:t xml:space="preserve">. </w:t>
            </w:r>
            <w:r>
              <w:rPr>
                <w:rFonts w:ascii="Times New Roman" w:eastAsia="Times New Roman" w:hAnsi="Times New Roman"/>
                <w:sz w:val="20"/>
                <w:szCs w:val="24"/>
                <w:lang w:eastAsia="ru-RU"/>
              </w:rPr>
              <w:t>Кондинское</w:t>
            </w:r>
          </w:p>
        </w:tc>
      </w:tr>
      <w:tr w:rsidR="00A71D28" w:rsidRPr="00A71D28" w:rsidTr="007A20B9">
        <w:tc>
          <w:tcPr>
            <w:tcW w:w="541" w:type="dxa"/>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1</w:t>
            </w:r>
          </w:p>
        </w:tc>
        <w:tc>
          <w:tcPr>
            <w:tcW w:w="1465" w:type="dxa"/>
          </w:tcPr>
          <w:p w:rsidR="003D6177" w:rsidRPr="00A71D28" w:rsidRDefault="003D6177"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Скважина № 1</w:t>
            </w:r>
          </w:p>
        </w:tc>
        <w:tc>
          <w:tcPr>
            <w:tcW w:w="3818" w:type="dxa"/>
            <w:shd w:val="clear" w:color="auto" w:fill="auto"/>
          </w:tcPr>
          <w:p w:rsidR="003D6177" w:rsidRPr="00A71D28" w:rsidRDefault="00A76A8A" w:rsidP="008170FD">
            <w:pPr>
              <w:spacing w:after="0"/>
              <w:jc w:val="both"/>
              <w:rPr>
                <w:rFonts w:ascii="Times New Roman" w:eastAsia="Times New Roman" w:hAnsi="Times New Roman"/>
                <w:sz w:val="20"/>
                <w:szCs w:val="24"/>
                <w:lang w:eastAsia="ru-RU"/>
              </w:rPr>
            </w:pPr>
            <w:r w:rsidRPr="00A76A8A">
              <w:rPr>
                <w:rFonts w:ascii="Times New Roman" w:eastAsia="Times New Roman" w:hAnsi="Times New Roman"/>
                <w:sz w:val="20"/>
                <w:szCs w:val="24"/>
                <w:lang w:eastAsia="ru-RU"/>
              </w:rPr>
              <w:t xml:space="preserve">628210, РФ, Ханты-Мансийский автономный округ – Югра, Кондинский район, </w:t>
            </w:r>
            <w:r w:rsidR="008170FD">
              <w:rPr>
                <w:rFonts w:ascii="Times New Roman" w:eastAsia="Times New Roman" w:hAnsi="Times New Roman"/>
                <w:sz w:val="20"/>
                <w:szCs w:val="24"/>
                <w:lang w:eastAsia="ru-RU"/>
              </w:rPr>
              <w:t>городское поселение</w:t>
            </w:r>
            <w:r w:rsidRPr="00A76A8A">
              <w:rPr>
                <w:rFonts w:ascii="Times New Roman" w:eastAsia="Times New Roman" w:hAnsi="Times New Roman"/>
                <w:sz w:val="20"/>
                <w:szCs w:val="24"/>
                <w:lang w:eastAsia="ru-RU"/>
              </w:rPr>
              <w:t xml:space="preserve"> Кондинское, пгт. Кондинское, ул. Советская, 11В</w:t>
            </w:r>
          </w:p>
        </w:tc>
        <w:tc>
          <w:tcPr>
            <w:tcW w:w="987" w:type="dxa"/>
            <w:shd w:val="clear" w:color="auto" w:fill="auto"/>
          </w:tcPr>
          <w:p w:rsidR="003D6177" w:rsidRPr="00A71D28" w:rsidRDefault="0099717C" w:rsidP="007A20B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150</w:t>
            </w:r>
          </w:p>
        </w:tc>
        <w:tc>
          <w:tcPr>
            <w:tcW w:w="1424" w:type="dxa"/>
            <w:shd w:val="clear" w:color="auto" w:fill="auto"/>
          </w:tcPr>
          <w:p w:rsidR="003D6177" w:rsidRPr="00532D0B" w:rsidRDefault="0099717C" w:rsidP="007A20B9">
            <w:pPr>
              <w:spacing w:after="0"/>
              <w:jc w:val="center"/>
              <w:rPr>
                <w:rFonts w:ascii="Times New Roman" w:eastAsia="Times New Roman" w:hAnsi="Times New Roman"/>
                <w:sz w:val="20"/>
                <w:szCs w:val="24"/>
                <w:lang w:eastAsia="ru-RU"/>
              </w:rPr>
            </w:pPr>
            <w:r w:rsidRPr="00532D0B">
              <w:rPr>
                <w:rFonts w:ascii="Times New Roman" w:eastAsia="Times New Roman" w:hAnsi="Times New Roman"/>
                <w:sz w:val="20"/>
                <w:szCs w:val="24"/>
                <w:lang w:eastAsia="ru-RU"/>
              </w:rPr>
              <w:t>200</w:t>
            </w:r>
            <w:r w:rsidR="00E821C3" w:rsidRPr="00532D0B">
              <w:rPr>
                <w:rFonts w:ascii="Times New Roman" w:eastAsia="Times New Roman" w:hAnsi="Times New Roman"/>
                <w:sz w:val="20"/>
                <w:szCs w:val="24"/>
                <w:lang w:eastAsia="ru-RU"/>
              </w:rPr>
              <w:t>5</w:t>
            </w:r>
          </w:p>
        </w:tc>
        <w:tc>
          <w:tcPr>
            <w:tcW w:w="1392" w:type="dxa"/>
            <w:shd w:val="clear" w:color="auto" w:fill="auto"/>
          </w:tcPr>
          <w:p w:rsidR="003D6177" w:rsidRPr="00A71D28" w:rsidRDefault="004F0C5E" w:rsidP="007A20B9">
            <w:pPr>
              <w:spacing w:after="0"/>
              <w:jc w:val="center"/>
              <w:rPr>
                <w:rFonts w:ascii="Times New Roman" w:eastAsia="Times New Roman" w:hAnsi="Times New Roman"/>
                <w:sz w:val="20"/>
                <w:szCs w:val="24"/>
                <w:lang w:eastAsia="ru-RU"/>
              </w:rPr>
            </w:pPr>
            <w:r w:rsidRPr="004F0C5E">
              <w:rPr>
                <w:rFonts w:ascii="Times New Roman" w:eastAsia="Times New Roman" w:hAnsi="Times New Roman"/>
                <w:sz w:val="20"/>
                <w:szCs w:val="24"/>
                <w:lang w:eastAsia="ru-RU"/>
              </w:rPr>
              <w:t xml:space="preserve">ХМН </w:t>
            </w:r>
            <w:r w:rsidR="00A76A8A">
              <w:rPr>
                <w:rFonts w:ascii="Times New Roman" w:eastAsia="Times New Roman" w:hAnsi="Times New Roman"/>
                <w:sz w:val="20"/>
                <w:szCs w:val="24"/>
                <w:lang w:eastAsia="ru-RU"/>
              </w:rPr>
              <w:t>20895 ВЭ от 16</w:t>
            </w:r>
            <w:r w:rsidRPr="004F0C5E">
              <w:rPr>
                <w:rFonts w:ascii="Times New Roman" w:eastAsia="Times New Roman" w:hAnsi="Times New Roman"/>
                <w:sz w:val="20"/>
                <w:szCs w:val="24"/>
                <w:lang w:eastAsia="ru-RU"/>
              </w:rPr>
              <w:t>.</w:t>
            </w:r>
            <w:r w:rsidR="00A76A8A">
              <w:rPr>
                <w:rFonts w:ascii="Times New Roman" w:eastAsia="Times New Roman" w:hAnsi="Times New Roman"/>
                <w:sz w:val="20"/>
                <w:szCs w:val="24"/>
                <w:lang w:eastAsia="ru-RU"/>
              </w:rPr>
              <w:t>08</w:t>
            </w:r>
            <w:r w:rsidRPr="004F0C5E">
              <w:rPr>
                <w:rFonts w:ascii="Times New Roman" w:eastAsia="Times New Roman" w:hAnsi="Times New Roman"/>
                <w:sz w:val="20"/>
                <w:szCs w:val="24"/>
                <w:lang w:eastAsia="ru-RU"/>
              </w:rPr>
              <w:t>.2021</w:t>
            </w:r>
          </w:p>
        </w:tc>
      </w:tr>
      <w:tr w:rsidR="004F0C5E" w:rsidRPr="00A71D28" w:rsidTr="007A20B9">
        <w:tc>
          <w:tcPr>
            <w:tcW w:w="541" w:type="dxa"/>
          </w:tcPr>
          <w:p w:rsidR="004F0C5E" w:rsidRPr="00A71D28" w:rsidRDefault="004F0C5E"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2</w:t>
            </w:r>
          </w:p>
        </w:tc>
        <w:tc>
          <w:tcPr>
            <w:tcW w:w="1465" w:type="dxa"/>
          </w:tcPr>
          <w:p w:rsidR="004F0C5E" w:rsidRPr="00A71D28" w:rsidRDefault="004F0C5E" w:rsidP="007A20B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Скважина № 2</w:t>
            </w:r>
          </w:p>
        </w:tc>
        <w:tc>
          <w:tcPr>
            <w:tcW w:w="3818" w:type="dxa"/>
            <w:shd w:val="clear" w:color="auto" w:fill="auto"/>
          </w:tcPr>
          <w:p w:rsidR="004F0C5E" w:rsidRPr="00A71D28" w:rsidRDefault="00A76A8A" w:rsidP="008170FD">
            <w:pPr>
              <w:spacing w:after="0"/>
              <w:jc w:val="both"/>
              <w:rPr>
                <w:rFonts w:ascii="Times New Roman" w:eastAsia="Times New Roman" w:hAnsi="Times New Roman"/>
                <w:sz w:val="20"/>
                <w:szCs w:val="24"/>
                <w:lang w:eastAsia="ru-RU"/>
              </w:rPr>
            </w:pPr>
            <w:r w:rsidRPr="00A76A8A">
              <w:rPr>
                <w:rFonts w:ascii="Times New Roman" w:eastAsia="Times New Roman" w:hAnsi="Times New Roman"/>
                <w:sz w:val="20"/>
                <w:szCs w:val="24"/>
                <w:lang w:eastAsia="ru-RU"/>
              </w:rPr>
              <w:t>628210, РФ, Ханты-Мансийский автономный округ – Югра, Кондинский район, г</w:t>
            </w:r>
            <w:r w:rsidR="008170FD">
              <w:rPr>
                <w:rFonts w:ascii="Times New Roman" w:eastAsia="Times New Roman" w:hAnsi="Times New Roman"/>
                <w:sz w:val="20"/>
                <w:szCs w:val="24"/>
                <w:lang w:eastAsia="ru-RU"/>
              </w:rPr>
              <w:t xml:space="preserve">ородское </w:t>
            </w:r>
            <w:r w:rsidRPr="00A76A8A">
              <w:rPr>
                <w:rFonts w:ascii="Times New Roman" w:eastAsia="Times New Roman" w:hAnsi="Times New Roman"/>
                <w:sz w:val="20"/>
                <w:szCs w:val="24"/>
                <w:lang w:eastAsia="ru-RU"/>
              </w:rPr>
              <w:t>п</w:t>
            </w:r>
            <w:r w:rsidR="008170FD">
              <w:rPr>
                <w:rFonts w:ascii="Times New Roman" w:eastAsia="Times New Roman" w:hAnsi="Times New Roman"/>
                <w:sz w:val="20"/>
                <w:szCs w:val="24"/>
                <w:lang w:eastAsia="ru-RU"/>
              </w:rPr>
              <w:t>оселение</w:t>
            </w:r>
            <w:r w:rsidRPr="00A76A8A">
              <w:rPr>
                <w:rFonts w:ascii="Times New Roman" w:eastAsia="Times New Roman" w:hAnsi="Times New Roman"/>
                <w:sz w:val="20"/>
                <w:szCs w:val="24"/>
                <w:lang w:eastAsia="ru-RU"/>
              </w:rPr>
              <w:t xml:space="preserve"> Кондинское, пгт. Кондинское, ул. Советская, 11В</w:t>
            </w:r>
          </w:p>
        </w:tc>
        <w:tc>
          <w:tcPr>
            <w:tcW w:w="987" w:type="dxa"/>
            <w:shd w:val="clear" w:color="auto" w:fill="auto"/>
          </w:tcPr>
          <w:p w:rsidR="004F0C5E" w:rsidRPr="00A71D28" w:rsidRDefault="0099717C" w:rsidP="007A20B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150</w:t>
            </w:r>
          </w:p>
        </w:tc>
        <w:tc>
          <w:tcPr>
            <w:tcW w:w="1424" w:type="dxa"/>
            <w:shd w:val="clear" w:color="auto" w:fill="auto"/>
          </w:tcPr>
          <w:p w:rsidR="004F0C5E" w:rsidRPr="00532D0B" w:rsidRDefault="0099717C" w:rsidP="007A20B9">
            <w:pPr>
              <w:spacing w:after="0"/>
              <w:jc w:val="center"/>
              <w:rPr>
                <w:rFonts w:ascii="Times New Roman" w:eastAsia="Times New Roman" w:hAnsi="Times New Roman"/>
                <w:sz w:val="20"/>
                <w:szCs w:val="24"/>
                <w:lang w:eastAsia="ru-RU"/>
              </w:rPr>
            </w:pPr>
            <w:r w:rsidRPr="00532D0B">
              <w:rPr>
                <w:rFonts w:ascii="Times New Roman" w:eastAsia="Times New Roman" w:hAnsi="Times New Roman"/>
                <w:sz w:val="20"/>
                <w:szCs w:val="24"/>
                <w:lang w:eastAsia="ru-RU"/>
              </w:rPr>
              <w:t>200</w:t>
            </w:r>
            <w:r w:rsidR="00E821C3" w:rsidRPr="00532D0B">
              <w:rPr>
                <w:rFonts w:ascii="Times New Roman" w:eastAsia="Times New Roman" w:hAnsi="Times New Roman"/>
                <w:sz w:val="20"/>
                <w:szCs w:val="24"/>
                <w:lang w:eastAsia="ru-RU"/>
              </w:rPr>
              <w:t>5</w:t>
            </w:r>
          </w:p>
        </w:tc>
        <w:tc>
          <w:tcPr>
            <w:tcW w:w="1392" w:type="dxa"/>
            <w:shd w:val="clear" w:color="auto" w:fill="auto"/>
          </w:tcPr>
          <w:p w:rsidR="004F0C5E" w:rsidRPr="00A71D28" w:rsidRDefault="00A76A8A" w:rsidP="007A20B9">
            <w:pPr>
              <w:spacing w:after="0"/>
              <w:jc w:val="center"/>
              <w:rPr>
                <w:rFonts w:ascii="Times New Roman" w:eastAsia="Times New Roman" w:hAnsi="Times New Roman"/>
                <w:sz w:val="20"/>
                <w:szCs w:val="24"/>
                <w:lang w:eastAsia="ru-RU"/>
              </w:rPr>
            </w:pPr>
            <w:r w:rsidRPr="004F0C5E">
              <w:rPr>
                <w:rFonts w:ascii="Times New Roman" w:eastAsia="Times New Roman" w:hAnsi="Times New Roman"/>
                <w:sz w:val="20"/>
                <w:szCs w:val="24"/>
                <w:lang w:eastAsia="ru-RU"/>
              </w:rPr>
              <w:t xml:space="preserve">ХМН </w:t>
            </w:r>
            <w:r>
              <w:rPr>
                <w:rFonts w:ascii="Times New Roman" w:eastAsia="Times New Roman" w:hAnsi="Times New Roman"/>
                <w:sz w:val="20"/>
                <w:szCs w:val="24"/>
                <w:lang w:eastAsia="ru-RU"/>
              </w:rPr>
              <w:t>20895 ВЭ от 16</w:t>
            </w:r>
            <w:r w:rsidRPr="004F0C5E">
              <w:rPr>
                <w:rFonts w:ascii="Times New Roman" w:eastAsia="Times New Roman" w:hAnsi="Times New Roman"/>
                <w:sz w:val="20"/>
                <w:szCs w:val="24"/>
                <w:lang w:eastAsia="ru-RU"/>
              </w:rPr>
              <w:t>.</w:t>
            </w:r>
            <w:r>
              <w:rPr>
                <w:rFonts w:ascii="Times New Roman" w:eastAsia="Times New Roman" w:hAnsi="Times New Roman"/>
                <w:sz w:val="20"/>
                <w:szCs w:val="24"/>
                <w:lang w:eastAsia="ru-RU"/>
              </w:rPr>
              <w:t>08</w:t>
            </w:r>
            <w:r w:rsidRPr="004F0C5E">
              <w:rPr>
                <w:rFonts w:ascii="Times New Roman" w:eastAsia="Times New Roman" w:hAnsi="Times New Roman"/>
                <w:sz w:val="20"/>
                <w:szCs w:val="24"/>
                <w:lang w:eastAsia="ru-RU"/>
              </w:rPr>
              <w:t>.2021</w:t>
            </w:r>
          </w:p>
        </w:tc>
      </w:tr>
    </w:tbl>
    <w:p w:rsidR="000C0D98" w:rsidRPr="000C0D98" w:rsidRDefault="000C0D98"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8" w:name="_Toc223642289"/>
      <w:r w:rsidRPr="00C22BE2">
        <w:rPr>
          <w:rFonts w:ascii="Times New Roman" w:eastAsia="Times New Roman" w:hAnsi="Times New Roman"/>
          <w:b/>
          <w:sz w:val="24"/>
          <w:szCs w:val="24"/>
          <w:lang w:eastAsia="ru-RU"/>
        </w:rPr>
        <w:lastRenderedPageBreak/>
        <w:t xml:space="preserve">Описание </w:t>
      </w:r>
      <w:r w:rsidRPr="000C0D98">
        <w:rPr>
          <w:rFonts w:ascii="Times New Roman" w:eastAsia="Times New Roman" w:hAnsi="Times New Roman"/>
          <w:b/>
          <w:sz w:val="24"/>
          <w:szCs w:val="24"/>
          <w:lang w:eastAsia="ru-RU"/>
        </w:rPr>
        <w:t>территорий поселения, не охваченных централизованными системами</w:t>
      </w:r>
      <w:r>
        <w:rPr>
          <w:rFonts w:ascii="Times New Roman" w:eastAsia="Times New Roman" w:hAnsi="Times New Roman"/>
          <w:b/>
          <w:sz w:val="24"/>
          <w:szCs w:val="24"/>
          <w:lang w:eastAsia="ru-RU"/>
        </w:rPr>
        <w:t xml:space="preserve"> </w:t>
      </w:r>
      <w:r w:rsidRPr="000C0D98">
        <w:rPr>
          <w:rFonts w:ascii="Times New Roman" w:eastAsia="Times New Roman" w:hAnsi="Times New Roman"/>
          <w:b/>
          <w:sz w:val="24"/>
          <w:szCs w:val="24"/>
          <w:lang w:eastAsia="ru-RU"/>
        </w:rPr>
        <w:t>водоснабжения</w:t>
      </w:r>
      <w:bookmarkEnd w:id="8"/>
    </w:p>
    <w:p w:rsidR="000C0D98" w:rsidRDefault="000C0D98" w:rsidP="000C0D98">
      <w:pPr>
        <w:spacing w:after="0" w:line="240" w:lineRule="auto"/>
        <w:jc w:val="both"/>
        <w:rPr>
          <w:rFonts w:ascii="Times New Roman" w:eastAsia="Times New Roman" w:hAnsi="Times New Roman"/>
          <w:sz w:val="24"/>
          <w:szCs w:val="24"/>
          <w:lang w:eastAsia="ru-RU"/>
        </w:rPr>
      </w:pPr>
    </w:p>
    <w:p w:rsidR="009B3EC7" w:rsidRPr="004F0C5E" w:rsidRDefault="00EC7015" w:rsidP="004F0C5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00A76A8A">
        <w:rPr>
          <w:rFonts w:ascii="Times New Roman" w:eastAsia="Times New Roman" w:hAnsi="Times New Roman" w:cs="Times New Roman"/>
          <w:sz w:val="24"/>
          <w:szCs w:val="24"/>
          <w:lang w:eastAsia="ru-RU"/>
        </w:rPr>
        <w:t>городского</w:t>
      </w:r>
      <w:r>
        <w:rPr>
          <w:rFonts w:ascii="Times New Roman" w:eastAsia="Times New Roman" w:hAnsi="Times New Roman" w:cs="Times New Roman"/>
          <w:sz w:val="24"/>
          <w:szCs w:val="24"/>
          <w:lang w:eastAsia="ru-RU"/>
        </w:rPr>
        <w:t xml:space="preserve"> поселения </w:t>
      </w:r>
      <w:r w:rsidR="00A76A8A">
        <w:rPr>
          <w:rFonts w:ascii="Times New Roman" w:eastAsia="Times New Roman" w:hAnsi="Times New Roman" w:cs="Times New Roman"/>
          <w:sz w:val="24"/>
          <w:szCs w:val="24"/>
          <w:lang w:eastAsia="ru-RU"/>
        </w:rPr>
        <w:t>Кондинское</w:t>
      </w:r>
      <w:r>
        <w:rPr>
          <w:rFonts w:ascii="Times New Roman" w:eastAsia="Times New Roman" w:hAnsi="Times New Roman" w:cs="Times New Roman"/>
          <w:sz w:val="24"/>
          <w:szCs w:val="24"/>
          <w:lang w:eastAsia="ru-RU"/>
        </w:rPr>
        <w:t xml:space="preserve"> сформированы как зоны с централизованным водоснабжением, так и нецентрализованное водосна</w:t>
      </w:r>
      <w:r w:rsidR="00D212DE">
        <w:rPr>
          <w:rFonts w:ascii="Times New Roman" w:eastAsia="Times New Roman" w:hAnsi="Times New Roman" w:cs="Times New Roman"/>
          <w:sz w:val="24"/>
          <w:szCs w:val="24"/>
          <w:lang w:eastAsia="ru-RU"/>
        </w:rPr>
        <w:t>бжение потребителей. В таблице 7</w:t>
      </w:r>
      <w:r>
        <w:rPr>
          <w:rFonts w:ascii="Times New Roman" w:eastAsia="Times New Roman" w:hAnsi="Times New Roman" w:cs="Times New Roman"/>
          <w:sz w:val="24"/>
          <w:szCs w:val="24"/>
          <w:lang w:eastAsia="ru-RU"/>
        </w:rPr>
        <w:t xml:space="preserve"> представлены населенные пункты</w:t>
      </w:r>
      <w:r w:rsidR="002B321F">
        <w:rPr>
          <w:rFonts w:ascii="Times New Roman" w:eastAsia="Times New Roman" w:hAnsi="Times New Roman" w:cs="Times New Roman"/>
          <w:sz w:val="24"/>
          <w:szCs w:val="24"/>
          <w:lang w:eastAsia="ru-RU"/>
        </w:rPr>
        <w:t xml:space="preserve">, входящие в состав </w:t>
      </w:r>
      <w:r w:rsidR="00A76A8A">
        <w:rPr>
          <w:rFonts w:ascii="Times New Roman" w:eastAsia="Times New Roman" w:hAnsi="Times New Roman" w:cs="Times New Roman"/>
          <w:sz w:val="24"/>
          <w:szCs w:val="24"/>
          <w:lang w:eastAsia="ru-RU"/>
        </w:rPr>
        <w:t>городского</w:t>
      </w:r>
      <w:r w:rsidR="002B321F">
        <w:rPr>
          <w:rFonts w:ascii="Times New Roman" w:eastAsia="Times New Roman" w:hAnsi="Times New Roman" w:cs="Times New Roman"/>
          <w:sz w:val="24"/>
          <w:szCs w:val="24"/>
          <w:lang w:eastAsia="ru-RU"/>
        </w:rPr>
        <w:t xml:space="preserve"> поселения, имеющие централизованное или нецентрализованное водоснабжение.</w:t>
      </w:r>
    </w:p>
    <w:p w:rsidR="002B321F" w:rsidRPr="002B38CE" w:rsidRDefault="00857731" w:rsidP="002B38CE">
      <w:pPr>
        <w:keepNext/>
        <w:spacing w:before="120" w:after="120" w:line="240" w:lineRule="auto"/>
        <w:rPr>
          <w:rFonts w:ascii="Times New Roman" w:hAnsi="Times New Roman"/>
          <w:b/>
        </w:rPr>
      </w:pPr>
      <w:r w:rsidRPr="00857731">
        <w:rPr>
          <w:rFonts w:ascii="Times New Roman" w:hAnsi="Times New Roman"/>
          <w:b/>
          <w:bCs/>
        </w:rPr>
        <w:t>Таблица</w:t>
      </w:r>
      <w:r w:rsidRPr="00857731">
        <w:rPr>
          <w:rFonts w:ascii="Times New Roman" w:hAnsi="Times New Roman"/>
          <w:b/>
          <w:iCs/>
        </w:rPr>
        <w:t xml:space="preserve"> </w:t>
      </w:r>
      <w:r w:rsidR="005F3B9D"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005F3B9D" w:rsidRPr="00857731">
        <w:rPr>
          <w:rFonts w:ascii="Times New Roman" w:hAnsi="Times New Roman"/>
          <w:b/>
          <w:iCs/>
        </w:rPr>
        <w:fldChar w:fldCharType="separate"/>
      </w:r>
      <w:r w:rsidR="00424341">
        <w:rPr>
          <w:rFonts w:ascii="Times New Roman" w:hAnsi="Times New Roman"/>
          <w:b/>
          <w:iCs/>
          <w:noProof/>
        </w:rPr>
        <w:t>7</w:t>
      </w:r>
      <w:r w:rsidR="005F3B9D" w:rsidRPr="00857731">
        <w:rPr>
          <w:rFonts w:ascii="Times New Roman" w:hAnsi="Times New Roman"/>
          <w:b/>
          <w:iCs/>
        </w:rPr>
        <w:fldChar w:fldCharType="end"/>
      </w:r>
      <w:r w:rsidR="002B38CE">
        <w:rPr>
          <w:rFonts w:ascii="Times New Roman" w:hAnsi="Times New Roman"/>
          <w:b/>
        </w:rPr>
        <w:t xml:space="preserve"> – </w:t>
      </w:r>
      <w:r w:rsidR="002B321F" w:rsidRPr="00857731">
        <w:rPr>
          <w:rFonts w:ascii="Times New Roman" w:eastAsia="Times New Roman" w:hAnsi="Times New Roman" w:cs="Times New Roman"/>
          <w:b/>
          <w:lang w:eastAsia="ru-RU"/>
        </w:rPr>
        <w:t xml:space="preserve">Состав территорий </w:t>
      </w:r>
      <w:r w:rsidR="00A76A8A">
        <w:rPr>
          <w:rFonts w:ascii="Times New Roman" w:eastAsia="Times New Roman" w:hAnsi="Times New Roman" w:cs="Times New Roman"/>
          <w:b/>
          <w:lang w:eastAsia="ru-RU"/>
        </w:rPr>
        <w:t>городского</w:t>
      </w:r>
      <w:r w:rsidR="002B321F" w:rsidRPr="00857731">
        <w:rPr>
          <w:rFonts w:ascii="Times New Roman" w:eastAsia="Times New Roman" w:hAnsi="Times New Roman" w:cs="Times New Roman"/>
          <w:b/>
          <w:lang w:eastAsia="ru-RU"/>
        </w:rPr>
        <w:t xml:space="preserve"> поселения с различными системами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544"/>
      </w:tblGrid>
      <w:tr w:rsidR="002B321F" w:rsidRPr="002B321F" w:rsidTr="007A20B9">
        <w:tc>
          <w:tcPr>
            <w:tcW w:w="4531" w:type="dxa"/>
            <w:vMerge w:val="restart"/>
          </w:tcPr>
          <w:p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 xml:space="preserve">Наименование </w:t>
            </w:r>
            <w:r>
              <w:rPr>
                <w:rFonts w:ascii="Times New Roman" w:eastAsia="Times New Roman" w:hAnsi="Times New Roman" w:cs="Times New Roman"/>
                <w:szCs w:val="24"/>
                <w:lang w:eastAsia="ru-RU"/>
              </w:rPr>
              <w:br/>
            </w:r>
            <w:r w:rsidRPr="002B321F">
              <w:rPr>
                <w:rFonts w:ascii="Times New Roman" w:eastAsia="Times New Roman" w:hAnsi="Times New Roman" w:cs="Times New Roman"/>
                <w:szCs w:val="24"/>
                <w:lang w:eastAsia="ru-RU"/>
              </w:rPr>
              <w:t>населенного пункта</w:t>
            </w:r>
          </w:p>
        </w:tc>
        <w:tc>
          <w:tcPr>
            <w:tcW w:w="5096" w:type="dxa"/>
            <w:gridSpan w:val="2"/>
          </w:tcPr>
          <w:p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водоснабжение</w:t>
            </w:r>
          </w:p>
        </w:tc>
      </w:tr>
      <w:tr w:rsidR="002B321F" w:rsidRPr="002B321F" w:rsidTr="007A20B9">
        <w:tc>
          <w:tcPr>
            <w:tcW w:w="4531" w:type="dxa"/>
            <w:vMerge/>
          </w:tcPr>
          <w:p w:rsidR="002B321F" w:rsidRPr="002B321F" w:rsidRDefault="002B321F" w:rsidP="007A20B9">
            <w:pPr>
              <w:spacing w:after="0"/>
              <w:jc w:val="center"/>
              <w:rPr>
                <w:rFonts w:ascii="Times New Roman" w:eastAsia="Times New Roman" w:hAnsi="Times New Roman" w:cs="Times New Roman"/>
                <w:szCs w:val="24"/>
                <w:lang w:eastAsia="ru-RU"/>
              </w:rPr>
            </w:pPr>
          </w:p>
        </w:tc>
        <w:tc>
          <w:tcPr>
            <w:tcW w:w="2552" w:type="dxa"/>
          </w:tcPr>
          <w:p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централизованное</w:t>
            </w:r>
          </w:p>
        </w:tc>
        <w:tc>
          <w:tcPr>
            <w:tcW w:w="2544" w:type="dxa"/>
          </w:tcPr>
          <w:p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нецентрализованное</w:t>
            </w:r>
          </w:p>
        </w:tc>
      </w:tr>
      <w:tr w:rsidR="002B321F" w:rsidRPr="002B321F" w:rsidTr="007A20B9">
        <w:tc>
          <w:tcPr>
            <w:tcW w:w="9627" w:type="dxa"/>
            <w:gridSpan w:val="3"/>
            <w:shd w:val="clear" w:color="auto" w:fill="BFBFBF" w:themeFill="background1" w:themeFillShade="BF"/>
          </w:tcPr>
          <w:p w:rsidR="002B321F" w:rsidRPr="002B321F" w:rsidRDefault="00A76A8A"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городское</w:t>
            </w:r>
            <w:r w:rsidR="002B321F">
              <w:rPr>
                <w:rFonts w:ascii="Times New Roman" w:eastAsia="Times New Roman" w:hAnsi="Times New Roman" w:cs="Times New Roman"/>
                <w:szCs w:val="24"/>
                <w:lang w:eastAsia="ru-RU"/>
              </w:rPr>
              <w:t xml:space="preserve"> поселение </w:t>
            </w:r>
            <w:r>
              <w:rPr>
                <w:rFonts w:ascii="Times New Roman" w:eastAsia="Times New Roman" w:hAnsi="Times New Roman" w:cs="Times New Roman"/>
                <w:szCs w:val="24"/>
                <w:lang w:eastAsia="ru-RU"/>
              </w:rPr>
              <w:t>Кондинское</w:t>
            </w:r>
          </w:p>
        </w:tc>
      </w:tr>
      <w:tr w:rsidR="002B321F" w:rsidRPr="002B321F" w:rsidTr="007A20B9">
        <w:tc>
          <w:tcPr>
            <w:tcW w:w="4531" w:type="dxa"/>
          </w:tcPr>
          <w:p w:rsidR="002B321F" w:rsidRPr="002B321F" w:rsidRDefault="00A76A8A"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поселок городского типа Кондинское</w:t>
            </w:r>
          </w:p>
        </w:tc>
        <w:tc>
          <w:tcPr>
            <w:tcW w:w="2552" w:type="dxa"/>
          </w:tcPr>
          <w:p w:rsidR="002B321F" w:rsidRPr="002B321F" w:rsidRDefault="002B321F"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c>
          <w:tcPr>
            <w:tcW w:w="2544" w:type="dxa"/>
          </w:tcPr>
          <w:p w:rsidR="002B321F" w:rsidRPr="002B321F" w:rsidRDefault="002B321F"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r w:rsidR="002B321F" w:rsidRPr="002B321F" w:rsidTr="007A20B9">
        <w:tc>
          <w:tcPr>
            <w:tcW w:w="4531" w:type="dxa"/>
          </w:tcPr>
          <w:p w:rsidR="002B321F" w:rsidRPr="002B321F" w:rsidRDefault="00A76A8A" w:rsidP="007A20B9">
            <w:pPr>
              <w:spacing w:after="0"/>
              <w:rPr>
                <w:rFonts w:ascii="Times New Roman" w:eastAsia="Times New Roman" w:hAnsi="Times New Roman" w:cs="Times New Roman"/>
                <w:szCs w:val="24"/>
                <w:lang w:eastAsia="ru-RU"/>
              </w:rPr>
            </w:pPr>
            <w:r w:rsidRPr="00A76A8A">
              <w:rPr>
                <w:rFonts w:ascii="Times New Roman" w:eastAsia="Times New Roman" w:hAnsi="Times New Roman" w:cs="Times New Roman"/>
                <w:szCs w:val="24"/>
                <w:lang w:eastAsia="ru-RU"/>
              </w:rPr>
              <w:t>деревня Старый Катыш</w:t>
            </w:r>
          </w:p>
        </w:tc>
        <w:tc>
          <w:tcPr>
            <w:tcW w:w="2552" w:type="dxa"/>
          </w:tcPr>
          <w:p w:rsidR="002B321F" w:rsidRPr="002B321F" w:rsidRDefault="004F0C5E"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нет</w:t>
            </w:r>
          </w:p>
        </w:tc>
        <w:tc>
          <w:tcPr>
            <w:tcW w:w="2544" w:type="dxa"/>
          </w:tcPr>
          <w:p w:rsidR="002B321F" w:rsidRPr="002B321F" w:rsidRDefault="002B321F"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r w:rsidR="002B321F" w:rsidRPr="002B321F" w:rsidTr="007A20B9">
        <w:tc>
          <w:tcPr>
            <w:tcW w:w="4531" w:type="dxa"/>
          </w:tcPr>
          <w:p w:rsidR="002B321F" w:rsidRPr="002B321F" w:rsidRDefault="00A76A8A" w:rsidP="007A20B9">
            <w:pPr>
              <w:spacing w:after="0"/>
              <w:rPr>
                <w:rFonts w:ascii="Times New Roman" w:eastAsia="Times New Roman" w:hAnsi="Times New Roman" w:cs="Times New Roman"/>
                <w:szCs w:val="24"/>
                <w:lang w:eastAsia="ru-RU"/>
              </w:rPr>
            </w:pPr>
            <w:r w:rsidRPr="00A76A8A">
              <w:rPr>
                <w:rFonts w:ascii="Times New Roman" w:eastAsia="Times New Roman" w:hAnsi="Times New Roman" w:cs="Times New Roman"/>
                <w:szCs w:val="24"/>
                <w:lang w:eastAsia="ru-RU"/>
              </w:rPr>
              <w:t>деревня Никулкина</w:t>
            </w:r>
          </w:p>
        </w:tc>
        <w:tc>
          <w:tcPr>
            <w:tcW w:w="2552" w:type="dxa"/>
          </w:tcPr>
          <w:p w:rsidR="002B321F" w:rsidRPr="002B321F" w:rsidRDefault="004F0C5E"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нет</w:t>
            </w:r>
          </w:p>
        </w:tc>
        <w:tc>
          <w:tcPr>
            <w:tcW w:w="2544" w:type="dxa"/>
          </w:tcPr>
          <w:p w:rsidR="002B321F" w:rsidRPr="002B321F" w:rsidRDefault="002B321F"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r w:rsidR="00A76A8A" w:rsidRPr="002B321F" w:rsidTr="007A20B9">
        <w:tc>
          <w:tcPr>
            <w:tcW w:w="4531" w:type="dxa"/>
          </w:tcPr>
          <w:p w:rsidR="00A76A8A" w:rsidRDefault="00A76A8A" w:rsidP="007A20B9">
            <w:pPr>
              <w:spacing w:after="0"/>
              <w:rPr>
                <w:rFonts w:ascii="Times New Roman" w:eastAsia="Times New Roman" w:hAnsi="Times New Roman" w:cs="Times New Roman"/>
                <w:szCs w:val="24"/>
                <w:lang w:eastAsia="ru-RU"/>
              </w:rPr>
            </w:pPr>
            <w:r w:rsidRPr="00A76A8A">
              <w:rPr>
                <w:rFonts w:ascii="Times New Roman" w:eastAsia="Times New Roman" w:hAnsi="Times New Roman" w:cs="Times New Roman"/>
                <w:szCs w:val="24"/>
                <w:lang w:eastAsia="ru-RU"/>
              </w:rPr>
              <w:t>деревня Ильичевка</w:t>
            </w:r>
          </w:p>
        </w:tc>
        <w:tc>
          <w:tcPr>
            <w:tcW w:w="2552" w:type="dxa"/>
          </w:tcPr>
          <w:p w:rsidR="00A76A8A" w:rsidRDefault="00A76A8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нет</w:t>
            </w:r>
          </w:p>
        </w:tc>
        <w:tc>
          <w:tcPr>
            <w:tcW w:w="2544" w:type="dxa"/>
          </w:tcPr>
          <w:p w:rsidR="00A76A8A" w:rsidRDefault="00A76A8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bl>
    <w:p w:rsidR="00971D54" w:rsidRPr="00117069" w:rsidRDefault="00971D54" w:rsidP="00971D54">
      <w:pPr>
        <w:spacing w:before="120" w:after="0" w:line="240" w:lineRule="auto"/>
        <w:ind w:firstLine="709"/>
        <w:jc w:val="both"/>
        <w:rPr>
          <w:rFonts w:ascii="Times New Roman" w:eastAsia="Times New Roman" w:hAnsi="Times New Roman" w:cs="Times New Roman"/>
          <w:sz w:val="24"/>
          <w:szCs w:val="24"/>
          <w:lang w:eastAsia="ru-RU"/>
        </w:rPr>
      </w:pPr>
      <w:r w:rsidRPr="00971D54">
        <w:rPr>
          <w:rFonts w:ascii="Times New Roman" w:eastAsia="Times New Roman" w:hAnsi="Times New Roman" w:cs="Times New Roman"/>
          <w:sz w:val="24"/>
          <w:szCs w:val="24"/>
          <w:lang w:eastAsia="ru-RU"/>
        </w:rPr>
        <w:t xml:space="preserve">В границах </w:t>
      </w:r>
      <w:r w:rsidR="00A76A8A">
        <w:rPr>
          <w:rFonts w:ascii="Times New Roman" w:eastAsia="Times New Roman" w:hAnsi="Times New Roman" w:cs="Times New Roman"/>
          <w:sz w:val="24"/>
          <w:szCs w:val="24"/>
          <w:lang w:eastAsia="ru-RU"/>
        </w:rPr>
        <w:t>городского</w:t>
      </w:r>
      <w:r>
        <w:rPr>
          <w:rFonts w:ascii="Times New Roman" w:eastAsia="Times New Roman" w:hAnsi="Times New Roman" w:cs="Times New Roman"/>
          <w:sz w:val="24"/>
          <w:szCs w:val="24"/>
          <w:lang w:eastAsia="ru-RU"/>
        </w:rPr>
        <w:t xml:space="preserve"> поселения</w:t>
      </w:r>
      <w:r w:rsidRPr="00971D54">
        <w:rPr>
          <w:rFonts w:ascii="Times New Roman" w:eastAsia="Times New Roman" w:hAnsi="Times New Roman" w:cs="Times New Roman"/>
          <w:sz w:val="24"/>
          <w:szCs w:val="24"/>
          <w:lang w:eastAsia="ru-RU"/>
        </w:rPr>
        <w:t xml:space="preserve"> </w:t>
      </w:r>
      <w:r w:rsidR="00A76A8A">
        <w:rPr>
          <w:rFonts w:ascii="Times New Roman" w:eastAsia="Times New Roman" w:hAnsi="Times New Roman" w:cs="Times New Roman"/>
          <w:sz w:val="24"/>
          <w:szCs w:val="24"/>
          <w:lang w:eastAsia="ru-RU"/>
        </w:rPr>
        <w:t>Кондинское</w:t>
      </w:r>
      <w:r w:rsidRPr="00971D54">
        <w:rPr>
          <w:rFonts w:ascii="Times New Roman" w:eastAsia="Times New Roman" w:hAnsi="Times New Roman" w:cs="Times New Roman"/>
          <w:sz w:val="24"/>
          <w:szCs w:val="24"/>
          <w:lang w:eastAsia="ru-RU"/>
        </w:rPr>
        <w:t xml:space="preserve"> населенные пункты</w:t>
      </w:r>
      <w:r w:rsidR="00A76A8A">
        <w:rPr>
          <w:rFonts w:ascii="Times New Roman" w:eastAsia="Times New Roman" w:hAnsi="Times New Roman" w:cs="Times New Roman"/>
          <w:sz w:val="24"/>
          <w:szCs w:val="24"/>
          <w:lang w:eastAsia="ru-RU"/>
        </w:rPr>
        <w:t xml:space="preserve"> д</w:t>
      </w:r>
      <w:r>
        <w:rPr>
          <w:rFonts w:ascii="Times New Roman" w:eastAsia="Times New Roman" w:hAnsi="Times New Roman" w:cs="Times New Roman"/>
          <w:sz w:val="24"/>
          <w:szCs w:val="24"/>
          <w:lang w:eastAsia="ru-RU"/>
        </w:rPr>
        <w:t xml:space="preserve">. </w:t>
      </w:r>
      <w:r w:rsidR="00A76A8A">
        <w:rPr>
          <w:rFonts w:ascii="Times New Roman" w:eastAsia="Times New Roman" w:hAnsi="Times New Roman" w:cs="Times New Roman"/>
          <w:sz w:val="24"/>
          <w:szCs w:val="24"/>
          <w:lang w:eastAsia="ru-RU"/>
        </w:rPr>
        <w:t xml:space="preserve">Старый Катыш, </w:t>
      </w:r>
      <w:r w:rsidR="00EA5D72">
        <w:rPr>
          <w:rFonts w:ascii="Times New Roman" w:eastAsia="Times New Roman" w:hAnsi="Times New Roman" w:cs="Times New Roman"/>
          <w:sz w:val="24"/>
          <w:szCs w:val="24"/>
          <w:lang w:eastAsia="ru-RU"/>
        </w:rPr>
        <w:br/>
      </w:r>
      <w:r w:rsidR="00A76A8A">
        <w:rPr>
          <w:rFonts w:ascii="Times New Roman" w:eastAsia="Times New Roman" w:hAnsi="Times New Roman" w:cs="Times New Roman"/>
          <w:sz w:val="24"/>
          <w:szCs w:val="24"/>
          <w:lang w:eastAsia="ru-RU"/>
        </w:rPr>
        <w:t>д. Никулкина</w:t>
      </w:r>
      <w:r>
        <w:rPr>
          <w:rFonts w:ascii="Times New Roman" w:eastAsia="Times New Roman" w:hAnsi="Times New Roman" w:cs="Times New Roman"/>
          <w:sz w:val="24"/>
          <w:szCs w:val="24"/>
          <w:lang w:eastAsia="ru-RU"/>
        </w:rPr>
        <w:t xml:space="preserve"> и д. </w:t>
      </w:r>
      <w:r w:rsidR="00A76A8A">
        <w:rPr>
          <w:rFonts w:ascii="Times New Roman" w:eastAsia="Times New Roman" w:hAnsi="Times New Roman" w:cs="Times New Roman"/>
          <w:sz w:val="24"/>
          <w:szCs w:val="24"/>
          <w:lang w:eastAsia="ru-RU"/>
        </w:rPr>
        <w:t>Ильичевка</w:t>
      </w:r>
      <w:r>
        <w:rPr>
          <w:rFonts w:ascii="Times New Roman" w:eastAsia="Times New Roman" w:hAnsi="Times New Roman" w:cs="Times New Roman"/>
          <w:sz w:val="24"/>
          <w:szCs w:val="24"/>
          <w:lang w:eastAsia="ru-RU"/>
        </w:rPr>
        <w:t xml:space="preserve"> относятся к </w:t>
      </w:r>
      <w:r w:rsidRPr="00971D54">
        <w:rPr>
          <w:rFonts w:ascii="Times New Roman" w:eastAsia="Times New Roman" w:hAnsi="Times New Roman" w:cs="Times New Roman"/>
          <w:sz w:val="24"/>
          <w:szCs w:val="24"/>
          <w:lang w:eastAsia="ru-RU"/>
        </w:rPr>
        <w:t xml:space="preserve">территориям с индивидуальным водоснабжением. </w:t>
      </w:r>
      <w:r w:rsidR="00284F3A" w:rsidRPr="00971D54">
        <w:rPr>
          <w:rFonts w:ascii="Times New Roman" w:eastAsia="Times New Roman" w:hAnsi="Times New Roman" w:cs="Times New Roman"/>
          <w:sz w:val="24"/>
          <w:szCs w:val="24"/>
          <w:lang w:eastAsia="ru-RU"/>
        </w:rPr>
        <w:t>Так же</w:t>
      </w:r>
      <w:r w:rsidR="00284F3A">
        <w:rPr>
          <w:rFonts w:ascii="Times New Roman" w:eastAsia="Times New Roman" w:hAnsi="Times New Roman" w:cs="Times New Roman"/>
          <w:sz w:val="24"/>
          <w:szCs w:val="24"/>
          <w:lang w:eastAsia="ru-RU"/>
        </w:rPr>
        <w:t xml:space="preserve"> </w:t>
      </w:r>
      <w:r w:rsidR="00284F3A" w:rsidRPr="00971D54">
        <w:rPr>
          <w:rFonts w:ascii="Times New Roman" w:eastAsia="Times New Roman" w:hAnsi="Times New Roman" w:cs="Times New Roman"/>
          <w:sz w:val="24"/>
          <w:szCs w:val="24"/>
          <w:lang w:eastAsia="ru-RU"/>
        </w:rPr>
        <w:t xml:space="preserve">стоит отметить, что значительную территорию в населённых пунктах </w:t>
      </w:r>
      <w:r w:rsidR="00EA5D72">
        <w:rPr>
          <w:rFonts w:ascii="Times New Roman" w:eastAsia="Times New Roman" w:hAnsi="Times New Roman" w:cs="Times New Roman"/>
          <w:sz w:val="24"/>
          <w:szCs w:val="24"/>
          <w:lang w:eastAsia="ru-RU"/>
        </w:rPr>
        <w:t>городского</w:t>
      </w:r>
      <w:r w:rsidR="00284F3A">
        <w:rPr>
          <w:rFonts w:ascii="Times New Roman" w:eastAsia="Times New Roman" w:hAnsi="Times New Roman" w:cs="Times New Roman"/>
          <w:sz w:val="24"/>
          <w:szCs w:val="24"/>
          <w:lang w:eastAsia="ru-RU"/>
        </w:rPr>
        <w:t xml:space="preserve"> поселения</w:t>
      </w:r>
      <w:r w:rsidR="00284F3A" w:rsidRPr="00971D54">
        <w:rPr>
          <w:rFonts w:ascii="Times New Roman" w:eastAsia="Times New Roman" w:hAnsi="Times New Roman" w:cs="Times New Roman"/>
          <w:sz w:val="24"/>
          <w:szCs w:val="24"/>
          <w:lang w:eastAsia="ru-RU"/>
        </w:rPr>
        <w:t xml:space="preserve"> занимают земли частного сектора. </w:t>
      </w:r>
      <w:r w:rsidRPr="00971D54">
        <w:rPr>
          <w:rFonts w:ascii="Times New Roman" w:eastAsia="Times New Roman" w:hAnsi="Times New Roman" w:cs="Times New Roman"/>
          <w:sz w:val="24"/>
          <w:szCs w:val="24"/>
          <w:lang w:eastAsia="ru-RU"/>
        </w:rPr>
        <w:t>В большинстве случаев</w:t>
      </w:r>
      <w:r>
        <w:rPr>
          <w:rFonts w:ascii="Times New Roman" w:eastAsia="Times New Roman" w:hAnsi="Times New Roman" w:cs="Times New Roman"/>
          <w:sz w:val="24"/>
          <w:szCs w:val="24"/>
          <w:lang w:eastAsia="ru-RU"/>
        </w:rPr>
        <w:t xml:space="preserve"> </w:t>
      </w:r>
      <w:r w:rsidRPr="00971D54">
        <w:rPr>
          <w:rFonts w:ascii="Times New Roman" w:eastAsia="Times New Roman" w:hAnsi="Times New Roman" w:cs="Times New Roman"/>
          <w:sz w:val="24"/>
          <w:szCs w:val="24"/>
          <w:lang w:eastAsia="ru-RU"/>
        </w:rPr>
        <w:t xml:space="preserve">водоснабжение данного </w:t>
      </w:r>
      <w:r w:rsidRPr="00117069">
        <w:rPr>
          <w:rFonts w:ascii="Times New Roman" w:eastAsia="Times New Roman" w:hAnsi="Times New Roman" w:cs="Times New Roman"/>
          <w:sz w:val="24"/>
          <w:szCs w:val="24"/>
          <w:lang w:eastAsia="ru-RU"/>
        </w:rPr>
        <w:t xml:space="preserve">сектора осуществляется от индивидуальных скважин. </w:t>
      </w:r>
      <w:r w:rsidR="00284F3A" w:rsidRPr="00117069">
        <w:rPr>
          <w:rFonts w:ascii="Times New Roman" w:eastAsia="Times New Roman" w:hAnsi="Times New Roman" w:cs="Times New Roman"/>
          <w:sz w:val="24"/>
          <w:szCs w:val="24"/>
          <w:lang w:eastAsia="ru-RU"/>
        </w:rPr>
        <w:t>Таким образом, н</w:t>
      </w:r>
      <w:r w:rsidRPr="00117069">
        <w:rPr>
          <w:rFonts w:ascii="Times New Roman" w:eastAsia="Times New Roman" w:hAnsi="Times New Roman" w:cs="Times New Roman"/>
          <w:sz w:val="24"/>
          <w:szCs w:val="24"/>
          <w:lang w:eastAsia="ru-RU"/>
        </w:rPr>
        <w:t>а данных территориях водоснабжение осущест</w:t>
      </w:r>
      <w:r w:rsidR="00284F3A" w:rsidRPr="00117069">
        <w:rPr>
          <w:rFonts w:ascii="Times New Roman" w:eastAsia="Times New Roman" w:hAnsi="Times New Roman" w:cs="Times New Roman"/>
          <w:sz w:val="24"/>
          <w:szCs w:val="24"/>
          <w:lang w:eastAsia="ru-RU"/>
        </w:rPr>
        <w:t>вляется посредство</w:t>
      </w:r>
      <w:r w:rsidRPr="00117069">
        <w:rPr>
          <w:rFonts w:ascii="Times New Roman" w:eastAsia="Times New Roman" w:hAnsi="Times New Roman" w:cs="Times New Roman"/>
          <w:sz w:val="24"/>
          <w:szCs w:val="24"/>
          <w:lang w:eastAsia="ru-RU"/>
        </w:rPr>
        <w:t xml:space="preserve">м автономных (нецентрализованных) систем водоснабжения. </w:t>
      </w:r>
    </w:p>
    <w:p w:rsidR="00AD76B8" w:rsidRPr="00AD76B8" w:rsidRDefault="00C31B37" w:rsidP="00AD76B8">
      <w:pPr>
        <w:spacing w:after="0" w:line="240" w:lineRule="auto"/>
        <w:ind w:firstLine="709"/>
        <w:jc w:val="both"/>
        <w:rPr>
          <w:rFonts w:ascii="Times New Roman" w:eastAsia="Times New Roman" w:hAnsi="Times New Roman" w:cs="Times New Roman"/>
          <w:sz w:val="24"/>
          <w:szCs w:val="24"/>
          <w:lang w:eastAsia="ru-RU"/>
        </w:rPr>
      </w:pPr>
      <w:r w:rsidRPr="00117069">
        <w:rPr>
          <w:rFonts w:ascii="Times New Roman" w:eastAsia="Times New Roman" w:hAnsi="Times New Roman" w:cs="Times New Roman"/>
          <w:sz w:val="24"/>
          <w:szCs w:val="24"/>
          <w:lang w:eastAsia="ru-RU"/>
        </w:rPr>
        <w:t xml:space="preserve">По состоянию на </w:t>
      </w:r>
      <w:r w:rsidR="00117069" w:rsidRPr="00117069">
        <w:rPr>
          <w:rFonts w:ascii="Times New Roman" w:eastAsia="Times New Roman" w:hAnsi="Times New Roman" w:cs="Times New Roman"/>
          <w:sz w:val="24"/>
          <w:szCs w:val="24"/>
          <w:lang w:eastAsia="ru-RU"/>
        </w:rPr>
        <w:t xml:space="preserve">начало </w:t>
      </w:r>
      <w:r w:rsidRPr="00117069">
        <w:rPr>
          <w:rFonts w:ascii="Times New Roman" w:eastAsia="Times New Roman" w:hAnsi="Times New Roman" w:cs="Times New Roman"/>
          <w:sz w:val="24"/>
          <w:szCs w:val="24"/>
          <w:lang w:eastAsia="ru-RU"/>
        </w:rPr>
        <w:t>202</w:t>
      </w:r>
      <w:r w:rsidR="00117069" w:rsidRPr="00117069">
        <w:rPr>
          <w:rFonts w:ascii="Times New Roman" w:eastAsia="Times New Roman" w:hAnsi="Times New Roman" w:cs="Times New Roman"/>
          <w:sz w:val="24"/>
          <w:szCs w:val="24"/>
          <w:lang w:eastAsia="ru-RU"/>
        </w:rPr>
        <w:t>4</w:t>
      </w:r>
      <w:r w:rsidRPr="00117069">
        <w:rPr>
          <w:rFonts w:ascii="Times New Roman" w:eastAsia="Times New Roman" w:hAnsi="Times New Roman" w:cs="Times New Roman"/>
          <w:sz w:val="24"/>
          <w:szCs w:val="24"/>
          <w:lang w:eastAsia="ru-RU"/>
        </w:rPr>
        <w:t xml:space="preserve"> год</w:t>
      </w:r>
      <w:r w:rsidR="00532D0B">
        <w:rPr>
          <w:rFonts w:ascii="Times New Roman" w:eastAsia="Times New Roman" w:hAnsi="Times New Roman" w:cs="Times New Roman"/>
          <w:sz w:val="24"/>
          <w:szCs w:val="24"/>
          <w:lang w:eastAsia="ru-RU"/>
        </w:rPr>
        <w:t>а</w:t>
      </w:r>
      <w:r w:rsidRPr="00117069">
        <w:rPr>
          <w:rFonts w:ascii="Times New Roman" w:eastAsia="Times New Roman" w:hAnsi="Times New Roman" w:cs="Times New Roman"/>
          <w:sz w:val="24"/>
          <w:szCs w:val="24"/>
          <w:lang w:eastAsia="ru-RU"/>
        </w:rPr>
        <w:t xml:space="preserve">, численность населения муниципального образования </w:t>
      </w:r>
      <w:r w:rsidR="00EA5D72" w:rsidRPr="00117069">
        <w:rPr>
          <w:rFonts w:ascii="Times New Roman" w:eastAsia="Times New Roman" w:hAnsi="Times New Roman" w:cs="Times New Roman"/>
          <w:sz w:val="24"/>
          <w:szCs w:val="24"/>
          <w:lang w:eastAsia="ru-RU"/>
        </w:rPr>
        <w:t>городско</w:t>
      </w:r>
      <w:r w:rsidR="00532D0B">
        <w:rPr>
          <w:rFonts w:ascii="Times New Roman" w:eastAsia="Times New Roman" w:hAnsi="Times New Roman" w:cs="Times New Roman"/>
          <w:sz w:val="24"/>
          <w:szCs w:val="24"/>
          <w:lang w:eastAsia="ru-RU"/>
        </w:rPr>
        <w:t>е</w:t>
      </w:r>
      <w:r w:rsidRPr="00117069">
        <w:rPr>
          <w:rFonts w:ascii="Times New Roman" w:eastAsia="Times New Roman" w:hAnsi="Times New Roman" w:cs="Times New Roman"/>
          <w:sz w:val="24"/>
          <w:szCs w:val="24"/>
          <w:lang w:eastAsia="ru-RU"/>
        </w:rPr>
        <w:t xml:space="preserve"> поселени</w:t>
      </w:r>
      <w:r w:rsidR="00532D0B">
        <w:rPr>
          <w:rFonts w:ascii="Times New Roman" w:eastAsia="Times New Roman" w:hAnsi="Times New Roman" w:cs="Times New Roman"/>
          <w:sz w:val="24"/>
          <w:szCs w:val="24"/>
          <w:lang w:eastAsia="ru-RU"/>
        </w:rPr>
        <w:t>е</w:t>
      </w:r>
      <w:r w:rsidRPr="00117069">
        <w:rPr>
          <w:rFonts w:ascii="Times New Roman" w:eastAsia="Times New Roman" w:hAnsi="Times New Roman" w:cs="Times New Roman"/>
          <w:sz w:val="24"/>
          <w:szCs w:val="24"/>
          <w:lang w:eastAsia="ru-RU"/>
        </w:rPr>
        <w:t xml:space="preserve"> </w:t>
      </w:r>
      <w:r w:rsidR="00EA5D72" w:rsidRPr="00117069">
        <w:rPr>
          <w:rFonts w:ascii="Times New Roman" w:eastAsia="Times New Roman" w:hAnsi="Times New Roman" w:cs="Times New Roman"/>
          <w:sz w:val="24"/>
          <w:szCs w:val="24"/>
          <w:lang w:eastAsia="ru-RU"/>
        </w:rPr>
        <w:t>Кондинское</w:t>
      </w:r>
      <w:r w:rsidRPr="00117069">
        <w:rPr>
          <w:rFonts w:ascii="Times New Roman" w:eastAsia="Times New Roman" w:hAnsi="Times New Roman" w:cs="Times New Roman"/>
          <w:sz w:val="24"/>
          <w:szCs w:val="24"/>
          <w:lang w:eastAsia="ru-RU"/>
        </w:rPr>
        <w:t xml:space="preserve">, охваченная централизованными системами водоснабжения составляет </w:t>
      </w:r>
      <w:r w:rsidR="00117069" w:rsidRPr="00117069">
        <w:rPr>
          <w:rFonts w:ascii="Times New Roman" w:eastAsia="Times New Roman" w:hAnsi="Times New Roman" w:cs="Times New Roman"/>
          <w:sz w:val="24"/>
          <w:szCs w:val="24"/>
          <w:lang w:eastAsia="ru-RU"/>
        </w:rPr>
        <w:t>1244</w:t>
      </w:r>
      <w:r w:rsidRPr="00117069">
        <w:rPr>
          <w:rFonts w:ascii="Times New Roman" w:eastAsia="Times New Roman" w:hAnsi="Times New Roman" w:cs="Times New Roman"/>
          <w:sz w:val="24"/>
          <w:szCs w:val="24"/>
          <w:lang w:eastAsia="ru-RU"/>
        </w:rPr>
        <w:t xml:space="preserve"> человек</w:t>
      </w:r>
      <w:r w:rsidR="00117069" w:rsidRPr="00117069">
        <w:rPr>
          <w:rFonts w:ascii="Times New Roman" w:eastAsia="Times New Roman" w:hAnsi="Times New Roman" w:cs="Times New Roman"/>
          <w:sz w:val="24"/>
          <w:szCs w:val="24"/>
          <w:lang w:eastAsia="ru-RU"/>
        </w:rPr>
        <w:t>а, что составляет 48</w:t>
      </w:r>
      <w:r w:rsidRPr="00117069">
        <w:rPr>
          <w:rFonts w:ascii="Times New Roman" w:eastAsia="Times New Roman" w:hAnsi="Times New Roman" w:cs="Times New Roman"/>
          <w:sz w:val="24"/>
          <w:szCs w:val="24"/>
          <w:lang w:eastAsia="ru-RU"/>
        </w:rPr>
        <w:t>,</w:t>
      </w:r>
      <w:r w:rsidR="00117069" w:rsidRPr="00117069">
        <w:rPr>
          <w:rFonts w:ascii="Times New Roman" w:eastAsia="Times New Roman" w:hAnsi="Times New Roman" w:cs="Times New Roman"/>
          <w:sz w:val="24"/>
          <w:szCs w:val="24"/>
          <w:lang w:eastAsia="ru-RU"/>
        </w:rPr>
        <w:t>1</w:t>
      </w:r>
      <w:r w:rsidRPr="00117069">
        <w:rPr>
          <w:rFonts w:ascii="Times New Roman" w:eastAsia="Times New Roman" w:hAnsi="Times New Roman" w:cs="Times New Roman"/>
          <w:sz w:val="24"/>
          <w:szCs w:val="24"/>
          <w:lang w:eastAsia="ru-RU"/>
        </w:rPr>
        <w:t xml:space="preserve"> % от общей численности насе</w:t>
      </w:r>
      <w:r w:rsidR="00117069" w:rsidRPr="00117069">
        <w:rPr>
          <w:rFonts w:ascii="Times New Roman" w:eastAsia="Times New Roman" w:hAnsi="Times New Roman" w:cs="Times New Roman"/>
          <w:sz w:val="24"/>
          <w:szCs w:val="24"/>
          <w:lang w:eastAsia="ru-RU"/>
        </w:rPr>
        <w:t xml:space="preserve">ленного пункта </w:t>
      </w:r>
      <w:r w:rsidR="00532D0B">
        <w:rPr>
          <w:rFonts w:ascii="Times New Roman" w:eastAsia="Times New Roman" w:hAnsi="Times New Roman" w:cs="Times New Roman"/>
          <w:sz w:val="24"/>
          <w:szCs w:val="24"/>
          <w:lang w:eastAsia="ru-RU"/>
        </w:rPr>
        <w:t xml:space="preserve">- </w:t>
      </w:r>
      <w:r w:rsidR="00117069" w:rsidRPr="00117069">
        <w:rPr>
          <w:rFonts w:ascii="Times New Roman" w:eastAsia="Times New Roman" w:hAnsi="Times New Roman" w:cs="Times New Roman"/>
          <w:sz w:val="24"/>
          <w:szCs w:val="24"/>
          <w:lang w:eastAsia="ru-RU"/>
        </w:rPr>
        <w:t>поселка городского типа Кондинское и 47</w:t>
      </w:r>
      <w:r w:rsidRPr="00117069">
        <w:rPr>
          <w:rFonts w:ascii="Times New Roman" w:eastAsia="Times New Roman" w:hAnsi="Times New Roman" w:cs="Times New Roman"/>
          <w:sz w:val="24"/>
          <w:szCs w:val="24"/>
          <w:lang w:eastAsia="ru-RU"/>
        </w:rPr>
        <w:t>,</w:t>
      </w:r>
      <w:r w:rsidR="00117069" w:rsidRPr="00117069">
        <w:rPr>
          <w:rFonts w:ascii="Times New Roman" w:eastAsia="Times New Roman" w:hAnsi="Times New Roman" w:cs="Times New Roman"/>
          <w:sz w:val="24"/>
          <w:szCs w:val="24"/>
          <w:lang w:eastAsia="ru-RU"/>
        </w:rPr>
        <w:t>39</w:t>
      </w:r>
      <w:r w:rsidRPr="00117069">
        <w:rPr>
          <w:rFonts w:ascii="Times New Roman" w:eastAsia="Times New Roman" w:hAnsi="Times New Roman" w:cs="Times New Roman"/>
          <w:sz w:val="24"/>
          <w:szCs w:val="24"/>
          <w:lang w:eastAsia="ru-RU"/>
        </w:rPr>
        <w:t xml:space="preserve"> % от численности населения муниципального образования в целом. Кроме того, услугами холодного водоснабжения пользуются юридические лица: бюджетные организации в количестве </w:t>
      </w:r>
      <w:r w:rsidR="00117069" w:rsidRPr="00117069">
        <w:rPr>
          <w:rFonts w:ascii="Times New Roman" w:eastAsia="Times New Roman" w:hAnsi="Times New Roman" w:cs="Times New Roman"/>
          <w:sz w:val="24"/>
          <w:szCs w:val="24"/>
          <w:lang w:eastAsia="ru-RU"/>
        </w:rPr>
        <w:t>1</w:t>
      </w:r>
      <w:r w:rsidRPr="00117069">
        <w:rPr>
          <w:rFonts w:ascii="Times New Roman" w:eastAsia="Times New Roman" w:hAnsi="Times New Roman" w:cs="Times New Roman"/>
          <w:sz w:val="24"/>
          <w:szCs w:val="24"/>
          <w:lang w:eastAsia="ru-RU"/>
        </w:rPr>
        <w:t xml:space="preserve">8 ед. и прочие организации в количестве </w:t>
      </w:r>
      <w:r w:rsidR="00117069" w:rsidRPr="00117069">
        <w:rPr>
          <w:rFonts w:ascii="Times New Roman" w:eastAsia="Times New Roman" w:hAnsi="Times New Roman" w:cs="Times New Roman"/>
          <w:sz w:val="24"/>
          <w:szCs w:val="24"/>
          <w:lang w:eastAsia="ru-RU"/>
        </w:rPr>
        <w:t>1</w:t>
      </w:r>
      <w:r w:rsidRPr="00117069">
        <w:rPr>
          <w:rFonts w:ascii="Times New Roman" w:eastAsia="Times New Roman" w:hAnsi="Times New Roman" w:cs="Times New Roman"/>
          <w:sz w:val="24"/>
          <w:szCs w:val="24"/>
          <w:lang w:eastAsia="ru-RU"/>
        </w:rPr>
        <w:t>7 ед.</w:t>
      </w:r>
    </w:p>
    <w:p w:rsidR="003D6177" w:rsidRDefault="00971D54" w:rsidP="00971D54">
      <w:pPr>
        <w:spacing w:after="0" w:line="240" w:lineRule="auto"/>
        <w:ind w:firstLine="709"/>
        <w:jc w:val="both"/>
        <w:rPr>
          <w:rFonts w:ascii="Times New Roman" w:eastAsia="Times New Roman" w:hAnsi="Times New Roman" w:cs="Times New Roman"/>
          <w:sz w:val="24"/>
          <w:szCs w:val="24"/>
          <w:lang w:eastAsia="ru-RU"/>
        </w:rPr>
      </w:pPr>
      <w:r w:rsidRPr="00EA5D72">
        <w:rPr>
          <w:rFonts w:ascii="Times New Roman" w:eastAsia="Times New Roman" w:hAnsi="Times New Roman" w:cs="Times New Roman"/>
          <w:sz w:val="24"/>
          <w:szCs w:val="24"/>
          <w:lang w:eastAsia="ru-RU"/>
        </w:rPr>
        <w:t>Услуги горячего водоснабжения в муниципальном образовании</w:t>
      </w:r>
      <w:r w:rsidR="003249AB" w:rsidRPr="00EA5D72">
        <w:rPr>
          <w:rFonts w:ascii="Times New Roman" w:eastAsia="Times New Roman" w:hAnsi="Times New Roman" w:cs="Times New Roman"/>
          <w:sz w:val="24"/>
          <w:szCs w:val="24"/>
          <w:lang w:eastAsia="ru-RU"/>
        </w:rPr>
        <w:t xml:space="preserve"> </w:t>
      </w:r>
      <w:r w:rsidR="00EA5D72" w:rsidRPr="00EA5D72">
        <w:rPr>
          <w:rFonts w:ascii="Times New Roman" w:eastAsia="Times New Roman" w:hAnsi="Times New Roman" w:cs="Times New Roman"/>
          <w:sz w:val="24"/>
          <w:szCs w:val="24"/>
          <w:lang w:eastAsia="ru-RU"/>
        </w:rPr>
        <w:t>городское поселение</w:t>
      </w:r>
      <w:r w:rsidR="003249AB" w:rsidRPr="00EA5D72">
        <w:rPr>
          <w:rFonts w:ascii="Times New Roman" w:eastAsia="Times New Roman" w:hAnsi="Times New Roman" w:cs="Times New Roman"/>
          <w:sz w:val="24"/>
          <w:szCs w:val="24"/>
          <w:lang w:eastAsia="ru-RU"/>
        </w:rPr>
        <w:t xml:space="preserve"> </w:t>
      </w:r>
      <w:r w:rsidR="00EA5D72" w:rsidRPr="00EA5D72">
        <w:rPr>
          <w:rFonts w:ascii="Times New Roman" w:eastAsia="Times New Roman" w:hAnsi="Times New Roman" w:cs="Times New Roman"/>
          <w:sz w:val="24"/>
          <w:szCs w:val="24"/>
          <w:lang w:eastAsia="ru-RU"/>
        </w:rPr>
        <w:t>Кондинское</w:t>
      </w:r>
      <w:r w:rsidRPr="00EA5D72">
        <w:rPr>
          <w:rFonts w:ascii="Times New Roman" w:eastAsia="Times New Roman" w:hAnsi="Times New Roman" w:cs="Times New Roman"/>
          <w:sz w:val="24"/>
          <w:szCs w:val="24"/>
          <w:lang w:eastAsia="ru-RU"/>
        </w:rPr>
        <w:t xml:space="preserve"> не предоставляются.</w:t>
      </w:r>
    </w:p>
    <w:p w:rsidR="00B0245C" w:rsidRDefault="00B0245C" w:rsidP="00284F3A">
      <w:pPr>
        <w:spacing w:after="0"/>
        <w:rPr>
          <w:rFonts w:ascii="Times New Roman" w:eastAsia="Times New Roman" w:hAnsi="Times New Roman" w:cs="Times New Roman"/>
          <w:sz w:val="24"/>
          <w:szCs w:val="24"/>
          <w:lang w:eastAsia="ru-RU"/>
        </w:rPr>
      </w:pPr>
    </w:p>
    <w:p w:rsidR="00AF6E85" w:rsidRPr="00AF6E85" w:rsidRDefault="00AF6E85"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9" w:name="_Toc223642290"/>
      <w:r w:rsidRPr="00C22BE2">
        <w:rPr>
          <w:rFonts w:ascii="Times New Roman" w:eastAsia="Times New Roman" w:hAnsi="Times New Roman"/>
          <w:b/>
          <w:sz w:val="24"/>
          <w:szCs w:val="24"/>
          <w:lang w:eastAsia="ru-RU"/>
        </w:rPr>
        <w:t xml:space="preserve">Описание </w:t>
      </w:r>
      <w:r w:rsidRPr="00AF6E85">
        <w:rPr>
          <w:rFonts w:ascii="Times New Roman" w:eastAsia="Times New Roman" w:hAnsi="Times New Roman"/>
          <w:b/>
          <w:sz w:val="24"/>
          <w:szCs w:val="24"/>
          <w:lang w:eastAsia="ru-RU"/>
        </w:rPr>
        <w:t>технологических зон водоснабжения, зон централизованного и</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нецентрализованного водоснабжения (территорий, на которых водоснабжение</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осуществляется с использованием централизованных и нецентрализованных систем</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горячего водоснабжения, систем холодного водоснабжения соответственно) и перечень</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централизованных систем водоснабжения</w:t>
      </w:r>
      <w:bookmarkEnd w:id="9"/>
    </w:p>
    <w:p w:rsidR="00AF6E85" w:rsidRDefault="00AF6E85" w:rsidP="003D6177">
      <w:pPr>
        <w:spacing w:after="0" w:line="240" w:lineRule="auto"/>
        <w:ind w:firstLine="709"/>
        <w:jc w:val="both"/>
        <w:rPr>
          <w:rFonts w:ascii="Times New Roman" w:eastAsia="Times New Roman" w:hAnsi="Times New Roman"/>
          <w:sz w:val="24"/>
          <w:szCs w:val="24"/>
          <w:lang w:eastAsia="ru-RU"/>
        </w:rPr>
      </w:pPr>
    </w:p>
    <w:p w:rsidR="00461860" w:rsidRDefault="00461860" w:rsidP="003D6177">
      <w:pPr>
        <w:spacing w:after="0" w:line="240" w:lineRule="auto"/>
        <w:ind w:firstLine="709"/>
        <w:jc w:val="both"/>
        <w:rPr>
          <w:rFonts w:ascii="Times New Roman" w:hAnsi="Times New Roman" w:cs="Times New Roman"/>
          <w:sz w:val="24"/>
          <w:szCs w:val="28"/>
        </w:rPr>
      </w:pPr>
      <w:r w:rsidRPr="00522027">
        <w:rPr>
          <w:rFonts w:ascii="Times New Roman" w:hAnsi="Times New Roman" w:cs="Times New Roman"/>
          <w:sz w:val="24"/>
          <w:szCs w:val="28"/>
        </w:rPr>
        <w:t>Основные выводы по существующему сост</w:t>
      </w:r>
      <w:r>
        <w:rPr>
          <w:rFonts w:ascii="Times New Roman" w:hAnsi="Times New Roman" w:cs="Times New Roman"/>
          <w:sz w:val="24"/>
          <w:szCs w:val="28"/>
        </w:rPr>
        <w:t>оянию централизованной системы холодного водоснабжения</w:t>
      </w:r>
      <w:r w:rsidRPr="00522027">
        <w:rPr>
          <w:rFonts w:ascii="Times New Roman" w:hAnsi="Times New Roman" w:cs="Times New Roman"/>
          <w:sz w:val="24"/>
          <w:szCs w:val="28"/>
        </w:rPr>
        <w:t xml:space="preserve"> </w:t>
      </w:r>
      <w:r w:rsidR="00EA5D72">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EA5D72">
        <w:rPr>
          <w:rFonts w:ascii="Times New Roman" w:hAnsi="Times New Roman" w:cs="Times New Roman"/>
          <w:sz w:val="24"/>
          <w:szCs w:val="28"/>
        </w:rPr>
        <w:t>Кондинское</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 xml:space="preserve"> сделаны на основании </w:t>
      </w:r>
      <w:r>
        <w:rPr>
          <w:rFonts w:ascii="Times New Roman" w:hAnsi="Times New Roman" w:cs="Times New Roman"/>
          <w:sz w:val="24"/>
          <w:szCs w:val="28"/>
        </w:rPr>
        <w:t xml:space="preserve">результатов, проведенного в 2024 </w:t>
      </w:r>
      <w:r w:rsidRPr="00522027">
        <w:rPr>
          <w:rFonts w:ascii="Times New Roman" w:hAnsi="Times New Roman" w:cs="Times New Roman"/>
          <w:sz w:val="24"/>
          <w:szCs w:val="28"/>
        </w:rPr>
        <w:t xml:space="preserve">году, технического обследования систем </w:t>
      </w:r>
      <w:r w:rsidR="00EA5D72">
        <w:rPr>
          <w:rFonts w:ascii="Times New Roman" w:hAnsi="Times New Roman" w:cs="Times New Roman"/>
          <w:sz w:val="24"/>
          <w:szCs w:val="28"/>
        </w:rPr>
        <w:t>водоснабжения</w:t>
      </w:r>
      <w:r>
        <w:rPr>
          <w:rFonts w:ascii="Times New Roman" w:hAnsi="Times New Roman" w:cs="Times New Roman"/>
          <w:sz w:val="24"/>
          <w:szCs w:val="28"/>
        </w:rPr>
        <w:t xml:space="preserve">, а также анализа информации, </w:t>
      </w:r>
      <w:r w:rsidRPr="00522027">
        <w:rPr>
          <w:rFonts w:ascii="Times New Roman" w:hAnsi="Times New Roman" w:cs="Times New Roman"/>
          <w:sz w:val="24"/>
          <w:szCs w:val="28"/>
        </w:rPr>
        <w:t xml:space="preserve">предоставленной </w:t>
      </w:r>
      <w:r>
        <w:rPr>
          <w:rFonts w:ascii="Times New Roman" w:hAnsi="Times New Roman" w:cs="Times New Roman"/>
          <w:sz w:val="24"/>
          <w:szCs w:val="28"/>
        </w:rPr>
        <w:t>органами муниципальной власти</w:t>
      </w:r>
      <w:r w:rsidRPr="00522027">
        <w:rPr>
          <w:rFonts w:ascii="Times New Roman" w:hAnsi="Times New Roman" w:cs="Times New Roman"/>
          <w:sz w:val="24"/>
          <w:szCs w:val="28"/>
        </w:rPr>
        <w:t>, ресурсоснабжающими</w:t>
      </w:r>
      <w:r>
        <w:rPr>
          <w:rFonts w:ascii="Times New Roman" w:hAnsi="Times New Roman" w:cs="Times New Roman"/>
          <w:sz w:val="24"/>
          <w:szCs w:val="28"/>
        </w:rPr>
        <w:t xml:space="preserve"> организациями, действующими на </w:t>
      </w:r>
      <w:r w:rsidRPr="00522027">
        <w:rPr>
          <w:rFonts w:ascii="Times New Roman" w:hAnsi="Times New Roman" w:cs="Times New Roman"/>
          <w:sz w:val="24"/>
          <w:szCs w:val="28"/>
        </w:rPr>
        <w:t>т</w:t>
      </w:r>
      <w:r>
        <w:rPr>
          <w:rFonts w:ascii="Times New Roman" w:hAnsi="Times New Roman" w:cs="Times New Roman"/>
          <w:sz w:val="24"/>
          <w:szCs w:val="28"/>
        </w:rPr>
        <w:t xml:space="preserve">ерритории </w:t>
      </w:r>
      <w:r w:rsidR="00EA5D72">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EA5D72">
        <w:rPr>
          <w:rFonts w:ascii="Times New Roman" w:hAnsi="Times New Roman" w:cs="Times New Roman"/>
          <w:sz w:val="24"/>
          <w:szCs w:val="28"/>
        </w:rPr>
        <w:t>Кондинское</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w:t>
      </w:r>
    </w:p>
    <w:p w:rsidR="003D6177" w:rsidRPr="00DC2C39" w:rsidRDefault="00461860" w:rsidP="003D617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w:t>
      </w:r>
      <w:r w:rsidR="00284F3A">
        <w:rPr>
          <w:rFonts w:ascii="Times New Roman" w:eastAsia="Times New Roman" w:hAnsi="Times New Roman"/>
          <w:sz w:val="24"/>
          <w:szCs w:val="24"/>
          <w:lang w:eastAsia="ru-RU"/>
        </w:rPr>
        <w:t xml:space="preserve">ентрализованная </w:t>
      </w:r>
      <w:r w:rsidR="003D6177" w:rsidRPr="00DC2C39">
        <w:rPr>
          <w:rFonts w:ascii="Times New Roman" w:eastAsia="Times New Roman" w:hAnsi="Times New Roman"/>
          <w:sz w:val="24"/>
          <w:szCs w:val="24"/>
          <w:lang w:eastAsia="ru-RU"/>
        </w:rPr>
        <w:t>систем</w:t>
      </w:r>
      <w:r w:rsidR="00284F3A">
        <w:rPr>
          <w:rFonts w:ascii="Times New Roman" w:eastAsia="Times New Roman" w:hAnsi="Times New Roman"/>
          <w:sz w:val="24"/>
          <w:szCs w:val="24"/>
          <w:lang w:eastAsia="ru-RU"/>
        </w:rPr>
        <w:t>а</w:t>
      </w:r>
      <w:r w:rsidR="003D6177" w:rsidRPr="00DC2C39">
        <w:rPr>
          <w:rFonts w:ascii="Times New Roman" w:eastAsia="Times New Roman" w:hAnsi="Times New Roman"/>
          <w:sz w:val="24"/>
          <w:szCs w:val="24"/>
          <w:lang w:eastAsia="ru-RU"/>
        </w:rPr>
        <w:t xml:space="preserve"> </w:t>
      </w:r>
      <w:r w:rsidR="00284F3A">
        <w:rPr>
          <w:rFonts w:ascii="Times New Roman" w:eastAsia="Times New Roman" w:hAnsi="Times New Roman"/>
          <w:sz w:val="24"/>
          <w:szCs w:val="24"/>
          <w:lang w:eastAsia="ru-RU"/>
        </w:rPr>
        <w:t xml:space="preserve">водоснабжения </w:t>
      </w:r>
      <w:r w:rsidR="00EA5D72">
        <w:rPr>
          <w:rFonts w:ascii="Times New Roman" w:eastAsia="Times New Roman" w:hAnsi="Times New Roman"/>
          <w:sz w:val="24"/>
          <w:szCs w:val="24"/>
          <w:lang w:eastAsia="ru-RU"/>
        </w:rPr>
        <w:t>городского</w:t>
      </w:r>
      <w:r w:rsidR="001C161B">
        <w:rPr>
          <w:rFonts w:ascii="Times New Roman" w:eastAsia="Times New Roman" w:hAnsi="Times New Roman"/>
          <w:sz w:val="24"/>
          <w:szCs w:val="24"/>
          <w:lang w:eastAsia="ru-RU"/>
        </w:rPr>
        <w:t xml:space="preserve"> поселения </w:t>
      </w:r>
      <w:r w:rsidR="00284F3A">
        <w:rPr>
          <w:rFonts w:ascii="Times New Roman" w:eastAsia="Times New Roman" w:hAnsi="Times New Roman"/>
          <w:sz w:val="24"/>
          <w:szCs w:val="24"/>
          <w:lang w:eastAsia="ru-RU"/>
        </w:rPr>
        <w:t>представлена</w:t>
      </w:r>
      <w:r w:rsidR="003D6177" w:rsidRPr="00DC2C39">
        <w:rPr>
          <w:rFonts w:ascii="Times New Roman" w:eastAsia="Times New Roman" w:hAnsi="Times New Roman"/>
          <w:sz w:val="24"/>
          <w:szCs w:val="24"/>
          <w:lang w:eastAsia="ru-RU"/>
        </w:rPr>
        <w:t xml:space="preserve"> </w:t>
      </w:r>
      <w:r w:rsidR="00284F3A">
        <w:rPr>
          <w:rFonts w:ascii="Times New Roman" w:eastAsia="Times New Roman" w:hAnsi="Times New Roman"/>
          <w:sz w:val="24"/>
          <w:szCs w:val="24"/>
          <w:lang w:eastAsia="ru-RU"/>
        </w:rPr>
        <w:t>единственной</w:t>
      </w:r>
      <w:r w:rsidR="003D6177" w:rsidRPr="00DC2C39">
        <w:rPr>
          <w:rFonts w:ascii="Times New Roman" w:eastAsia="Times New Roman" w:hAnsi="Times New Roman"/>
          <w:sz w:val="24"/>
          <w:szCs w:val="24"/>
          <w:lang w:eastAsia="ru-RU"/>
        </w:rPr>
        <w:t xml:space="preserve"> технологическ</w:t>
      </w:r>
      <w:r w:rsidR="00284F3A">
        <w:rPr>
          <w:rFonts w:ascii="Times New Roman" w:eastAsia="Times New Roman" w:hAnsi="Times New Roman"/>
          <w:sz w:val="24"/>
          <w:szCs w:val="24"/>
          <w:lang w:eastAsia="ru-RU"/>
        </w:rPr>
        <w:t>ой</w:t>
      </w:r>
      <w:r w:rsidR="003D6177" w:rsidRPr="00DC2C39">
        <w:rPr>
          <w:rFonts w:ascii="Times New Roman" w:eastAsia="Times New Roman" w:hAnsi="Times New Roman"/>
          <w:sz w:val="24"/>
          <w:szCs w:val="24"/>
          <w:lang w:eastAsia="ru-RU"/>
        </w:rPr>
        <w:t xml:space="preserve"> зон</w:t>
      </w:r>
      <w:r w:rsidR="00284F3A">
        <w:rPr>
          <w:rFonts w:ascii="Times New Roman" w:eastAsia="Times New Roman" w:hAnsi="Times New Roman"/>
          <w:sz w:val="24"/>
          <w:szCs w:val="24"/>
          <w:lang w:eastAsia="ru-RU"/>
        </w:rPr>
        <w:t>ой</w:t>
      </w:r>
      <w:r w:rsidR="003D6177" w:rsidRPr="00DC2C39">
        <w:rPr>
          <w:rFonts w:ascii="Times New Roman" w:eastAsia="Times New Roman" w:hAnsi="Times New Roman"/>
          <w:sz w:val="24"/>
          <w:szCs w:val="24"/>
          <w:lang w:eastAsia="ru-RU"/>
        </w:rPr>
        <w:t xml:space="preserve">: </w:t>
      </w:r>
    </w:p>
    <w:p w:rsidR="003D6177" w:rsidRDefault="003D6177" w:rsidP="00CA79F1">
      <w:pPr>
        <w:pStyle w:val="a7"/>
        <w:numPr>
          <w:ilvl w:val="0"/>
          <w:numId w:val="8"/>
        </w:numPr>
        <w:spacing w:after="0" w:line="240" w:lineRule="auto"/>
        <w:jc w:val="both"/>
        <w:rPr>
          <w:rFonts w:ascii="Times New Roman" w:eastAsia="Times New Roman" w:hAnsi="Times New Roman"/>
          <w:sz w:val="24"/>
          <w:szCs w:val="24"/>
          <w:lang w:eastAsia="ru-RU"/>
        </w:rPr>
      </w:pPr>
      <w:r w:rsidRPr="00DC2C39">
        <w:rPr>
          <w:rFonts w:ascii="Times New Roman" w:eastAsia="Times New Roman" w:hAnsi="Times New Roman"/>
          <w:sz w:val="24"/>
          <w:szCs w:val="24"/>
          <w:lang w:eastAsia="ru-RU"/>
        </w:rPr>
        <w:t xml:space="preserve">технологическая зона </w:t>
      </w:r>
      <w:r w:rsidR="00EA5D72">
        <w:rPr>
          <w:rFonts w:ascii="Times New Roman" w:eastAsia="Times New Roman" w:hAnsi="Times New Roman"/>
          <w:sz w:val="24"/>
          <w:szCs w:val="24"/>
          <w:lang w:eastAsia="ru-RU"/>
        </w:rPr>
        <w:t>пгт</w:t>
      </w:r>
      <w:r w:rsidRPr="00DC2C39">
        <w:rPr>
          <w:rFonts w:ascii="Times New Roman" w:eastAsia="Times New Roman" w:hAnsi="Times New Roman"/>
          <w:sz w:val="24"/>
          <w:szCs w:val="24"/>
          <w:lang w:eastAsia="ru-RU"/>
        </w:rPr>
        <w:t xml:space="preserve">. </w:t>
      </w:r>
      <w:r w:rsidR="00EA5D72">
        <w:rPr>
          <w:rFonts w:ascii="Times New Roman" w:eastAsia="Times New Roman" w:hAnsi="Times New Roman"/>
          <w:sz w:val="24"/>
          <w:szCs w:val="24"/>
          <w:lang w:eastAsia="ru-RU"/>
        </w:rPr>
        <w:t>Кондинское</w:t>
      </w:r>
      <w:r w:rsidR="00832447">
        <w:rPr>
          <w:rFonts w:ascii="Times New Roman" w:eastAsia="Times New Roman" w:hAnsi="Times New Roman"/>
          <w:sz w:val="24"/>
          <w:szCs w:val="24"/>
          <w:lang w:eastAsia="ru-RU"/>
        </w:rPr>
        <w:t xml:space="preserve"> (в эксплуатации Общества с ограниченной ответственностью «Комплекс коммунальных платежей»)</w:t>
      </w:r>
      <w:r w:rsidR="00284F3A">
        <w:rPr>
          <w:rFonts w:ascii="Times New Roman" w:eastAsia="Times New Roman" w:hAnsi="Times New Roman"/>
          <w:sz w:val="24"/>
          <w:szCs w:val="24"/>
          <w:lang w:eastAsia="ru-RU"/>
        </w:rPr>
        <w:t>.</w:t>
      </w:r>
    </w:p>
    <w:p w:rsidR="00461860" w:rsidRDefault="001C161B" w:rsidP="00461860">
      <w:pPr>
        <w:pStyle w:val="ConsPlusNormal"/>
        <w:ind w:firstLine="709"/>
        <w:jc w:val="both"/>
        <w:rPr>
          <w:rFonts w:ascii="Times New Roman" w:hAnsi="Times New Roman" w:cs="Times New Roman"/>
          <w:sz w:val="24"/>
          <w:szCs w:val="28"/>
        </w:rPr>
      </w:pPr>
      <w:r>
        <w:rPr>
          <w:rFonts w:ascii="Times New Roman" w:hAnsi="Times New Roman"/>
          <w:sz w:val="24"/>
          <w:szCs w:val="24"/>
        </w:rPr>
        <w:t>Таким образом, р</w:t>
      </w:r>
      <w:r w:rsidR="00C31B37">
        <w:rPr>
          <w:rFonts w:ascii="Times New Roman" w:hAnsi="Times New Roman"/>
          <w:sz w:val="24"/>
          <w:szCs w:val="24"/>
        </w:rPr>
        <w:t xml:space="preserve">асположение объектов </w:t>
      </w:r>
      <w:r w:rsidR="00C31B37" w:rsidRPr="00C31B37">
        <w:rPr>
          <w:rFonts w:ascii="Times New Roman" w:hAnsi="Times New Roman"/>
          <w:sz w:val="24"/>
          <w:szCs w:val="24"/>
        </w:rPr>
        <w:t xml:space="preserve">централизованной системы водоснабжения на территории муниципального образования </w:t>
      </w:r>
      <w:r w:rsidR="00EA5D72">
        <w:rPr>
          <w:rFonts w:ascii="Times New Roman" w:hAnsi="Times New Roman"/>
          <w:sz w:val="24"/>
          <w:szCs w:val="24"/>
        </w:rPr>
        <w:t>городское</w:t>
      </w:r>
      <w:r w:rsidR="00C31B37">
        <w:rPr>
          <w:rFonts w:ascii="Times New Roman" w:hAnsi="Times New Roman"/>
          <w:sz w:val="24"/>
          <w:szCs w:val="24"/>
        </w:rPr>
        <w:t xml:space="preserve"> поселение</w:t>
      </w:r>
      <w:r w:rsidR="00C31B37" w:rsidRPr="00C31B37">
        <w:rPr>
          <w:rFonts w:ascii="Times New Roman" w:hAnsi="Times New Roman"/>
          <w:sz w:val="24"/>
          <w:szCs w:val="24"/>
        </w:rPr>
        <w:t xml:space="preserve"> </w:t>
      </w:r>
      <w:r w:rsidR="00EA5D72">
        <w:rPr>
          <w:rFonts w:ascii="Times New Roman" w:hAnsi="Times New Roman"/>
          <w:sz w:val="24"/>
          <w:szCs w:val="24"/>
        </w:rPr>
        <w:t>Кондинское</w:t>
      </w:r>
      <w:r w:rsidR="00C31B37">
        <w:rPr>
          <w:rFonts w:ascii="Times New Roman" w:hAnsi="Times New Roman"/>
          <w:sz w:val="24"/>
          <w:szCs w:val="24"/>
        </w:rPr>
        <w:t xml:space="preserve"> </w:t>
      </w:r>
      <w:r w:rsidR="00C31B37" w:rsidRPr="00C31B37">
        <w:rPr>
          <w:rFonts w:ascii="Times New Roman" w:hAnsi="Times New Roman"/>
          <w:sz w:val="24"/>
          <w:szCs w:val="24"/>
        </w:rPr>
        <w:t xml:space="preserve">определено границами </w:t>
      </w:r>
      <w:r w:rsidR="00EA5D72">
        <w:rPr>
          <w:rFonts w:ascii="Times New Roman" w:hAnsi="Times New Roman"/>
          <w:sz w:val="24"/>
          <w:szCs w:val="24"/>
        </w:rPr>
        <w:t>поселка городского типа Кондинское</w:t>
      </w:r>
      <w:r w:rsidR="00C31B37">
        <w:rPr>
          <w:rFonts w:ascii="Times New Roman" w:hAnsi="Times New Roman"/>
          <w:sz w:val="24"/>
          <w:szCs w:val="24"/>
        </w:rPr>
        <w:t>.</w:t>
      </w:r>
      <w:r w:rsidR="00461860" w:rsidRPr="00461860">
        <w:rPr>
          <w:rFonts w:ascii="Times New Roman" w:hAnsi="Times New Roman" w:cs="Times New Roman"/>
          <w:sz w:val="24"/>
          <w:szCs w:val="28"/>
        </w:rPr>
        <w:t xml:space="preserve"> </w:t>
      </w:r>
    </w:p>
    <w:p w:rsidR="003E5B9D" w:rsidRDefault="003E5B9D" w:rsidP="003E5B9D">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10" w:name="_Toc223642291"/>
      <w:r w:rsidRPr="00C55794">
        <w:rPr>
          <w:rFonts w:ascii="Times New Roman" w:eastAsia="Times New Roman" w:hAnsi="Times New Roman"/>
          <w:b/>
          <w:sz w:val="24"/>
          <w:szCs w:val="24"/>
          <w:lang w:eastAsia="ru-RU"/>
        </w:rPr>
        <w:lastRenderedPageBreak/>
        <w:t>Описание результатов технического обследования централизованных систем водоснабжения</w:t>
      </w:r>
      <w:bookmarkEnd w:id="10"/>
    </w:p>
    <w:p w:rsidR="003E5B9D" w:rsidRDefault="003E5B9D" w:rsidP="003E5B9D">
      <w:pPr>
        <w:spacing w:after="0" w:line="240" w:lineRule="auto"/>
        <w:jc w:val="both"/>
        <w:rPr>
          <w:rFonts w:ascii="Times New Roman" w:eastAsia="Times New Roman" w:hAnsi="Times New Roman"/>
          <w:b/>
          <w:sz w:val="24"/>
          <w:szCs w:val="24"/>
          <w:lang w:eastAsia="ru-RU"/>
        </w:rPr>
      </w:pPr>
    </w:p>
    <w:p w:rsidR="003E5B9D" w:rsidRDefault="003E5B9D" w:rsidP="003E5B9D">
      <w:pPr>
        <w:spacing w:after="0" w:line="240" w:lineRule="auto"/>
        <w:ind w:firstLine="709"/>
        <w:jc w:val="both"/>
        <w:rPr>
          <w:rFonts w:ascii="Times New Roman" w:eastAsia="Times New Roman" w:hAnsi="Times New Roman"/>
          <w:sz w:val="24"/>
          <w:szCs w:val="24"/>
          <w:lang w:eastAsia="ru-RU"/>
        </w:rPr>
      </w:pPr>
      <w:r w:rsidRPr="00C55794">
        <w:rPr>
          <w:rFonts w:ascii="Times New Roman" w:eastAsia="Times New Roman" w:hAnsi="Times New Roman"/>
          <w:sz w:val="24"/>
          <w:szCs w:val="24"/>
          <w:lang w:eastAsia="ru-RU"/>
        </w:rPr>
        <w:t>Техническое обследование систем водоснабжени</w:t>
      </w:r>
      <w:r>
        <w:rPr>
          <w:rFonts w:ascii="Times New Roman" w:eastAsia="Times New Roman" w:hAnsi="Times New Roman"/>
          <w:sz w:val="24"/>
          <w:szCs w:val="24"/>
          <w:lang w:eastAsia="ru-RU"/>
        </w:rPr>
        <w:t xml:space="preserve">я </w:t>
      </w:r>
      <w:r w:rsidR="00EA5D72">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EA5D72">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w:t>
      </w:r>
      <w:r w:rsidRPr="00C55794">
        <w:rPr>
          <w:rFonts w:ascii="Times New Roman" w:eastAsia="Times New Roman" w:hAnsi="Times New Roman"/>
          <w:sz w:val="24"/>
          <w:szCs w:val="24"/>
          <w:lang w:eastAsia="ru-RU"/>
        </w:rPr>
        <w:t xml:space="preserve"> выполнено в 202</w:t>
      </w:r>
      <w:r>
        <w:rPr>
          <w:rFonts w:ascii="Times New Roman" w:eastAsia="Times New Roman" w:hAnsi="Times New Roman"/>
          <w:sz w:val="24"/>
          <w:szCs w:val="24"/>
          <w:lang w:eastAsia="ru-RU"/>
        </w:rPr>
        <w:t>4</w:t>
      </w:r>
      <w:r w:rsidRPr="00C55794">
        <w:rPr>
          <w:rFonts w:ascii="Times New Roman" w:eastAsia="Times New Roman" w:hAnsi="Times New Roman"/>
          <w:sz w:val="24"/>
          <w:szCs w:val="24"/>
          <w:lang w:eastAsia="ru-RU"/>
        </w:rPr>
        <w:t xml:space="preserve"> году организацией </w:t>
      </w:r>
      <w:r>
        <w:rPr>
          <w:rFonts w:ascii="Times New Roman" w:eastAsia="Times New Roman" w:hAnsi="Times New Roman"/>
          <w:sz w:val="24"/>
          <w:szCs w:val="24"/>
          <w:lang w:eastAsia="ru-RU"/>
        </w:rPr>
        <w:t>Общество с ограниченной ответственностью «Энергосбережение Западной Сибири»</w:t>
      </w:r>
      <w:r w:rsidRPr="00C5579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3E5B9D" w:rsidRDefault="003E5B9D" w:rsidP="003E5B9D">
      <w:pPr>
        <w:spacing w:after="0" w:line="240" w:lineRule="auto"/>
        <w:ind w:firstLine="709"/>
        <w:jc w:val="both"/>
        <w:rPr>
          <w:rFonts w:ascii="Times New Roman" w:eastAsia="Times New Roman" w:hAnsi="Times New Roman"/>
          <w:sz w:val="24"/>
          <w:szCs w:val="24"/>
          <w:lang w:eastAsia="ru-RU"/>
        </w:rPr>
      </w:pPr>
      <w:r w:rsidRPr="00C55794">
        <w:rPr>
          <w:rFonts w:ascii="Times New Roman" w:eastAsia="Times New Roman" w:hAnsi="Times New Roman"/>
          <w:sz w:val="24"/>
          <w:szCs w:val="24"/>
          <w:lang w:eastAsia="ru-RU"/>
        </w:rPr>
        <w:t>Раздел сформирован на основании результатов, проведенного в 202</w:t>
      </w:r>
      <w:r>
        <w:rPr>
          <w:rFonts w:ascii="Times New Roman" w:eastAsia="Times New Roman" w:hAnsi="Times New Roman"/>
          <w:sz w:val="24"/>
          <w:szCs w:val="24"/>
          <w:lang w:eastAsia="ru-RU"/>
        </w:rPr>
        <w:t>4</w:t>
      </w:r>
      <w:r w:rsidRPr="00C55794">
        <w:rPr>
          <w:rFonts w:ascii="Times New Roman" w:eastAsia="Times New Roman" w:hAnsi="Times New Roman"/>
          <w:sz w:val="24"/>
          <w:szCs w:val="24"/>
          <w:lang w:eastAsia="ru-RU"/>
        </w:rPr>
        <w:t xml:space="preserve"> году, технического</w:t>
      </w:r>
      <w:r>
        <w:rPr>
          <w:rFonts w:ascii="Times New Roman" w:eastAsia="Times New Roman" w:hAnsi="Times New Roman"/>
          <w:sz w:val="24"/>
          <w:szCs w:val="24"/>
          <w:lang w:eastAsia="ru-RU"/>
        </w:rPr>
        <w:t xml:space="preserve"> </w:t>
      </w:r>
      <w:r w:rsidRPr="00C55794">
        <w:rPr>
          <w:rFonts w:ascii="Times New Roman" w:eastAsia="Times New Roman" w:hAnsi="Times New Roman"/>
          <w:sz w:val="24"/>
          <w:szCs w:val="24"/>
          <w:lang w:eastAsia="ru-RU"/>
        </w:rPr>
        <w:t xml:space="preserve">обследования систем </w:t>
      </w:r>
      <w:r>
        <w:rPr>
          <w:rFonts w:ascii="Times New Roman" w:eastAsia="Times New Roman" w:hAnsi="Times New Roman"/>
          <w:sz w:val="24"/>
          <w:szCs w:val="24"/>
          <w:lang w:eastAsia="ru-RU"/>
        </w:rPr>
        <w:t xml:space="preserve">холодного </w:t>
      </w:r>
      <w:r w:rsidRPr="00C55794">
        <w:rPr>
          <w:rFonts w:ascii="Times New Roman" w:eastAsia="Times New Roman" w:hAnsi="Times New Roman"/>
          <w:sz w:val="24"/>
          <w:szCs w:val="24"/>
          <w:lang w:eastAsia="ru-RU"/>
        </w:rPr>
        <w:t xml:space="preserve">водоснабжения, а также анализа информации, предоставленной </w:t>
      </w:r>
      <w:r>
        <w:rPr>
          <w:rFonts w:ascii="Times New Roman" w:eastAsia="Times New Roman" w:hAnsi="Times New Roman"/>
          <w:sz w:val="24"/>
          <w:szCs w:val="24"/>
          <w:lang w:eastAsia="ru-RU"/>
        </w:rPr>
        <w:t xml:space="preserve">Администрацией Кондинского района, Администрацией </w:t>
      </w:r>
      <w:r w:rsidR="00EA5D72">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EA5D72">
        <w:rPr>
          <w:rFonts w:ascii="Times New Roman" w:eastAsia="Times New Roman" w:hAnsi="Times New Roman"/>
          <w:sz w:val="24"/>
          <w:szCs w:val="24"/>
          <w:lang w:eastAsia="ru-RU"/>
        </w:rPr>
        <w:t>Кондинское</w:t>
      </w:r>
      <w:r w:rsidRPr="00C5579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ресурсоснабжающей организацией, действующей на территории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(ООО «</w:t>
      </w:r>
      <w:r w:rsidR="00EA5D72">
        <w:rPr>
          <w:rFonts w:ascii="Times New Roman" w:eastAsia="Times New Roman" w:hAnsi="Times New Roman"/>
          <w:sz w:val="24"/>
          <w:szCs w:val="24"/>
          <w:lang w:eastAsia="ru-RU"/>
        </w:rPr>
        <w:t>Комплекс коммунальных платежей</w:t>
      </w:r>
      <w:r>
        <w:rPr>
          <w:rFonts w:ascii="Times New Roman" w:eastAsia="Times New Roman" w:hAnsi="Times New Roman"/>
          <w:sz w:val="24"/>
          <w:szCs w:val="24"/>
          <w:lang w:eastAsia="ru-RU"/>
        </w:rPr>
        <w:t>»)</w:t>
      </w:r>
      <w:r w:rsidRPr="00C55794">
        <w:rPr>
          <w:rFonts w:ascii="Times New Roman" w:eastAsia="Times New Roman" w:hAnsi="Times New Roman"/>
          <w:sz w:val="24"/>
          <w:szCs w:val="24"/>
          <w:lang w:eastAsia="ru-RU"/>
        </w:rPr>
        <w:t>.</w:t>
      </w:r>
    </w:p>
    <w:p w:rsidR="00EA5D72" w:rsidRDefault="00461860" w:rsidP="00EA5D72">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По результатам камерального обследования сфор</w:t>
      </w:r>
      <w:r>
        <w:rPr>
          <w:rFonts w:ascii="Times New Roman" w:hAnsi="Times New Roman" w:cs="Times New Roman"/>
          <w:sz w:val="24"/>
          <w:szCs w:val="28"/>
        </w:rPr>
        <w:t xml:space="preserve">мирован перечень муниципального </w:t>
      </w:r>
      <w:r w:rsidRPr="00522027">
        <w:rPr>
          <w:rFonts w:ascii="Times New Roman" w:hAnsi="Times New Roman" w:cs="Times New Roman"/>
          <w:sz w:val="24"/>
          <w:szCs w:val="28"/>
        </w:rPr>
        <w:t xml:space="preserve">имущества инженерной инфраструктуры в сфере </w:t>
      </w:r>
      <w:r w:rsidR="001C161B">
        <w:rPr>
          <w:rFonts w:ascii="Times New Roman" w:hAnsi="Times New Roman" w:cs="Times New Roman"/>
          <w:sz w:val="24"/>
          <w:szCs w:val="28"/>
        </w:rPr>
        <w:t>водоснабжения</w:t>
      </w:r>
      <w:r w:rsidRPr="00522027">
        <w:rPr>
          <w:rFonts w:ascii="Times New Roman" w:hAnsi="Times New Roman" w:cs="Times New Roman"/>
          <w:sz w:val="24"/>
          <w:szCs w:val="28"/>
        </w:rPr>
        <w:t xml:space="preserve"> </w:t>
      </w:r>
      <w:r w:rsidR="00EA5D72">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EA5D72">
        <w:rPr>
          <w:rFonts w:ascii="Times New Roman" w:hAnsi="Times New Roman" w:cs="Times New Roman"/>
          <w:sz w:val="24"/>
          <w:szCs w:val="28"/>
        </w:rPr>
        <w:t>Кондинское</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 xml:space="preserve"> в части </w:t>
      </w:r>
      <w:r w:rsidR="00EA5D72">
        <w:rPr>
          <w:rFonts w:ascii="Times New Roman" w:hAnsi="Times New Roman" w:cs="Times New Roman"/>
          <w:sz w:val="24"/>
          <w:szCs w:val="28"/>
        </w:rPr>
        <w:t>пгт</w:t>
      </w:r>
      <w:r>
        <w:rPr>
          <w:rFonts w:ascii="Times New Roman" w:hAnsi="Times New Roman" w:cs="Times New Roman"/>
          <w:sz w:val="24"/>
          <w:szCs w:val="28"/>
        </w:rPr>
        <w:t xml:space="preserve">. </w:t>
      </w:r>
      <w:r w:rsidR="00EA5D72">
        <w:rPr>
          <w:rFonts w:ascii="Times New Roman" w:hAnsi="Times New Roman" w:cs="Times New Roman"/>
          <w:sz w:val="24"/>
          <w:szCs w:val="28"/>
        </w:rPr>
        <w:t>Кондинское</w:t>
      </w:r>
      <w:r>
        <w:rPr>
          <w:rFonts w:ascii="Times New Roman" w:hAnsi="Times New Roman" w:cs="Times New Roman"/>
          <w:sz w:val="24"/>
          <w:szCs w:val="28"/>
        </w:rPr>
        <w:t xml:space="preserve"> (таблица </w:t>
      </w:r>
      <w:r w:rsidR="001C161B">
        <w:rPr>
          <w:rFonts w:ascii="Times New Roman" w:hAnsi="Times New Roman" w:cs="Times New Roman"/>
          <w:sz w:val="24"/>
          <w:szCs w:val="28"/>
        </w:rPr>
        <w:t>8</w:t>
      </w:r>
      <w:r w:rsidR="00EA5D72">
        <w:rPr>
          <w:rFonts w:ascii="Times New Roman" w:hAnsi="Times New Roman" w:cs="Times New Roman"/>
          <w:sz w:val="24"/>
          <w:szCs w:val="28"/>
        </w:rPr>
        <w:t>).</w:t>
      </w:r>
    </w:p>
    <w:p w:rsidR="00EA5D72" w:rsidRDefault="00EA5D72" w:rsidP="00EA5D72">
      <w:pPr>
        <w:pStyle w:val="ConsPlusNormal"/>
        <w:ind w:firstLine="709"/>
        <w:jc w:val="both"/>
        <w:rPr>
          <w:rFonts w:ascii="Times New Roman" w:hAnsi="Times New Roman" w:cs="Times New Roman"/>
          <w:sz w:val="24"/>
          <w:szCs w:val="28"/>
        </w:rPr>
      </w:pPr>
      <w:r w:rsidRPr="00EA5D72">
        <w:rPr>
          <w:rFonts w:ascii="Times New Roman" w:hAnsi="Times New Roman" w:cs="Times New Roman"/>
          <w:sz w:val="24"/>
          <w:szCs w:val="28"/>
        </w:rPr>
        <w:t xml:space="preserve">По результатам </w:t>
      </w:r>
      <w:r>
        <w:rPr>
          <w:rFonts w:ascii="Times New Roman" w:hAnsi="Times New Roman" w:cs="Times New Roman"/>
          <w:sz w:val="24"/>
          <w:szCs w:val="28"/>
        </w:rPr>
        <w:t>технического обследования</w:t>
      </w:r>
      <w:r w:rsidRPr="00EA5D72">
        <w:rPr>
          <w:rFonts w:ascii="Times New Roman" w:hAnsi="Times New Roman" w:cs="Times New Roman"/>
          <w:sz w:val="24"/>
          <w:szCs w:val="28"/>
        </w:rPr>
        <w:t xml:space="preserve"> установлено, что значительная протяженность водопроводных сетей выполнена совместной прок</w:t>
      </w:r>
      <w:r>
        <w:rPr>
          <w:rFonts w:ascii="Times New Roman" w:hAnsi="Times New Roman" w:cs="Times New Roman"/>
          <w:sz w:val="24"/>
          <w:szCs w:val="28"/>
        </w:rPr>
        <w:t>ладкой с сетями теплоснабжения (таблица 9</w:t>
      </w:r>
      <w:r w:rsidRPr="00EA5D72">
        <w:rPr>
          <w:rFonts w:ascii="Times New Roman" w:hAnsi="Times New Roman" w:cs="Times New Roman"/>
          <w:sz w:val="24"/>
          <w:szCs w:val="28"/>
        </w:rPr>
        <w:t>).</w:t>
      </w:r>
    </w:p>
    <w:p w:rsidR="002B38CE" w:rsidRPr="00EA5D72" w:rsidRDefault="002B38CE" w:rsidP="00EA5D72">
      <w:pPr>
        <w:pStyle w:val="ConsPlusNormal"/>
        <w:ind w:firstLine="709"/>
        <w:jc w:val="both"/>
        <w:rPr>
          <w:rFonts w:ascii="Times New Roman" w:hAnsi="Times New Roman" w:cs="Times New Roman"/>
          <w:sz w:val="24"/>
          <w:szCs w:val="28"/>
        </w:rPr>
        <w:sectPr w:rsidR="002B38CE" w:rsidRPr="00EA5D72" w:rsidSect="00477D1E">
          <w:footerReference w:type="default" r:id="rId26"/>
          <w:footerReference w:type="first" r:id="rId27"/>
          <w:pgSz w:w="11906" w:h="16838"/>
          <w:pgMar w:top="1134" w:right="851" w:bottom="1134" w:left="1418" w:header="709" w:footer="709" w:gutter="0"/>
          <w:cols w:space="708"/>
          <w:titlePg/>
          <w:docGrid w:linePitch="360"/>
        </w:sectPr>
      </w:pPr>
    </w:p>
    <w:p w:rsidR="001C161B" w:rsidRPr="00532D0B" w:rsidRDefault="001C161B" w:rsidP="00494B45">
      <w:pPr>
        <w:keepNext/>
        <w:spacing w:after="120" w:line="240" w:lineRule="auto"/>
        <w:jc w:val="both"/>
        <w:rPr>
          <w:rFonts w:ascii="Times New Roman" w:hAnsi="Times New Roman"/>
          <w:b/>
        </w:rPr>
      </w:pPr>
      <w:r w:rsidRPr="00532D0B">
        <w:rPr>
          <w:rFonts w:ascii="Times New Roman" w:hAnsi="Times New Roman"/>
          <w:b/>
          <w:bCs/>
        </w:rPr>
        <w:lastRenderedPageBreak/>
        <w:t>Таблица</w:t>
      </w:r>
      <w:r w:rsidRPr="00532D0B">
        <w:rPr>
          <w:rFonts w:ascii="Times New Roman" w:hAnsi="Times New Roman"/>
          <w:b/>
          <w:iCs/>
        </w:rPr>
        <w:t xml:space="preserve"> </w:t>
      </w:r>
      <w:r w:rsidR="005F3B9D" w:rsidRPr="00532D0B">
        <w:rPr>
          <w:rFonts w:ascii="Times New Roman" w:hAnsi="Times New Roman"/>
          <w:b/>
          <w:iCs/>
        </w:rPr>
        <w:fldChar w:fldCharType="begin"/>
      </w:r>
      <w:r w:rsidRPr="00532D0B">
        <w:rPr>
          <w:rFonts w:ascii="Times New Roman" w:hAnsi="Times New Roman"/>
          <w:b/>
          <w:iCs/>
        </w:rPr>
        <w:instrText xml:space="preserve"> SEQ Таблица \* ARABIC </w:instrText>
      </w:r>
      <w:r w:rsidR="005F3B9D" w:rsidRPr="00532D0B">
        <w:rPr>
          <w:rFonts w:ascii="Times New Roman" w:hAnsi="Times New Roman"/>
          <w:b/>
          <w:iCs/>
        </w:rPr>
        <w:fldChar w:fldCharType="separate"/>
      </w:r>
      <w:r w:rsidR="00424341">
        <w:rPr>
          <w:rFonts w:ascii="Times New Roman" w:hAnsi="Times New Roman"/>
          <w:b/>
          <w:iCs/>
          <w:noProof/>
        </w:rPr>
        <w:t>8</w:t>
      </w:r>
      <w:r w:rsidR="005F3B9D" w:rsidRPr="00532D0B">
        <w:rPr>
          <w:rFonts w:ascii="Times New Roman" w:hAnsi="Times New Roman"/>
          <w:b/>
          <w:iCs/>
        </w:rPr>
        <w:fldChar w:fldCharType="end"/>
      </w:r>
      <w:r w:rsidR="002B38CE" w:rsidRPr="00532D0B">
        <w:rPr>
          <w:rFonts w:ascii="Times New Roman" w:hAnsi="Times New Roman"/>
          <w:b/>
        </w:rPr>
        <w:t xml:space="preserve"> – </w:t>
      </w:r>
      <w:r w:rsidRPr="00532D0B">
        <w:rPr>
          <w:rFonts w:ascii="Times New Roman" w:hAnsi="Times New Roman" w:cs="Times New Roman"/>
          <w:b/>
        </w:rPr>
        <w:t xml:space="preserve">Перечень муниципального имущества инженерной инфраструктуры в сфере </w:t>
      </w:r>
      <w:r w:rsidR="00A34457" w:rsidRPr="00532D0B">
        <w:rPr>
          <w:rFonts w:ascii="Times New Roman" w:hAnsi="Times New Roman" w:cs="Times New Roman"/>
          <w:b/>
        </w:rPr>
        <w:t>водоснабжения</w:t>
      </w:r>
      <w:r w:rsidRPr="00532D0B">
        <w:rPr>
          <w:rFonts w:ascii="Times New Roman" w:hAnsi="Times New Roman" w:cs="Times New Roman"/>
          <w:b/>
        </w:rPr>
        <w:t xml:space="preserve"> Кондинского района в части </w:t>
      </w:r>
      <w:r w:rsidR="00EA5D72" w:rsidRPr="00532D0B">
        <w:rPr>
          <w:rFonts w:ascii="Times New Roman" w:hAnsi="Times New Roman" w:cs="Times New Roman"/>
          <w:b/>
        </w:rPr>
        <w:t>городско</w:t>
      </w:r>
      <w:r w:rsidR="00A34457" w:rsidRPr="00532D0B">
        <w:rPr>
          <w:rFonts w:ascii="Times New Roman" w:hAnsi="Times New Roman" w:cs="Times New Roman"/>
          <w:b/>
        </w:rPr>
        <w:t>го</w:t>
      </w:r>
      <w:r w:rsidR="00EA5D72" w:rsidRPr="00532D0B">
        <w:rPr>
          <w:rFonts w:ascii="Times New Roman" w:hAnsi="Times New Roman" w:cs="Times New Roman"/>
          <w:b/>
        </w:rPr>
        <w:t xml:space="preserve"> поселени</w:t>
      </w:r>
      <w:r w:rsidR="00A34457" w:rsidRPr="00532D0B">
        <w:rPr>
          <w:rFonts w:ascii="Times New Roman" w:hAnsi="Times New Roman" w:cs="Times New Roman"/>
          <w:b/>
        </w:rPr>
        <w:t>я</w:t>
      </w:r>
      <w:r w:rsidRPr="00532D0B">
        <w:rPr>
          <w:rFonts w:ascii="Times New Roman" w:hAnsi="Times New Roman" w:cs="Times New Roman"/>
          <w:b/>
        </w:rPr>
        <w:t xml:space="preserve"> </w:t>
      </w:r>
      <w:r w:rsidR="00EA5D72" w:rsidRPr="00532D0B">
        <w:rPr>
          <w:rFonts w:ascii="Times New Roman" w:hAnsi="Times New Roman" w:cs="Times New Roman"/>
          <w:b/>
        </w:rPr>
        <w:t>Кондинское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8"/>
        <w:gridCol w:w="2694"/>
        <w:gridCol w:w="1984"/>
        <w:gridCol w:w="2126"/>
        <w:gridCol w:w="1985"/>
        <w:gridCol w:w="1012"/>
        <w:gridCol w:w="1249"/>
      </w:tblGrid>
      <w:tr w:rsidR="001C161B" w:rsidRPr="00532D0B" w:rsidTr="00C47365">
        <w:trPr>
          <w:cantSplit/>
          <w:trHeight w:val="558"/>
          <w:tblHeader/>
        </w:trPr>
        <w:tc>
          <w:tcPr>
            <w:tcW w:w="562" w:type="dxa"/>
            <w:vMerge w:val="restart"/>
            <w:vAlign w:val="center"/>
          </w:tcPr>
          <w:p w:rsidR="001C161B" w:rsidRPr="00532D0B" w:rsidRDefault="001C161B" w:rsidP="007A20B9">
            <w:pPr>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 xml:space="preserve">№ </w:t>
            </w:r>
            <w:r w:rsidRPr="00532D0B">
              <w:rPr>
                <w:rFonts w:ascii="Times New Roman" w:hAnsi="Times New Roman" w:cs="Times New Roman"/>
                <w:b/>
                <w:sz w:val="18"/>
                <w:szCs w:val="18"/>
              </w:rPr>
              <w:br/>
              <w:t>п/п</w:t>
            </w:r>
          </w:p>
        </w:tc>
        <w:tc>
          <w:tcPr>
            <w:tcW w:w="5642" w:type="dxa"/>
            <w:gridSpan w:val="2"/>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Сведения по объекту</w:t>
            </w:r>
          </w:p>
        </w:tc>
        <w:tc>
          <w:tcPr>
            <w:tcW w:w="1984" w:type="dxa"/>
            <w:vMerge w:val="restart"/>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Характеристики:</w:t>
            </w:r>
          </w:p>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 xml:space="preserve">количество </w:t>
            </w:r>
            <w:r w:rsidRPr="00532D0B">
              <w:rPr>
                <w:rFonts w:ascii="Times New Roman" w:hAnsi="Times New Roman" w:cs="Times New Roman"/>
                <w:b/>
                <w:sz w:val="18"/>
                <w:szCs w:val="18"/>
                <w:lang w:val="en-US"/>
              </w:rPr>
              <w:t>n</w:t>
            </w:r>
            <w:r w:rsidRPr="00532D0B">
              <w:rPr>
                <w:rFonts w:ascii="Times New Roman" w:hAnsi="Times New Roman" w:cs="Times New Roman"/>
                <w:b/>
                <w:sz w:val="18"/>
                <w:szCs w:val="18"/>
              </w:rPr>
              <w:t>, ед</w:t>
            </w:r>
          </w:p>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 xml:space="preserve">длина </w:t>
            </w:r>
            <w:r w:rsidRPr="00532D0B">
              <w:rPr>
                <w:rFonts w:ascii="Times New Roman" w:hAnsi="Times New Roman" w:cs="Times New Roman"/>
                <w:b/>
                <w:i/>
                <w:sz w:val="18"/>
                <w:szCs w:val="18"/>
              </w:rPr>
              <w:t>L</w:t>
            </w:r>
            <w:r w:rsidRPr="00532D0B">
              <w:rPr>
                <w:rFonts w:ascii="Times New Roman" w:hAnsi="Times New Roman" w:cs="Times New Roman"/>
                <w:b/>
                <w:sz w:val="18"/>
                <w:szCs w:val="18"/>
              </w:rPr>
              <w:t xml:space="preserve">, п. м </w:t>
            </w:r>
          </w:p>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площадь S, м</w:t>
            </w:r>
            <w:r w:rsidRPr="00532D0B">
              <w:rPr>
                <w:rFonts w:ascii="Times New Roman" w:hAnsi="Times New Roman" w:cs="Times New Roman"/>
                <w:b/>
                <w:sz w:val="18"/>
                <w:szCs w:val="18"/>
                <w:vertAlign w:val="superscript"/>
              </w:rPr>
              <w:t>2</w:t>
            </w:r>
            <w:r w:rsidRPr="00532D0B">
              <w:rPr>
                <w:rFonts w:ascii="Times New Roman" w:hAnsi="Times New Roman" w:cs="Times New Roman"/>
                <w:b/>
                <w:sz w:val="18"/>
                <w:szCs w:val="18"/>
              </w:rPr>
              <w:t xml:space="preserve">  </w:t>
            </w:r>
            <w:r w:rsidRPr="00532D0B">
              <w:rPr>
                <w:rFonts w:ascii="Times New Roman" w:hAnsi="Times New Roman" w:cs="Times New Roman"/>
                <w:b/>
                <w:sz w:val="18"/>
                <w:szCs w:val="18"/>
              </w:rPr>
              <w:br/>
              <w:t>объем W, м</w:t>
            </w:r>
            <w:r w:rsidRPr="00532D0B">
              <w:rPr>
                <w:rFonts w:ascii="Times New Roman" w:hAnsi="Times New Roman" w:cs="Times New Roman"/>
                <w:b/>
                <w:sz w:val="18"/>
                <w:szCs w:val="18"/>
                <w:vertAlign w:val="superscript"/>
              </w:rPr>
              <w:t>3</w:t>
            </w:r>
            <w:r w:rsidRPr="00532D0B">
              <w:rPr>
                <w:rFonts w:ascii="Times New Roman" w:hAnsi="Times New Roman" w:cs="Times New Roman"/>
                <w:b/>
                <w:sz w:val="18"/>
                <w:szCs w:val="18"/>
              </w:rPr>
              <w:t xml:space="preserve"> </w:t>
            </w:r>
          </w:p>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высота/глубина H, м</w:t>
            </w:r>
          </w:p>
        </w:tc>
        <w:tc>
          <w:tcPr>
            <w:tcW w:w="2126" w:type="dxa"/>
            <w:vMerge w:val="restart"/>
            <w:vAlign w:val="center"/>
          </w:tcPr>
          <w:p w:rsidR="001C161B" w:rsidRPr="00532D0B" w:rsidRDefault="001C161B" w:rsidP="007A20B9">
            <w:pPr>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Сведения о наличии кадастровых номеров и свидетельств права собственности</w:t>
            </w:r>
          </w:p>
        </w:tc>
        <w:tc>
          <w:tcPr>
            <w:tcW w:w="1985" w:type="dxa"/>
            <w:vMerge w:val="restart"/>
            <w:vAlign w:val="center"/>
          </w:tcPr>
          <w:p w:rsidR="001C161B" w:rsidRPr="00532D0B" w:rsidRDefault="001C161B" w:rsidP="007A20B9">
            <w:pPr>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Документ, подтверждающий право владения, пользования</w:t>
            </w:r>
          </w:p>
        </w:tc>
        <w:tc>
          <w:tcPr>
            <w:tcW w:w="2261" w:type="dxa"/>
            <w:gridSpan w:val="2"/>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 xml:space="preserve">Сведения, представленные </w:t>
            </w:r>
            <w:r w:rsidRPr="00532D0B">
              <w:rPr>
                <w:rFonts w:ascii="Times New Roman" w:hAnsi="Times New Roman" w:cs="Times New Roman"/>
                <w:b/>
                <w:spacing w:val="-4"/>
                <w:sz w:val="18"/>
                <w:szCs w:val="18"/>
              </w:rPr>
              <w:t>исходной документацией</w:t>
            </w:r>
          </w:p>
        </w:tc>
      </w:tr>
      <w:tr w:rsidR="001C161B" w:rsidRPr="00532D0B" w:rsidTr="00C47365">
        <w:trPr>
          <w:cantSplit/>
          <w:tblHeader/>
        </w:trPr>
        <w:tc>
          <w:tcPr>
            <w:tcW w:w="562" w:type="dxa"/>
            <w:vMerge/>
            <w:vAlign w:val="center"/>
          </w:tcPr>
          <w:p w:rsidR="001C161B" w:rsidRPr="00532D0B" w:rsidRDefault="001C161B" w:rsidP="007A20B9">
            <w:pPr>
              <w:spacing w:after="0" w:line="240" w:lineRule="auto"/>
              <w:jc w:val="center"/>
              <w:rPr>
                <w:rFonts w:ascii="Times New Roman" w:hAnsi="Times New Roman" w:cs="Times New Roman"/>
                <w:b/>
                <w:sz w:val="18"/>
                <w:szCs w:val="18"/>
              </w:rPr>
            </w:pPr>
          </w:p>
        </w:tc>
        <w:tc>
          <w:tcPr>
            <w:tcW w:w="2948" w:type="dxa"/>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наименование</w:t>
            </w:r>
          </w:p>
        </w:tc>
        <w:tc>
          <w:tcPr>
            <w:tcW w:w="2694" w:type="dxa"/>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наименование</w:t>
            </w:r>
          </w:p>
        </w:tc>
        <w:tc>
          <w:tcPr>
            <w:tcW w:w="1984" w:type="dxa"/>
            <w:vMerge/>
            <w:vAlign w:val="center"/>
          </w:tcPr>
          <w:p w:rsidR="001C161B" w:rsidRPr="00532D0B" w:rsidRDefault="001C161B" w:rsidP="007A20B9">
            <w:pPr>
              <w:spacing w:after="0" w:line="240" w:lineRule="auto"/>
              <w:jc w:val="center"/>
              <w:rPr>
                <w:rFonts w:ascii="Times New Roman" w:hAnsi="Times New Roman" w:cs="Times New Roman"/>
                <w:b/>
                <w:sz w:val="18"/>
                <w:szCs w:val="18"/>
              </w:rPr>
            </w:pPr>
          </w:p>
        </w:tc>
        <w:tc>
          <w:tcPr>
            <w:tcW w:w="2126" w:type="dxa"/>
            <w:vMerge/>
            <w:vAlign w:val="center"/>
          </w:tcPr>
          <w:p w:rsidR="001C161B" w:rsidRPr="00532D0B" w:rsidRDefault="001C161B" w:rsidP="007A20B9">
            <w:pPr>
              <w:spacing w:after="0" w:line="240" w:lineRule="auto"/>
              <w:jc w:val="center"/>
              <w:rPr>
                <w:rFonts w:ascii="Times New Roman" w:hAnsi="Times New Roman" w:cs="Times New Roman"/>
                <w:b/>
                <w:sz w:val="18"/>
                <w:szCs w:val="18"/>
              </w:rPr>
            </w:pPr>
          </w:p>
        </w:tc>
        <w:tc>
          <w:tcPr>
            <w:tcW w:w="1985" w:type="dxa"/>
            <w:vMerge/>
            <w:vAlign w:val="center"/>
          </w:tcPr>
          <w:p w:rsidR="001C161B" w:rsidRPr="00532D0B" w:rsidRDefault="001C161B" w:rsidP="007A20B9">
            <w:pPr>
              <w:spacing w:after="0" w:line="240" w:lineRule="auto"/>
              <w:jc w:val="center"/>
              <w:rPr>
                <w:rFonts w:ascii="Times New Roman" w:hAnsi="Times New Roman" w:cs="Times New Roman"/>
                <w:b/>
                <w:sz w:val="18"/>
                <w:szCs w:val="18"/>
              </w:rPr>
            </w:pPr>
          </w:p>
        </w:tc>
        <w:tc>
          <w:tcPr>
            <w:tcW w:w="1012" w:type="dxa"/>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 xml:space="preserve">Год </w:t>
            </w:r>
            <w:r w:rsidRPr="00532D0B">
              <w:rPr>
                <w:rFonts w:ascii="Times New Roman" w:hAnsi="Times New Roman" w:cs="Times New Roman"/>
                <w:b/>
                <w:sz w:val="18"/>
                <w:szCs w:val="18"/>
              </w:rPr>
              <w:br/>
              <w:t>ввода</w:t>
            </w:r>
          </w:p>
        </w:tc>
        <w:tc>
          <w:tcPr>
            <w:tcW w:w="1249" w:type="dxa"/>
            <w:vAlign w:val="center"/>
          </w:tcPr>
          <w:p w:rsidR="001C161B" w:rsidRPr="00532D0B" w:rsidRDefault="001C161B" w:rsidP="007A20B9">
            <w:pPr>
              <w:keepNext/>
              <w:spacing w:after="0" w:line="240" w:lineRule="auto"/>
              <w:jc w:val="center"/>
              <w:rPr>
                <w:rFonts w:ascii="Times New Roman" w:hAnsi="Times New Roman" w:cs="Times New Roman"/>
                <w:b/>
                <w:sz w:val="18"/>
                <w:szCs w:val="18"/>
              </w:rPr>
            </w:pPr>
            <w:r w:rsidRPr="00532D0B">
              <w:rPr>
                <w:rFonts w:ascii="Times New Roman" w:hAnsi="Times New Roman" w:cs="Times New Roman"/>
                <w:b/>
                <w:sz w:val="18"/>
                <w:szCs w:val="18"/>
              </w:rPr>
              <w:t>Техническое состояние</w:t>
            </w:r>
          </w:p>
        </w:tc>
      </w:tr>
      <w:tr w:rsidR="001C161B" w:rsidRPr="00532D0B" w:rsidTr="00C47365">
        <w:trPr>
          <w:cantSplit/>
          <w:tblHeader/>
        </w:trPr>
        <w:tc>
          <w:tcPr>
            <w:tcW w:w="562"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1</w:t>
            </w:r>
          </w:p>
        </w:tc>
        <w:tc>
          <w:tcPr>
            <w:tcW w:w="2948"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2</w:t>
            </w:r>
          </w:p>
        </w:tc>
        <w:tc>
          <w:tcPr>
            <w:tcW w:w="2694"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3</w:t>
            </w:r>
          </w:p>
        </w:tc>
        <w:tc>
          <w:tcPr>
            <w:tcW w:w="1984"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4</w:t>
            </w:r>
          </w:p>
        </w:tc>
        <w:tc>
          <w:tcPr>
            <w:tcW w:w="2126"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5</w:t>
            </w:r>
          </w:p>
        </w:tc>
        <w:tc>
          <w:tcPr>
            <w:tcW w:w="1985"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6</w:t>
            </w:r>
          </w:p>
        </w:tc>
        <w:tc>
          <w:tcPr>
            <w:tcW w:w="1012" w:type="dxa"/>
            <w:shd w:val="clear" w:color="auto" w:fill="D9D9D9" w:themeFill="background1" w:themeFillShade="D9"/>
            <w:vAlign w:val="center"/>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7</w:t>
            </w:r>
          </w:p>
        </w:tc>
        <w:tc>
          <w:tcPr>
            <w:tcW w:w="1249" w:type="dxa"/>
            <w:shd w:val="clear" w:color="auto" w:fill="D9D9D9" w:themeFill="background1" w:themeFillShade="D9"/>
          </w:tcPr>
          <w:p w:rsidR="001C161B" w:rsidRPr="00532D0B" w:rsidRDefault="001C161B"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8</w:t>
            </w:r>
          </w:p>
        </w:tc>
      </w:tr>
      <w:tr w:rsidR="00EA5D72" w:rsidRPr="00532D0B" w:rsidTr="00C47365">
        <w:trPr>
          <w:cantSplit/>
        </w:trPr>
        <w:tc>
          <w:tcPr>
            <w:tcW w:w="562" w:type="dxa"/>
          </w:tcPr>
          <w:p w:rsidR="00EA5D72" w:rsidRPr="00532D0B" w:rsidRDefault="00EA5D72" w:rsidP="002B38CE">
            <w:pPr>
              <w:keepNext/>
              <w:spacing w:after="0" w:line="240" w:lineRule="auto"/>
              <w:jc w:val="center"/>
              <w:rPr>
                <w:rFonts w:ascii="Times New Roman" w:hAnsi="Times New Roman"/>
                <w:sz w:val="18"/>
                <w:szCs w:val="18"/>
              </w:rPr>
            </w:pPr>
            <w:r w:rsidRPr="00532D0B">
              <w:rPr>
                <w:rFonts w:ascii="Times New Roman" w:hAnsi="Times New Roman"/>
                <w:sz w:val="18"/>
                <w:szCs w:val="18"/>
              </w:rPr>
              <w:t>1</w:t>
            </w:r>
          </w:p>
        </w:tc>
        <w:tc>
          <w:tcPr>
            <w:tcW w:w="2948" w:type="dxa"/>
          </w:tcPr>
          <w:p w:rsidR="00EA5D72" w:rsidRPr="00532D0B" w:rsidRDefault="00EA5D72" w:rsidP="002B38CE">
            <w:pPr>
              <w:keepNext/>
              <w:spacing w:after="0" w:line="240" w:lineRule="auto"/>
              <w:jc w:val="both"/>
              <w:rPr>
                <w:rFonts w:ascii="Times New Roman" w:hAnsi="Times New Roman"/>
                <w:sz w:val="18"/>
              </w:rPr>
            </w:pPr>
            <w:r w:rsidRPr="00532D0B">
              <w:rPr>
                <w:rFonts w:ascii="Times New Roman" w:hAnsi="Times New Roman"/>
                <w:sz w:val="18"/>
              </w:rPr>
              <w:t xml:space="preserve">Производственный корпус станции обезжелезивания подземных вод, нежилое </w:t>
            </w:r>
            <w:r w:rsidRPr="00532D0B">
              <w:rPr>
                <w:rFonts w:ascii="Times New Roman" w:hAnsi="Times New Roman"/>
                <w:spacing w:val="-6"/>
                <w:sz w:val="18"/>
              </w:rPr>
              <w:t>здание для подготовки питьевой</w:t>
            </w:r>
            <w:r w:rsidRPr="00532D0B">
              <w:rPr>
                <w:rFonts w:ascii="Times New Roman" w:hAnsi="Times New Roman"/>
                <w:sz w:val="18"/>
              </w:rPr>
              <w:t xml:space="preserve"> воды, </w:t>
            </w:r>
            <w:r w:rsidR="002B38CE" w:rsidRPr="00532D0B">
              <w:rPr>
                <w:rFonts w:ascii="Times New Roman" w:hAnsi="Times New Roman"/>
                <w:sz w:val="18"/>
              </w:rPr>
              <w:t>пгт. Кондинское ул. Советская, д. 11А; ввод в эксплуатацию 2005 г.: кадастровый номер №86 86:01:0101001:3399</w:t>
            </w:r>
          </w:p>
        </w:tc>
        <w:tc>
          <w:tcPr>
            <w:tcW w:w="2694" w:type="dxa"/>
          </w:tcPr>
          <w:p w:rsidR="00EA5D72" w:rsidRPr="00532D0B" w:rsidRDefault="00EA5D72" w:rsidP="002B38CE">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EA5D72" w:rsidRPr="00532D0B" w:rsidRDefault="00EA5D72" w:rsidP="002B38CE">
            <w:pPr>
              <w:keepNext/>
              <w:spacing w:after="0" w:line="240" w:lineRule="auto"/>
              <w:jc w:val="center"/>
              <w:rPr>
                <w:rFonts w:ascii="Times New Roman" w:hAnsi="Times New Roman"/>
                <w:sz w:val="18"/>
              </w:rPr>
            </w:pPr>
            <w:r w:rsidRPr="00532D0B">
              <w:rPr>
                <w:rFonts w:ascii="Times New Roman" w:hAnsi="Times New Roman"/>
                <w:sz w:val="18"/>
                <w:lang w:val="en-US"/>
              </w:rPr>
              <w:t>S</w:t>
            </w:r>
            <w:r w:rsidRPr="00532D0B">
              <w:rPr>
                <w:rFonts w:ascii="Times New Roman" w:hAnsi="Times New Roman"/>
                <w:sz w:val="18"/>
              </w:rPr>
              <w:t xml:space="preserve"> = 203,3</w:t>
            </w:r>
          </w:p>
        </w:tc>
        <w:tc>
          <w:tcPr>
            <w:tcW w:w="2126" w:type="dxa"/>
          </w:tcPr>
          <w:p w:rsidR="00EA5D72" w:rsidRPr="00532D0B" w:rsidRDefault="00EA5D72" w:rsidP="002B38CE">
            <w:pPr>
              <w:keepNext/>
              <w:spacing w:after="0" w:line="240" w:lineRule="auto"/>
              <w:jc w:val="center"/>
              <w:rPr>
                <w:rFonts w:ascii="Times New Roman" w:hAnsi="Times New Roman"/>
                <w:sz w:val="18"/>
              </w:rPr>
            </w:pPr>
            <w:r w:rsidRPr="00532D0B">
              <w:rPr>
                <w:rFonts w:ascii="Times New Roman" w:hAnsi="Times New Roman"/>
                <w:sz w:val="18"/>
              </w:rPr>
              <w:t>86:01:0101001:3399</w:t>
            </w:r>
          </w:p>
        </w:tc>
        <w:tc>
          <w:tcPr>
            <w:tcW w:w="1985" w:type="dxa"/>
          </w:tcPr>
          <w:p w:rsidR="00EA5D72" w:rsidRPr="00532D0B" w:rsidRDefault="0008045F" w:rsidP="002B38CE">
            <w:pPr>
              <w:keepNext/>
              <w:spacing w:after="0" w:line="240" w:lineRule="auto"/>
              <w:jc w:val="center"/>
              <w:rPr>
                <w:rFonts w:ascii="Times New Roman" w:hAnsi="Times New Roman"/>
                <w:sz w:val="18"/>
              </w:rPr>
            </w:pPr>
            <w:r w:rsidRPr="00532D0B">
              <w:rPr>
                <w:rFonts w:ascii="Times New Roman" w:hAnsi="Times New Roman"/>
                <w:sz w:val="18"/>
              </w:rPr>
              <w:t>-</w:t>
            </w:r>
          </w:p>
        </w:tc>
        <w:tc>
          <w:tcPr>
            <w:tcW w:w="1012" w:type="dxa"/>
          </w:tcPr>
          <w:p w:rsidR="00EA5D72" w:rsidRPr="00532D0B" w:rsidRDefault="00EA5D72" w:rsidP="002B38CE">
            <w:pPr>
              <w:keepNext/>
              <w:spacing w:after="0" w:line="240" w:lineRule="auto"/>
              <w:jc w:val="center"/>
              <w:rPr>
                <w:rFonts w:ascii="Times New Roman" w:hAnsi="Times New Roman"/>
                <w:sz w:val="18"/>
              </w:rPr>
            </w:pPr>
            <w:r w:rsidRPr="00532D0B">
              <w:rPr>
                <w:rFonts w:ascii="Times New Roman" w:hAnsi="Times New Roman"/>
                <w:sz w:val="18"/>
              </w:rPr>
              <w:t>200</w:t>
            </w:r>
            <w:r w:rsidR="002B38CE" w:rsidRPr="00532D0B">
              <w:rPr>
                <w:rFonts w:ascii="Times New Roman" w:hAnsi="Times New Roman"/>
                <w:sz w:val="18"/>
              </w:rPr>
              <w:t>5</w:t>
            </w:r>
          </w:p>
        </w:tc>
        <w:tc>
          <w:tcPr>
            <w:tcW w:w="1249" w:type="dxa"/>
          </w:tcPr>
          <w:p w:rsidR="00EA5D72" w:rsidRPr="00532D0B" w:rsidRDefault="00EA5D72" w:rsidP="002B38CE">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2B38CE" w:rsidRPr="00532D0B" w:rsidTr="00C47365">
        <w:trPr>
          <w:cantSplit/>
        </w:trPr>
        <w:tc>
          <w:tcPr>
            <w:tcW w:w="562" w:type="dxa"/>
          </w:tcPr>
          <w:p w:rsidR="002B38CE" w:rsidRPr="00532D0B" w:rsidRDefault="002B38CE" w:rsidP="002B38CE">
            <w:pPr>
              <w:keepNext/>
              <w:spacing w:after="0" w:line="240" w:lineRule="auto"/>
              <w:jc w:val="center"/>
              <w:rPr>
                <w:rFonts w:ascii="Times New Roman" w:hAnsi="Times New Roman"/>
                <w:sz w:val="18"/>
                <w:szCs w:val="18"/>
              </w:rPr>
            </w:pPr>
            <w:r w:rsidRPr="00532D0B">
              <w:rPr>
                <w:rFonts w:ascii="Times New Roman" w:hAnsi="Times New Roman"/>
                <w:sz w:val="18"/>
                <w:szCs w:val="18"/>
              </w:rPr>
              <w:t>2</w:t>
            </w:r>
          </w:p>
        </w:tc>
        <w:tc>
          <w:tcPr>
            <w:tcW w:w="2948" w:type="dxa"/>
            <w:vAlign w:val="center"/>
          </w:tcPr>
          <w:p w:rsidR="002B38CE" w:rsidRPr="00532D0B" w:rsidRDefault="002B38CE" w:rsidP="002B38CE">
            <w:pPr>
              <w:keepNext/>
              <w:spacing w:after="0" w:line="240" w:lineRule="auto"/>
              <w:jc w:val="both"/>
              <w:rPr>
                <w:rFonts w:ascii="Times New Roman" w:hAnsi="Times New Roman"/>
                <w:sz w:val="18"/>
              </w:rPr>
            </w:pPr>
            <w:r w:rsidRPr="00532D0B">
              <w:rPr>
                <w:rFonts w:ascii="Times New Roman" w:hAnsi="Times New Roman"/>
                <w:sz w:val="18"/>
              </w:rPr>
              <w:t xml:space="preserve">Насосная станция 2 подъема станции обезжелезивания для подачи воды из резервуаров </w:t>
            </w:r>
            <w:r w:rsidRPr="00532D0B">
              <w:rPr>
                <w:rFonts w:ascii="Times New Roman" w:hAnsi="Times New Roman"/>
                <w:spacing w:val="-6"/>
                <w:sz w:val="18"/>
              </w:rPr>
              <w:t>чистой воды в водопроводные</w:t>
            </w:r>
            <w:r w:rsidRPr="00532D0B">
              <w:rPr>
                <w:rFonts w:ascii="Times New Roman" w:hAnsi="Times New Roman"/>
                <w:sz w:val="18"/>
              </w:rPr>
              <w:t xml:space="preserve"> сети потребителям пгт. Кондинское, ул. Советская, д. 11А; ввод в эксплуатацию 2005 г.; кадастровый № 86:01:0000000:10312</w:t>
            </w:r>
          </w:p>
        </w:tc>
        <w:tc>
          <w:tcPr>
            <w:tcW w:w="2694" w:type="dxa"/>
          </w:tcPr>
          <w:p w:rsidR="002B38CE" w:rsidRPr="00532D0B" w:rsidRDefault="002B38CE" w:rsidP="002B38CE">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2B38CE" w:rsidRPr="00532D0B" w:rsidRDefault="002B38CE" w:rsidP="002B38CE">
            <w:pPr>
              <w:keepNext/>
              <w:spacing w:after="0" w:line="240" w:lineRule="auto"/>
              <w:jc w:val="center"/>
              <w:rPr>
                <w:rFonts w:ascii="Times New Roman" w:hAnsi="Times New Roman"/>
                <w:sz w:val="18"/>
                <w:lang w:val="en-US"/>
              </w:rPr>
            </w:pPr>
            <w:r w:rsidRPr="00532D0B">
              <w:rPr>
                <w:rFonts w:ascii="Times New Roman" w:hAnsi="Times New Roman"/>
                <w:sz w:val="18"/>
              </w:rPr>
              <w:t>-</w:t>
            </w:r>
          </w:p>
        </w:tc>
        <w:tc>
          <w:tcPr>
            <w:tcW w:w="2126"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rPr>
              <w:t>86:01:0000000:10312</w:t>
            </w:r>
          </w:p>
        </w:tc>
        <w:tc>
          <w:tcPr>
            <w:tcW w:w="1985" w:type="dxa"/>
          </w:tcPr>
          <w:p w:rsidR="002B38CE" w:rsidRPr="00532D0B" w:rsidRDefault="0008045F" w:rsidP="002B38CE">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2B38CE">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2B38CE" w:rsidRPr="00532D0B" w:rsidTr="00C47365">
        <w:trPr>
          <w:cantSplit/>
        </w:trPr>
        <w:tc>
          <w:tcPr>
            <w:tcW w:w="562" w:type="dxa"/>
          </w:tcPr>
          <w:p w:rsidR="002B38CE" w:rsidRPr="00532D0B" w:rsidRDefault="002B38CE" w:rsidP="002B38CE">
            <w:pPr>
              <w:keepNext/>
              <w:spacing w:after="0" w:line="240" w:lineRule="auto"/>
              <w:jc w:val="center"/>
              <w:rPr>
                <w:rFonts w:ascii="Times New Roman" w:hAnsi="Times New Roman"/>
                <w:sz w:val="18"/>
                <w:szCs w:val="18"/>
              </w:rPr>
            </w:pPr>
            <w:r w:rsidRPr="00532D0B">
              <w:rPr>
                <w:rFonts w:ascii="Times New Roman" w:hAnsi="Times New Roman"/>
                <w:sz w:val="18"/>
                <w:szCs w:val="18"/>
              </w:rPr>
              <w:t>3</w:t>
            </w:r>
          </w:p>
        </w:tc>
        <w:tc>
          <w:tcPr>
            <w:tcW w:w="2948" w:type="dxa"/>
            <w:vAlign w:val="center"/>
          </w:tcPr>
          <w:p w:rsidR="002B38CE" w:rsidRPr="00532D0B" w:rsidRDefault="002B38CE" w:rsidP="002B38CE">
            <w:pPr>
              <w:keepNext/>
              <w:spacing w:after="0" w:line="240" w:lineRule="auto"/>
              <w:jc w:val="both"/>
              <w:rPr>
                <w:rFonts w:ascii="Times New Roman" w:hAnsi="Times New Roman"/>
                <w:sz w:val="18"/>
              </w:rPr>
            </w:pPr>
            <w:r w:rsidRPr="00532D0B">
              <w:rPr>
                <w:rFonts w:ascii="Times New Roman" w:hAnsi="Times New Roman"/>
                <w:sz w:val="18"/>
              </w:rPr>
              <w:t>Малогабаритная насосная станция для подачи воды в контактную камеру для совместной очистки с водой из скважин по адресу пгт. Кондинское ул. Советская д. 11А; ввод в эксплуатацию 2005 г.; кадастровый</w:t>
            </w:r>
            <w:r w:rsidR="00AA67EB">
              <w:rPr>
                <w:rFonts w:ascii="Times New Roman" w:hAnsi="Times New Roman"/>
                <w:sz w:val="18"/>
              </w:rPr>
              <w:br/>
            </w:r>
            <w:r w:rsidRPr="00532D0B">
              <w:rPr>
                <w:rFonts w:ascii="Times New Roman" w:hAnsi="Times New Roman"/>
                <w:sz w:val="18"/>
              </w:rPr>
              <w:t xml:space="preserve">№ </w:t>
            </w:r>
            <w:r w:rsidR="00AA67EB">
              <w:rPr>
                <w:rFonts w:ascii="Times New Roman" w:hAnsi="Times New Roman"/>
                <w:sz w:val="18"/>
              </w:rPr>
              <w:t>8</w:t>
            </w:r>
            <w:r w:rsidRPr="00532D0B">
              <w:rPr>
                <w:rFonts w:ascii="Times New Roman" w:hAnsi="Times New Roman"/>
                <w:sz w:val="18"/>
              </w:rPr>
              <w:t>6:01:0000000:10310</w:t>
            </w:r>
          </w:p>
        </w:tc>
        <w:tc>
          <w:tcPr>
            <w:tcW w:w="2694" w:type="dxa"/>
          </w:tcPr>
          <w:p w:rsidR="002B38CE" w:rsidRPr="00532D0B" w:rsidRDefault="002B38CE" w:rsidP="002B38CE">
            <w:pPr>
              <w:keepNext/>
              <w:spacing w:after="0" w:line="240" w:lineRule="auto"/>
              <w:jc w:val="both"/>
              <w:rPr>
                <w:rFonts w:ascii="Times New Roman" w:hAnsi="Times New Roman"/>
                <w:spacing w:val="-4"/>
                <w:sz w:val="18"/>
              </w:rPr>
            </w:pPr>
            <w:r w:rsidRPr="00532D0B">
              <w:rPr>
                <w:rFonts w:ascii="Times New Roman" w:hAnsi="Times New Roman"/>
                <w:spacing w:val="-6"/>
                <w:sz w:val="18"/>
              </w:rPr>
              <w:t>Ханты-Мансийский автономный</w:t>
            </w:r>
            <w:r w:rsidRPr="00532D0B">
              <w:rPr>
                <w:rFonts w:ascii="Times New Roman" w:hAnsi="Times New Roman"/>
                <w:sz w:val="18"/>
              </w:rPr>
              <w:t xml:space="preserve"> округ – Югра, Кондинский </w:t>
            </w:r>
            <w:r w:rsidRPr="00532D0B">
              <w:rPr>
                <w:rFonts w:ascii="Times New Roman" w:hAnsi="Times New Roman"/>
                <w:sz w:val="18"/>
              </w:rPr>
              <w:br/>
              <w:t>район, пгт. Кондинское, ул. Советская, 11А</w:t>
            </w:r>
          </w:p>
        </w:tc>
        <w:tc>
          <w:tcPr>
            <w:tcW w:w="1984"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lang w:val="en-US"/>
              </w:rPr>
              <w:t>-</w:t>
            </w:r>
          </w:p>
        </w:tc>
        <w:tc>
          <w:tcPr>
            <w:tcW w:w="2126"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rPr>
              <w:t>86:01:0000000:10310</w:t>
            </w:r>
          </w:p>
        </w:tc>
        <w:tc>
          <w:tcPr>
            <w:tcW w:w="1985" w:type="dxa"/>
          </w:tcPr>
          <w:p w:rsidR="002B38CE" w:rsidRPr="00532D0B" w:rsidRDefault="0008045F" w:rsidP="002B38CE">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2B38CE">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2B38CE" w:rsidRPr="00532D0B" w:rsidRDefault="002B38CE" w:rsidP="002B38CE">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C47365" w:rsidRPr="00532D0B" w:rsidTr="00C47365">
        <w:trPr>
          <w:cantSplit/>
        </w:trPr>
        <w:tc>
          <w:tcPr>
            <w:tcW w:w="562" w:type="dxa"/>
          </w:tcPr>
          <w:p w:rsidR="00C47365" w:rsidRPr="00532D0B" w:rsidRDefault="00C47365" w:rsidP="00C47365">
            <w:pPr>
              <w:keepNext/>
              <w:spacing w:after="0" w:line="240" w:lineRule="auto"/>
              <w:jc w:val="center"/>
              <w:rPr>
                <w:rFonts w:ascii="Times New Roman" w:hAnsi="Times New Roman"/>
                <w:sz w:val="18"/>
                <w:szCs w:val="18"/>
              </w:rPr>
            </w:pPr>
            <w:r w:rsidRPr="00532D0B">
              <w:rPr>
                <w:rFonts w:ascii="Times New Roman" w:hAnsi="Times New Roman"/>
                <w:sz w:val="18"/>
                <w:szCs w:val="18"/>
              </w:rPr>
              <w:t>4</w:t>
            </w:r>
          </w:p>
        </w:tc>
        <w:tc>
          <w:tcPr>
            <w:tcW w:w="2948" w:type="dxa"/>
            <w:shd w:val="clear" w:color="auto" w:fill="auto"/>
          </w:tcPr>
          <w:p w:rsidR="00C47365" w:rsidRPr="00532D0B" w:rsidRDefault="00C47365" w:rsidP="00C47365">
            <w:pPr>
              <w:keepNext/>
              <w:spacing w:after="0" w:line="240" w:lineRule="auto"/>
              <w:jc w:val="both"/>
              <w:rPr>
                <w:rFonts w:ascii="Times New Roman" w:hAnsi="Times New Roman"/>
                <w:sz w:val="18"/>
              </w:rPr>
            </w:pPr>
            <w:r w:rsidRPr="00532D0B">
              <w:rPr>
                <w:rFonts w:ascii="Times New Roman" w:hAnsi="Times New Roman"/>
                <w:sz w:val="18"/>
              </w:rPr>
              <w:t xml:space="preserve">Кольцевой хозяйственно-питьевой и противопожарный водопровод, пгт. Кондинское ул. 60 лет ВЛКСМ, ул. </w:t>
            </w:r>
            <w:r w:rsidRPr="00532D0B">
              <w:rPr>
                <w:rFonts w:ascii="Times New Roman" w:hAnsi="Times New Roman"/>
                <w:spacing w:val="-4"/>
                <w:sz w:val="18"/>
              </w:rPr>
              <w:t>Совхозная, пер. Совхозн., пер.</w:t>
            </w:r>
            <w:r w:rsidRPr="00532D0B">
              <w:rPr>
                <w:rFonts w:ascii="Times New Roman" w:hAnsi="Times New Roman"/>
                <w:sz w:val="18"/>
              </w:rPr>
              <w:t xml:space="preserve"> Пионерский, ул. Калинина, </w:t>
            </w:r>
            <w:r w:rsidRPr="00532D0B">
              <w:rPr>
                <w:rFonts w:ascii="Times New Roman" w:hAnsi="Times New Roman"/>
                <w:spacing w:val="-4"/>
                <w:sz w:val="18"/>
              </w:rPr>
              <w:t>ул. Юбилейная, ул. Связистов,</w:t>
            </w:r>
            <w:r w:rsidRPr="00532D0B">
              <w:rPr>
                <w:rFonts w:ascii="Times New Roman" w:hAnsi="Times New Roman"/>
                <w:sz w:val="18"/>
              </w:rPr>
              <w:t xml:space="preserve"> </w:t>
            </w:r>
            <w:r w:rsidRPr="00532D0B">
              <w:rPr>
                <w:rFonts w:ascii="Times New Roman" w:hAnsi="Times New Roman"/>
                <w:spacing w:val="-4"/>
                <w:sz w:val="18"/>
              </w:rPr>
              <w:t>протяженность 3701 п. м.; ввод</w:t>
            </w:r>
            <w:r w:rsidRPr="00532D0B">
              <w:rPr>
                <w:rFonts w:ascii="Times New Roman" w:hAnsi="Times New Roman"/>
                <w:sz w:val="18"/>
              </w:rPr>
              <w:t xml:space="preserve"> в эксплуатацию 2008 г.; </w:t>
            </w:r>
            <w:r w:rsidRPr="00532D0B">
              <w:rPr>
                <w:rFonts w:ascii="Times New Roman" w:hAnsi="Times New Roman"/>
                <w:spacing w:val="-6"/>
                <w:sz w:val="18"/>
              </w:rPr>
              <w:t>кадастровый № 86:01:</w:t>
            </w:r>
            <w:r w:rsidRPr="00532D0B">
              <w:rPr>
                <w:rFonts w:ascii="Times New Roman" w:hAnsi="Times New Roman"/>
                <w:spacing w:val="-6"/>
                <w:sz w:val="18"/>
                <w:lang w:val="en-US"/>
              </w:rPr>
              <w:t>0101001</w:t>
            </w:r>
            <w:r w:rsidRPr="00532D0B">
              <w:rPr>
                <w:rFonts w:ascii="Times New Roman" w:hAnsi="Times New Roman"/>
                <w:spacing w:val="-6"/>
                <w:sz w:val="18"/>
              </w:rPr>
              <w:t>:</w:t>
            </w:r>
            <w:r w:rsidRPr="00532D0B">
              <w:rPr>
                <w:rFonts w:ascii="Times New Roman" w:hAnsi="Times New Roman"/>
                <w:spacing w:val="-6"/>
                <w:sz w:val="18"/>
                <w:lang w:val="en-US"/>
              </w:rPr>
              <w:t>2667</w:t>
            </w:r>
          </w:p>
        </w:tc>
        <w:tc>
          <w:tcPr>
            <w:tcW w:w="2694" w:type="dxa"/>
          </w:tcPr>
          <w:p w:rsidR="00C47365" w:rsidRPr="00532D0B" w:rsidRDefault="00C47365" w:rsidP="00C47365">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60 лет ВЛКСМ, ул. Совхозная, переулок Совхозный, переулок Пионерский, ул. Калинина, </w:t>
            </w:r>
            <w:r w:rsidRPr="00532D0B">
              <w:rPr>
                <w:rFonts w:ascii="Times New Roman" w:hAnsi="Times New Roman"/>
                <w:sz w:val="18"/>
              </w:rPr>
              <w:br/>
              <w:t>ул. Юбилейная, ул. Связистов</w:t>
            </w:r>
          </w:p>
        </w:tc>
        <w:tc>
          <w:tcPr>
            <w:tcW w:w="1984" w:type="dxa"/>
          </w:tcPr>
          <w:p w:rsidR="00C47365" w:rsidRPr="00532D0B" w:rsidRDefault="00C47365" w:rsidP="00C47365">
            <w:pPr>
              <w:keepNext/>
              <w:spacing w:after="0" w:line="240" w:lineRule="auto"/>
              <w:jc w:val="center"/>
              <w:rPr>
                <w:rFonts w:ascii="Times New Roman" w:hAnsi="Times New Roman"/>
                <w:sz w:val="18"/>
                <w:lang w:val="en-US"/>
              </w:rPr>
            </w:pPr>
            <w:r w:rsidRPr="00532D0B">
              <w:rPr>
                <w:rFonts w:ascii="Times New Roman" w:hAnsi="Times New Roman"/>
                <w:sz w:val="18"/>
                <w:lang w:val="en-US"/>
              </w:rPr>
              <w:t>L</w:t>
            </w:r>
            <w:r w:rsidRPr="00532D0B">
              <w:rPr>
                <w:rFonts w:ascii="Times New Roman" w:hAnsi="Times New Roman"/>
                <w:sz w:val="18"/>
              </w:rPr>
              <w:t xml:space="preserve"> = 3</w:t>
            </w:r>
            <w:r w:rsidRPr="00532D0B">
              <w:rPr>
                <w:rFonts w:ascii="Times New Roman" w:hAnsi="Times New Roman"/>
                <w:sz w:val="18"/>
                <w:lang w:val="en-US"/>
              </w:rPr>
              <w:t>701</w:t>
            </w:r>
            <w:r w:rsidRPr="00532D0B">
              <w:rPr>
                <w:rFonts w:ascii="Times New Roman" w:hAnsi="Times New Roman"/>
                <w:sz w:val="18"/>
              </w:rPr>
              <w:t>,0</w:t>
            </w:r>
          </w:p>
        </w:tc>
        <w:tc>
          <w:tcPr>
            <w:tcW w:w="2126"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86:01:</w:t>
            </w:r>
            <w:r w:rsidRPr="00532D0B">
              <w:rPr>
                <w:rFonts w:ascii="Times New Roman" w:hAnsi="Times New Roman"/>
                <w:sz w:val="18"/>
                <w:lang w:val="en-US"/>
              </w:rPr>
              <w:t>0101001</w:t>
            </w:r>
            <w:r w:rsidRPr="00532D0B">
              <w:rPr>
                <w:rFonts w:ascii="Times New Roman" w:hAnsi="Times New Roman"/>
                <w:sz w:val="18"/>
              </w:rPr>
              <w:t>:</w:t>
            </w:r>
            <w:r w:rsidRPr="00532D0B">
              <w:rPr>
                <w:rFonts w:ascii="Times New Roman" w:hAnsi="Times New Roman"/>
                <w:sz w:val="18"/>
                <w:lang w:val="en-US"/>
              </w:rPr>
              <w:t>2667</w:t>
            </w:r>
          </w:p>
        </w:tc>
        <w:tc>
          <w:tcPr>
            <w:tcW w:w="1985" w:type="dxa"/>
          </w:tcPr>
          <w:p w:rsidR="00C47365" w:rsidRPr="00532D0B" w:rsidRDefault="0008045F" w:rsidP="00C47365">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C47365">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2008</w:t>
            </w:r>
          </w:p>
        </w:tc>
        <w:tc>
          <w:tcPr>
            <w:tcW w:w="1249"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bl>
    <w:p w:rsidR="002B38CE" w:rsidRPr="00532D0B" w:rsidRDefault="002B38CE"/>
    <w:p w:rsidR="00C47365" w:rsidRPr="00532D0B" w:rsidRDefault="00C473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8"/>
        <w:gridCol w:w="2694"/>
        <w:gridCol w:w="1984"/>
        <w:gridCol w:w="2126"/>
        <w:gridCol w:w="1985"/>
        <w:gridCol w:w="1012"/>
        <w:gridCol w:w="1249"/>
      </w:tblGrid>
      <w:tr w:rsidR="00C47365" w:rsidRPr="00532D0B" w:rsidTr="0093469A">
        <w:trPr>
          <w:cantSplit/>
          <w:tblHeader/>
        </w:trPr>
        <w:tc>
          <w:tcPr>
            <w:tcW w:w="562"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lastRenderedPageBreak/>
              <w:t>1</w:t>
            </w:r>
          </w:p>
        </w:tc>
        <w:tc>
          <w:tcPr>
            <w:tcW w:w="2948"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2</w:t>
            </w:r>
          </w:p>
        </w:tc>
        <w:tc>
          <w:tcPr>
            <w:tcW w:w="2694"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3</w:t>
            </w:r>
          </w:p>
        </w:tc>
        <w:tc>
          <w:tcPr>
            <w:tcW w:w="1984"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4</w:t>
            </w:r>
          </w:p>
        </w:tc>
        <w:tc>
          <w:tcPr>
            <w:tcW w:w="2126"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5</w:t>
            </w:r>
          </w:p>
        </w:tc>
        <w:tc>
          <w:tcPr>
            <w:tcW w:w="1985"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6</w:t>
            </w:r>
          </w:p>
        </w:tc>
        <w:tc>
          <w:tcPr>
            <w:tcW w:w="1012" w:type="dxa"/>
            <w:shd w:val="clear" w:color="auto" w:fill="D9D9D9" w:themeFill="background1" w:themeFillShade="D9"/>
            <w:vAlign w:val="center"/>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7</w:t>
            </w:r>
          </w:p>
        </w:tc>
        <w:tc>
          <w:tcPr>
            <w:tcW w:w="1249" w:type="dxa"/>
            <w:shd w:val="clear" w:color="auto" w:fill="D9D9D9" w:themeFill="background1" w:themeFillShade="D9"/>
          </w:tcPr>
          <w:p w:rsidR="00C47365" w:rsidRPr="00532D0B" w:rsidRDefault="00C47365" w:rsidP="0093469A">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8</w:t>
            </w:r>
          </w:p>
        </w:tc>
      </w:tr>
      <w:tr w:rsidR="00C47365" w:rsidRPr="00532D0B" w:rsidTr="00C47365">
        <w:trPr>
          <w:cantSplit/>
        </w:trPr>
        <w:tc>
          <w:tcPr>
            <w:tcW w:w="562" w:type="dxa"/>
          </w:tcPr>
          <w:p w:rsidR="00C47365" w:rsidRPr="00532D0B" w:rsidRDefault="00C47365" w:rsidP="00C47365">
            <w:pPr>
              <w:keepNext/>
              <w:spacing w:after="0" w:line="240" w:lineRule="auto"/>
              <w:jc w:val="center"/>
              <w:rPr>
                <w:rFonts w:ascii="Times New Roman" w:hAnsi="Times New Roman"/>
                <w:sz w:val="18"/>
                <w:szCs w:val="18"/>
              </w:rPr>
            </w:pPr>
            <w:r w:rsidRPr="00532D0B">
              <w:rPr>
                <w:rFonts w:ascii="Times New Roman" w:hAnsi="Times New Roman"/>
                <w:sz w:val="18"/>
                <w:szCs w:val="18"/>
              </w:rPr>
              <w:t>5</w:t>
            </w:r>
          </w:p>
        </w:tc>
        <w:tc>
          <w:tcPr>
            <w:tcW w:w="2948" w:type="dxa"/>
            <w:vAlign w:val="center"/>
          </w:tcPr>
          <w:p w:rsidR="00C47365" w:rsidRPr="00532D0B" w:rsidRDefault="00C47365" w:rsidP="00C47365">
            <w:pPr>
              <w:keepNext/>
              <w:spacing w:after="0" w:line="240" w:lineRule="auto"/>
              <w:jc w:val="both"/>
              <w:rPr>
                <w:rFonts w:ascii="Times New Roman" w:hAnsi="Times New Roman"/>
                <w:sz w:val="18"/>
              </w:rPr>
            </w:pPr>
            <w:r w:rsidRPr="00532D0B">
              <w:rPr>
                <w:rFonts w:ascii="Times New Roman" w:hAnsi="Times New Roman"/>
                <w:sz w:val="18"/>
              </w:rPr>
              <w:t>Ограждение зоны санитарной охраны станции обезжелезивания для создания санитарно-защитной полосы, протяженностью 364,45 п. метров, пгт. Кондинское ул. Советская д. 11А; кадастровый № 86:01:0000000:10314</w:t>
            </w:r>
          </w:p>
        </w:tc>
        <w:tc>
          <w:tcPr>
            <w:tcW w:w="2694" w:type="dxa"/>
          </w:tcPr>
          <w:p w:rsidR="00C47365" w:rsidRPr="00532D0B" w:rsidRDefault="00C47365" w:rsidP="00C47365">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lang w:val="en-US"/>
              </w:rPr>
              <w:t>L = 364</w:t>
            </w:r>
            <w:r w:rsidRPr="00532D0B">
              <w:rPr>
                <w:rFonts w:ascii="Times New Roman" w:hAnsi="Times New Roman"/>
                <w:sz w:val="18"/>
              </w:rPr>
              <w:t>,45</w:t>
            </w:r>
          </w:p>
        </w:tc>
        <w:tc>
          <w:tcPr>
            <w:tcW w:w="2126"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86:01:0000000:10314</w:t>
            </w:r>
          </w:p>
        </w:tc>
        <w:tc>
          <w:tcPr>
            <w:tcW w:w="1985" w:type="dxa"/>
          </w:tcPr>
          <w:p w:rsidR="00C47365" w:rsidRPr="00532D0B" w:rsidRDefault="0008045F" w:rsidP="00C47365">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C47365">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C47365" w:rsidRPr="00532D0B" w:rsidTr="00C47365">
        <w:trPr>
          <w:cantSplit/>
        </w:trPr>
        <w:tc>
          <w:tcPr>
            <w:tcW w:w="562" w:type="dxa"/>
          </w:tcPr>
          <w:p w:rsidR="00C47365" w:rsidRPr="00532D0B" w:rsidRDefault="00C47365" w:rsidP="00C47365">
            <w:pPr>
              <w:keepNext/>
              <w:spacing w:after="0" w:line="240" w:lineRule="auto"/>
              <w:jc w:val="center"/>
              <w:rPr>
                <w:rFonts w:ascii="Times New Roman" w:hAnsi="Times New Roman"/>
                <w:sz w:val="18"/>
                <w:szCs w:val="18"/>
              </w:rPr>
            </w:pPr>
            <w:r w:rsidRPr="00532D0B">
              <w:rPr>
                <w:rFonts w:ascii="Times New Roman" w:hAnsi="Times New Roman"/>
                <w:sz w:val="18"/>
                <w:szCs w:val="18"/>
              </w:rPr>
              <w:t>6</w:t>
            </w:r>
          </w:p>
        </w:tc>
        <w:tc>
          <w:tcPr>
            <w:tcW w:w="2948" w:type="dxa"/>
            <w:vAlign w:val="center"/>
          </w:tcPr>
          <w:p w:rsidR="00C47365" w:rsidRPr="00532D0B" w:rsidRDefault="00C47365" w:rsidP="00C47365">
            <w:pPr>
              <w:keepNext/>
              <w:spacing w:after="0" w:line="240" w:lineRule="auto"/>
              <w:jc w:val="both"/>
              <w:rPr>
                <w:rFonts w:ascii="Times New Roman" w:hAnsi="Times New Roman"/>
                <w:sz w:val="18"/>
              </w:rPr>
            </w:pPr>
            <w:r w:rsidRPr="00532D0B">
              <w:rPr>
                <w:rFonts w:ascii="Times New Roman" w:hAnsi="Times New Roman"/>
                <w:sz w:val="18"/>
              </w:rPr>
              <w:t xml:space="preserve">Резервуар грязных промывных станции обезжелезивания для сбора грязных промывных вод и первого фильтра, объемом 50 куб. метров, пгт. Кондинское ул. Советская д. 11А; </w:t>
            </w:r>
            <w:r w:rsidR="00BD3578" w:rsidRPr="00532D0B">
              <w:rPr>
                <w:rFonts w:ascii="Times New Roman" w:hAnsi="Times New Roman"/>
                <w:sz w:val="18"/>
              </w:rPr>
              <w:t xml:space="preserve">ввод в эксплуатацию 2005 г.; </w:t>
            </w:r>
            <w:r w:rsidRPr="00532D0B">
              <w:rPr>
                <w:rFonts w:ascii="Times New Roman" w:hAnsi="Times New Roman"/>
                <w:sz w:val="18"/>
              </w:rPr>
              <w:t xml:space="preserve">кадастровый № </w:t>
            </w:r>
            <w:r w:rsidR="00BD3578" w:rsidRPr="00532D0B">
              <w:rPr>
                <w:rFonts w:ascii="Times New Roman" w:hAnsi="Times New Roman"/>
                <w:sz w:val="18"/>
              </w:rPr>
              <w:t>86:01:0000000:10313</w:t>
            </w:r>
          </w:p>
        </w:tc>
        <w:tc>
          <w:tcPr>
            <w:tcW w:w="2694" w:type="dxa"/>
          </w:tcPr>
          <w:p w:rsidR="00C47365" w:rsidRPr="00532D0B" w:rsidRDefault="00C47365" w:rsidP="00C47365">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C47365" w:rsidRPr="00532D0B" w:rsidRDefault="00C47365" w:rsidP="00C47365">
            <w:pPr>
              <w:keepNext/>
              <w:spacing w:after="0" w:line="240" w:lineRule="auto"/>
              <w:jc w:val="center"/>
              <w:rPr>
                <w:rFonts w:ascii="Times New Roman" w:hAnsi="Times New Roman"/>
                <w:sz w:val="18"/>
                <w:lang w:val="en-US"/>
              </w:rPr>
            </w:pPr>
            <w:r w:rsidRPr="00532D0B">
              <w:rPr>
                <w:rFonts w:ascii="Times New Roman" w:hAnsi="Times New Roman"/>
                <w:sz w:val="18"/>
                <w:lang w:val="en-US"/>
              </w:rPr>
              <w:t>W = 50</w:t>
            </w:r>
            <w:r w:rsidRPr="00532D0B">
              <w:rPr>
                <w:rFonts w:ascii="Times New Roman" w:hAnsi="Times New Roman"/>
                <w:sz w:val="18"/>
              </w:rPr>
              <w:t>,</w:t>
            </w:r>
            <w:r w:rsidRPr="00532D0B">
              <w:rPr>
                <w:rFonts w:ascii="Times New Roman" w:hAnsi="Times New Roman"/>
                <w:sz w:val="18"/>
                <w:lang w:val="en-US"/>
              </w:rPr>
              <w:t>0</w:t>
            </w:r>
          </w:p>
        </w:tc>
        <w:tc>
          <w:tcPr>
            <w:tcW w:w="2126"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86:01:0000000:10313</w:t>
            </w:r>
          </w:p>
        </w:tc>
        <w:tc>
          <w:tcPr>
            <w:tcW w:w="1985" w:type="dxa"/>
          </w:tcPr>
          <w:p w:rsidR="00C47365" w:rsidRPr="00532D0B" w:rsidRDefault="0008045F" w:rsidP="00C47365">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C47365">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C47365" w:rsidRPr="00532D0B" w:rsidRDefault="00C47365" w:rsidP="00C47365">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D3578" w:rsidRPr="00532D0B" w:rsidTr="00BD3578">
        <w:trPr>
          <w:cantSplit/>
        </w:trPr>
        <w:tc>
          <w:tcPr>
            <w:tcW w:w="562" w:type="dxa"/>
          </w:tcPr>
          <w:p w:rsidR="00BD3578" w:rsidRPr="00532D0B" w:rsidRDefault="00BD3578" w:rsidP="00BD3578">
            <w:pPr>
              <w:keepNext/>
              <w:spacing w:after="0" w:line="240" w:lineRule="auto"/>
              <w:jc w:val="center"/>
              <w:rPr>
                <w:rFonts w:ascii="Times New Roman" w:hAnsi="Times New Roman"/>
                <w:sz w:val="18"/>
                <w:szCs w:val="18"/>
              </w:rPr>
            </w:pPr>
            <w:r w:rsidRPr="00532D0B">
              <w:rPr>
                <w:rFonts w:ascii="Times New Roman" w:hAnsi="Times New Roman"/>
                <w:sz w:val="18"/>
                <w:szCs w:val="18"/>
              </w:rPr>
              <w:t>7</w:t>
            </w:r>
          </w:p>
        </w:tc>
        <w:tc>
          <w:tcPr>
            <w:tcW w:w="2948" w:type="dxa"/>
          </w:tcPr>
          <w:p w:rsidR="00BD3578" w:rsidRPr="00532D0B" w:rsidRDefault="00BD3578" w:rsidP="00BD3578">
            <w:pPr>
              <w:keepNext/>
              <w:spacing w:after="0" w:line="240" w:lineRule="auto"/>
              <w:jc w:val="both"/>
              <w:rPr>
                <w:rFonts w:ascii="Times New Roman" w:hAnsi="Times New Roman"/>
                <w:sz w:val="18"/>
              </w:rPr>
            </w:pPr>
            <w:r w:rsidRPr="00532D0B">
              <w:rPr>
                <w:rFonts w:ascii="Times New Roman" w:hAnsi="Times New Roman"/>
                <w:sz w:val="18"/>
              </w:rPr>
              <w:t xml:space="preserve">Резервуары чистой воды станции обезжелезивания объемом 300 куб. </w:t>
            </w:r>
            <w:r w:rsidRPr="00532D0B">
              <w:rPr>
                <w:rFonts w:ascii="Times New Roman" w:hAnsi="Times New Roman"/>
                <w:spacing w:val="-8"/>
                <w:sz w:val="18"/>
              </w:rPr>
              <w:t>метров, для хранения регулирующего</w:t>
            </w:r>
            <w:r w:rsidRPr="00532D0B">
              <w:rPr>
                <w:rFonts w:ascii="Times New Roman" w:hAnsi="Times New Roman"/>
                <w:spacing w:val="-6"/>
                <w:sz w:val="18"/>
              </w:rPr>
              <w:t>,</w:t>
            </w:r>
            <w:r w:rsidRPr="00532D0B">
              <w:rPr>
                <w:rFonts w:ascii="Times New Roman" w:hAnsi="Times New Roman"/>
                <w:sz w:val="18"/>
              </w:rPr>
              <w:t xml:space="preserve"> аварийного запасов и запасов воды для промывки фильтров, объемом 300 куб. метров, пгт. Кондинское ул. Советская д.11А; ввод в эксплуатацию 2005г.; кадастровый № 86:01:0000000:10311</w:t>
            </w:r>
          </w:p>
        </w:tc>
        <w:tc>
          <w:tcPr>
            <w:tcW w:w="2694" w:type="dxa"/>
          </w:tcPr>
          <w:p w:rsidR="00BD3578" w:rsidRPr="00532D0B" w:rsidRDefault="00BD3578" w:rsidP="00BD3578">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lang w:val="en-US"/>
              </w:rPr>
              <w:t>W = 300</w:t>
            </w:r>
            <w:r w:rsidRPr="00532D0B">
              <w:rPr>
                <w:rFonts w:ascii="Times New Roman" w:hAnsi="Times New Roman"/>
                <w:sz w:val="18"/>
              </w:rPr>
              <w:t>,0</w:t>
            </w:r>
          </w:p>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lang w:val="en-US"/>
              </w:rPr>
              <w:t>n = 2</w:t>
            </w:r>
          </w:p>
        </w:tc>
        <w:tc>
          <w:tcPr>
            <w:tcW w:w="2126"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86:01:0000000:10311</w:t>
            </w:r>
          </w:p>
        </w:tc>
        <w:tc>
          <w:tcPr>
            <w:tcW w:w="1985" w:type="dxa"/>
          </w:tcPr>
          <w:p w:rsidR="00BD3578" w:rsidRPr="00532D0B" w:rsidRDefault="0008045F"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D3578" w:rsidRPr="00532D0B" w:rsidTr="00BD3578">
        <w:trPr>
          <w:cantSplit/>
        </w:trPr>
        <w:tc>
          <w:tcPr>
            <w:tcW w:w="562" w:type="dxa"/>
          </w:tcPr>
          <w:p w:rsidR="00BD3578" w:rsidRPr="00532D0B" w:rsidRDefault="00BD3578" w:rsidP="00BD3578">
            <w:pPr>
              <w:keepNext/>
              <w:spacing w:after="0" w:line="240" w:lineRule="auto"/>
              <w:jc w:val="center"/>
              <w:rPr>
                <w:rFonts w:ascii="Times New Roman" w:hAnsi="Times New Roman"/>
                <w:sz w:val="18"/>
                <w:szCs w:val="18"/>
              </w:rPr>
            </w:pPr>
            <w:r w:rsidRPr="00532D0B">
              <w:rPr>
                <w:rFonts w:ascii="Times New Roman" w:hAnsi="Times New Roman"/>
                <w:sz w:val="18"/>
                <w:szCs w:val="18"/>
              </w:rPr>
              <w:t>8</w:t>
            </w:r>
          </w:p>
        </w:tc>
        <w:tc>
          <w:tcPr>
            <w:tcW w:w="2948" w:type="dxa"/>
            <w:shd w:val="clear" w:color="auto" w:fill="auto"/>
            <w:vAlign w:val="center"/>
          </w:tcPr>
          <w:p w:rsidR="00BD3578" w:rsidRPr="00532D0B" w:rsidRDefault="00BD3578" w:rsidP="00BD3578">
            <w:pPr>
              <w:keepNext/>
              <w:spacing w:after="0" w:line="240" w:lineRule="auto"/>
              <w:jc w:val="both"/>
              <w:rPr>
                <w:rFonts w:ascii="Times New Roman" w:hAnsi="Times New Roman"/>
                <w:sz w:val="18"/>
              </w:rPr>
            </w:pPr>
            <w:r w:rsidRPr="00532D0B">
              <w:rPr>
                <w:rFonts w:ascii="Times New Roman" w:hAnsi="Times New Roman"/>
                <w:sz w:val="18"/>
              </w:rPr>
              <w:t xml:space="preserve">Дренажная насосная станция </w:t>
            </w:r>
            <w:r w:rsidRPr="00532D0B">
              <w:rPr>
                <w:rFonts w:ascii="Times New Roman" w:hAnsi="Times New Roman"/>
                <w:spacing w:val="-4"/>
                <w:sz w:val="18"/>
              </w:rPr>
              <w:t>обезжелезивания, для опорожнения</w:t>
            </w:r>
            <w:r w:rsidRPr="00532D0B">
              <w:rPr>
                <w:rFonts w:ascii="Times New Roman" w:hAnsi="Times New Roman"/>
                <w:sz w:val="18"/>
              </w:rPr>
              <w:t xml:space="preserve"> резервуаров на сброс в канаву пгт. Кондинское ул. Советская, д. 11А; ввод в эксплуатацию 2005 г.; </w:t>
            </w:r>
            <w:r w:rsidRPr="00532D0B">
              <w:rPr>
                <w:rFonts w:ascii="Times New Roman" w:hAnsi="Times New Roman"/>
                <w:spacing w:val="-4"/>
                <w:sz w:val="18"/>
              </w:rPr>
              <w:t>кадастровый № 86:01:0101001:3398</w:t>
            </w:r>
          </w:p>
        </w:tc>
        <w:tc>
          <w:tcPr>
            <w:tcW w:w="2694" w:type="dxa"/>
          </w:tcPr>
          <w:p w:rsidR="00BD3578" w:rsidRPr="00532D0B" w:rsidRDefault="00BD3578" w:rsidP="00BD3578">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BD3578" w:rsidRPr="00532D0B" w:rsidRDefault="00BD3578" w:rsidP="00BD3578">
            <w:pPr>
              <w:keepNext/>
              <w:spacing w:after="0" w:line="240" w:lineRule="auto"/>
              <w:jc w:val="center"/>
              <w:rPr>
                <w:rFonts w:ascii="Times New Roman" w:hAnsi="Times New Roman"/>
                <w:sz w:val="18"/>
                <w:lang w:val="en-US"/>
              </w:rPr>
            </w:pPr>
            <w:r w:rsidRPr="00532D0B">
              <w:rPr>
                <w:rFonts w:ascii="Times New Roman" w:hAnsi="Times New Roman"/>
                <w:sz w:val="18"/>
                <w:lang w:val="en-US"/>
              </w:rPr>
              <w:t>-</w:t>
            </w:r>
          </w:p>
        </w:tc>
        <w:tc>
          <w:tcPr>
            <w:tcW w:w="2126"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86:01:0101001:3398</w:t>
            </w:r>
          </w:p>
        </w:tc>
        <w:tc>
          <w:tcPr>
            <w:tcW w:w="1985" w:type="dxa"/>
          </w:tcPr>
          <w:p w:rsidR="00BD3578" w:rsidRPr="00532D0B" w:rsidRDefault="0008045F"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D3578" w:rsidRPr="00532D0B" w:rsidTr="00BD3578">
        <w:trPr>
          <w:cantSplit/>
        </w:trPr>
        <w:tc>
          <w:tcPr>
            <w:tcW w:w="562" w:type="dxa"/>
          </w:tcPr>
          <w:p w:rsidR="00BD3578" w:rsidRPr="00532D0B" w:rsidRDefault="00BD3578" w:rsidP="00BD3578">
            <w:pPr>
              <w:keepNext/>
              <w:spacing w:after="0" w:line="240" w:lineRule="auto"/>
              <w:jc w:val="center"/>
              <w:rPr>
                <w:rFonts w:ascii="Times New Roman" w:hAnsi="Times New Roman"/>
                <w:sz w:val="18"/>
                <w:szCs w:val="18"/>
              </w:rPr>
            </w:pPr>
            <w:r w:rsidRPr="00532D0B">
              <w:rPr>
                <w:rFonts w:ascii="Times New Roman" w:hAnsi="Times New Roman"/>
                <w:sz w:val="18"/>
                <w:szCs w:val="18"/>
              </w:rPr>
              <w:t>9</w:t>
            </w:r>
          </w:p>
        </w:tc>
        <w:tc>
          <w:tcPr>
            <w:tcW w:w="2948" w:type="dxa"/>
            <w:shd w:val="clear" w:color="auto" w:fill="auto"/>
          </w:tcPr>
          <w:p w:rsidR="00BD3578" w:rsidRPr="00532D0B" w:rsidRDefault="00BD3578" w:rsidP="00BD3578">
            <w:pPr>
              <w:keepNext/>
              <w:spacing w:after="0" w:line="240" w:lineRule="auto"/>
              <w:jc w:val="both"/>
              <w:rPr>
                <w:rFonts w:ascii="Times New Roman" w:hAnsi="Times New Roman"/>
                <w:sz w:val="18"/>
              </w:rPr>
            </w:pPr>
            <w:r w:rsidRPr="00532D0B">
              <w:rPr>
                <w:rFonts w:ascii="Times New Roman" w:hAnsi="Times New Roman"/>
                <w:sz w:val="18"/>
              </w:rPr>
              <w:t xml:space="preserve">Артезианская скважина (Н39,9 п. метров, площадь застройки 11,2 кв.м.) с внутриплощадочными </w:t>
            </w:r>
            <w:r w:rsidRPr="00532D0B">
              <w:rPr>
                <w:rFonts w:ascii="Times New Roman" w:hAnsi="Times New Roman"/>
                <w:spacing w:val="-6"/>
                <w:sz w:val="18"/>
              </w:rPr>
              <w:t>сетями водопровода, протяженность</w:t>
            </w:r>
            <w:r w:rsidRPr="00532D0B">
              <w:rPr>
                <w:rFonts w:ascii="Times New Roman" w:hAnsi="Times New Roman"/>
                <w:sz w:val="18"/>
              </w:rPr>
              <w:t xml:space="preserve"> 370 п. метров, сооружение для подачи воды на технологические нужды ВОС по адресу пгт. Кондинское ул. Советская, д. 11А; ввод в эксплуатацию 2005 г.; </w:t>
            </w:r>
            <w:r w:rsidRPr="00532D0B">
              <w:rPr>
                <w:rFonts w:ascii="Times New Roman" w:hAnsi="Times New Roman"/>
                <w:spacing w:val="-4"/>
                <w:sz w:val="18"/>
              </w:rPr>
              <w:t xml:space="preserve">кадастровый № </w:t>
            </w:r>
            <w:r w:rsidRPr="00532D0B">
              <w:rPr>
                <w:rFonts w:ascii="Times New Roman" w:hAnsi="Times New Roman"/>
                <w:sz w:val="18"/>
              </w:rPr>
              <w:t>86:01:0101001:2512</w:t>
            </w:r>
          </w:p>
        </w:tc>
        <w:tc>
          <w:tcPr>
            <w:tcW w:w="2694" w:type="dxa"/>
          </w:tcPr>
          <w:p w:rsidR="00BD3578" w:rsidRPr="00532D0B" w:rsidRDefault="00BD3578" w:rsidP="00BD3578">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11В</w:t>
            </w:r>
          </w:p>
        </w:tc>
        <w:tc>
          <w:tcPr>
            <w:tcW w:w="1984"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Н = 39,9</w:t>
            </w:r>
          </w:p>
          <w:p w:rsidR="00BD3578" w:rsidRPr="00532D0B" w:rsidRDefault="00BD3578" w:rsidP="00BD3578">
            <w:pPr>
              <w:keepNext/>
              <w:spacing w:after="0" w:line="240" w:lineRule="auto"/>
              <w:jc w:val="center"/>
              <w:rPr>
                <w:rFonts w:ascii="Times New Roman" w:hAnsi="Times New Roman"/>
                <w:sz w:val="18"/>
                <w:lang w:val="en-US"/>
              </w:rPr>
            </w:pPr>
            <w:r w:rsidRPr="00532D0B">
              <w:rPr>
                <w:rFonts w:ascii="Times New Roman" w:hAnsi="Times New Roman"/>
                <w:sz w:val="18"/>
                <w:lang w:val="en-US"/>
              </w:rPr>
              <w:t>L = 370</w:t>
            </w:r>
            <w:r w:rsidRPr="00532D0B">
              <w:rPr>
                <w:rFonts w:ascii="Times New Roman" w:hAnsi="Times New Roman"/>
                <w:sz w:val="18"/>
              </w:rPr>
              <w:t>,0</w:t>
            </w:r>
          </w:p>
        </w:tc>
        <w:tc>
          <w:tcPr>
            <w:tcW w:w="2126"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86:01:0101001:2512</w:t>
            </w:r>
          </w:p>
        </w:tc>
        <w:tc>
          <w:tcPr>
            <w:tcW w:w="1985" w:type="dxa"/>
          </w:tcPr>
          <w:p w:rsidR="00BD3578" w:rsidRPr="00532D0B" w:rsidRDefault="0008045F"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D3578" w:rsidRPr="00532D0B" w:rsidTr="00BD3578">
        <w:trPr>
          <w:cantSplit/>
        </w:trPr>
        <w:tc>
          <w:tcPr>
            <w:tcW w:w="562" w:type="dxa"/>
          </w:tcPr>
          <w:p w:rsidR="00BD3578" w:rsidRPr="00532D0B" w:rsidRDefault="00BD3578" w:rsidP="00BD3578">
            <w:pPr>
              <w:keepNext/>
              <w:spacing w:after="0" w:line="240" w:lineRule="auto"/>
              <w:jc w:val="center"/>
              <w:rPr>
                <w:rFonts w:ascii="Times New Roman" w:hAnsi="Times New Roman"/>
                <w:sz w:val="18"/>
                <w:szCs w:val="18"/>
              </w:rPr>
            </w:pPr>
            <w:r w:rsidRPr="00532D0B">
              <w:rPr>
                <w:rFonts w:ascii="Times New Roman" w:hAnsi="Times New Roman"/>
                <w:sz w:val="18"/>
                <w:szCs w:val="18"/>
              </w:rPr>
              <w:lastRenderedPageBreak/>
              <w:t>10</w:t>
            </w:r>
          </w:p>
        </w:tc>
        <w:tc>
          <w:tcPr>
            <w:tcW w:w="2948" w:type="dxa"/>
            <w:shd w:val="clear" w:color="auto" w:fill="auto"/>
          </w:tcPr>
          <w:p w:rsidR="00BD3578" w:rsidRPr="00532D0B" w:rsidRDefault="00BD3578" w:rsidP="00BD3578">
            <w:pPr>
              <w:keepNext/>
              <w:spacing w:after="0" w:line="240" w:lineRule="auto"/>
              <w:jc w:val="both"/>
              <w:rPr>
                <w:rFonts w:ascii="Times New Roman" w:hAnsi="Times New Roman"/>
                <w:sz w:val="18"/>
              </w:rPr>
            </w:pPr>
            <w:r w:rsidRPr="00532D0B">
              <w:rPr>
                <w:rFonts w:ascii="Times New Roman" w:hAnsi="Times New Roman"/>
                <w:sz w:val="18"/>
              </w:rPr>
              <w:t xml:space="preserve">Водопровод протяженностью 1117 п. м., пгт. Кондинское, ул. Ленина, Горького, Пуртова, Набережная, Энгельса, пер. Пушкинский; </w:t>
            </w:r>
            <w:r w:rsidRPr="00532D0B">
              <w:rPr>
                <w:rFonts w:ascii="Times New Roman" w:hAnsi="Times New Roman"/>
                <w:spacing w:val="-4"/>
                <w:sz w:val="18"/>
              </w:rPr>
              <w:t>кадастровый № 86:01:0101001:3100</w:t>
            </w:r>
          </w:p>
        </w:tc>
        <w:tc>
          <w:tcPr>
            <w:tcW w:w="2694" w:type="dxa"/>
          </w:tcPr>
          <w:p w:rsidR="00BD3578" w:rsidRPr="00532D0B" w:rsidRDefault="00BD3578" w:rsidP="00BD3578">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Ленина, Горького, Пуртова, Набережная, Энгельса, пер. Пушкинский</w:t>
            </w:r>
          </w:p>
        </w:tc>
        <w:tc>
          <w:tcPr>
            <w:tcW w:w="1984" w:type="dxa"/>
          </w:tcPr>
          <w:p w:rsidR="00BD3578" w:rsidRPr="00532D0B" w:rsidRDefault="00BD3578" w:rsidP="00BD3578">
            <w:pPr>
              <w:keepNext/>
              <w:spacing w:after="0" w:line="240" w:lineRule="auto"/>
              <w:jc w:val="center"/>
              <w:rPr>
                <w:rFonts w:ascii="Times New Roman" w:hAnsi="Times New Roman"/>
                <w:sz w:val="18"/>
                <w:lang w:val="en-US"/>
              </w:rPr>
            </w:pPr>
            <w:r w:rsidRPr="00532D0B">
              <w:rPr>
                <w:rFonts w:ascii="Times New Roman" w:hAnsi="Times New Roman"/>
                <w:sz w:val="18"/>
                <w:lang w:val="en-US"/>
              </w:rPr>
              <w:t>L</w:t>
            </w:r>
            <w:r w:rsidRPr="00532D0B">
              <w:rPr>
                <w:rFonts w:ascii="Times New Roman" w:hAnsi="Times New Roman"/>
                <w:sz w:val="18"/>
              </w:rPr>
              <w:t xml:space="preserve"> = 1117,0</w:t>
            </w:r>
          </w:p>
        </w:tc>
        <w:tc>
          <w:tcPr>
            <w:tcW w:w="2126"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86:01:0101001:3100</w:t>
            </w:r>
          </w:p>
        </w:tc>
        <w:tc>
          <w:tcPr>
            <w:tcW w:w="1985" w:type="dxa"/>
          </w:tcPr>
          <w:p w:rsidR="00BD3578" w:rsidRPr="00532D0B" w:rsidRDefault="0008045F"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451F0A" w:rsidRPr="00532D0B" w:rsidRDefault="00451F0A" w:rsidP="00BD3578">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1996</w:t>
            </w:r>
          </w:p>
        </w:tc>
        <w:tc>
          <w:tcPr>
            <w:tcW w:w="1249" w:type="dxa"/>
          </w:tcPr>
          <w:p w:rsidR="00BD3578" w:rsidRPr="00532D0B" w:rsidRDefault="00BD3578" w:rsidP="00BD357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D3578" w:rsidRPr="00532D0B" w:rsidTr="00C62581">
        <w:trPr>
          <w:cantSplit/>
        </w:trPr>
        <w:tc>
          <w:tcPr>
            <w:tcW w:w="562" w:type="dxa"/>
          </w:tcPr>
          <w:p w:rsidR="00BD3578" w:rsidRPr="00532D0B" w:rsidRDefault="00BD3578" w:rsidP="00BD3578">
            <w:pPr>
              <w:keepNext/>
              <w:spacing w:after="0" w:line="240" w:lineRule="auto"/>
              <w:jc w:val="center"/>
              <w:rPr>
                <w:rFonts w:ascii="Times New Roman" w:hAnsi="Times New Roman"/>
                <w:sz w:val="18"/>
                <w:szCs w:val="18"/>
              </w:rPr>
            </w:pPr>
            <w:r w:rsidRPr="00532D0B">
              <w:rPr>
                <w:rFonts w:ascii="Times New Roman" w:hAnsi="Times New Roman"/>
                <w:sz w:val="18"/>
                <w:szCs w:val="18"/>
              </w:rPr>
              <w:t>11</w:t>
            </w:r>
          </w:p>
        </w:tc>
        <w:tc>
          <w:tcPr>
            <w:tcW w:w="2948" w:type="dxa"/>
            <w:shd w:val="clear" w:color="auto" w:fill="auto"/>
          </w:tcPr>
          <w:p w:rsidR="00BD3578" w:rsidRPr="00532D0B" w:rsidRDefault="00BD3578" w:rsidP="00BD3578">
            <w:pPr>
              <w:keepNext/>
              <w:spacing w:after="0" w:line="240" w:lineRule="auto"/>
              <w:jc w:val="both"/>
              <w:rPr>
                <w:rFonts w:ascii="Times New Roman" w:hAnsi="Times New Roman"/>
                <w:sz w:val="18"/>
              </w:rPr>
            </w:pPr>
            <w:r w:rsidRPr="00532D0B">
              <w:rPr>
                <w:rFonts w:ascii="Times New Roman" w:hAnsi="Times New Roman"/>
                <w:sz w:val="18"/>
              </w:rPr>
              <w:t>Выгреб станции обезжелезивания, для сбора канализационных стоков, объемом 10 куб. метров</w:t>
            </w:r>
            <w:r w:rsidR="00C62581" w:rsidRPr="00532D0B">
              <w:rPr>
                <w:rFonts w:ascii="Times New Roman" w:hAnsi="Times New Roman"/>
                <w:sz w:val="18"/>
              </w:rPr>
              <w:t xml:space="preserve"> расположенный по адресу пгт. Кондинское ул. Советская, д. 11А; ввод в эксплуатацию 2005 г.; </w:t>
            </w:r>
            <w:r w:rsidR="00C62581" w:rsidRPr="00532D0B">
              <w:rPr>
                <w:rFonts w:ascii="Times New Roman" w:hAnsi="Times New Roman"/>
                <w:spacing w:val="-4"/>
                <w:sz w:val="18"/>
              </w:rPr>
              <w:t xml:space="preserve">кадастровый № </w:t>
            </w:r>
            <w:r w:rsidR="00C62581" w:rsidRPr="00532D0B">
              <w:rPr>
                <w:rFonts w:ascii="Times New Roman" w:hAnsi="Times New Roman"/>
                <w:sz w:val="18"/>
              </w:rPr>
              <w:t>86:01:0101001:3401</w:t>
            </w:r>
          </w:p>
        </w:tc>
        <w:tc>
          <w:tcPr>
            <w:tcW w:w="2694" w:type="dxa"/>
          </w:tcPr>
          <w:p w:rsidR="00BD3578" w:rsidRPr="00532D0B" w:rsidRDefault="00BD3578" w:rsidP="00C62581">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BD3578" w:rsidRPr="00532D0B" w:rsidRDefault="00BD3578" w:rsidP="00C62581">
            <w:pPr>
              <w:keepNext/>
              <w:spacing w:after="0" w:line="240" w:lineRule="auto"/>
              <w:jc w:val="center"/>
              <w:rPr>
                <w:rFonts w:ascii="Times New Roman" w:hAnsi="Times New Roman"/>
                <w:sz w:val="18"/>
                <w:lang w:val="en-US"/>
              </w:rPr>
            </w:pPr>
            <w:r w:rsidRPr="00532D0B">
              <w:rPr>
                <w:rFonts w:ascii="Times New Roman" w:hAnsi="Times New Roman"/>
                <w:sz w:val="18"/>
                <w:lang w:val="en-US"/>
              </w:rPr>
              <w:t>W = 10</w:t>
            </w:r>
            <w:r w:rsidRPr="00532D0B">
              <w:rPr>
                <w:rFonts w:ascii="Times New Roman" w:hAnsi="Times New Roman"/>
                <w:sz w:val="18"/>
              </w:rPr>
              <w:t>,0</w:t>
            </w:r>
          </w:p>
        </w:tc>
        <w:tc>
          <w:tcPr>
            <w:tcW w:w="2126" w:type="dxa"/>
          </w:tcPr>
          <w:p w:rsidR="00BD3578"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86:01:0101001:3401</w:t>
            </w:r>
          </w:p>
        </w:tc>
        <w:tc>
          <w:tcPr>
            <w:tcW w:w="1985" w:type="dxa"/>
          </w:tcPr>
          <w:p w:rsidR="00BD3578" w:rsidRPr="00532D0B" w:rsidRDefault="0008045F" w:rsidP="00C62581">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E23DC5" w:rsidRPr="00532D0B" w:rsidRDefault="00E23DC5" w:rsidP="00C62581">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BD3578" w:rsidRPr="00532D0B" w:rsidRDefault="00BD3578" w:rsidP="00C62581">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BD3578" w:rsidRPr="00532D0B" w:rsidRDefault="00BD3578" w:rsidP="00C62581">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C62581" w:rsidRPr="00532D0B" w:rsidTr="00C62581">
        <w:trPr>
          <w:cantSplit/>
        </w:trPr>
        <w:tc>
          <w:tcPr>
            <w:tcW w:w="562" w:type="dxa"/>
          </w:tcPr>
          <w:p w:rsidR="00C62581" w:rsidRPr="00532D0B" w:rsidRDefault="00C62581" w:rsidP="00C62581">
            <w:pPr>
              <w:keepNext/>
              <w:spacing w:after="0" w:line="240" w:lineRule="auto"/>
              <w:jc w:val="center"/>
              <w:rPr>
                <w:rFonts w:ascii="Times New Roman" w:hAnsi="Times New Roman"/>
                <w:sz w:val="18"/>
                <w:szCs w:val="18"/>
              </w:rPr>
            </w:pPr>
            <w:r w:rsidRPr="00532D0B">
              <w:rPr>
                <w:rFonts w:ascii="Times New Roman" w:hAnsi="Times New Roman"/>
                <w:sz w:val="18"/>
                <w:szCs w:val="18"/>
              </w:rPr>
              <w:t>12</w:t>
            </w:r>
          </w:p>
        </w:tc>
        <w:tc>
          <w:tcPr>
            <w:tcW w:w="2948" w:type="dxa"/>
            <w:shd w:val="clear" w:color="auto" w:fill="auto"/>
          </w:tcPr>
          <w:p w:rsidR="00C62581" w:rsidRPr="00532D0B" w:rsidRDefault="00C62581" w:rsidP="00C62581">
            <w:pPr>
              <w:keepNext/>
              <w:spacing w:after="0" w:line="240" w:lineRule="auto"/>
              <w:jc w:val="both"/>
              <w:rPr>
                <w:rFonts w:ascii="Times New Roman" w:hAnsi="Times New Roman"/>
                <w:sz w:val="18"/>
              </w:rPr>
            </w:pPr>
            <w:r w:rsidRPr="00532D0B">
              <w:rPr>
                <w:rFonts w:ascii="Times New Roman" w:hAnsi="Times New Roman"/>
                <w:sz w:val="18"/>
              </w:rPr>
              <w:t xml:space="preserve">Кольцевой хозяйственно-питьевой и противопожарный водопровод, протяженностью 3543 м., пгт. Кондинское ул. Гагарина, ул. </w:t>
            </w:r>
            <w:r w:rsidRPr="00532D0B">
              <w:rPr>
                <w:rFonts w:ascii="Times New Roman" w:hAnsi="Times New Roman"/>
                <w:spacing w:val="-6"/>
                <w:sz w:val="18"/>
              </w:rPr>
              <w:t>Пуртова, ул. Энгельса, ул. Связистов,</w:t>
            </w:r>
            <w:r w:rsidRPr="00532D0B">
              <w:rPr>
                <w:rFonts w:ascii="Times New Roman" w:hAnsi="Times New Roman"/>
                <w:sz w:val="18"/>
              </w:rPr>
              <w:t xml:space="preserve"> </w:t>
            </w:r>
            <w:r w:rsidRPr="00532D0B">
              <w:rPr>
                <w:rFonts w:ascii="Times New Roman" w:hAnsi="Times New Roman"/>
                <w:spacing w:val="-6"/>
                <w:sz w:val="18"/>
              </w:rPr>
              <w:t>ул. Фрунзе, ул. Ленина, ул. Рыбников; ввод в эксплуатацию 2008 г.;</w:t>
            </w:r>
            <w:r w:rsidRPr="00532D0B">
              <w:rPr>
                <w:rFonts w:ascii="Times New Roman" w:hAnsi="Times New Roman"/>
                <w:sz w:val="18"/>
              </w:rPr>
              <w:t xml:space="preserve"> </w:t>
            </w:r>
            <w:r w:rsidRPr="00532D0B">
              <w:rPr>
                <w:rFonts w:ascii="Times New Roman" w:hAnsi="Times New Roman"/>
                <w:spacing w:val="-4"/>
                <w:sz w:val="18"/>
              </w:rPr>
              <w:t>кадастровый № 86:01:0101001:7503</w:t>
            </w:r>
          </w:p>
        </w:tc>
        <w:tc>
          <w:tcPr>
            <w:tcW w:w="2694" w:type="dxa"/>
          </w:tcPr>
          <w:p w:rsidR="00C62581" w:rsidRPr="00532D0B" w:rsidRDefault="00C62581" w:rsidP="00C62581">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Гагарина, ул. Пуртова, ул. Энгельса, ул. Связистов, ул. Фрунзе, ул. Ленина, ул. Рыбников</w:t>
            </w:r>
          </w:p>
        </w:tc>
        <w:tc>
          <w:tcPr>
            <w:tcW w:w="1984" w:type="dxa"/>
          </w:tcPr>
          <w:p w:rsidR="00C62581" w:rsidRPr="00532D0B" w:rsidRDefault="00C62581" w:rsidP="00C62581">
            <w:pPr>
              <w:keepNext/>
              <w:spacing w:after="0" w:line="240" w:lineRule="auto"/>
              <w:jc w:val="center"/>
              <w:rPr>
                <w:rFonts w:ascii="Times New Roman" w:hAnsi="Times New Roman"/>
                <w:sz w:val="18"/>
                <w:lang w:val="en-US"/>
              </w:rPr>
            </w:pPr>
            <w:r w:rsidRPr="00532D0B">
              <w:rPr>
                <w:rFonts w:ascii="Times New Roman" w:hAnsi="Times New Roman"/>
                <w:sz w:val="18"/>
                <w:lang w:val="en-US"/>
              </w:rPr>
              <w:t>L</w:t>
            </w:r>
            <w:r w:rsidRPr="00532D0B">
              <w:rPr>
                <w:rFonts w:ascii="Times New Roman" w:hAnsi="Times New Roman"/>
                <w:sz w:val="18"/>
              </w:rPr>
              <w:t xml:space="preserve"> = 3543,0</w:t>
            </w:r>
          </w:p>
        </w:tc>
        <w:tc>
          <w:tcPr>
            <w:tcW w:w="2126"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86:01:0101001:7503</w:t>
            </w:r>
          </w:p>
        </w:tc>
        <w:tc>
          <w:tcPr>
            <w:tcW w:w="1985" w:type="dxa"/>
          </w:tcPr>
          <w:p w:rsidR="00C62581" w:rsidRPr="00532D0B" w:rsidRDefault="0008045F" w:rsidP="00C62581">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E23DC5" w:rsidRPr="00532D0B" w:rsidRDefault="00E23DC5" w:rsidP="00C62581">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2008</w:t>
            </w:r>
          </w:p>
        </w:tc>
        <w:tc>
          <w:tcPr>
            <w:tcW w:w="1249"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C62581" w:rsidRPr="00532D0B" w:rsidTr="0093469A">
        <w:trPr>
          <w:cantSplit/>
        </w:trPr>
        <w:tc>
          <w:tcPr>
            <w:tcW w:w="562" w:type="dxa"/>
          </w:tcPr>
          <w:p w:rsidR="00C62581" w:rsidRPr="00532D0B" w:rsidRDefault="00C62581" w:rsidP="0093469A">
            <w:pPr>
              <w:keepNext/>
              <w:spacing w:after="0" w:line="240" w:lineRule="auto"/>
              <w:jc w:val="center"/>
              <w:rPr>
                <w:rFonts w:ascii="Times New Roman" w:hAnsi="Times New Roman"/>
                <w:sz w:val="18"/>
                <w:szCs w:val="18"/>
              </w:rPr>
            </w:pPr>
            <w:r w:rsidRPr="00532D0B">
              <w:rPr>
                <w:rFonts w:ascii="Times New Roman" w:hAnsi="Times New Roman"/>
                <w:sz w:val="18"/>
                <w:szCs w:val="18"/>
              </w:rPr>
              <w:t>13</w:t>
            </w:r>
          </w:p>
        </w:tc>
        <w:tc>
          <w:tcPr>
            <w:tcW w:w="2948" w:type="dxa"/>
            <w:shd w:val="clear" w:color="auto" w:fill="auto"/>
          </w:tcPr>
          <w:p w:rsidR="00AA67EB" w:rsidRDefault="00C62581" w:rsidP="0093469A">
            <w:pPr>
              <w:keepNext/>
              <w:spacing w:after="0" w:line="240" w:lineRule="auto"/>
              <w:jc w:val="both"/>
              <w:rPr>
                <w:rFonts w:ascii="Times New Roman" w:hAnsi="Times New Roman"/>
                <w:sz w:val="18"/>
              </w:rPr>
            </w:pPr>
            <w:r w:rsidRPr="00532D0B">
              <w:rPr>
                <w:rFonts w:ascii="Times New Roman" w:hAnsi="Times New Roman"/>
                <w:sz w:val="18"/>
              </w:rPr>
              <w:t xml:space="preserve">Водонапорная башня, общая площадь 19,2 кв.м.., год постройки 1984, пгт. Кондинское, ул. Советская, 7; кадастровый </w:t>
            </w:r>
          </w:p>
          <w:p w:rsidR="00C62581" w:rsidRPr="00532D0B" w:rsidRDefault="00C62581" w:rsidP="0093469A">
            <w:pPr>
              <w:keepNext/>
              <w:spacing w:after="0" w:line="240" w:lineRule="auto"/>
              <w:jc w:val="both"/>
              <w:rPr>
                <w:rFonts w:ascii="Times New Roman" w:hAnsi="Times New Roman"/>
                <w:sz w:val="18"/>
              </w:rPr>
            </w:pPr>
            <w:r w:rsidRPr="00532D0B">
              <w:rPr>
                <w:rFonts w:ascii="Times New Roman" w:hAnsi="Times New Roman"/>
                <w:sz w:val="18"/>
              </w:rPr>
              <w:t xml:space="preserve">№ </w:t>
            </w:r>
            <w:r w:rsidRPr="00532D0B">
              <w:rPr>
                <w:rFonts w:ascii="Times New Roman" w:hAnsi="Times New Roman"/>
                <w:spacing w:val="-4"/>
                <w:sz w:val="18"/>
              </w:rPr>
              <w:t>86:01:0101001:3425</w:t>
            </w:r>
          </w:p>
        </w:tc>
        <w:tc>
          <w:tcPr>
            <w:tcW w:w="2694" w:type="dxa"/>
          </w:tcPr>
          <w:p w:rsidR="00C62581" w:rsidRPr="00532D0B" w:rsidRDefault="00C62581" w:rsidP="0093469A">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7</w:t>
            </w:r>
          </w:p>
        </w:tc>
        <w:tc>
          <w:tcPr>
            <w:tcW w:w="1984" w:type="dxa"/>
          </w:tcPr>
          <w:p w:rsidR="00C62581" w:rsidRPr="00532D0B" w:rsidRDefault="00C62581" w:rsidP="0093469A">
            <w:pPr>
              <w:keepNext/>
              <w:spacing w:after="0" w:line="240" w:lineRule="auto"/>
              <w:jc w:val="center"/>
              <w:rPr>
                <w:rFonts w:ascii="Times New Roman" w:hAnsi="Times New Roman"/>
                <w:sz w:val="18"/>
                <w:lang w:val="en-US"/>
              </w:rPr>
            </w:pPr>
            <w:r w:rsidRPr="00532D0B">
              <w:rPr>
                <w:rFonts w:ascii="Times New Roman" w:hAnsi="Times New Roman"/>
                <w:sz w:val="18"/>
                <w:lang w:val="en-US"/>
              </w:rPr>
              <w:t>S = 19</w:t>
            </w:r>
            <w:r w:rsidRPr="00532D0B">
              <w:rPr>
                <w:rFonts w:ascii="Times New Roman" w:hAnsi="Times New Roman"/>
                <w:sz w:val="18"/>
              </w:rPr>
              <w:t>,</w:t>
            </w:r>
            <w:r w:rsidRPr="00532D0B">
              <w:rPr>
                <w:rFonts w:ascii="Times New Roman" w:hAnsi="Times New Roman"/>
                <w:sz w:val="18"/>
                <w:lang w:val="en-US"/>
              </w:rPr>
              <w:t>2</w:t>
            </w:r>
          </w:p>
        </w:tc>
        <w:tc>
          <w:tcPr>
            <w:tcW w:w="2126" w:type="dxa"/>
          </w:tcPr>
          <w:p w:rsidR="00C62581" w:rsidRPr="00532D0B" w:rsidRDefault="00C62581" w:rsidP="0093469A">
            <w:pPr>
              <w:keepNext/>
              <w:spacing w:after="0" w:line="240" w:lineRule="auto"/>
              <w:jc w:val="center"/>
              <w:rPr>
                <w:rFonts w:ascii="Times New Roman" w:hAnsi="Times New Roman"/>
                <w:sz w:val="18"/>
              </w:rPr>
            </w:pPr>
            <w:r w:rsidRPr="00532D0B">
              <w:rPr>
                <w:rFonts w:ascii="Times New Roman" w:hAnsi="Times New Roman"/>
                <w:spacing w:val="-4"/>
                <w:sz w:val="18"/>
              </w:rPr>
              <w:t>86:01:0101001:3425</w:t>
            </w:r>
          </w:p>
        </w:tc>
        <w:tc>
          <w:tcPr>
            <w:tcW w:w="1985" w:type="dxa"/>
          </w:tcPr>
          <w:p w:rsidR="00C62581" w:rsidRPr="00532D0B" w:rsidRDefault="0008045F" w:rsidP="0093469A">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E23DC5" w:rsidRPr="00532D0B" w:rsidRDefault="00E23DC5" w:rsidP="0093469A">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62581" w:rsidRPr="00532D0B" w:rsidRDefault="00C62581" w:rsidP="0093469A">
            <w:pPr>
              <w:keepNext/>
              <w:spacing w:after="0" w:line="240" w:lineRule="auto"/>
              <w:jc w:val="center"/>
              <w:rPr>
                <w:rFonts w:ascii="Times New Roman" w:hAnsi="Times New Roman"/>
                <w:sz w:val="18"/>
              </w:rPr>
            </w:pPr>
            <w:r w:rsidRPr="00532D0B">
              <w:rPr>
                <w:rFonts w:ascii="Times New Roman" w:hAnsi="Times New Roman"/>
                <w:sz w:val="18"/>
              </w:rPr>
              <w:t>1984</w:t>
            </w:r>
          </w:p>
        </w:tc>
        <w:tc>
          <w:tcPr>
            <w:tcW w:w="1249" w:type="dxa"/>
          </w:tcPr>
          <w:p w:rsidR="00C62581" w:rsidRPr="00532D0B" w:rsidRDefault="0008045F" w:rsidP="0093469A">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C62581" w:rsidRPr="00532D0B" w:rsidTr="0093469A">
        <w:trPr>
          <w:cantSplit/>
        </w:trPr>
        <w:tc>
          <w:tcPr>
            <w:tcW w:w="562" w:type="dxa"/>
          </w:tcPr>
          <w:p w:rsidR="00C62581" w:rsidRPr="00532D0B" w:rsidRDefault="00C62581" w:rsidP="0093469A">
            <w:pPr>
              <w:keepNext/>
              <w:spacing w:after="0" w:line="240" w:lineRule="auto"/>
              <w:jc w:val="center"/>
              <w:rPr>
                <w:rFonts w:ascii="Times New Roman" w:hAnsi="Times New Roman"/>
                <w:sz w:val="18"/>
                <w:szCs w:val="18"/>
              </w:rPr>
            </w:pPr>
            <w:r w:rsidRPr="00532D0B">
              <w:rPr>
                <w:rFonts w:ascii="Times New Roman" w:hAnsi="Times New Roman"/>
                <w:sz w:val="18"/>
                <w:szCs w:val="18"/>
              </w:rPr>
              <w:t>14</w:t>
            </w:r>
          </w:p>
        </w:tc>
        <w:tc>
          <w:tcPr>
            <w:tcW w:w="2948" w:type="dxa"/>
            <w:shd w:val="clear" w:color="auto" w:fill="auto"/>
          </w:tcPr>
          <w:p w:rsidR="00AA67EB" w:rsidRDefault="00C62581" w:rsidP="0093469A">
            <w:pPr>
              <w:keepNext/>
              <w:spacing w:after="0" w:line="240" w:lineRule="auto"/>
              <w:jc w:val="both"/>
              <w:rPr>
                <w:rFonts w:ascii="Times New Roman" w:hAnsi="Times New Roman"/>
                <w:sz w:val="18"/>
              </w:rPr>
            </w:pPr>
            <w:r w:rsidRPr="00532D0B">
              <w:rPr>
                <w:rFonts w:ascii="Times New Roman" w:hAnsi="Times New Roman"/>
                <w:sz w:val="18"/>
              </w:rPr>
              <w:t xml:space="preserve">Водопровод протяженность 1150 м, пгт. Кондинское, ул. Чехова, </w:t>
            </w:r>
            <w:r w:rsidRPr="00532D0B">
              <w:rPr>
                <w:rFonts w:ascii="Times New Roman" w:hAnsi="Times New Roman"/>
                <w:sz w:val="18"/>
              </w:rPr>
              <w:br/>
              <w:t xml:space="preserve">ул. Новая, ул. Октябрьская; </w:t>
            </w:r>
          </w:p>
          <w:p w:rsidR="00C62581" w:rsidRPr="00532D0B" w:rsidRDefault="00AA67EB" w:rsidP="0093469A">
            <w:pPr>
              <w:keepNext/>
              <w:spacing w:after="0" w:line="240" w:lineRule="auto"/>
              <w:jc w:val="both"/>
              <w:rPr>
                <w:rFonts w:ascii="Times New Roman" w:hAnsi="Times New Roman"/>
                <w:sz w:val="18"/>
              </w:rPr>
            </w:pPr>
            <w:r>
              <w:rPr>
                <w:rFonts w:ascii="Times New Roman" w:hAnsi="Times New Roman"/>
                <w:sz w:val="18"/>
              </w:rPr>
              <w:t xml:space="preserve">№ </w:t>
            </w:r>
            <w:r w:rsidR="00C62581" w:rsidRPr="00532D0B">
              <w:rPr>
                <w:rFonts w:ascii="Times New Roman" w:hAnsi="Times New Roman"/>
                <w:sz w:val="18"/>
              </w:rPr>
              <w:t>86:01:0101001:4869</w:t>
            </w:r>
          </w:p>
        </w:tc>
        <w:tc>
          <w:tcPr>
            <w:tcW w:w="2694" w:type="dxa"/>
          </w:tcPr>
          <w:p w:rsidR="00C62581" w:rsidRPr="00532D0B" w:rsidRDefault="00C62581" w:rsidP="0093469A">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w:t>
            </w:r>
            <w:r w:rsidRPr="00532D0B">
              <w:rPr>
                <w:rFonts w:ascii="Times New Roman" w:hAnsi="Times New Roman"/>
                <w:spacing w:val="-8"/>
                <w:sz w:val="18"/>
              </w:rPr>
              <w:t>район, пгт. Кондинское, ул. Чехова,</w:t>
            </w:r>
            <w:r w:rsidRPr="00532D0B">
              <w:rPr>
                <w:rFonts w:ascii="Times New Roman" w:hAnsi="Times New Roman"/>
                <w:sz w:val="18"/>
              </w:rPr>
              <w:t xml:space="preserve"> ул. Новая, ул. Октябрьская</w:t>
            </w:r>
          </w:p>
        </w:tc>
        <w:tc>
          <w:tcPr>
            <w:tcW w:w="1984" w:type="dxa"/>
          </w:tcPr>
          <w:p w:rsidR="00C62581" w:rsidRPr="00532D0B" w:rsidRDefault="00C62581" w:rsidP="0093469A">
            <w:pPr>
              <w:keepNext/>
              <w:spacing w:after="0" w:line="240" w:lineRule="auto"/>
              <w:jc w:val="center"/>
              <w:rPr>
                <w:rFonts w:ascii="Times New Roman" w:hAnsi="Times New Roman"/>
                <w:sz w:val="18"/>
              </w:rPr>
            </w:pPr>
            <w:r w:rsidRPr="00532D0B">
              <w:rPr>
                <w:rFonts w:ascii="Times New Roman" w:hAnsi="Times New Roman"/>
                <w:sz w:val="18"/>
                <w:lang w:val="en-US"/>
              </w:rPr>
              <w:t>L</w:t>
            </w:r>
            <w:r w:rsidRPr="00532D0B">
              <w:rPr>
                <w:rFonts w:ascii="Times New Roman" w:hAnsi="Times New Roman"/>
                <w:sz w:val="18"/>
              </w:rPr>
              <w:t xml:space="preserve"> = 1150,0</w:t>
            </w:r>
          </w:p>
        </w:tc>
        <w:tc>
          <w:tcPr>
            <w:tcW w:w="2126" w:type="dxa"/>
          </w:tcPr>
          <w:p w:rsidR="00C62581" w:rsidRPr="00532D0B" w:rsidRDefault="00C62581" w:rsidP="0093469A">
            <w:pPr>
              <w:keepNext/>
              <w:spacing w:after="0" w:line="240" w:lineRule="auto"/>
              <w:jc w:val="center"/>
              <w:rPr>
                <w:rFonts w:ascii="Times New Roman" w:hAnsi="Times New Roman"/>
                <w:sz w:val="18"/>
              </w:rPr>
            </w:pPr>
            <w:r w:rsidRPr="00532D0B">
              <w:rPr>
                <w:rFonts w:ascii="Times New Roman" w:hAnsi="Times New Roman"/>
                <w:sz w:val="18"/>
              </w:rPr>
              <w:t>86:01:0101001:4869</w:t>
            </w:r>
          </w:p>
        </w:tc>
        <w:tc>
          <w:tcPr>
            <w:tcW w:w="1985" w:type="dxa"/>
          </w:tcPr>
          <w:p w:rsidR="00C62581" w:rsidRPr="00532D0B" w:rsidRDefault="0008045F" w:rsidP="0093469A">
            <w:pPr>
              <w:keepNext/>
              <w:spacing w:after="0" w:line="240" w:lineRule="auto"/>
              <w:jc w:val="center"/>
              <w:rPr>
                <w:rFonts w:ascii="Times New Roman" w:hAnsi="Times New Roman"/>
                <w:sz w:val="18"/>
              </w:rPr>
            </w:pPr>
            <w:r w:rsidRPr="00532D0B">
              <w:rPr>
                <w:rFonts w:ascii="Times New Roman" w:hAnsi="Times New Roman"/>
                <w:sz w:val="18"/>
              </w:rPr>
              <w:t xml:space="preserve">Договор хранения </w:t>
            </w:r>
            <w:r w:rsidRPr="00532D0B">
              <w:rPr>
                <w:rFonts w:ascii="Times New Roman" w:hAnsi="Times New Roman"/>
                <w:sz w:val="18"/>
              </w:rPr>
              <w:br/>
              <w:t>№ 21/Х от 18.11.2025</w:t>
            </w:r>
          </w:p>
          <w:p w:rsidR="00E23DC5" w:rsidRPr="00532D0B" w:rsidRDefault="00E23DC5" w:rsidP="0093469A">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62581" w:rsidRPr="00532D0B" w:rsidRDefault="00C62581" w:rsidP="0093469A">
            <w:pPr>
              <w:keepNext/>
              <w:spacing w:after="0" w:line="240" w:lineRule="auto"/>
              <w:jc w:val="center"/>
              <w:rPr>
                <w:rFonts w:ascii="Times New Roman" w:hAnsi="Times New Roman"/>
                <w:sz w:val="18"/>
              </w:rPr>
            </w:pPr>
            <w:r w:rsidRPr="00532D0B">
              <w:rPr>
                <w:rFonts w:ascii="Times New Roman" w:hAnsi="Times New Roman"/>
                <w:sz w:val="18"/>
              </w:rPr>
              <w:t>2012</w:t>
            </w:r>
          </w:p>
        </w:tc>
        <w:tc>
          <w:tcPr>
            <w:tcW w:w="1249" w:type="dxa"/>
          </w:tcPr>
          <w:p w:rsidR="00C62581" w:rsidRPr="00532D0B" w:rsidRDefault="0008045F" w:rsidP="0093469A">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C62581" w:rsidRPr="00532D0B" w:rsidTr="00C62581">
        <w:trPr>
          <w:cantSplit/>
        </w:trPr>
        <w:tc>
          <w:tcPr>
            <w:tcW w:w="562" w:type="dxa"/>
          </w:tcPr>
          <w:p w:rsidR="00C62581" w:rsidRPr="00532D0B" w:rsidRDefault="00C62581" w:rsidP="00C62581">
            <w:pPr>
              <w:keepNext/>
              <w:spacing w:after="0" w:line="240" w:lineRule="auto"/>
              <w:jc w:val="center"/>
              <w:rPr>
                <w:rFonts w:ascii="Times New Roman" w:hAnsi="Times New Roman"/>
                <w:sz w:val="18"/>
                <w:szCs w:val="18"/>
              </w:rPr>
            </w:pPr>
            <w:r w:rsidRPr="00532D0B">
              <w:rPr>
                <w:rFonts w:ascii="Times New Roman" w:hAnsi="Times New Roman"/>
                <w:sz w:val="18"/>
                <w:szCs w:val="18"/>
              </w:rPr>
              <w:t>15</w:t>
            </w:r>
          </w:p>
        </w:tc>
        <w:tc>
          <w:tcPr>
            <w:tcW w:w="2948" w:type="dxa"/>
            <w:shd w:val="clear" w:color="auto" w:fill="auto"/>
          </w:tcPr>
          <w:p w:rsidR="00C62581" w:rsidRPr="00532D0B" w:rsidRDefault="00C62581" w:rsidP="00C62581">
            <w:pPr>
              <w:keepNext/>
              <w:spacing w:after="0" w:line="240" w:lineRule="auto"/>
              <w:jc w:val="both"/>
              <w:rPr>
                <w:rFonts w:ascii="Times New Roman" w:hAnsi="Times New Roman"/>
                <w:sz w:val="18"/>
              </w:rPr>
            </w:pPr>
            <w:r w:rsidRPr="00532D0B">
              <w:rPr>
                <w:rFonts w:ascii="Times New Roman" w:hAnsi="Times New Roman"/>
                <w:sz w:val="18"/>
              </w:rPr>
              <w:t xml:space="preserve">Наименование: Водопровод, назначение: сооружения коммунального хозяйства, </w:t>
            </w:r>
            <w:r w:rsidRPr="00532D0B">
              <w:rPr>
                <w:rFonts w:ascii="Times New Roman" w:hAnsi="Times New Roman"/>
                <w:spacing w:val="-4"/>
                <w:sz w:val="18"/>
              </w:rPr>
              <w:t>протяженность: 432 м, кадастровый</w:t>
            </w:r>
            <w:r w:rsidRPr="00532D0B">
              <w:rPr>
                <w:rFonts w:ascii="Times New Roman" w:hAnsi="Times New Roman"/>
                <w:sz w:val="18"/>
              </w:rPr>
              <w:t xml:space="preserve"> номер: 86:01:0101001:5776, адрес (местоположение) объекта: Ханты-Мансийский автономный округ – Югра, Кондинский район, пгт. Кондинское, ул. Советская, ул. Набережная, ул. Кирова</w:t>
            </w:r>
          </w:p>
        </w:tc>
        <w:tc>
          <w:tcPr>
            <w:tcW w:w="2694" w:type="dxa"/>
          </w:tcPr>
          <w:p w:rsidR="00C62581" w:rsidRPr="00532D0B" w:rsidRDefault="00C62581" w:rsidP="00C62581">
            <w:pPr>
              <w:keepNext/>
              <w:spacing w:after="0" w:line="240" w:lineRule="auto"/>
              <w:jc w:val="both"/>
              <w:rPr>
                <w:rFonts w:ascii="Times New Roman" w:hAnsi="Times New Roman"/>
                <w:spacing w:val="-6"/>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ул. Набережная, ул. Кирова</w:t>
            </w:r>
          </w:p>
        </w:tc>
        <w:tc>
          <w:tcPr>
            <w:tcW w:w="1984" w:type="dxa"/>
          </w:tcPr>
          <w:p w:rsidR="00C62581" w:rsidRPr="00532D0B" w:rsidRDefault="00C62581" w:rsidP="00C62581">
            <w:pPr>
              <w:keepNext/>
              <w:spacing w:after="0" w:line="240" w:lineRule="auto"/>
              <w:jc w:val="center"/>
              <w:rPr>
                <w:rFonts w:ascii="Times New Roman" w:hAnsi="Times New Roman"/>
                <w:sz w:val="18"/>
                <w:lang w:val="en-US"/>
              </w:rPr>
            </w:pPr>
            <w:r w:rsidRPr="00532D0B">
              <w:rPr>
                <w:rFonts w:ascii="Times New Roman" w:hAnsi="Times New Roman"/>
                <w:sz w:val="18"/>
                <w:lang w:val="en-US"/>
              </w:rPr>
              <w:t>L</w:t>
            </w:r>
            <w:r w:rsidRPr="00532D0B">
              <w:rPr>
                <w:rFonts w:ascii="Times New Roman" w:hAnsi="Times New Roman"/>
                <w:sz w:val="18"/>
              </w:rPr>
              <w:t xml:space="preserve"> = 432,0</w:t>
            </w:r>
          </w:p>
        </w:tc>
        <w:tc>
          <w:tcPr>
            <w:tcW w:w="2126"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86:01:0101001:5776</w:t>
            </w:r>
          </w:p>
        </w:tc>
        <w:tc>
          <w:tcPr>
            <w:tcW w:w="1985"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 xml:space="preserve">Договор </w:t>
            </w:r>
            <w:r w:rsidR="0008045F" w:rsidRPr="00532D0B">
              <w:rPr>
                <w:rFonts w:ascii="Times New Roman" w:hAnsi="Times New Roman"/>
                <w:sz w:val="18"/>
              </w:rPr>
              <w:t>хранения</w:t>
            </w:r>
            <w:r w:rsidRPr="00532D0B">
              <w:rPr>
                <w:rFonts w:ascii="Times New Roman" w:hAnsi="Times New Roman"/>
                <w:sz w:val="18"/>
              </w:rPr>
              <w:t xml:space="preserve"> </w:t>
            </w:r>
            <w:r w:rsidRPr="00532D0B">
              <w:rPr>
                <w:rFonts w:ascii="Times New Roman" w:hAnsi="Times New Roman"/>
                <w:sz w:val="18"/>
              </w:rPr>
              <w:br/>
              <w:t xml:space="preserve">№ </w:t>
            </w:r>
            <w:r w:rsidR="0008045F" w:rsidRPr="00532D0B">
              <w:rPr>
                <w:rFonts w:ascii="Times New Roman" w:hAnsi="Times New Roman"/>
                <w:sz w:val="18"/>
              </w:rPr>
              <w:t>21</w:t>
            </w:r>
            <w:r w:rsidRPr="00532D0B">
              <w:rPr>
                <w:rFonts w:ascii="Times New Roman" w:hAnsi="Times New Roman"/>
                <w:sz w:val="18"/>
              </w:rPr>
              <w:t>/</w:t>
            </w:r>
            <w:r w:rsidR="0008045F" w:rsidRPr="00532D0B">
              <w:rPr>
                <w:rFonts w:ascii="Times New Roman" w:hAnsi="Times New Roman"/>
                <w:sz w:val="18"/>
              </w:rPr>
              <w:t>Х</w:t>
            </w:r>
            <w:r w:rsidRPr="00532D0B">
              <w:rPr>
                <w:rFonts w:ascii="Times New Roman" w:hAnsi="Times New Roman"/>
                <w:sz w:val="18"/>
              </w:rPr>
              <w:t xml:space="preserve"> от </w:t>
            </w:r>
            <w:r w:rsidR="0008045F" w:rsidRPr="00532D0B">
              <w:rPr>
                <w:rFonts w:ascii="Times New Roman" w:hAnsi="Times New Roman"/>
                <w:sz w:val="18"/>
              </w:rPr>
              <w:t>18.11.2025</w:t>
            </w:r>
          </w:p>
          <w:p w:rsidR="00E23DC5" w:rsidRPr="00532D0B" w:rsidRDefault="00E23DC5" w:rsidP="00C62581">
            <w:pPr>
              <w:keepNext/>
              <w:spacing w:after="0" w:line="240" w:lineRule="auto"/>
              <w:jc w:val="center"/>
              <w:rPr>
                <w:rFonts w:ascii="Times New Roman" w:hAnsi="Times New Roman"/>
                <w:sz w:val="18"/>
              </w:rPr>
            </w:pPr>
            <w:r w:rsidRPr="00532D0B">
              <w:rPr>
                <w:rFonts w:ascii="Times New Roman" w:hAnsi="Times New Roman"/>
                <w:sz w:val="18"/>
              </w:rPr>
              <w:t xml:space="preserve">Договор аренды </w:t>
            </w:r>
            <w:r w:rsidRPr="00532D0B">
              <w:rPr>
                <w:rFonts w:ascii="Times New Roman" w:hAnsi="Times New Roman"/>
                <w:sz w:val="18"/>
              </w:rPr>
              <w:br/>
              <w:t>№ 67/А от 18.11.2025</w:t>
            </w:r>
          </w:p>
        </w:tc>
        <w:tc>
          <w:tcPr>
            <w:tcW w:w="1012"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1991</w:t>
            </w:r>
          </w:p>
        </w:tc>
        <w:tc>
          <w:tcPr>
            <w:tcW w:w="1249" w:type="dxa"/>
          </w:tcPr>
          <w:p w:rsidR="00C62581" w:rsidRPr="00532D0B" w:rsidRDefault="00C62581" w:rsidP="00C62581">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5923C8" w:rsidRPr="00E76CEB" w:rsidTr="00C62581">
        <w:trPr>
          <w:cantSplit/>
        </w:trPr>
        <w:tc>
          <w:tcPr>
            <w:tcW w:w="562" w:type="dxa"/>
          </w:tcPr>
          <w:p w:rsidR="005923C8" w:rsidRPr="00532D0B" w:rsidRDefault="005923C8" w:rsidP="00C62581">
            <w:pPr>
              <w:keepNext/>
              <w:spacing w:after="0" w:line="240" w:lineRule="auto"/>
              <w:jc w:val="center"/>
              <w:rPr>
                <w:rFonts w:ascii="Times New Roman" w:hAnsi="Times New Roman"/>
                <w:sz w:val="18"/>
                <w:szCs w:val="18"/>
              </w:rPr>
            </w:pPr>
            <w:r w:rsidRPr="00532D0B">
              <w:rPr>
                <w:rFonts w:ascii="Times New Roman" w:hAnsi="Times New Roman"/>
                <w:sz w:val="18"/>
                <w:szCs w:val="18"/>
              </w:rPr>
              <w:lastRenderedPageBreak/>
              <w:t>16</w:t>
            </w:r>
          </w:p>
        </w:tc>
        <w:tc>
          <w:tcPr>
            <w:tcW w:w="2948" w:type="dxa"/>
            <w:shd w:val="clear" w:color="auto" w:fill="auto"/>
          </w:tcPr>
          <w:p w:rsidR="005923C8" w:rsidRPr="00532D0B" w:rsidRDefault="005923C8" w:rsidP="00C62581">
            <w:pPr>
              <w:keepNext/>
              <w:spacing w:after="0" w:line="240" w:lineRule="auto"/>
              <w:jc w:val="both"/>
              <w:rPr>
                <w:rFonts w:ascii="Times New Roman" w:hAnsi="Times New Roman"/>
                <w:sz w:val="18"/>
              </w:rPr>
            </w:pPr>
            <w:r w:rsidRPr="00532D0B">
              <w:rPr>
                <w:rFonts w:ascii="Times New Roman" w:hAnsi="Times New Roman"/>
                <w:sz w:val="18"/>
              </w:rPr>
              <w:t xml:space="preserve">Озонатор воды с кислородным </w:t>
            </w:r>
            <w:r w:rsidRPr="00532D0B">
              <w:rPr>
                <w:rFonts w:ascii="Times New Roman" w:hAnsi="Times New Roman"/>
                <w:spacing w:val="-4"/>
                <w:sz w:val="18"/>
              </w:rPr>
              <w:t xml:space="preserve">концентратором </w:t>
            </w:r>
            <w:r w:rsidRPr="00532D0B">
              <w:rPr>
                <w:rFonts w:ascii="Times New Roman" w:hAnsi="Times New Roman"/>
                <w:spacing w:val="-4"/>
                <w:sz w:val="18"/>
                <w:lang w:val="en-US"/>
              </w:rPr>
              <w:t>OzoneOcean</w:t>
            </w:r>
            <w:r w:rsidRPr="00532D0B">
              <w:rPr>
                <w:rFonts w:ascii="Times New Roman" w:hAnsi="Times New Roman"/>
                <w:spacing w:val="-4"/>
                <w:sz w:val="18"/>
              </w:rPr>
              <w:t xml:space="preserve"> ОЗОН-</w:t>
            </w:r>
            <w:r w:rsidRPr="00532D0B">
              <w:rPr>
                <w:rFonts w:ascii="Times New Roman" w:hAnsi="Times New Roman"/>
                <w:sz w:val="18"/>
              </w:rPr>
              <w:t xml:space="preserve">АКВА-ВОДА-Кислород-НП40 ПРОТЕЙ (Производственный корпус станции обезжелезивания подземных вод, нежилое здание для подготовки питьевой воды, пгт. Кондинское ул. Советская д. 11А; ввод в эксплуатацию 2005 г.; </w:t>
            </w:r>
            <w:r w:rsidRPr="00532D0B">
              <w:rPr>
                <w:rFonts w:ascii="Times New Roman" w:hAnsi="Times New Roman"/>
                <w:spacing w:val="-4"/>
                <w:sz w:val="18"/>
              </w:rPr>
              <w:t>кадастровый № 86:01:0101001:3399</w:t>
            </w:r>
          </w:p>
        </w:tc>
        <w:tc>
          <w:tcPr>
            <w:tcW w:w="2694" w:type="dxa"/>
          </w:tcPr>
          <w:p w:rsidR="005923C8" w:rsidRPr="00532D0B" w:rsidRDefault="005923C8" w:rsidP="00C62581">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Советская, 11А</w:t>
            </w:r>
          </w:p>
        </w:tc>
        <w:tc>
          <w:tcPr>
            <w:tcW w:w="1984" w:type="dxa"/>
          </w:tcPr>
          <w:p w:rsidR="005923C8" w:rsidRPr="00532D0B" w:rsidRDefault="005923C8" w:rsidP="00C62581">
            <w:pPr>
              <w:keepNext/>
              <w:spacing w:after="0" w:line="240" w:lineRule="auto"/>
              <w:jc w:val="center"/>
              <w:rPr>
                <w:rFonts w:ascii="Times New Roman" w:hAnsi="Times New Roman"/>
                <w:sz w:val="18"/>
              </w:rPr>
            </w:pPr>
            <w:r w:rsidRPr="00532D0B">
              <w:rPr>
                <w:rFonts w:ascii="Times New Roman" w:hAnsi="Times New Roman"/>
                <w:sz w:val="18"/>
              </w:rPr>
              <w:t>-</w:t>
            </w:r>
          </w:p>
        </w:tc>
        <w:tc>
          <w:tcPr>
            <w:tcW w:w="2126" w:type="dxa"/>
          </w:tcPr>
          <w:p w:rsidR="005923C8" w:rsidRPr="00532D0B" w:rsidRDefault="005923C8" w:rsidP="00C62581">
            <w:pPr>
              <w:keepNext/>
              <w:spacing w:after="0" w:line="240" w:lineRule="auto"/>
              <w:jc w:val="center"/>
              <w:rPr>
                <w:rFonts w:ascii="Times New Roman" w:hAnsi="Times New Roman"/>
                <w:sz w:val="18"/>
              </w:rPr>
            </w:pPr>
            <w:r w:rsidRPr="00532D0B">
              <w:rPr>
                <w:rFonts w:ascii="Times New Roman" w:hAnsi="Times New Roman"/>
                <w:sz w:val="18"/>
              </w:rPr>
              <w:t>86:01:0101001:3399</w:t>
            </w:r>
          </w:p>
        </w:tc>
        <w:tc>
          <w:tcPr>
            <w:tcW w:w="1985" w:type="dxa"/>
          </w:tcPr>
          <w:p w:rsidR="005923C8" w:rsidRPr="00532D0B" w:rsidRDefault="0008045F" w:rsidP="00C62581">
            <w:pPr>
              <w:keepNext/>
              <w:spacing w:after="0" w:line="240" w:lineRule="auto"/>
              <w:jc w:val="center"/>
              <w:rPr>
                <w:rFonts w:ascii="Times New Roman" w:hAnsi="Times New Roman"/>
                <w:sz w:val="18"/>
              </w:rPr>
            </w:pPr>
            <w:r w:rsidRPr="00532D0B">
              <w:rPr>
                <w:rFonts w:ascii="Times New Roman" w:hAnsi="Times New Roman"/>
                <w:sz w:val="18"/>
              </w:rPr>
              <w:t>-</w:t>
            </w:r>
          </w:p>
        </w:tc>
        <w:tc>
          <w:tcPr>
            <w:tcW w:w="1012" w:type="dxa"/>
          </w:tcPr>
          <w:p w:rsidR="005923C8" w:rsidRPr="00532D0B" w:rsidRDefault="005923C8" w:rsidP="00C62581">
            <w:pPr>
              <w:keepNext/>
              <w:spacing w:after="0" w:line="240" w:lineRule="auto"/>
              <w:jc w:val="center"/>
              <w:rPr>
                <w:rFonts w:ascii="Times New Roman" w:hAnsi="Times New Roman"/>
                <w:sz w:val="18"/>
              </w:rPr>
            </w:pPr>
            <w:r w:rsidRPr="00532D0B">
              <w:rPr>
                <w:rFonts w:ascii="Times New Roman" w:hAnsi="Times New Roman"/>
                <w:sz w:val="18"/>
              </w:rPr>
              <w:t>2005</w:t>
            </w:r>
          </w:p>
        </w:tc>
        <w:tc>
          <w:tcPr>
            <w:tcW w:w="1249" w:type="dxa"/>
          </w:tcPr>
          <w:p w:rsidR="005923C8" w:rsidRPr="00532D0B" w:rsidRDefault="005923C8" w:rsidP="00C62581">
            <w:pPr>
              <w:keepNext/>
              <w:spacing w:after="0" w:line="240" w:lineRule="auto"/>
              <w:jc w:val="center"/>
              <w:rPr>
                <w:rFonts w:ascii="Times New Roman" w:hAnsi="Times New Roman"/>
                <w:sz w:val="18"/>
              </w:rPr>
            </w:pPr>
            <w:r w:rsidRPr="00532D0B">
              <w:rPr>
                <w:rFonts w:ascii="Times New Roman" w:hAnsi="Times New Roman"/>
                <w:sz w:val="18"/>
              </w:rPr>
              <w:t xml:space="preserve">нет </w:t>
            </w:r>
            <w:r w:rsidRPr="00532D0B">
              <w:rPr>
                <w:rFonts w:ascii="Times New Roman" w:hAnsi="Times New Roman"/>
                <w:sz w:val="18"/>
              </w:rPr>
              <w:br/>
              <w:t>данных</w:t>
            </w:r>
          </w:p>
        </w:tc>
      </w:tr>
    </w:tbl>
    <w:p w:rsidR="00EA5D72" w:rsidRPr="005923C8" w:rsidRDefault="00EA5D72" w:rsidP="005923C8">
      <w:pPr>
        <w:keepNext/>
        <w:spacing w:before="120" w:after="120" w:line="240" w:lineRule="auto"/>
        <w:jc w:val="both"/>
        <w:rPr>
          <w:rFonts w:ascii="Times New Roman" w:hAnsi="Times New Roman"/>
          <w:b/>
        </w:rPr>
      </w:pPr>
      <w:r w:rsidRPr="00857731">
        <w:rPr>
          <w:rFonts w:ascii="Times New Roman" w:hAnsi="Times New Roman"/>
          <w:b/>
          <w:bCs/>
        </w:rPr>
        <w:t>Таблица</w:t>
      </w:r>
      <w:r w:rsidRPr="00857731">
        <w:rPr>
          <w:rFonts w:ascii="Times New Roman" w:hAnsi="Times New Roman"/>
          <w:b/>
          <w:iCs/>
        </w:rPr>
        <w:t xml:space="preserve"> </w:t>
      </w:r>
      <w:r w:rsidR="005F3B9D"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005F3B9D" w:rsidRPr="00857731">
        <w:rPr>
          <w:rFonts w:ascii="Times New Roman" w:hAnsi="Times New Roman"/>
          <w:b/>
          <w:iCs/>
        </w:rPr>
        <w:fldChar w:fldCharType="separate"/>
      </w:r>
      <w:r w:rsidR="00424341">
        <w:rPr>
          <w:rFonts w:ascii="Times New Roman" w:hAnsi="Times New Roman"/>
          <w:b/>
          <w:iCs/>
          <w:noProof/>
        </w:rPr>
        <w:t>9</w:t>
      </w:r>
      <w:r w:rsidR="005F3B9D" w:rsidRPr="00857731">
        <w:rPr>
          <w:rFonts w:ascii="Times New Roman" w:hAnsi="Times New Roman"/>
          <w:b/>
          <w:iCs/>
        </w:rPr>
        <w:fldChar w:fldCharType="end"/>
      </w:r>
      <w:r w:rsidR="005923C8">
        <w:rPr>
          <w:rFonts w:ascii="Times New Roman" w:hAnsi="Times New Roman"/>
          <w:b/>
          <w:iCs/>
        </w:rPr>
        <w:t xml:space="preserve"> – </w:t>
      </w:r>
      <w:r w:rsidRPr="00872C85">
        <w:rPr>
          <w:rFonts w:ascii="Times New Roman" w:hAnsi="Times New Roman" w:cs="Times New Roman"/>
          <w:b/>
        </w:rPr>
        <w:t xml:space="preserve">Перечень муниципального имущества инженерной инфраструктуры в сфере </w:t>
      </w:r>
      <w:r>
        <w:rPr>
          <w:rFonts w:ascii="Times New Roman" w:hAnsi="Times New Roman" w:cs="Times New Roman"/>
          <w:b/>
        </w:rPr>
        <w:t>теплоснабжения (в части инженерных сетей)</w:t>
      </w:r>
      <w:r w:rsidR="005923C8">
        <w:rPr>
          <w:rFonts w:ascii="Times New Roman" w:hAnsi="Times New Roman" w:cs="Times New Roman"/>
          <w:b/>
        </w:rPr>
        <w:t xml:space="preserve"> </w:t>
      </w:r>
      <w:r w:rsidRPr="00872C85">
        <w:rPr>
          <w:rFonts w:ascii="Times New Roman" w:hAnsi="Times New Roman" w:cs="Times New Roman"/>
          <w:b/>
        </w:rPr>
        <w:t xml:space="preserve">Кондинского района в части </w:t>
      </w:r>
      <w:r>
        <w:rPr>
          <w:rFonts w:ascii="Times New Roman" w:hAnsi="Times New Roman" w:cs="Times New Roman"/>
          <w:b/>
        </w:rPr>
        <w:t>городско</w:t>
      </w:r>
      <w:r w:rsidR="00532D0B">
        <w:rPr>
          <w:rFonts w:ascii="Times New Roman" w:hAnsi="Times New Roman" w:cs="Times New Roman"/>
          <w:b/>
        </w:rPr>
        <w:t>го</w:t>
      </w:r>
      <w:r>
        <w:rPr>
          <w:rFonts w:ascii="Times New Roman" w:hAnsi="Times New Roman" w:cs="Times New Roman"/>
          <w:b/>
        </w:rPr>
        <w:t xml:space="preserve"> поселение</w:t>
      </w:r>
      <w:r w:rsidRPr="00872C85">
        <w:rPr>
          <w:rFonts w:ascii="Times New Roman" w:hAnsi="Times New Roman" w:cs="Times New Roman"/>
          <w:b/>
        </w:rPr>
        <w:t xml:space="preserve"> </w:t>
      </w:r>
      <w:r>
        <w:rPr>
          <w:rFonts w:ascii="Times New Roman" w:hAnsi="Times New Roman" w:cs="Times New Roman"/>
          <w:b/>
        </w:rPr>
        <w:t>Кондинское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32"/>
        <w:gridCol w:w="2693"/>
        <w:gridCol w:w="1985"/>
        <w:gridCol w:w="1984"/>
        <w:gridCol w:w="1843"/>
        <w:gridCol w:w="1012"/>
        <w:gridCol w:w="1249"/>
      </w:tblGrid>
      <w:tr w:rsidR="00EA5D72" w:rsidRPr="00E76CEB" w:rsidTr="00B27500">
        <w:trPr>
          <w:cantSplit/>
          <w:trHeight w:val="558"/>
          <w:tblHeader/>
        </w:trPr>
        <w:tc>
          <w:tcPr>
            <w:tcW w:w="562" w:type="dxa"/>
            <w:vMerge w:val="restart"/>
            <w:vAlign w:val="center"/>
          </w:tcPr>
          <w:p w:rsidR="00EA5D72" w:rsidRPr="00E76CEB" w:rsidRDefault="00EA5D72" w:rsidP="007A20B9">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п/п</w:t>
            </w:r>
          </w:p>
        </w:tc>
        <w:tc>
          <w:tcPr>
            <w:tcW w:w="5925" w:type="dxa"/>
            <w:gridSpan w:val="2"/>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по объекту</w:t>
            </w:r>
          </w:p>
        </w:tc>
        <w:tc>
          <w:tcPr>
            <w:tcW w:w="1985" w:type="dxa"/>
            <w:vMerge w:val="restart"/>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Характеристики:</w:t>
            </w:r>
          </w:p>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количество </w:t>
            </w:r>
            <w:r w:rsidRPr="00E76CEB">
              <w:rPr>
                <w:rFonts w:ascii="Times New Roman" w:hAnsi="Times New Roman" w:cs="Times New Roman"/>
                <w:b/>
                <w:sz w:val="18"/>
                <w:szCs w:val="18"/>
                <w:lang w:val="en-US"/>
              </w:rPr>
              <w:t>n</w:t>
            </w:r>
            <w:r w:rsidRPr="00E76CEB">
              <w:rPr>
                <w:rFonts w:ascii="Times New Roman" w:hAnsi="Times New Roman" w:cs="Times New Roman"/>
                <w:b/>
                <w:sz w:val="18"/>
                <w:szCs w:val="18"/>
              </w:rPr>
              <w:t>, ед</w:t>
            </w:r>
          </w:p>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длина </w:t>
            </w:r>
            <w:r w:rsidRPr="00E76CEB">
              <w:rPr>
                <w:rFonts w:ascii="Times New Roman" w:hAnsi="Times New Roman" w:cs="Times New Roman"/>
                <w:b/>
                <w:i/>
                <w:sz w:val="18"/>
                <w:szCs w:val="18"/>
              </w:rPr>
              <w:t>L</w:t>
            </w:r>
            <w:r w:rsidRPr="00E76CEB">
              <w:rPr>
                <w:rFonts w:ascii="Times New Roman" w:hAnsi="Times New Roman" w:cs="Times New Roman"/>
                <w:b/>
                <w:sz w:val="18"/>
                <w:szCs w:val="18"/>
              </w:rPr>
              <w:t xml:space="preserve">, п. м </w:t>
            </w:r>
          </w:p>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площадь S, м</w:t>
            </w:r>
            <w:r w:rsidRPr="00E76CEB">
              <w:rPr>
                <w:rFonts w:ascii="Times New Roman" w:hAnsi="Times New Roman" w:cs="Times New Roman"/>
                <w:b/>
                <w:sz w:val="18"/>
                <w:szCs w:val="18"/>
                <w:vertAlign w:val="superscript"/>
              </w:rPr>
              <w:t>2</w:t>
            </w: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объем W, м</w:t>
            </w:r>
            <w:r w:rsidRPr="00E76CEB">
              <w:rPr>
                <w:rFonts w:ascii="Times New Roman" w:hAnsi="Times New Roman" w:cs="Times New Roman"/>
                <w:b/>
                <w:sz w:val="18"/>
                <w:szCs w:val="18"/>
                <w:vertAlign w:val="superscript"/>
              </w:rPr>
              <w:t>3</w:t>
            </w:r>
            <w:r w:rsidRPr="00E76CEB">
              <w:rPr>
                <w:rFonts w:ascii="Times New Roman" w:hAnsi="Times New Roman" w:cs="Times New Roman"/>
                <w:b/>
                <w:sz w:val="18"/>
                <w:szCs w:val="18"/>
              </w:rPr>
              <w:t xml:space="preserve"> </w:t>
            </w:r>
          </w:p>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высота/глубина H, м</w:t>
            </w:r>
          </w:p>
        </w:tc>
        <w:tc>
          <w:tcPr>
            <w:tcW w:w="1984" w:type="dxa"/>
            <w:vMerge w:val="restart"/>
            <w:vAlign w:val="center"/>
          </w:tcPr>
          <w:p w:rsidR="00EA5D72" w:rsidRPr="00E76CEB" w:rsidRDefault="00EA5D72" w:rsidP="007A20B9">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о наличии кадастровых номеров и свидетельств права собственности</w:t>
            </w:r>
          </w:p>
        </w:tc>
        <w:tc>
          <w:tcPr>
            <w:tcW w:w="1843" w:type="dxa"/>
            <w:vMerge w:val="restart"/>
            <w:vAlign w:val="center"/>
          </w:tcPr>
          <w:p w:rsidR="00EA5D72" w:rsidRPr="00E76CEB" w:rsidRDefault="00EA5D72" w:rsidP="007A20B9">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Документ, подтверждающий право владения, пользования</w:t>
            </w:r>
          </w:p>
        </w:tc>
        <w:tc>
          <w:tcPr>
            <w:tcW w:w="2261" w:type="dxa"/>
            <w:gridSpan w:val="2"/>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Сведения, представленные </w:t>
            </w:r>
            <w:r w:rsidRPr="00E76CEB">
              <w:rPr>
                <w:rFonts w:ascii="Times New Roman" w:hAnsi="Times New Roman" w:cs="Times New Roman"/>
                <w:b/>
                <w:spacing w:val="-4"/>
                <w:sz w:val="18"/>
                <w:szCs w:val="18"/>
              </w:rPr>
              <w:t>исходной документацией</w:t>
            </w:r>
          </w:p>
        </w:tc>
      </w:tr>
      <w:tr w:rsidR="00EA5D72" w:rsidRPr="00E76CEB" w:rsidTr="00B27500">
        <w:trPr>
          <w:cantSplit/>
          <w:tblHeader/>
        </w:trPr>
        <w:tc>
          <w:tcPr>
            <w:tcW w:w="562" w:type="dxa"/>
            <w:vMerge/>
            <w:vAlign w:val="center"/>
          </w:tcPr>
          <w:p w:rsidR="00EA5D72" w:rsidRPr="00E76CEB" w:rsidRDefault="00EA5D72" w:rsidP="007A20B9">
            <w:pPr>
              <w:spacing w:after="0" w:line="240" w:lineRule="auto"/>
              <w:jc w:val="center"/>
              <w:rPr>
                <w:rFonts w:ascii="Times New Roman" w:hAnsi="Times New Roman" w:cs="Times New Roman"/>
                <w:b/>
                <w:sz w:val="18"/>
                <w:szCs w:val="18"/>
              </w:rPr>
            </w:pPr>
          </w:p>
        </w:tc>
        <w:tc>
          <w:tcPr>
            <w:tcW w:w="3232" w:type="dxa"/>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2693" w:type="dxa"/>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1985" w:type="dxa"/>
            <w:vMerge/>
            <w:vAlign w:val="center"/>
          </w:tcPr>
          <w:p w:rsidR="00EA5D72" w:rsidRPr="00E76CEB" w:rsidRDefault="00EA5D72" w:rsidP="007A20B9">
            <w:pPr>
              <w:spacing w:after="0" w:line="240" w:lineRule="auto"/>
              <w:jc w:val="center"/>
              <w:rPr>
                <w:rFonts w:ascii="Times New Roman" w:hAnsi="Times New Roman" w:cs="Times New Roman"/>
                <w:b/>
                <w:sz w:val="18"/>
                <w:szCs w:val="18"/>
              </w:rPr>
            </w:pPr>
          </w:p>
        </w:tc>
        <w:tc>
          <w:tcPr>
            <w:tcW w:w="1984" w:type="dxa"/>
            <w:vMerge/>
            <w:vAlign w:val="center"/>
          </w:tcPr>
          <w:p w:rsidR="00EA5D72" w:rsidRPr="00E76CEB" w:rsidRDefault="00EA5D72" w:rsidP="007A20B9">
            <w:pPr>
              <w:spacing w:after="0" w:line="240" w:lineRule="auto"/>
              <w:jc w:val="center"/>
              <w:rPr>
                <w:rFonts w:ascii="Times New Roman" w:hAnsi="Times New Roman" w:cs="Times New Roman"/>
                <w:b/>
                <w:sz w:val="18"/>
                <w:szCs w:val="18"/>
              </w:rPr>
            </w:pPr>
          </w:p>
        </w:tc>
        <w:tc>
          <w:tcPr>
            <w:tcW w:w="1843" w:type="dxa"/>
            <w:vMerge/>
            <w:vAlign w:val="center"/>
          </w:tcPr>
          <w:p w:rsidR="00EA5D72" w:rsidRPr="00E76CEB" w:rsidRDefault="00EA5D72" w:rsidP="007A20B9">
            <w:pPr>
              <w:spacing w:after="0" w:line="240" w:lineRule="auto"/>
              <w:jc w:val="center"/>
              <w:rPr>
                <w:rFonts w:ascii="Times New Roman" w:hAnsi="Times New Roman" w:cs="Times New Roman"/>
                <w:b/>
                <w:sz w:val="18"/>
                <w:szCs w:val="18"/>
              </w:rPr>
            </w:pPr>
          </w:p>
        </w:tc>
        <w:tc>
          <w:tcPr>
            <w:tcW w:w="1012" w:type="dxa"/>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Год </w:t>
            </w:r>
            <w:r w:rsidRPr="00E76CEB">
              <w:rPr>
                <w:rFonts w:ascii="Times New Roman" w:hAnsi="Times New Roman" w:cs="Times New Roman"/>
                <w:b/>
                <w:sz w:val="18"/>
                <w:szCs w:val="18"/>
              </w:rPr>
              <w:br/>
              <w:t>ввода</w:t>
            </w:r>
          </w:p>
        </w:tc>
        <w:tc>
          <w:tcPr>
            <w:tcW w:w="1249" w:type="dxa"/>
            <w:vAlign w:val="center"/>
          </w:tcPr>
          <w:p w:rsidR="00EA5D72" w:rsidRPr="00E76CEB" w:rsidRDefault="00EA5D72"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Техническое состояние</w:t>
            </w:r>
          </w:p>
        </w:tc>
      </w:tr>
      <w:tr w:rsidR="00EA5D72" w:rsidRPr="00E76CEB" w:rsidTr="00B27500">
        <w:trPr>
          <w:cantSplit/>
          <w:tblHeader/>
        </w:trPr>
        <w:tc>
          <w:tcPr>
            <w:tcW w:w="562"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1</w:t>
            </w:r>
          </w:p>
        </w:tc>
        <w:tc>
          <w:tcPr>
            <w:tcW w:w="3232"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2</w:t>
            </w:r>
          </w:p>
        </w:tc>
        <w:tc>
          <w:tcPr>
            <w:tcW w:w="2693"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3</w:t>
            </w:r>
          </w:p>
        </w:tc>
        <w:tc>
          <w:tcPr>
            <w:tcW w:w="1985"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4</w:t>
            </w:r>
          </w:p>
        </w:tc>
        <w:tc>
          <w:tcPr>
            <w:tcW w:w="1984"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5</w:t>
            </w:r>
          </w:p>
        </w:tc>
        <w:tc>
          <w:tcPr>
            <w:tcW w:w="1843"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6</w:t>
            </w:r>
          </w:p>
        </w:tc>
        <w:tc>
          <w:tcPr>
            <w:tcW w:w="1012" w:type="dxa"/>
            <w:shd w:val="clear" w:color="auto" w:fill="D9D9D9" w:themeFill="background1" w:themeFillShade="D9"/>
            <w:vAlign w:val="center"/>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7</w:t>
            </w:r>
          </w:p>
        </w:tc>
        <w:tc>
          <w:tcPr>
            <w:tcW w:w="1249" w:type="dxa"/>
            <w:shd w:val="clear" w:color="auto" w:fill="D9D9D9" w:themeFill="background1" w:themeFillShade="D9"/>
          </w:tcPr>
          <w:p w:rsidR="00EA5D72" w:rsidRPr="00E76CEB" w:rsidRDefault="00EA5D72"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8</w:t>
            </w:r>
          </w:p>
        </w:tc>
      </w:tr>
      <w:tr w:rsidR="00EA5D72" w:rsidRPr="00532D0B" w:rsidTr="00B27500">
        <w:trPr>
          <w:cantSplit/>
        </w:trPr>
        <w:tc>
          <w:tcPr>
            <w:tcW w:w="562" w:type="dxa"/>
            <w:vAlign w:val="center"/>
          </w:tcPr>
          <w:p w:rsidR="00EA5D72" w:rsidRPr="00532D0B" w:rsidRDefault="00EA5D72" w:rsidP="007A20B9">
            <w:pPr>
              <w:keepNext/>
              <w:spacing w:after="0" w:line="240" w:lineRule="auto"/>
              <w:jc w:val="center"/>
              <w:rPr>
                <w:rFonts w:ascii="Times New Roman" w:hAnsi="Times New Roman"/>
                <w:sz w:val="18"/>
                <w:szCs w:val="18"/>
              </w:rPr>
            </w:pPr>
            <w:r w:rsidRPr="00532D0B">
              <w:rPr>
                <w:rFonts w:ascii="Times New Roman" w:hAnsi="Times New Roman"/>
                <w:sz w:val="18"/>
                <w:szCs w:val="18"/>
              </w:rPr>
              <w:t>1</w:t>
            </w:r>
          </w:p>
        </w:tc>
        <w:tc>
          <w:tcPr>
            <w:tcW w:w="3232" w:type="dxa"/>
          </w:tcPr>
          <w:p w:rsidR="00EA5D72" w:rsidRPr="00532D0B" w:rsidRDefault="00EA5D72" w:rsidP="005923C8">
            <w:pPr>
              <w:keepNext/>
              <w:spacing w:after="0" w:line="240" w:lineRule="auto"/>
              <w:jc w:val="both"/>
              <w:rPr>
                <w:rFonts w:ascii="Times New Roman" w:hAnsi="Times New Roman"/>
                <w:sz w:val="18"/>
              </w:rPr>
            </w:pPr>
            <w:r w:rsidRPr="00532D0B">
              <w:rPr>
                <w:rFonts w:ascii="Times New Roman" w:hAnsi="Times New Roman"/>
                <w:spacing w:val="-4"/>
                <w:sz w:val="18"/>
              </w:rPr>
              <w:t>Сети теплоснабжения протяженностью</w:t>
            </w:r>
            <w:r w:rsidRPr="00532D0B">
              <w:rPr>
                <w:rFonts w:ascii="Times New Roman" w:hAnsi="Times New Roman"/>
                <w:sz w:val="18"/>
              </w:rPr>
              <w:t xml:space="preserve"> 621,4 м.,</w:t>
            </w:r>
            <w:r w:rsidR="000A202A" w:rsidRPr="00532D0B">
              <w:rPr>
                <w:rFonts w:ascii="Times New Roman" w:hAnsi="Times New Roman"/>
                <w:sz w:val="18"/>
              </w:rPr>
              <w:t xml:space="preserve"> </w:t>
            </w:r>
            <w:r w:rsidRPr="00532D0B">
              <w:rPr>
                <w:rFonts w:ascii="Times New Roman" w:hAnsi="Times New Roman"/>
                <w:sz w:val="18"/>
              </w:rPr>
              <w:t>пгт. Кондинское, ул. Мира, Заводская, кадастровый №</w:t>
            </w:r>
            <w:r w:rsidR="000A202A" w:rsidRPr="00532D0B">
              <w:rPr>
                <w:rFonts w:ascii="Times New Roman" w:hAnsi="Times New Roman"/>
                <w:spacing w:val="-6"/>
                <w:sz w:val="18"/>
              </w:rPr>
              <w:t xml:space="preserve"> </w:t>
            </w:r>
            <w:r w:rsidRPr="00532D0B">
              <w:rPr>
                <w:rFonts w:ascii="Times New Roman" w:hAnsi="Times New Roman"/>
                <w:spacing w:val="-10"/>
                <w:sz w:val="18"/>
              </w:rPr>
              <w:t>86:01:0101001:4888</w:t>
            </w:r>
            <w:r w:rsidR="00B27500" w:rsidRPr="00532D0B">
              <w:rPr>
                <w:rFonts w:ascii="Times New Roman" w:hAnsi="Times New Roman"/>
                <w:spacing w:val="-10"/>
                <w:sz w:val="18"/>
              </w:rPr>
              <w:t xml:space="preserve"> </w:t>
            </w:r>
            <w:r w:rsidRPr="00532D0B">
              <w:rPr>
                <w:rFonts w:ascii="Times New Roman" w:hAnsi="Times New Roman"/>
                <w:spacing w:val="-10"/>
                <w:sz w:val="18"/>
              </w:rPr>
              <w:t>(86-86-17/006/2013-432)</w:t>
            </w:r>
          </w:p>
        </w:tc>
        <w:tc>
          <w:tcPr>
            <w:tcW w:w="2693" w:type="dxa"/>
          </w:tcPr>
          <w:p w:rsidR="00EA5D72" w:rsidRPr="00532D0B" w:rsidRDefault="00EA5D72" w:rsidP="005923C8">
            <w:pPr>
              <w:keepNext/>
              <w:spacing w:after="0" w:line="240" w:lineRule="auto"/>
              <w:jc w:val="both"/>
              <w:rPr>
                <w:rFonts w:ascii="Times New Roman" w:hAnsi="Times New Roman"/>
                <w:sz w:val="18"/>
              </w:rPr>
            </w:pPr>
            <w:r w:rsidRPr="00532D0B">
              <w:rPr>
                <w:rFonts w:ascii="Times New Roman" w:hAnsi="Times New Roman"/>
                <w:spacing w:val="-6"/>
                <w:sz w:val="18"/>
              </w:rPr>
              <w:t>Ханты-Мансийский автономный</w:t>
            </w:r>
            <w:r w:rsidRPr="00532D0B">
              <w:rPr>
                <w:rFonts w:ascii="Times New Roman" w:hAnsi="Times New Roman"/>
                <w:sz w:val="18"/>
              </w:rPr>
              <w:t xml:space="preserve"> округ – Югра, Кондинский район, пгт. Кондинское, ул. Мира, Заводская</w:t>
            </w:r>
          </w:p>
        </w:tc>
        <w:tc>
          <w:tcPr>
            <w:tcW w:w="1985" w:type="dxa"/>
          </w:tcPr>
          <w:p w:rsidR="00EA5D72" w:rsidRPr="00532D0B" w:rsidRDefault="00EA5D72" w:rsidP="005923C8">
            <w:pPr>
              <w:keepNext/>
              <w:spacing w:after="0" w:line="240" w:lineRule="auto"/>
              <w:jc w:val="center"/>
              <w:rPr>
                <w:rFonts w:ascii="Times New Roman" w:hAnsi="Times New Roman"/>
                <w:sz w:val="18"/>
              </w:rPr>
            </w:pPr>
            <w:r w:rsidRPr="00532D0B">
              <w:rPr>
                <w:rFonts w:ascii="Times New Roman" w:hAnsi="Times New Roman"/>
                <w:sz w:val="18"/>
                <w:lang w:val="en-US"/>
              </w:rPr>
              <w:t>621</w:t>
            </w:r>
            <w:r w:rsidRPr="00532D0B">
              <w:rPr>
                <w:rFonts w:ascii="Times New Roman" w:hAnsi="Times New Roman"/>
                <w:sz w:val="18"/>
              </w:rPr>
              <w:t>,4</w:t>
            </w:r>
          </w:p>
        </w:tc>
        <w:tc>
          <w:tcPr>
            <w:tcW w:w="1984" w:type="dxa"/>
          </w:tcPr>
          <w:p w:rsidR="00EA5D72" w:rsidRPr="00532D0B" w:rsidRDefault="00EA5D72" w:rsidP="005923C8">
            <w:pPr>
              <w:keepNext/>
              <w:spacing w:after="0" w:line="240" w:lineRule="auto"/>
              <w:jc w:val="center"/>
              <w:rPr>
                <w:rFonts w:ascii="Times New Roman" w:hAnsi="Times New Roman"/>
                <w:sz w:val="18"/>
              </w:rPr>
            </w:pPr>
            <w:r w:rsidRPr="00532D0B">
              <w:rPr>
                <w:rFonts w:ascii="Times New Roman" w:hAnsi="Times New Roman"/>
                <w:sz w:val="18"/>
              </w:rPr>
              <w:t xml:space="preserve">86:01:0101001:4888 </w:t>
            </w:r>
            <w:r w:rsidRPr="00532D0B">
              <w:rPr>
                <w:rFonts w:ascii="Times New Roman" w:hAnsi="Times New Roman"/>
                <w:sz w:val="18"/>
              </w:rPr>
              <w:br/>
              <w:t>(86-86-17/006/2013-432)</w:t>
            </w:r>
          </w:p>
        </w:tc>
        <w:tc>
          <w:tcPr>
            <w:tcW w:w="1843" w:type="dxa"/>
          </w:tcPr>
          <w:p w:rsidR="00EA5D72" w:rsidRPr="00532D0B" w:rsidRDefault="00EA5D72" w:rsidP="005923C8">
            <w:pPr>
              <w:keepNext/>
              <w:spacing w:after="0" w:line="240" w:lineRule="auto"/>
              <w:jc w:val="center"/>
              <w:rPr>
                <w:rFonts w:ascii="Times New Roman" w:hAnsi="Times New Roman"/>
                <w:sz w:val="18"/>
              </w:rPr>
            </w:pPr>
            <w:r w:rsidRPr="00532D0B">
              <w:rPr>
                <w:rFonts w:ascii="Times New Roman" w:hAnsi="Times New Roman"/>
                <w:sz w:val="18"/>
              </w:rPr>
              <w:t xml:space="preserve">Договор </w:t>
            </w:r>
            <w:r w:rsidR="00BE31EB" w:rsidRPr="00532D0B">
              <w:rPr>
                <w:rFonts w:ascii="Times New Roman" w:hAnsi="Times New Roman"/>
                <w:sz w:val="18"/>
              </w:rPr>
              <w:t>аренды</w:t>
            </w:r>
            <w:r w:rsidRPr="00532D0B">
              <w:rPr>
                <w:rFonts w:ascii="Times New Roman" w:hAnsi="Times New Roman"/>
                <w:sz w:val="18"/>
              </w:rPr>
              <w:t xml:space="preserve"> № </w:t>
            </w:r>
            <w:r w:rsidR="00BE31EB" w:rsidRPr="00532D0B">
              <w:rPr>
                <w:rFonts w:ascii="Times New Roman" w:hAnsi="Times New Roman"/>
                <w:sz w:val="18"/>
              </w:rPr>
              <w:t>63</w:t>
            </w:r>
            <w:r w:rsidRPr="00532D0B">
              <w:rPr>
                <w:rFonts w:ascii="Times New Roman" w:hAnsi="Times New Roman"/>
                <w:sz w:val="18"/>
              </w:rPr>
              <w:t>/</w:t>
            </w:r>
            <w:r w:rsidR="00BE31EB" w:rsidRPr="00532D0B">
              <w:rPr>
                <w:rFonts w:ascii="Times New Roman" w:hAnsi="Times New Roman"/>
                <w:sz w:val="18"/>
              </w:rPr>
              <w:t>А</w:t>
            </w:r>
            <w:r w:rsidRPr="00532D0B">
              <w:rPr>
                <w:rFonts w:ascii="Times New Roman" w:hAnsi="Times New Roman"/>
                <w:sz w:val="18"/>
              </w:rPr>
              <w:t xml:space="preserve"> от</w:t>
            </w:r>
            <w:r w:rsidR="00BE31EB" w:rsidRPr="00532D0B">
              <w:rPr>
                <w:rFonts w:ascii="Times New Roman" w:hAnsi="Times New Roman"/>
                <w:sz w:val="18"/>
              </w:rPr>
              <w:t xml:space="preserve"> 18</w:t>
            </w:r>
            <w:r w:rsidRPr="00532D0B">
              <w:rPr>
                <w:rFonts w:ascii="Times New Roman" w:hAnsi="Times New Roman"/>
                <w:sz w:val="18"/>
              </w:rPr>
              <w:t>.11.202</w:t>
            </w:r>
            <w:r w:rsidR="00BE31EB" w:rsidRPr="00532D0B">
              <w:rPr>
                <w:rFonts w:ascii="Times New Roman" w:hAnsi="Times New Roman"/>
                <w:sz w:val="18"/>
              </w:rPr>
              <w:t>5</w:t>
            </w:r>
          </w:p>
        </w:tc>
        <w:tc>
          <w:tcPr>
            <w:tcW w:w="1012" w:type="dxa"/>
          </w:tcPr>
          <w:p w:rsidR="00EA5D72" w:rsidRPr="00532D0B" w:rsidRDefault="00EA5D72"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5D72" w:rsidRPr="00532D0B" w:rsidRDefault="00EA5D72"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Pr>
        <w:tc>
          <w:tcPr>
            <w:tcW w:w="562" w:type="dxa"/>
            <w:vAlign w:val="center"/>
          </w:tcPr>
          <w:p w:rsidR="00EA6049" w:rsidRPr="00532D0B" w:rsidRDefault="00EA6049" w:rsidP="007A20B9">
            <w:pPr>
              <w:keepNext/>
              <w:spacing w:after="0" w:line="240" w:lineRule="auto"/>
              <w:jc w:val="center"/>
              <w:rPr>
                <w:rFonts w:ascii="Times New Roman" w:hAnsi="Times New Roman"/>
                <w:sz w:val="18"/>
                <w:szCs w:val="18"/>
              </w:rPr>
            </w:pPr>
            <w:r w:rsidRPr="00532D0B">
              <w:rPr>
                <w:rFonts w:ascii="Times New Roman" w:hAnsi="Times New Roman"/>
                <w:sz w:val="18"/>
                <w:szCs w:val="18"/>
              </w:rPr>
              <w:t>2</w:t>
            </w:r>
          </w:p>
        </w:tc>
        <w:tc>
          <w:tcPr>
            <w:tcW w:w="3232" w:type="dxa"/>
          </w:tcPr>
          <w:p w:rsidR="00B27500"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pacing w:val="-6"/>
                <w:sz w:val="18"/>
              </w:rPr>
              <w:t>Сети теплоснабжения протяженностью</w:t>
            </w:r>
            <w:r w:rsidRPr="00532D0B">
              <w:rPr>
                <w:rFonts w:ascii="Times New Roman" w:hAnsi="Times New Roman"/>
                <w:sz w:val="18"/>
              </w:rPr>
              <w:t xml:space="preserve"> </w:t>
            </w:r>
            <w:r w:rsidRPr="00532D0B">
              <w:rPr>
                <w:rFonts w:ascii="Times New Roman" w:hAnsi="Times New Roman"/>
                <w:spacing w:val="-6"/>
                <w:sz w:val="18"/>
              </w:rPr>
              <w:t>520 м., пгт. Кондинское, ул. Некрасова,</w:t>
            </w:r>
            <w:r w:rsidRPr="00532D0B">
              <w:rPr>
                <w:rFonts w:ascii="Times New Roman" w:hAnsi="Times New Roman"/>
                <w:sz w:val="18"/>
              </w:rPr>
              <w:t xml:space="preserve"> кадастровый № 86:01:0101001:4886</w:t>
            </w:r>
            <w:r w:rsidR="00B27500" w:rsidRPr="00532D0B">
              <w:rPr>
                <w:rFonts w:ascii="Times New Roman" w:hAnsi="Times New Roman"/>
                <w:sz w:val="18"/>
              </w:rPr>
              <w:t xml:space="preserve"> </w:t>
            </w:r>
          </w:p>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(86-86-17/006/2013-435)</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Некрасова</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520,0</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 xml:space="preserve">86:01:0101001:4886 </w:t>
            </w:r>
            <w:r w:rsidRPr="00532D0B">
              <w:rPr>
                <w:rFonts w:ascii="Times New Roman" w:hAnsi="Times New Roman"/>
                <w:sz w:val="18"/>
              </w:rPr>
              <w:br/>
              <w:t>(86-86-17/006/2013-435)</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0A202A" w:rsidRPr="00532D0B" w:rsidTr="00B27500">
        <w:trPr>
          <w:cantSplit/>
        </w:trPr>
        <w:tc>
          <w:tcPr>
            <w:tcW w:w="562" w:type="dxa"/>
            <w:vAlign w:val="center"/>
          </w:tcPr>
          <w:p w:rsidR="000A202A" w:rsidRPr="00532D0B" w:rsidRDefault="000A202A" w:rsidP="000A202A">
            <w:pPr>
              <w:keepNext/>
              <w:spacing w:after="0" w:line="240" w:lineRule="auto"/>
              <w:jc w:val="center"/>
              <w:rPr>
                <w:rFonts w:ascii="Times New Roman" w:hAnsi="Times New Roman"/>
                <w:sz w:val="18"/>
                <w:szCs w:val="18"/>
              </w:rPr>
            </w:pPr>
            <w:r w:rsidRPr="00532D0B">
              <w:rPr>
                <w:rFonts w:ascii="Times New Roman" w:hAnsi="Times New Roman"/>
                <w:sz w:val="18"/>
              </w:rPr>
              <w:t>3</w:t>
            </w:r>
          </w:p>
        </w:tc>
        <w:tc>
          <w:tcPr>
            <w:tcW w:w="3232" w:type="dxa"/>
          </w:tcPr>
          <w:p w:rsidR="000A202A" w:rsidRPr="00532D0B" w:rsidRDefault="000A202A" w:rsidP="000A202A">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w:t>
            </w:r>
            <w:r w:rsidRPr="00532D0B">
              <w:rPr>
                <w:rFonts w:ascii="Times New Roman" w:hAnsi="Times New Roman"/>
                <w:spacing w:val="-4"/>
                <w:sz w:val="18"/>
              </w:rPr>
              <w:t>678 м., пгт. Кондинское, ул. Совхозная,</w:t>
            </w:r>
            <w:r w:rsidRPr="00532D0B">
              <w:rPr>
                <w:rFonts w:ascii="Times New Roman" w:hAnsi="Times New Roman"/>
                <w:sz w:val="18"/>
              </w:rPr>
              <w:t xml:space="preserve"> </w:t>
            </w:r>
            <w:r w:rsidRPr="00532D0B">
              <w:rPr>
                <w:rFonts w:ascii="Times New Roman" w:hAnsi="Times New Roman"/>
                <w:spacing w:val="-4"/>
                <w:sz w:val="18"/>
              </w:rPr>
              <w:t>кадастровый № 86:01:0101001:2672</w:t>
            </w:r>
          </w:p>
        </w:tc>
        <w:tc>
          <w:tcPr>
            <w:tcW w:w="2693" w:type="dxa"/>
          </w:tcPr>
          <w:p w:rsidR="000A202A" w:rsidRPr="00532D0B" w:rsidRDefault="000A202A" w:rsidP="000A202A">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Совхозная</w:t>
            </w:r>
          </w:p>
        </w:tc>
        <w:tc>
          <w:tcPr>
            <w:tcW w:w="1985"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678,0</w:t>
            </w:r>
          </w:p>
        </w:tc>
        <w:tc>
          <w:tcPr>
            <w:tcW w:w="1984"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86:01:0101001:2672</w:t>
            </w:r>
          </w:p>
        </w:tc>
        <w:tc>
          <w:tcPr>
            <w:tcW w:w="1843" w:type="dxa"/>
          </w:tcPr>
          <w:p w:rsidR="000A202A" w:rsidRPr="00532D0B" w:rsidRDefault="00BE31EB" w:rsidP="000A202A">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0A202A" w:rsidRPr="00532D0B" w:rsidTr="00B27500">
        <w:trPr>
          <w:cantSplit/>
        </w:trPr>
        <w:tc>
          <w:tcPr>
            <w:tcW w:w="562" w:type="dxa"/>
            <w:vAlign w:val="center"/>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4</w:t>
            </w:r>
          </w:p>
        </w:tc>
        <w:tc>
          <w:tcPr>
            <w:tcW w:w="3232" w:type="dxa"/>
          </w:tcPr>
          <w:p w:rsidR="000A202A" w:rsidRPr="00532D0B" w:rsidRDefault="000A202A" w:rsidP="000A202A">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w:t>
            </w:r>
            <w:r w:rsidRPr="00532D0B">
              <w:rPr>
                <w:rFonts w:ascii="Times New Roman" w:hAnsi="Times New Roman"/>
                <w:spacing w:val="-4"/>
                <w:sz w:val="18"/>
              </w:rPr>
              <w:t>970,9 м., пгт. Кондинское, квартальные</w:t>
            </w:r>
            <w:r w:rsidRPr="00532D0B">
              <w:rPr>
                <w:rFonts w:ascii="Times New Roman" w:hAnsi="Times New Roman"/>
                <w:sz w:val="18"/>
              </w:rPr>
              <w:t xml:space="preserve"> сети по ул. Ленина, кадастровый № 86:01:0101001:5004</w:t>
            </w:r>
          </w:p>
        </w:tc>
        <w:tc>
          <w:tcPr>
            <w:tcW w:w="2693" w:type="dxa"/>
          </w:tcPr>
          <w:p w:rsidR="000A202A" w:rsidRPr="00532D0B" w:rsidRDefault="000A202A" w:rsidP="000A202A">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Ленина</w:t>
            </w:r>
          </w:p>
        </w:tc>
        <w:tc>
          <w:tcPr>
            <w:tcW w:w="1985"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970,9</w:t>
            </w:r>
          </w:p>
        </w:tc>
        <w:tc>
          <w:tcPr>
            <w:tcW w:w="1984"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86:01:0101001:5004</w:t>
            </w:r>
          </w:p>
        </w:tc>
        <w:tc>
          <w:tcPr>
            <w:tcW w:w="1843" w:type="dxa"/>
          </w:tcPr>
          <w:p w:rsidR="000A202A" w:rsidRPr="00532D0B" w:rsidRDefault="00BE31EB" w:rsidP="000A202A">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0A202A" w:rsidRPr="00532D0B" w:rsidRDefault="000A202A" w:rsidP="000A202A">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27500" w:rsidRPr="00532D0B" w:rsidTr="00B27500">
        <w:trPr>
          <w:cantSplit/>
        </w:trPr>
        <w:tc>
          <w:tcPr>
            <w:tcW w:w="562" w:type="dxa"/>
            <w:vAlign w:val="center"/>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5</w:t>
            </w:r>
          </w:p>
        </w:tc>
        <w:tc>
          <w:tcPr>
            <w:tcW w:w="3232" w:type="dxa"/>
          </w:tcPr>
          <w:p w:rsidR="00B27500" w:rsidRPr="00532D0B" w:rsidRDefault="00B27500" w:rsidP="00B27500">
            <w:pPr>
              <w:keepNext/>
              <w:spacing w:after="0" w:line="240" w:lineRule="auto"/>
              <w:jc w:val="both"/>
              <w:rPr>
                <w:rFonts w:ascii="Times New Roman" w:hAnsi="Times New Roman"/>
                <w:sz w:val="18"/>
              </w:rPr>
            </w:pPr>
            <w:r w:rsidRPr="00532D0B">
              <w:rPr>
                <w:rFonts w:ascii="Times New Roman" w:hAnsi="Times New Roman"/>
                <w:sz w:val="18"/>
              </w:rPr>
              <w:t>Сети теплоснабжения, протяженность 1102,6 м., пгт. Кондинское, ул. Лесная, кадастровый № 86:01:0101001:5003</w:t>
            </w:r>
          </w:p>
        </w:tc>
        <w:tc>
          <w:tcPr>
            <w:tcW w:w="2693" w:type="dxa"/>
          </w:tcPr>
          <w:p w:rsidR="00B27500" w:rsidRPr="00532D0B" w:rsidRDefault="00B27500" w:rsidP="00B27500">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Лесная</w:t>
            </w:r>
          </w:p>
        </w:tc>
        <w:tc>
          <w:tcPr>
            <w:tcW w:w="1985"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1102,6</w:t>
            </w:r>
          </w:p>
        </w:tc>
        <w:tc>
          <w:tcPr>
            <w:tcW w:w="1984"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86:01:0101001:5003</w:t>
            </w:r>
          </w:p>
        </w:tc>
        <w:tc>
          <w:tcPr>
            <w:tcW w:w="1843" w:type="dxa"/>
          </w:tcPr>
          <w:p w:rsidR="00B27500" w:rsidRPr="00532D0B" w:rsidRDefault="00BE31EB" w:rsidP="00B27500">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bl>
    <w:p w:rsidR="001C161B" w:rsidRPr="00532D0B" w:rsidRDefault="001C161B" w:rsidP="001C161B">
      <w:pPr>
        <w:pStyle w:val="ConsPlusNormal"/>
        <w:jc w:val="both"/>
        <w:rPr>
          <w:rFonts w:ascii="Times New Roman" w:hAnsi="Times New Roman" w:cs="Times New Roman"/>
          <w:sz w:val="24"/>
          <w:szCs w:val="28"/>
        </w:rPr>
      </w:pPr>
    </w:p>
    <w:p w:rsidR="00EA6049" w:rsidRPr="00532D0B" w:rsidRDefault="00EA6049" w:rsidP="001C161B">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32"/>
        <w:gridCol w:w="2693"/>
        <w:gridCol w:w="1985"/>
        <w:gridCol w:w="1984"/>
        <w:gridCol w:w="1843"/>
        <w:gridCol w:w="1012"/>
        <w:gridCol w:w="1249"/>
      </w:tblGrid>
      <w:tr w:rsidR="00EA6049" w:rsidRPr="00532D0B" w:rsidTr="00B27500">
        <w:trPr>
          <w:cantSplit/>
          <w:tblHeader/>
        </w:trPr>
        <w:tc>
          <w:tcPr>
            <w:tcW w:w="562"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lastRenderedPageBreak/>
              <w:t>1</w:t>
            </w:r>
          </w:p>
        </w:tc>
        <w:tc>
          <w:tcPr>
            <w:tcW w:w="3232"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2</w:t>
            </w:r>
          </w:p>
        </w:tc>
        <w:tc>
          <w:tcPr>
            <w:tcW w:w="2693"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3</w:t>
            </w:r>
          </w:p>
        </w:tc>
        <w:tc>
          <w:tcPr>
            <w:tcW w:w="1985"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4</w:t>
            </w:r>
          </w:p>
        </w:tc>
        <w:tc>
          <w:tcPr>
            <w:tcW w:w="1984"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5</w:t>
            </w:r>
          </w:p>
        </w:tc>
        <w:tc>
          <w:tcPr>
            <w:tcW w:w="1843"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6</w:t>
            </w:r>
          </w:p>
        </w:tc>
        <w:tc>
          <w:tcPr>
            <w:tcW w:w="1012" w:type="dxa"/>
            <w:shd w:val="clear" w:color="auto" w:fill="D9D9D9" w:themeFill="background1" w:themeFillShade="D9"/>
            <w:vAlign w:val="center"/>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7</w:t>
            </w:r>
          </w:p>
        </w:tc>
        <w:tc>
          <w:tcPr>
            <w:tcW w:w="1249" w:type="dxa"/>
            <w:shd w:val="clear" w:color="auto" w:fill="D9D9D9" w:themeFill="background1" w:themeFillShade="D9"/>
          </w:tcPr>
          <w:p w:rsidR="00EA6049" w:rsidRPr="00532D0B" w:rsidRDefault="00EA6049" w:rsidP="007A20B9">
            <w:pPr>
              <w:keepNext/>
              <w:spacing w:after="0" w:line="240" w:lineRule="auto"/>
              <w:jc w:val="center"/>
              <w:rPr>
                <w:rFonts w:ascii="Times New Roman" w:hAnsi="Times New Roman" w:cs="Times New Roman"/>
                <w:b/>
                <w:i/>
                <w:sz w:val="18"/>
                <w:szCs w:val="18"/>
              </w:rPr>
            </w:pPr>
            <w:r w:rsidRPr="00532D0B">
              <w:rPr>
                <w:rFonts w:ascii="Times New Roman" w:hAnsi="Times New Roman" w:cs="Times New Roman"/>
                <w:b/>
                <w:i/>
                <w:sz w:val="18"/>
                <w:szCs w:val="18"/>
              </w:rPr>
              <w:t>8</w:t>
            </w:r>
          </w:p>
        </w:tc>
      </w:tr>
      <w:tr w:rsidR="00B27500" w:rsidRPr="00532D0B" w:rsidTr="00B27500">
        <w:trPr>
          <w:cantSplit/>
          <w:trHeight w:val="70"/>
        </w:trPr>
        <w:tc>
          <w:tcPr>
            <w:tcW w:w="562" w:type="dxa"/>
            <w:vAlign w:val="center"/>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6</w:t>
            </w:r>
          </w:p>
        </w:tc>
        <w:tc>
          <w:tcPr>
            <w:tcW w:w="3232" w:type="dxa"/>
          </w:tcPr>
          <w:p w:rsidR="00B27500" w:rsidRPr="00532D0B" w:rsidRDefault="00B27500" w:rsidP="00B27500">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w:t>
            </w:r>
            <w:r w:rsidRPr="00532D0B">
              <w:rPr>
                <w:rFonts w:ascii="Times New Roman" w:hAnsi="Times New Roman"/>
                <w:spacing w:val="-4"/>
                <w:sz w:val="18"/>
              </w:rPr>
              <w:t>287,5 м., пгт. Кондинское, ул. Рыбников,</w:t>
            </w:r>
            <w:r w:rsidRPr="00532D0B">
              <w:rPr>
                <w:rFonts w:ascii="Times New Roman" w:hAnsi="Times New Roman"/>
                <w:sz w:val="18"/>
              </w:rPr>
              <w:t xml:space="preserve"> кадастровый № 86-86-17/006/2013-433; кадастровый № 86:01:0101001:4893</w:t>
            </w:r>
          </w:p>
        </w:tc>
        <w:tc>
          <w:tcPr>
            <w:tcW w:w="2693" w:type="dxa"/>
          </w:tcPr>
          <w:p w:rsidR="00B27500" w:rsidRPr="00532D0B" w:rsidRDefault="00B27500" w:rsidP="00B27500">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Рыбников</w:t>
            </w:r>
          </w:p>
        </w:tc>
        <w:tc>
          <w:tcPr>
            <w:tcW w:w="1985"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287,5</w:t>
            </w:r>
          </w:p>
        </w:tc>
        <w:tc>
          <w:tcPr>
            <w:tcW w:w="1984"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86:01:0101001:4893</w:t>
            </w:r>
            <w:r w:rsidRPr="00532D0B">
              <w:rPr>
                <w:rFonts w:ascii="Times New Roman" w:hAnsi="Times New Roman"/>
                <w:sz w:val="18"/>
              </w:rPr>
              <w:br/>
              <w:t>(86-86-17/006/2013-433)</w:t>
            </w:r>
          </w:p>
        </w:tc>
        <w:tc>
          <w:tcPr>
            <w:tcW w:w="1843" w:type="dxa"/>
          </w:tcPr>
          <w:p w:rsidR="00B27500" w:rsidRPr="00532D0B" w:rsidRDefault="00BE31EB" w:rsidP="00B27500">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B27500" w:rsidRPr="00532D0B" w:rsidRDefault="00B27500" w:rsidP="00B27500">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7</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Сети теплоснабжения, протяженность 6017,5 м., пгт. Кондинское, ул. Гагарина, Горького, Набережная, кадастровый № 86:01:0101001:2668</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Гагарина, ул. Горького</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6017,5</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86:01:0101001:2668</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8</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1023,5 м., пгт. Кондинское, ул. 60 лет ВЛКСМ, кадастровый № 86:01:0000000:9387 </w:t>
            </w:r>
            <w:r w:rsidRPr="00532D0B">
              <w:rPr>
                <w:rFonts w:ascii="Times New Roman" w:hAnsi="Times New Roman"/>
                <w:sz w:val="18"/>
              </w:rPr>
              <w:br/>
              <w:t>(86-86-17/006/2013-438)</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60 лет ВЛКСМ</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1023,5</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86:01:0000000:9387 (86-86-17/006/2013-438)</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9</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439,9 м., пгт. Кондинское, </w:t>
            </w:r>
            <w:r w:rsidR="00B27500" w:rsidRPr="00532D0B">
              <w:rPr>
                <w:rFonts w:ascii="Times New Roman" w:hAnsi="Times New Roman"/>
                <w:sz w:val="18"/>
              </w:rPr>
              <w:br/>
            </w:r>
            <w:r w:rsidRPr="00532D0B">
              <w:rPr>
                <w:rFonts w:ascii="Times New Roman" w:hAnsi="Times New Roman"/>
                <w:sz w:val="18"/>
              </w:rPr>
              <w:t xml:space="preserve">ул. Электриков, ул. Ленина, кадастровый № 86:01:0101001:4896 </w:t>
            </w:r>
            <w:r w:rsidRPr="00532D0B">
              <w:rPr>
                <w:rFonts w:ascii="Times New Roman" w:hAnsi="Times New Roman"/>
                <w:sz w:val="18"/>
              </w:rPr>
              <w:br/>
              <w:t>(86-86-17/006/2013-550)</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Электриков, ул. Ленина</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439,9</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86:01:0101001:4896</w:t>
            </w:r>
          </w:p>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(86-86-17/006/2013-550)</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10</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1896,8 м., пгт. Кондинское, ул. Пуртова, Ленина, Связистов, кадастровый № 86:01:0101001:9415 </w:t>
            </w:r>
            <w:r w:rsidRPr="00532D0B">
              <w:rPr>
                <w:rFonts w:ascii="Times New Roman" w:hAnsi="Times New Roman"/>
                <w:sz w:val="18"/>
              </w:rPr>
              <w:br/>
              <w:t>(86-86-17/006/2013-434)</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 xml:space="preserve">округ – Югра, Кондинский район, пгт. Кондинское, </w:t>
            </w:r>
            <w:r w:rsidR="00EA6049" w:rsidRPr="00532D0B">
              <w:rPr>
                <w:rFonts w:ascii="Times New Roman" w:hAnsi="Times New Roman"/>
                <w:spacing w:val="-4"/>
                <w:sz w:val="18"/>
              </w:rPr>
              <w:t xml:space="preserve">ул. Пуртова, ул. Ленина, </w:t>
            </w:r>
            <w:r w:rsidR="00EA6049" w:rsidRPr="00532D0B">
              <w:rPr>
                <w:rFonts w:ascii="Times New Roman" w:hAnsi="Times New Roman"/>
                <w:sz w:val="18"/>
              </w:rPr>
              <w:t>ул. Связистов</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1896,8</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 xml:space="preserve">86:01:0101001:9415 </w:t>
            </w:r>
            <w:r w:rsidRPr="00532D0B">
              <w:rPr>
                <w:rFonts w:ascii="Times New Roman" w:hAnsi="Times New Roman"/>
                <w:sz w:val="18"/>
              </w:rPr>
              <w:br/>
              <w:t>(86-86-17/006/2013-434)</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11</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1272,1 м., пгт. Кондинское, ул. </w:t>
            </w:r>
            <w:r w:rsidRPr="00532D0B">
              <w:rPr>
                <w:rFonts w:ascii="Times New Roman" w:hAnsi="Times New Roman"/>
                <w:spacing w:val="-6"/>
                <w:sz w:val="18"/>
              </w:rPr>
              <w:t xml:space="preserve">Крупской, Пионерская, кадастровый </w:t>
            </w:r>
            <w:r w:rsidR="0029155B">
              <w:rPr>
                <w:rFonts w:ascii="Times New Roman" w:hAnsi="Times New Roman"/>
                <w:spacing w:val="-6"/>
                <w:sz w:val="18"/>
              </w:rPr>
              <w:br/>
            </w:r>
            <w:r w:rsidRPr="00532D0B">
              <w:rPr>
                <w:rFonts w:ascii="Times New Roman" w:hAnsi="Times New Roman"/>
                <w:spacing w:val="-6"/>
                <w:sz w:val="18"/>
              </w:rPr>
              <w:t>№</w:t>
            </w:r>
            <w:r w:rsidRPr="00532D0B">
              <w:rPr>
                <w:rFonts w:ascii="Times New Roman" w:hAnsi="Times New Roman"/>
                <w:spacing w:val="-10"/>
                <w:sz w:val="18"/>
              </w:rPr>
              <w:t xml:space="preserve">86:01:0101001:4887 </w:t>
            </w:r>
            <w:r w:rsidRPr="00532D0B">
              <w:rPr>
                <w:rFonts w:ascii="Times New Roman" w:hAnsi="Times New Roman"/>
                <w:spacing w:val="-10"/>
                <w:sz w:val="18"/>
              </w:rPr>
              <w:br/>
              <w:t>(86-86-17/006/2013-427)</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Крупской, ул. Пионерская</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1272,1</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86:01:0101001:4887</w:t>
            </w:r>
          </w:p>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(86-86-17/006/2013-427)</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141"/>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12</w:t>
            </w:r>
          </w:p>
        </w:tc>
        <w:tc>
          <w:tcPr>
            <w:tcW w:w="3232" w:type="dxa"/>
          </w:tcPr>
          <w:p w:rsidR="00EA6049" w:rsidRPr="00532D0B" w:rsidRDefault="00EA6049" w:rsidP="00B27500">
            <w:pPr>
              <w:keepNext/>
              <w:spacing w:after="0" w:line="240" w:lineRule="auto"/>
              <w:jc w:val="both"/>
              <w:rPr>
                <w:rFonts w:ascii="Times New Roman" w:hAnsi="Times New Roman"/>
                <w:sz w:val="18"/>
              </w:rPr>
            </w:pPr>
            <w:r w:rsidRPr="00532D0B">
              <w:rPr>
                <w:rFonts w:ascii="Times New Roman" w:hAnsi="Times New Roman"/>
                <w:sz w:val="18"/>
              </w:rPr>
              <w:t>Сети теплоснабжения, протяженность 327,5 м., пгт. Кондинское, квартальные сети от котельной №2, кадастровый №</w:t>
            </w:r>
            <w:r w:rsidR="00B27500" w:rsidRPr="00532D0B">
              <w:rPr>
                <w:rFonts w:ascii="Times New Roman" w:hAnsi="Times New Roman"/>
                <w:sz w:val="18"/>
              </w:rPr>
              <w:t xml:space="preserve"> </w:t>
            </w:r>
            <w:r w:rsidRPr="00532D0B">
              <w:rPr>
                <w:rFonts w:ascii="Times New Roman" w:hAnsi="Times New Roman"/>
                <w:sz w:val="18"/>
              </w:rPr>
              <w:t>86-86-17/006/2013-436</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котельная № 2</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327,5</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86-86-17/006/2013-436</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13</w:t>
            </w:r>
          </w:p>
        </w:tc>
        <w:tc>
          <w:tcPr>
            <w:tcW w:w="3232" w:type="dxa"/>
          </w:tcPr>
          <w:p w:rsidR="00EA6049" w:rsidRPr="00532D0B" w:rsidRDefault="00EA6049" w:rsidP="00B27500">
            <w:pPr>
              <w:keepNext/>
              <w:spacing w:after="0" w:line="240" w:lineRule="auto"/>
              <w:jc w:val="both"/>
              <w:rPr>
                <w:rFonts w:ascii="Times New Roman" w:hAnsi="Times New Roman"/>
                <w:sz w:val="18"/>
              </w:rPr>
            </w:pPr>
            <w:r w:rsidRPr="00532D0B">
              <w:rPr>
                <w:rFonts w:ascii="Times New Roman" w:hAnsi="Times New Roman"/>
                <w:sz w:val="18"/>
              </w:rPr>
              <w:t xml:space="preserve">Сети теплоснабжения, протяженность 210 м., пгт. Кондинское, ул. Чехова, </w:t>
            </w:r>
            <w:r w:rsidRPr="00532D0B">
              <w:rPr>
                <w:rFonts w:ascii="Times New Roman" w:hAnsi="Times New Roman"/>
                <w:spacing w:val="-4"/>
                <w:sz w:val="18"/>
              </w:rPr>
              <w:t>кадастровый №</w:t>
            </w:r>
            <w:r w:rsidR="00B27500" w:rsidRPr="00532D0B">
              <w:rPr>
                <w:rFonts w:ascii="Times New Roman" w:hAnsi="Times New Roman"/>
                <w:spacing w:val="-4"/>
                <w:sz w:val="18"/>
              </w:rPr>
              <w:t xml:space="preserve"> </w:t>
            </w:r>
            <w:r w:rsidRPr="00532D0B">
              <w:rPr>
                <w:rFonts w:ascii="Times New Roman" w:hAnsi="Times New Roman"/>
                <w:spacing w:val="-4"/>
                <w:sz w:val="18"/>
              </w:rPr>
              <w:t>86-86-17/006/2013-437</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Чехова</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210,0</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86-86-17/006/2013-437</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63/А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lastRenderedPageBreak/>
              <w:t>14</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Наименование: Квартальные тепловые сети от котельной №1, назначение: сооружения коммунального хозяйства, протяженность: 3831 м, кадастровый номер: 86:01:0101001:5780, адрес (местоположение) объекта: Ханты-Мансийский автономный округ – Югра, Кондинский район, пгт. Кондинское, ул. Советская, ул. 60 лет ВЛКСМ, ул. Гагарина, ул. Первомайская</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Советская, ул. 60 лет ВЛКСМ, ул. Гагарина, ул. Первомайская</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3831,0</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86:01:0101001:5780</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64/А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15</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 xml:space="preserve">Теплотрасса (сети котельной №1), </w:t>
            </w:r>
            <w:r w:rsidRPr="00532D0B">
              <w:rPr>
                <w:rFonts w:ascii="Times New Roman" w:hAnsi="Times New Roman"/>
                <w:spacing w:val="-6"/>
                <w:sz w:val="18"/>
              </w:rPr>
              <w:t>назначение: сооружения коммунального</w:t>
            </w:r>
            <w:r w:rsidRPr="00532D0B">
              <w:rPr>
                <w:rFonts w:ascii="Times New Roman" w:hAnsi="Times New Roman"/>
                <w:sz w:val="18"/>
              </w:rPr>
              <w:t xml:space="preserve"> хозяйства, протяженность: 433 м, </w:t>
            </w:r>
            <w:r w:rsidRPr="00532D0B">
              <w:rPr>
                <w:rFonts w:ascii="Times New Roman" w:hAnsi="Times New Roman"/>
                <w:spacing w:val="-8"/>
                <w:sz w:val="18"/>
              </w:rPr>
              <w:t>кадастровый номер: 86:01:0101001:5763,</w:t>
            </w:r>
            <w:r w:rsidRPr="00532D0B">
              <w:rPr>
                <w:rFonts w:ascii="Times New Roman" w:hAnsi="Times New Roman"/>
                <w:sz w:val="18"/>
              </w:rPr>
              <w:t xml:space="preserve"> Кондинский район, пгт. Кондинское, ул. Советская, ул. Набережная, ул. Кирова</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Советская, ул. Набережная, ул. Кирова</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433,0</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86:01:0101001:5763</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64/А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16</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Теплотрасса (сети от котельной №5), протяженность: 854 м., кадастровый номер: 86:01:0101001:5774, пгт. Кондинское, ул. Заводская, ул. Гастелло</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округ – Югра, Кондинский район, пгт. Кондинское, ул. Заводская, ул. Гастелло</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854,0</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86:01:0101001:5774</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64/А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EA6049" w:rsidRPr="00532D0B" w:rsidTr="00B27500">
        <w:trPr>
          <w:cantSplit/>
          <w:trHeight w:val="70"/>
        </w:trPr>
        <w:tc>
          <w:tcPr>
            <w:tcW w:w="562" w:type="dxa"/>
            <w:vAlign w:val="center"/>
          </w:tcPr>
          <w:p w:rsidR="00EA6049" w:rsidRPr="00532D0B" w:rsidRDefault="00EA6049" w:rsidP="007A20B9">
            <w:pPr>
              <w:keepNext/>
              <w:spacing w:after="0" w:line="240" w:lineRule="auto"/>
              <w:jc w:val="center"/>
              <w:rPr>
                <w:rFonts w:ascii="Times New Roman" w:hAnsi="Times New Roman"/>
                <w:sz w:val="18"/>
              </w:rPr>
            </w:pPr>
            <w:r w:rsidRPr="00532D0B">
              <w:rPr>
                <w:rFonts w:ascii="Times New Roman" w:hAnsi="Times New Roman"/>
                <w:sz w:val="18"/>
              </w:rPr>
              <w:t>17</w:t>
            </w:r>
          </w:p>
        </w:tc>
        <w:tc>
          <w:tcPr>
            <w:tcW w:w="3232" w:type="dxa"/>
          </w:tcPr>
          <w:p w:rsidR="00EA6049" w:rsidRPr="00532D0B" w:rsidRDefault="00EA6049" w:rsidP="005923C8">
            <w:pPr>
              <w:keepNext/>
              <w:spacing w:after="0" w:line="240" w:lineRule="auto"/>
              <w:jc w:val="both"/>
              <w:rPr>
                <w:rFonts w:ascii="Times New Roman" w:hAnsi="Times New Roman"/>
                <w:sz w:val="18"/>
              </w:rPr>
            </w:pPr>
            <w:r w:rsidRPr="00532D0B">
              <w:rPr>
                <w:rFonts w:ascii="Times New Roman" w:hAnsi="Times New Roman"/>
                <w:sz w:val="18"/>
              </w:rPr>
              <w:t xml:space="preserve">Сеть теплоснабжения, протяженность 1260 м, пгт. Кондинское, ул. Ленина, ул. Горького, ул. Пуртова, </w:t>
            </w:r>
            <w:r w:rsidRPr="00532D0B">
              <w:rPr>
                <w:rFonts w:ascii="Times New Roman" w:hAnsi="Times New Roman"/>
                <w:sz w:val="18"/>
              </w:rPr>
              <w:br/>
              <w:t xml:space="preserve">ул. Набережная, ул. Энгельса, </w:t>
            </w:r>
            <w:r w:rsidRPr="00532D0B">
              <w:rPr>
                <w:rFonts w:ascii="Times New Roman" w:hAnsi="Times New Roman"/>
                <w:sz w:val="18"/>
              </w:rPr>
              <w:br/>
              <w:t xml:space="preserve">пер. Пушкинский, кадастровый </w:t>
            </w:r>
            <w:r w:rsidR="0029155B">
              <w:rPr>
                <w:rFonts w:ascii="Times New Roman" w:hAnsi="Times New Roman"/>
                <w:sz w:val="18"/>
              </w:rPr>
              <w:br/>
            </w:r>
            <w:r w:rsidRPr="00532D0B">
              <w:rPr>
                <w:rFonts w:ascii="Times New Roman" w:hAnsi="Times New Roman"/>
                <w:sz w:val="18"/>
              </w:rPr>
              <w:t>№ 86:01:0000000:10319</w:t>
            </w:r>
          </w:p>
        </w:tc>
        <w:tc>
          <w:tcPr>
            <w:tcW w:w="2693" w:type="dxa"/>
          </w:tcPr>
          <w:p w:rsidR="00EA6049" w:rsidRPr="00532D0B" w:rsidRDefault="005923C8" w:rsidP="005923C8">
            <w:pPr>
              <w:keepNext/>
              <w:spacing w:after="0" w:line="240" w:lineRule="auto"/>
              <w:jc w:val="both"/>
              <w:rPr>
                <w:rFonts w:ascii="Times New Roman" w:hAnsi="Times New Roman"/>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w:t>
            </w:r>
            <w:r w:rsidR="00EA6049" w:rsidRPr="00532D0B">
              <w:rPr>
                <w:rFonts w:ascii="Times New Roman" w:hAnsi="Times New Roman"/>
                <w:sz w:val="18"/>
              </w:rPr>
              <w:t xml:space="preserve">округ – Югра, Кондинский район, пгт. Кондинское, ул. Ленина, ул. Горького, </w:t>
            </w:r>
            <w:r w:rsidR="00BE31EB" w:rsidRPr="00532D0B">
              <w:rPr>
                <w:rFonts w:ascii="Times New Roman" w:hAnsi="Times New Roman"/>
                <w:sz w:val="18"/>
              </w:rPr>
              <w:t xml:space="preserve">ул. Пуртова, </w:t>
            </w:r>
            <w:r w:rsidR="00EA6049" w:rsidRPr="00532D0B">
              <w:rPr>
                <w:rFonts w:ascii="Times New Roman" w:hAnsi="Times New Roman"/>
                <w:sz w:val="18"/>
              </w:rPr>
              <w:t>ул. Набережная, ул. Энгельса, пер. Пушкинский</w:t>
            </w:r>
          </w:p>
        </w:tc>
        <w:tc>
          <w:tcPr>
            <w:tcW w:w="1985"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1260,0</w:t>
            </w:r>
          </w:p>
        </w:tc>
        <w:tc>
          <w:tcPr>
            <w:tcW w:w="1984"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86:01:0000000:10319</w:t>
            </w:r>
          </w:p>
        </w:tc>
        <w:tc>
          <w:tcPr>
            <w:tcW w:w="1843" w:type="dxa"/>
          </w:tcPr>
          <w:p w:rsidR="00EA6049" w:rsidRPr="00532D0B" w:rsidRDefault="00BE31EB" w:rsidP="005923C8">
            <w:pPr>
              <w:keepNext/>
              <w:spacing w:after="0" w:line="240" w:lineRule="auto"/>
              <w:jc w:val="center"/>
              <w:rPr>
                <w:rFonts w:ascii="Times New Roman" w:hAnsi="Times New Roman"/>
                <w:sz w:val="18"/>
              </w:rPr>
            </w:pPr>
            <w:r w:rsidRPr="00532D0B">
              <w:rPr>
                <w:rFonts w:ascii="Times New Roman" w:hAnsi="Times New Roman"/>
                <w:sz w:val="18"/>
              </w:rPr>
              <w:t>Договор аренды № 65/А от 18.11.2025</w:t>
            </w:r>
          </w:p>
        </w:tc>
        <w:tc>
          <w:tcPr>
            <w:tcW w:w="1012"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EA6049" w:rsidRPr="00532D0B" w:rsidRDefault="00EA6049" w:rsidP="005923C8">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r w:rsidR="00BE31EB" w:rsidRPr="00EA5D72" w:rsidTr="00B27500">
        <w:trPr>
          <w:cantSplit/>
          <w:trHeight w:val="70"/>
        </w:trPr>
        <w:tc>
          <w:tcPr>
            <w:tcW w:w="562" w:type="dxa"/>
            <w:vAlign w:val="center"/>
          </w:tcPr>
          <w:p w:rsidR="00BE31EB" w:rsidRPr="00532D0B" w:rsidRDefault="00BE31EB" w:rsidP="00BE31EB">
            <w:pPr>
              <w:keepNext/>
              <w:spacing w:after="0" w:line="240" w:lineRule="auto"/>
              <w:jc w:val="center"/>
              <w:rPr>
                <w:rFonts w:ascii="Times New Roman" w:hAnsi="Times New Roman"/>
                <w:sz w:val="18"/>
              </w:rPr>
            </w:pPr>
            <w:r w:rsidRPr="00532D0B">
              <w:rPr>
                <w:rFonts w:ascii="Times New Roman" w:hAnsi="Times New Roman"/>
                <w:sz w:val="18"/>
              </w:rPr>
              <w:t>18</w:t>
            </w:r>
          </w:p>
        </w:tc>
        <w:tc>
          <w:tcPr>
            <w:tcW w:w="3232" w:type="dxa"/>
          </w:tcPr>
          <w:p w:rsidR="00BE31EB" w:rsidRPr="00532D0B" w:rsidRDefault="00BE31EB" w:rsidP="00BE31EB">
            <w:pPr>
              <w:keepNext/>
              <w:spacing w:after="0" w:line="240" w:lineRule="auto"/>
              <w:jc w:val="both"/>
              <w:rPr>
                <w:rFonts w:ascii="Times New Roman" w:hAnsi="Times New Roman"/>
                <w:sz w:val="18"/>
              </w:rPr>
            </w:pPr>
            <w:r w:rsidRPr="00532D0B">
              <w:rPr>
                <w:rFonts w:ascii="Times New Roman" w:hAnsi="Times New Roman"/>
                <w:sz w:val="18"/>
              </w:rPr>
              <w:t xml:space="preserve">Тепловые сети назначение 10) сооружения коммунального хозяйства, </w:t>
            </w:r>
            <w:r w:rsidRPr="00532D0B">
              <w:rPr>
                <w:rFonts w:ascii="Times New Roman" w:hAnsi="Times New Roman"/>
                <w:spacing w:val="-4"/>
                <w:sz w:val="18"/>
              </w:rPr>
              <w:t>кадастровый номер: 86:01:0101001:5267</w:t>
            </w:r>
            <w:r w:rsidRPr="00532D0B">
              <w:rPr>
                <w:rFonts w:ascii="Times New Roman" w:hAnsi="Times New Roman"/>
                <w:sz w:val="18"/>
              </w:rPr>
              <w:t>, пгт. Кондинское, ул. Энгельса</w:t>
            </w:r>
          </w:p>
        </w:tc>
        <w:tc>
          <w:tcPr>
            <w:tcW w:w="2693" w:type="dxa"/>
          </w:tcPr>
          <w:p w:rsidR="00BE31EB" w:rsidRPr="00532D0B" w:rsidRDefault="00BE31EB" w:rsidP="00BE31EB">
            <w:pPr>
              <w:keepNext/>
              <w:spacing w:after="0" w:line="240" w:lineRule="auto"/>
              <w:jc w:val="both"/>
              <w:rPr>
                <w:rFonts w:ascii="Times New Roman" w:hAnsi="Times New Roman"/>
                <w:spacing w:val="-4"/>
                <w:sz w:val="18"/>
              </w:rPr>
            </w:pPr>
            <w:r w:rsidRPr="00532D0B">
              <w:rPr>
                <w:rFonts w:ascii="Times New Roman" w:hAnsi="Times New Roman"/>
                <w:spacing w:val="-4"/>
                <w:sz w:val="18"/>
              </w:rPr>
              <w:t>Ханты-Мансийский автономный</w:t>
            </w:r>
            <w:r w:rsidRPr="00532D0B">
              <w:rPr>
                <w:rFonts w:ascii="Times New Roman" w:hAnsi="Times New Roman"/>
                <w:sz w:val="18"/>
              </w:rPr>
              <w:t xml:space="preserve"> округ – Югра, Кондинский район, пгт. Кондинское, ул. Энгельса</w:t>
            </w:r>
          </w:p>
        </w:tc>
        <w:tc>
          <w:tcPr>
            <w:tcW w:w="1985" w:type="dxa"/>
          </w:tcPr>
          <w:p w:rsidR="00BE31EB" w:rsidRPr="00532D0B" w:rsidRDefault="001222F7" w:rsidP="00BE31EB">
            <w:pPr>
              <w:keepNext/>
              <w:spacing w:after="0" w:line="240" w:lineRule="auto"/>
              <w:jc w:val="center"/>
              <w:rPr>
                <w:rFonts w:ascii="Times New Roman" w:hAnsi="Times New Roman"/>
                <w:sz w:val="18"/>
              </w:rPr>
            </w:pPr>
            <w:r w:rsidRPr="00532D0B">
              <w:rPr>
                <w:rFonts w:ascii="Times New Roman" w:hAnsi="Times New Roman"/>
                <w:sz w:val="18"/>
              </w:rPr>
              <w:t>283,0</w:t>
            </w:r>
          </w:p>
        </w:tc>
        <w:tc>
          <w:tcPr>
            <w:tcW w:w="1984" w:type="dxa"/>
          </w:tcPr>
          <w:p w:rsidR="00BE31EB" w:rsidRPr="00532D0B" w:rsidRDefault="00BE31EB" w:rsidP="00BE31EB">
            <w:pPr>
              <w:keepNext/>
              <w:spacing w:after="0" w:line="240" w:lineRule="auto"/>
              <w:jc w:val="center"/>
              <w:rPr>
                <w:rFonts w:ascii="Times New Roman" w:hAnsi="Times New Roman"/>
                <w:sz w:val="18"/>
              </w:rPr>
            </w:pPr>
            <w:r w:rsidRPr="00532D0B">
              <w:rPr>
                <w:rFonts w:ascii="Times New Roman" w:hAnsi="Times New Roman"/>
                <w:sz w:val="18"/>
              </w:rPr>
              <w:t>86:01:0101001:5267</w:t>
            </w:r>
          </w:p>
        </w:tc>
        <w:tc>
          <w:tcPr>
            <w:tcW w:w="1843" w:type="dxa"/>
          </w:tcPr>
          <w:p w:rsidR="00BE31EB" w:rsidRPr="00532D0B" w:rsidRDefault="00BE31EB" w:rsidP="00BE31EB">
            <w:pPr>
              <w:keepNext/>
              <w:spacing w:after="0" w:line="240" w:lineRule="auto"/>
              <w:jc w:val="center"/>
              <w:rPr>
                <w:rFonts w:ascii="Times New Roman" w:hAnsi="Times New Roman"/>
                <w:sz w:val="18"/>
              </w:rPr>
            </w:pPr>
            <w:r w:rsidRPr="00532D0B">
              <w:rPr>
                <w:rFonts w:ascii="Times New Roman" w:hAnsi="Times New Roman"/>
                <w:sz w:val="18"/>
              </w:rPr>
              <w:t>Договор аренды № 64/А от 18.11.2025</w:t>
            </w:r>
          </w:p>
        </w:tc>
        <w:tc>
          <w:tcPr>
            <w:tcW w:w="1012" w:type="dxa"/>
          </w:tcPr>
          <w:p w:rsidR="00BE31EB" w:rsidRPr="00532D0B" w:rsidRDefault="00BE31EB" w:rsidP="00BE31EB">
            <w:pPr>
              <w:keepNext/>
              <w:spacing w:after="0" w:line="240" w:lineRule="auto"/>
              <w:jc w:val="center"/>
              <w:rPr>
                <w:rFonts w:ascii="Times New Roman" w:hAnsi="Times New Roman"/>
                <w:sz w:val="18"/>
              </w:rPr>
            </w:pPr>
            <w:r w:rsidRPr="00532D0B">
              <w:rPr>
                <w:rFonts w:ascii="Times New Roman" w:hAnsi="Times New Roman"/>
                <w:sz w:val="18"/>
              </w:rPr>
              <w:t>нет данных</w:t>
            </w:r>
          </w:p>
        </w:tc>
        <w:tc>
          <w:tcPr>
            <w:tcW w:w="1249" w:type="dxa"/>
          </w:tcPr>
          <w:p w:rsidR="00BE31EB" w:rsidRPr="00532D0B" w:rsidRDefault="00BE31EB" w:rsidP="00BE31EB">
            <w:pPr>
              <w:keepNext/>
              <w:spacing w:after="0" w:line="240" w:lineRule="auto"/>
              <w:jc w:val="center"/>
              <w:rPr>
                <w:rFonts w:ascii="Times New Roman" w:hAnsi="Times New Roman"/>
                <w:sz w:val="18"/>
              </w:rPr>
            </w:pPr>
            <w:r w:rsidRPr="00532D0B">
              <w:rPr>
                <w:rFonts w:ascii="Times New Roman" w:hAnsi="Times New Roman"/>
                <w:sz w:val="18"/>
              </w:rPr>
              <w:t>в рабочем состоянии</w:t>
            </w:r>
          </w:p>
        </w:tc>
      </w:tr>
    </w:tbl>
    <w:p w:rsidR="001C161B" w:rsidRPr="00AB154A" w:rsidRDefault="001C161B" w:rsidP="001C161B">
      <w:pPr>
        <w:pStyle w:val="ConsPlusNormal"/>
        <w:jc w:val="both"/>
        <w:rPr>
          <w:rFonts w:ascii="Times New Roman" w:hAnsi="Times New Roman" w:cs="Times New Roman"/>
          <w:sz w:val="6"/>
          <w:szCs w:val="28"/>
        </w:rPr>
      </w:pPr>
    </w:p>
    <w:p w:rsidR="001C161B" w:rsidRDefault="001C161B" w:rsidP="001C161B">
      <w:pPr>
        <w:pStyle w:val="ConsPlusNormal"/>
        <w:jc w:val="both"/>
        <w:rPr>
          <w:rFonts w:ascii="Times New Roman" w:hAnsi="Times New Roman" w:cs="Times New Roman"/>
          <w:sz w:val="24"/>
          <w:szCs w:val="28"/>
        </w:rPr>
        <w:sectPr w:rsidR="001C161B" w:rsidSect="001C161B">
          <w:pgSz w:w="16838" w:h="11906" w:orient="landscape" w:code="9"/>
          <w:pgMar w:top="1418" w:right="1134" w:bottom="851" w:left="1134" w:header="709" w:footer="709" w:gutter="0"/>
          <w:cols w:space="708"/>
          <w:docGrid w:linePitch="360"/>
        </w:sectPr>
      </w:pPr>
    </w:p>
    <w:p w:rsidR="004E7B64" w:rsidRPr="004E7B64" w:rsidRDefault="004E7B64" w:rsidP="00CA79F1">
      <w:pPr>
        <w:pStyle w:val="a7"/>
        <w:numPr>
          <w:ilvl w:val="3"/>
          <w:numId w:val="7"/>
        </w:numPr>
        <w:spacing w:after="0" w:line="240" w:lineRule="auto"/>
        <w:jc w:val="both"/>
        <w:outlineLvl w:val="2"/>
        <w:rPr>
          <w:rFonts w:ascii="Times New Roman" w:eastAsia="Times New Roman" w:hAnsi="Times New Roman"/>
          <w:b/>
          <w:sz w:val="24"/>
          <w:szCs w:val="24"/>
          <w:lang w:eastAsia="ru-RU"/>
        </w:rPr>
      </w:pPr>
      <w:bookmarkStart w:id="11" w:name="_Toc223642292"/>
      <w:r w:rsidRPr="004E7B64">
        <w:rPr>
          <w:rFonts w:ascii="Times New Roman" w:eastAsia="Times New Roman" w:hAnsi="Times New Roman"/>
          <w:b/>
          <w:sz w:val="24"/>
          <w:szCs w:val="24"/>
          <w:lang w:eastAsia="ru-RU"/>
        </w:rPr>
        <w:lastRenderedPageBreak/>
        <w:t>Описание состояния существующих источников водоснабжения и водозаборных сооружений</w:t>
      </w:r>
      <w:bookmarkEnd w:id="11"/>
    </w:p>
    <w:p w:rsidR="004E7B64" w:rsidRPr="00602A60" w:rsidRDefault="004E7B64" w:rsidP="004E7B64">
      <w:pPr>
        <w:spacing w:after="0" w:line="240" w:lineRule="auto"/>
        <w:jc w:val="both"/>
        <w:rPr>
          <w:rFonts w:ascii="Times New Roman" w:eastAsia="Times New Roman" w:hAnsi="Times New Roman"/>
          <w:sz w:val="20"/>
          <w:szCs w:val="20"/>
          <w:lang w:eastAsia="ru-RU"/>
        </w:rPr>
      </w:pPr>
    </w:p>
    <w:p w:rsidR="00484F4F" w:rsidRPr="00484F4F" w:rsidRDefault="00484F4F" w:rsidP="00484F4F">
      <w:pPr>
        <w:spacing w:after="0" w:line="240" w:lineRule="auto"/>
        <w:jc w:val="both"/>
        <w:rPr>
          <w:rFonts w:ascii="Times New Roman" w:eastAsia="Times New Roman" w:hAnsi="Times New Roman"/>
          <w:b/>
          <w:i/>
          <w:sz w:val="24"/>
          <w:szCs w:val="24"/>
          <w:lang w:eastAsia="ru-RU"/>
        </w:rPr>
      </w:pPr>
      <w:r w:rsidRPr="00484F4F">
        <w:rPr>
          <w:rFonts w:ascii="Times New Roman" w:eastAsia="Times New Roman" w:hAnsi="Times New Roman"/>
          <w:b/>
          <w:i/>
          <w:sz w:val="24"/>
          <w:szCs w:val="24"/>
          <w:lang w:eastAsia="ru-RU"/>
        </w:rPr>
        <w:t>Ресурс поверхностных вод</w:t>
      </w:r>
      <w:r>
        <w:rPr>
          <w:rFonts w:ascii="Times New Roman" w:eastAsia="Times New Roman" w:hAnsi="Times New Roman"/>
          <w:b/>
          <w:i/>
          <w:sz w:val="24"/>
          <w:szCs w:val="24"/>
          <w:lang w:eastAsia="ru-RU"/>
        </w:rPr>
        <w:t>:</w:t>
      </w:r>
    </w:p>
    <w:p w:rsidR="00484F4F" w:rsidRPr="00FF16F1" w:rsidRDefault="00484F4F" w:rsidP="00484F4F">
      <w:pPr>
        <w:pStyle w:val="af2"/>
        <w:ind w:right="167" w:firstLine="709"/>
        <w:jc w:val="both"/>
        <w:rPr>
          <w:sz w:val="24"/>
        </w:rPr>
      </w:pPr>
      <w:r w:rsidRPr="00FF16F1">
        <w:rPr>
          <w:sz w:val="24"/>
        </w:rPr>
        <w:t>Гидрографическая</w:t>
      </w:r>
      <w:r w:rsidRPr="00FF16F1">
        <w:rPr>
          <w:spacing w:val="-13"/>
          <w:sz w:val="24"/>
        </w:rPr>
        <w:t xml:space="preserve"> </w:t>
      </w:r>
      <w:r w:rsidRPr="00FF16F1">
        <w:rPr>
          <w:sz w:val="24"/>
        </w:rPr>
        <w:t>сеть</w:t>
      </w:r>
      <w:r w:rsidRPr="00FF16F1">
        <w:rPr>
          <w:spacing w:val="-14"/>
          <w:sz w:val="24"/>
        </w:rPr>
        <w:t xml:space="preserve"> </w:t>
      </w:r>
      <w:r w:rsidRPr="00FF16F1">
        <w:rPr>
          <w:sz w:val="24"/>
        </w:rPr>
        <w:t>в большинстве своем</w:t>
      </w:r>
      <w:r w:rsidRPr="00FF16F1">
        <w:rPr>
          <w:spacing w:val="-12"/>
          <w:sz w:val="24"/>
        </w:rPr>
        <w:t xml:space="preserve"> </w:t>
      </w:r>
      <w:r w:rsidRPr="00FF16F1">
        <w:rPr>
          <w:sz w:val="24"/>
        </w:rPr>
        <w:t>представлена</w:t>
      </w:r>
      <w:r w:rsidRPr="00FF16F1">
        <w:rPr>
          <w:spacing w:val="-13"/>
          <w:sz w:val="24"/>
        </w:rPr>
        <w:t xml:space="preserve"> </w:t>
      </w:r>
      <w:r w:rsidRPr="00FF16F1">
        <w:rPr>
          <w:sz w:val="24"/>
        </w:rPr>
        <w:t>рекой</w:t>
      </w:r>
      <w:r w:rsidRPr="00FF16F1">
        <w:rPr>
          <w:spacing w:val="-12"/>
          <w:sz w:val="24"/>
        </w:rPr>
        <w:t xml:space="preserve"> </w:t>
      </w:r>
      <w:r w:rsidRPr="00FF16F1">
        <w:rPr>
          <w:sz w:val="24"/>
        </w:rPr>
        <w:t>Конда,</w:t>
      </w:r>
      <w:r w:rsidRPr="00FF16F1">
        <w:rPr>
          <w:spacing w:val="-13"/>
          <w:sz w:val="24"/>
        </w:rPr>
        <w:t xml:space="preserve"> </w:t>
      </w:r>
      <w:r w:rsidRPr="00FF16F1">
        <w:rPr>
          <w:sz w:val="24"/>
        </w:rPr>
        <w:t>являющейся</w:t>
      </w:r>
      <w:r w:rsidRPr="00FF16F1">
        <w:rPr>
          <w:spacing w:val="-12"/>
          <w:sz w:val="24"/>
        </w:rPr>
        <w:t xml:space="preserve"> </w:t>
      </w:r>
      <w:r w:rsidRPr="00FF16F1">
        <w:rPr>
          <w:sz w:val="24"/>
        </w:rPr>
        <w:t>левым притоком</w:t>
      </w:r>
      <w:r w:rsidRPr="00FF16F1">
        <w:rPr>
          <w:spacing w:val="39"/>
          <w:sz w:val="24"/>
        </w:rPr>
        <w:t xml:space="preserve"> </w:t>
      </w:r>
      <w:r w:rsidRPr="00FF16F1">
        <w:rPr>
          <w:sz w:val="24"/>
        </w:rPr>
        <w:t>р.</w:t>
      </w:r>
      <w:r w:rsidRPr="00FF16F1">
        <w:rPr>
          <w:spacing w:val="41"/>
          <w:sz w:val="24"/>
        </w:rPr>
        <w:t xml:space="preserve"> </w:t>
      </w:r>
      <w:r w:rsidRPr="00FF16F1">
        <w:rPr>
          <w:sz w:val="24"/>
        </w:rPr>
        <w:t>Иртыш.</w:t>
      </w:r>
      <w:r w:rsidRPr="00FF16F1">
        <w:rPr>
          <w:spacing w:val="43"/>
          <w:sz w:val="24"/>
        </w:rPr>
        <w:t xml:space="preserve"> </w:t>
      </w:r>
      <w:r w:rsidRPr="00FF16F1">
        <w:rPr>
          <w:sz w:val="24"/>
        </w:rPr>
        <w:t>Конда</w:t>
      </w:r>
      <w:r w:rsidRPr="00FF16F1">
        <w:rPr>
          <w:spacing w:val="41"/>
          <w:sz w:val="24"/>
        </w:rPr>
        <w:t xml:space="preserve"> </w:t>
      </w:r>
      <w:r w:rsidRPr="00FF16F1">
        <w:rPr>
          <w:sz w:val="24"/>
        </w:rPr>
        <w:t>–</w:t>
      </w:r>
      <w:r w:rsidRPr="00FF16F1">
        <w:rPr>
          <w:spacing w:val="41"/>
          <w:sz w:val="24"/>
        </w:rPr>
        <w:t xml:space="preserve"> </w:t>
      </w:r>
      <w:r w:rsidRPr="00FF16F1">
        <w:rPr>
          <w:sz w:val="24"/>
        </w:rPr>
        <w:t>типично</w:t>
      </w:r>
      <w:r w:rsidRPr="00FF16F1">
        <w:rPr>
          <w:spacing w:val="40"/>
          <w:sz w:val="24"/>
        </w:rPr>
        <w:t xml:space="preserve"> </w:t>
      </w:r>
      <w:r w:rsidRPr="00FF16F1">
        <w:rPr>
          <w:sz w:val="24"/>
        </w:rPr>
        <w:t>равнинная</w:t>
      </w:r>
      <w:r w:rsidRPr="00FF16F1">
        <w:rPr>
          <w:spacing w:val="40"/>
          <w:sz w:val="24"/>
        </w:rPr>
        <w:t xml:space="preserve"> </w:t>
      </w:r>
      <w:r w:rsidRPr="00FF16F1">
        <w:rPr>
          <w:sz w:val="24"/>
        </w:rPr>
        <w:t>река</w:t>
      </w:r>
      <w:r w:rsidRPr="00FF16F1">
        <w:rPr>
          <w:spacing w:val="41"/>
          <w:sz w:val="24"/>
        </w:rPr>
        <w:t xml:space="preserve"> </w:t>
      </w:r>
      <w:r w:rsidRPr="00FF16F1">
        <w:rPr>
          <w:sz w:val="24"/>
        </w:rPr>
        <w:t>со</w:t>
      </w:r>
      <w:r w:rsidRPr="00FF16F1">
        <w:rPr>
          <w:spacing w:val="40"/>
          <w:sz w:val="24"/>
        </w:rPr>
        <w:t xml:space="preserve"> </w:t>
      </w:r>
      <w:r w:rsidRPr="00FF16F1">
        <w:rPr>
          <w:sz w:val="24"/>
        </w:rPr>
        <w:t>спокойным</w:t>
      </w:r>
      <w:r w:rsidRPr="00FF16F1">
        <w:rPr>
          <w:spacing w:val="40"/>
          <w:sz w:val="24"/>
        </w:rPr>
        <w:t xml:space="preserve"> </w:t>
      </w:r>
      <w:r w:rsidRPr="00FF16F1">
        <w:rPr>
          <w:sz w:val="24"/>
        </w:rPr>
        <w:t>течением</w:t>
      </w:r>
      <w:r w:rsidRPr="00FF16F1">
        <w:rPr>
          <w:spacing w:val="40"/>
          <w:sz w:val="24"/>
        </w:rPr>
        <w:t xml:space="preserve"> </w:t>
      </w:r>
      <w:r w:rsidRPr="00FF16F1">
        <w:rPr>
          <w:sz w:val="24"/>
        </w:rPr>
        <w:t>и</w:t>
      </w:r>
      <w:r w:rsidRPr="00FF16F1">
        <w:rPr>
          <w:spacing w:val="-62"/>
          <w:sz w:val="24"/>
        </w:rPr>
        <w:t xml:space="preserve"> </w:t>
      </w:r>
      <w:r w:rsidRPr="00FF16F1">
        <w:rPr>
          <w:sz w:val="24"/>
        </w:rPr>
        <w:t>четко</w:t>
      </w:r>
      <w:r w:rsidRPr="00FF16F1">
        <w:rPr>
          <w:spacing w:val="45"/>
          <w:sz w:val="24"/>
        </w:rPr>
        <w:t xml:space="preserve"> </w:t>
      </w:r>
      <w:r w:rsidRPr="00FF16F1">
        <w:rPr>
          <w:sz w:val="24"/>
        </w:rPr>
        <w:t>выраженным</w:t>
      </w:r>
      <w:r w:rsidRPr="00FF16F1">
        <w:rPr>
          <w:spacing w:val="46"/>
          <w:sz w:val="24"/>
        </w:rPr>
        <w:t xml:space="preserve"> </w:t>
      </w:r>
      <w:r w:rsidRPr="00FF16F1">
        <w:rPr>
          <w:sz w:val="24"/>
        </w:rPr>
        <w:t>весенним</w:t>
      </w:r>
      <w:r w:rsidRPr="00FF16F1">
        <w:rPr>
          <w:spacing w:val="46"/>
          <w:sz w:val="24"/>
        </w:rPr>
        <w:t xml:space="preserve"> </w:t>
      </w:r>
      <w:r w:rsidRPr="00FF16F1">
        <w:rPr>
          <w:sz w:val="24"/>
        </w:rPr>
        <w:t>половодьем,</w:t>
      </w:r>
      <w:r w:rsidRPr="00FF16F1">
        <w:rPr>
          <w:spacing w:val="48"/>
          <w:sz w:val="24"/>
        </w:rPr>
        <w:t xml:space="preserve"> </w:t>
      </w:r>
      <w:r w:rsidRPr="00FF16F1">
        <w:rPr>
          <w:sz w:val="24"/>
        </w:rPr>
        <w:t>летне-осенней</w:t>
      </w:r>
      <w:r w:rsidRPr="00FF16F1">
        <w:rPr>
          <w:spacing w:val="47"/>
          <w:sz w:val="24"/>
        </w:rPr>
        <w:t xml:space="preserve"> </w:t>
      </w:r>
      <w:r w:rsidRPr="00FF16F1">
        <w:rPr>
          <w:sz w:val="24"/>
        </w:rPr>
        <w:t>меженью</w:t>
      </w:r>
      <w:r w:rsidRPr="00FF16F1">
        <w:rPr>
          <w:spacing w:val="46"/>
          <w:sz w:val="24"/>
        </w:rPr>
        <w:t xml:space="preserve"> </w:t>
      </w:r>
      <w:r w:rsidRPr="00FF16F1">
        <w:rPr>
          <w:sz w:val="24"/>
        </w:rPr>
        <w:t>и</w:t>
      </w:r>
      <w:r w:rsidRPr="00FF16F1">
        <w:rPr>
          <w:spacing w:val="50"/>
          <w:sz w:val="24"/>
        </w:rPr>
        <w:t xml:space="preserve"> </w:t>
      </w:r>
      <w:r w:rsidR="005C5358" w:rsidRPr="00FF16F1">
        <w:rPr>
          <w:sz w:val="24"/>
        </w:rPr>
        <w:t xml:space="preserve">устойчивой </w:t>
      </w:r>
      <w:r w:rsidRPr="00FF16F1">
        <w:rPr>
          <w:sz w:val="24"/>
        </w:rPr>
        <w:t>зимней</w:t>
      </w:r>
      <w:r w:rsidRPr="00FF16F1">
        <w:rPr>
          <w:spacing w:val="2"/>
          <w:sz w:val="24"/>
        </w:rPr>
        <w:t xml:space="preserve"> </w:t>
      </w:r>
      <w:r w:rsidRPr="00FF16F1">
        <w:rPr>
          <w:sz w:val="24"/>
        </w:rPr>
        <w:t>меженью.</w:t>
      </w:r>
      <w:r w:rsidRPr="00FF16F1">
        <w:rPr>
          <w:spacing w:val="5"/>
          <w:sz w:val="24"/>
        </w:rPr>
        <w:t xml:space="preserve"> </w:t>
      </w:r>
      <w:r w:rsidRPr="00FF16F1">
        <w:rPr>
          <w:sz w:val="24"/>
        </w:rPr>
        <w:t>Она</w:t>
      </w:r>
      <w:r w:rsidRPr="00FF16F1">
        <w:rPr>
          <w:spacing w:val="1"/>
          <w:sz w:val="24"/>
        </w:rPr>
        <w:t xml:space="preserve"> </w:t>
      </w:r>
      <w:r w:rsidRPr="00FF16F1">
        <w:rPr>
          <w:sz w:val="24"/>
        </w:rPr>
        <w:t>пересекает</w:t>
      </w:r>
      <w:r w:rsidRPr="00FF16F1">
        <w:rPr>
          <w:spacing w:val="4"/>
          <w:sz w:val="24"/>
        </w:rPr>
        <w:t xml:space="preserve"> </w:t>
      </w:r>
      <w:r w:rsidRPr="00FF16F1">
        <w:rPr>
          <w:sz w:val="24"/>
        </w:rPr>
        <w:t>район</w:t>
      </w:r>
      <w:r w:rsidRPr="00FF16F1">
        <w:rPr>
          <w:spacing w:val="5"/>
          <w:sz w:val="24"/>
        </w:rPr>
        <w:t xml:space="preserve"> </w:t>
      </w:r>
      <w:r w:rsidRPr="00FF16F1">
        <w:rPr>
          <w:sz w:val="24"/>
        </w:rPr>
        <w:t>с</w:t>
      </w:r>
      <w:r w:rsidRPr="00FF16F1">
        <w:rPr>
          <w:spacing w:val="4"/>
          <w:sz w:val="24"/>
        </w:rPr>
        <w:t xml:space="preserve"> </w:t>
      </w:r>
      <w:r w:rsidRPr="00FF16F1">
        <w:rPr>
          <w:sz w:val="24"/>
        </w:rPr>
        <w:t>северо-запада</w:t>
      </w:r>
      <w:r w:rsidRPr="00FF16F1">
        <w:rPr>
          <w:spacing w:val="2"/>
          <w:sz w:val="24"/>
        </w:rPr>
        <w:t xml:space="preserve"> </w:t>
      </w:r>
      <w:r w:rsidRPr="00FF16F1">
        <w:rPr>
          <w:sz w:val="24"/>
        </w:rPr>
        <w:t>на</w:t>
      </w:r>
      <w:r w:rsidRPr="00FF16F1">
        <w:rPr>
          <w:spacing w:val="2"/>
          <w:sz w:val="24"/>
        </w:rPr>
        <w:t xml:space="preserve"> </w:t>
      </w:r>
      <w:r w:rsidRPr="00FF16F1">
        <w:rPr>
          <w:sz w:val="24"/>
        </w:rPr>
        <w:t>восток,</w:t>
      </w:r>
      <w:r w:rsidRPr="00FF16F1">
        <w:rPr>
          <w:spacing w:val="1"/>
          <w:sz w:val="24"/>
        </w:rPr>
        <w:t xml:space="preserve"> </w:t>
      </w:r>
      <w:r w:rsidRPr="00FF16F1">
        <w:rPr>
          <w:sz w:val="24"/>
        </w:rPr>
        <w:t>имея</w:t>
      </w:r>
      <w:r w:rsidRPr="00FF16F1">
        <w:rPr>
          <w:spacing w:val="5"/>
          <w:sz w:val="24"/>
        </w:rPr>
        <w:t xml:space="preserve"> </w:t>
      </w:r>
      <w:r w:rsidRPr="00FF16F1">
        <w:rPr>
          <w:sz w:val="24"/>
        </w:rPr>
        <w:t>множество</w:t>
      </w:r>
      <w:r w:rsidRPr="00FF16F1">
        <w:rPr>
          <w:spacing w:val="-62"/>
          <w:sz w:val="24"/>
        </w:rPr>
        <w:t xml:space="preserve"> </w:t>
      </w:r>
      <w:r w:rsidRPr="00FF16F1">
        <w:rPr>
          <w:sz w:val="24"/>
        </w:rPr>
        <w:t>притоков,</w:t>
      </w:r>
      <w:r w:rsidRPr="00FF16F1">
        <w:rPr>
          <w:spacing w:val="1"/>
          <w:sz w:val="24"/>
        </w:rPr>
        <w:t xml:space="preserve"> </w:t>
      </w:r>
      <w:r w:rsidRPr="00FF16F1">
        <w:rPr>
          <w:sz w:val="24"/>
        </w:rPr>
        <w:t>протекает</w:t>
      </w:r>
      <w:r w:rsidRPr="00FF16F1">
        <w:rPr>
          <w:spacing w:val="1"/>
          <w:sz w:val="24"/>
        </w:rPr>
        <w:t xml:space="preserve"> </w:t>
      </w:r>
      <w:r w:rsidRPr="00FF16F1">
        <w:rPr>
          <w:sz w:val="24"/>
        </w:rPr>
        <w:t>через</w:t>
      </w:r>
      <w:r w:rsidRPr="00FF16F1">
        <w:rPr>
          <w:spacing w:val="1"/>
          <w:sz w:val="24"/>
        </w:rPr>
        <w:t xml:space="preserve"> </w:t>
      </w:r>
      <w:r w:rsidRPr="00FF16F1">
        <w:rPr>
          <w:sz w:val="24"/>
        </w:rPr>
        <w:t>Советский,</w:t>
      </w:r>
      <w:r w:rsidRPr="00FF16F1">
        <w:rPr>
          <w:spacing w:val="1"/>
          <w:sz w:val="24"/>
        </w:rPr>
        <w:t xml:space="preserve"> </w:t>
      </w:r>
      <w:r w:rsidRPr="00FF16F1">
        <w:rPr>
          <w:sz w:val="24"/>
        </w:rPr>
        <w:t>Кондинский,</w:t>
      </w:r>
      <w:r w:rsidRPr="00FF16F1">
        <w:rPr>
          <w:spacing w:val="1"/>
          <w:sz w:val="24"/>
        </w:rPr>
        <w:t xml:space="preserve"> </w:t>
      </w:r>
      <w:r w:rsidRPr="00FF16F1">
        <w:rPr>
          <w:sz w:val="24"/>
        </w:rPr>
        <w:t>Ханты-Мансийский</w:t>
      </w:r>
      <w:r w:rsidRPr="00FF16F1">
        <w:rPr>
          <w:spacing w:val="1"/>
          <w:sz w:val="24"/>
        </w:rPr>
        <w:t xml:space="preserve"> </w:t>
      </w:r>
      <w:r w:rsidRPr="00FF16F1">
        <w:rPr>
          <w:sz w:val="24"/>
        </w:rPr>
        <w:t>районы.</w:t>
      </w:r>
      <w:r w:rsidRPr="00FF16F1">
        <w:rPr>
          <w:spacing w:val="-62"/>
          <w:sz w:val="24"/>
        </w:rPr>
        <w:t xml:space="preserve"> </w:t>
      </w:r>
      <w:r w:rsidRPr="00FF16F1">
        <w:rPr>
          <w:sz w:val="24"/>
        </w:rPr>
        <w:t>Длина</w:t>
      </w:r>
      <w:r w:rsidRPr="00FF16F1">
        <w:rPr>
          <w:spacing w:val="-10"/>
          <w:sz w:val="24"/>
        </w:rPr>
        <w:t xml:space="preserve"> </w:t>
      </w:r>
      <w:r w:rsidRPr="00FF16F1">
        <w:rPr>
          <w:sz w:val="24"/>
        </w:rPr>
        <w:t>р.</w:t>
      </w:r>
      <w:r w:rsidRPr="00FF16F1">
        <w:rPr>
          <w:spacing w:val="-10"/>
          <w:sz w:val="24"/>
        </w:rPr>
        <w:t xml:space="preserve"> </w:t>
      </w:r>
      <w:r w:rsidRPr="00FF16F1">
        <w:rPr>
          <w:sz w:val="24"/>
        </w:rPr>
        <w:t>Конда</w:t>
      </w:r>
      <w:r w:rsidRPr="00FF16F1">
        <w:rPr>
          <w:spacing w:val="-10"/>
          <w:sz w:val="24"/>
        </w:rPr>
        <w:t xml:space="preserve"> </w:t>
      </w:r>
      <w:r w:rsidRPr="00FF16F1">
        <w:rPr>
          <w:sz w:val="24"/>
        </w:rPr>
        <w:t>составляет</w:t>
      </w:r>
      <w:r w:rsidRPr="00FF16F1">
        <w:rPr>
          <w:spacing w:val="-10"/>
          <w:sz w:val="24"/>
        </w:rPr>
        <w:t xml:space="preserve"> </w:t>
      </w:r>
      <w:r w:rsidRPr="00FF16F1">
        <w:rPr>
          <w:sz w:val="24"/>
        </w:rPr>
        <w:t>1097</w:t>
      </w:r>
      <w:r w:rsidRPr="00FF16F1">
        <w:rPr>
          <w:spacing w:val="-10"/>
          <w:sz w:val="24"/>
        </w:rPr>
        <w:t xml:space="preserve"> </w:t>
      </w:r>
      <w:r w:rsidRPr="00FF16F1">
        <w:rPr>
          <w:sz w:val="24"/>
        </w:rPr>
        <w:t>км,</w:t>
      </w:r>
      <w:r w:rsidRPr="00FF16F1">
        <w:rPr>
          <w:spacing w:val="-10"/>
          <w:sz w:val="24"/>
        </w:rPr>
        <w:t xml:space="preserve"> </w:t>
      </w:r>
      <w:r w:rsidRPr="00FF16F1">
        <w:rPr>
          <w:sz w:val="24"/>
        </w:rPr>
        <w:t>площадь</w:t>
      </w:r>
      <w:r w:rsidRPr="00FF16F1">
        <w:rPr>
          <w:spacing w:val="-10"/>
          <w:sz w:val="24"/>
        </w:rPr>
        <w:t xml:space="preserve"> </w:t>
      </w:r>
      <w:r w:rsidRPr="00FF16F1">
        <w:rPr>
          <w:sz w:val="24"/>
        </w:rPr>
        <w:t>бассейна</w:t>
      </w:r>
      <w:r w:rsidRPr="00FF16F1">
        <w:rPr>
          <w:spacing w:val="-10"/>
          <w:sz w:val="24"/>
        </w:rPr>
        <w:t xml:space="preserve"> </w:t>
      </w:r>
      <w:r w:rsidRPr="00FF16F1">
        <w:rPr>
          <w:sz w:val="24"/>
        </w:rPr>
        <w:t>реки</w:t>
      </w:r>
      <w:r w:rsidRPr="00FF16F1">
        <w:rPr>
          <w:spacing w:val="-9"/>
          <w:sz w:val="24"/>
        </w:rPr>
        <w:t xml:space="preserve"> </w:t>
      </w:r>
      <w:r w:rsidRPr="00FF16F1">
        <w:rPr>
          <w:sz w:val="24"/>
        </w:rPr>
        <w:t>составляет</w:t>
      </w:r>
      <w:r w:rsidRPr="00FF16F1">
        <w:rPr>
          <w:spacing w:val="-10"/>
          <w:sz w:val="24"/>
        </w:rPr>
        <w:t xml:space="preserve"> </w:t>
      </w:r>
      <w:r w:rsidRPr="00FF16F1">
        <w:rPr>
          <w:sz w:val="24"/>
        </w:rPr>
        <w:t>72,8</w:t>
      </w:r>
      <w:r w:rsidRPr="00FF16F1">
        <w:rPr>
          <w:spacing w:val="-10"/>
          <w:sz w:val="24"/>
        </w:rPr>
        <w:t xml:space="preserve"> </w:t>
      </w:r>
      <w:r w:rsidRPr="00FF16F1">
        <w:rPr>
          <w:sz w:val="24"/>
        </w:rPr>
        <w:t>тыс.</w:t>
      </w:r>
      <w:r w:rsidRPr="00FF16F1">
        <w:rPr>
          <w:spacing w:val="-10"/>
          <w:sz w:val="24"/>
        </w:rPr>
        <w:t xml:space="preserve"> </w:t>
      </w:r>
      <w:r w:rsidRPr="00FF16F1">
        <w:rPr>
          <w:sz w:val="24"/>
        </w:rPr>
        <w:t>км</w:t>
      </w:r>
      <w:r w:rsidRPr="00FF16F1">
        <w:rPr>
          <w:sz w:val="24"/>
          <w:vertAlign w:val="superscript"/>
        </w:rPr>
        <w:t>2</w:t>
      </w:r>
      <w:r w:rsidRPr="00FF16F1">
        <w:rPr>
          <w:sz w:val="24"/>
        </w:rPr>
        <w:t>.</w:t>
      </w:r>
      <w:r w:rsidRPr="00FF16F1">
        <w:rPr>
          <w:spacing w:val="-62"/>
          <w:sz w:val="24"/>
        </w:rPr>
        <w:t xml:space="preserve"> </w:t>
      </w:r>
      <w:r w:rsidRPr="00FF16F1">
        <w:rPr>
          <w:sz w:val="24"/>
        </w:rPr>
        <w:t>Воды р.</w:t>
      </w:r>
      <w:r w:rsidRPr="00FF16F1">
        <w:rPr>
          <w:spacing w:val="1"/>
          <w:sz w:val="24"/>
        </w:rPr>
        <w:t xml:space="preserve"> </w:t>
      </w:r>
      <w:r w:rsidRPr="00FF16F1">
        <w:rPr>
          <w:sz w:val="24"/>
        </w:rPr>
        <w:t>Конда</w:t>
      </w:r>
      <w:r w:rsidRPr="00FF16F1">
        <w:rPr>
          <w:spacing w:val="1"/>
          <w:sz w:val="24"/>
        </w:rPr>
        <w:t xml:space="preserve"> </w:t>
      </w:r>
      <w:r w:rsidRPr="00FF16F1">
        <w:rPr>
          <w:sz w:val="24"/>
        </w:rPr>
        <w:t>используются для</w:t>
      </w:r>
      <w:r w:rsidRPr="00FF16F1">
        <w:rPr>
          <w:spacing w:val="1"/>
          <w:sz w:val="24"/>
        </w:rPr>
        <w:t xml:space="preserve"> </w:t>
      </w:r>
      <w:r w:rsidRPr="00FF16F1">
        <w:rPr>
          <w:sz w:val="24"/>
        </w:rPr>
        <w:t>хозяйственно-бытового и</w:t>
      </w:r>
      <w:r w:rsidRPr="00FF16F1">
        <w:rPr>
          <w:spacing w:val="1"/>
          <w:sz w:val="24"/>
        </w:rPr>
        <w:t xml:space="preserve"> </w:t>
      </w:r>
      <w:r w:rsidRPr="00FF16F1">
        <w:rPr>
          <w:sz w:val="24"/>
        </w:rPr>
        <w:t>промышленного</w:t>
      </w:r>
      <w:r w:rsidRPr="00FF16F1">
        <w:rPr>
          <w:spacing w:val="1"/>
          <w:sz w:val="24"/>
        </w:rPr>
        <w:t xml:space="preserve"> </w:t>
      </w:r>
      <w:r w:rsidRPr="00FF16F1">
        <w:rPr>
          <w:sz w:val="24"/>
        </w:rPr>
        <w:t>водоснабжения.</w:t>
      </w:r>
      <w:r w:rsidRPr="00FF16F1">
        <w:rPr>
          <w:spacing w:val="-11"/>
          <w:sz w:val="24"/>
        </w:rPr>
        <w:t xml:space="preserve"> </w:t>
      </w:r>
      <w:r w:rsidRPr="00FF16F1">
        <w:rPr>
          <w:sz w:val="24"/>
        </w:rPr>
        <w:t>Питание</w:t>
      </w:r>
      <w:r w:rsidRPr="00FF16F1">
        <w:rPr>
          <w:spacing w:val="-10"/>
          <w:sz w:val="24"/>
        </w:rPr>
        <w:t xml:space="preserve"> </w:t>
      </w:r>
      <w:r w:rsidRPr="00FF16F1">
        <w:rPr>
          <w:sz w:val="24"/>
        </w:rPr>
        <w:t>рек</w:t>
      </w:r>
      <w:r w:rsidRPr="00FF16F1">
        <w:rPr>
          <w:spacing w:val="-11"/>
          <w:sz w:val="24"/>
        </w:rPr>
        <w:t xml:space="preserve"> </w:t>
      </w:r>
      <w:r w:rsidRPr="00FF16F1">
        <w:rPr>
          <w:sz w:val="24"/>
        </w:rPr>
        <w:t>преимущественно</w:t>
      </w:r>
      <w:r w:rsidRPr="00FF16F1">
        <w:rPr>
          <w:spacing w:val="-10"/>
          <w:sz w:val="24"/>
        </w:rPr>
        <w:t xml:space="preserve"> </w:t>
      </w:r>
      <w:r w:rsidRPr="00FF16F1">
        <w:rPr>
          <w:sz w:val="24"/>
        </w:rPr>
        <w:t>снеговое,</w:t>
      </w:r>
      <w:r w:rsidRPr="00FF16F1">
        <w:rPr>
          <w:spacing w:val="-10"/>
          <w:sz w:val="24"/>
        </w:rPr>
        <w:t xml:space="preserve"> </w:t>
      </w:r>
      <w:r w:rsidRPr="00FF16F1">
        <w:rPr>
          <w:sz w:val="24"/>
        </w:rPr>
        <w:t>в</w:t>
      </w:r>
      <w:r w:rsidRPr="00FF16F1">
        <w:rPr>
          <w:spacing w:val="-9"/>
          <w:sz w:val="24"/>
        </w:rPr>
        <w:t xml:space="preserve"> </w:t>
      </w:r>
      <w:r w:rsidRPr="00FF16F1">
        <w:rPr>
          <w:sz w:val="24"/>
        </w:rPr>
        <w:t>меньшей</w:t>
      </w:r>
      <w:r w:rsidRPr="00FF16F1">
        <w:rPr>
          <w:spacing w:val="-9"/>
          <w:sz w:val="24"/>
        </w:rPr>
        <w:t xml:space="preserve"> </w:t>
      </w:r>
      <w:r w:rsidRPr="00FF16F1">
        <w:rPr>
          <w:sz w:val="24"/>
        </w:rPr>
        <w:t>степени</w:t>
      </w:r>
      <w:r w:rsidRPr="00FF16F1">
        <w:rPr>
          <w:spacing w:val="-7"/>
          <w:sz w:val="24"/>
        </w:rPr>
        <w:t xml:space="preserve"> </w:t>
      </w:r>
      <w:r w:rsidRPr="00FF16F1">
        <w:rPr>
          <w:sz w:val="24"/>
        </w:rPr>
        <w:t>за</w:t>
      </w:r>
      <w:r w:rsidRPr="00FF16F1">
        <w:rPr>
          <w:spacing w:val="-10"/>
          <w:sz w:val="24"/>
        </w:rPr>
        <w:t xml:space="preserve"> </w:t>
      </w:r>
      <w:r w:rsidR="005C5358" w:rsidRPr="00FF16F1">
        <w:rPr>
          <w:sz w:val="24"/>
        </w:rPr>
        <w:t xml:space="preserve">счет </w:t>
      </w:r>
      <w:r w:rsidRPr="00FF16F1">
        <w:rPr>
          <w:sz w:val="24"/>
        </w:rPr>
        <w:t>атмосферных</w:t>
      </w:r>
      <w:r w:rsidRPr="00FF16F1">
        <w:rPr>
          <w:spacing w:val="11"/>
          <w:sz w:val="24"/>
        </w:rPr>
        <w:t xml:space="preserve"> </w:t>
      </w:r>
      <w:r w:rsidRPr="00FF16F1">
        <w:rPr>
          <w:sz w:val="24"/>
        </w:rPr>
        <w:t>осадков</w:t>
      </w:r>
      <w:r w:rsidRPr="00FF16F1">
        <w:rPr>
          <w:spacing w:val="13"/>
          <w:sz w:val="24"/>
        </w:rPr>
        <w:t xml:space="preserve"> </w:t>
      </w:r>
      <w:r w:rsidRPr="00FF16F1">
        <w:rPr>
          <w:sz w:val="24"/>
        </w:rPr>
        <w:t>и</w:t>
      </w:r>
      <w:r w:rsidRPr="00FF16F1">
        <w:rPr>
          <w:spacing w:val="11"/>
          <w:sz w:val="24"/>
        </w:rPr>
        <w:t xml:space="preserve"> </w:t>
      </w:r>
      <w:r w:rsidRPr="00FF16F1">
        <w:rPr>
          <w:sz w:val="24"/>
        </w:rPr>
        <w:t>подземных</w:t>
      </w:r>
      <w:r w:rsidRPr="00FF16F1">
        <w:rPr>
          <w:spacing w:val="14"/>
          <w:sz w:val="24"/>
        </w:rPr>
        <w:t xml:space="preserve"> </w:t>
      </w:r>
      <w:r w:rsidRPr="00FF16F1">
        <w:rPr>
          <w:sz w:val="24"/>
        </w:rPr>
        <w:t>вод.</w:t>
      </w:r>
      <w:r w:rsidRPr="00FF16F1">
        <w:rPr>
          <w:spacing w:val="11"/>
          <w:sz w:val="24"/>
        </w:rPr>
        <w:t xml:space="preserve"> </w:t>
      </w:r>
      <w:r w:rsidRPr="00FF16F1">
        <w:rPr>
          <w:sz w:val="24"/>
        </w:rPr>
        <w:t>Соотношение</w:t>
      </w:r>
      <w:r w:rsidRPr="00FF16F1">
        <w:rPr>
          <w:spacing w:val="11"/>
          <w:sz w:val="24"/>
        </w:rPr>
        <w:t xml:space="preserve"> </w:t>
      </w:r>
      <w:r w:rsidRPr="00FF16F1">
        <w:rPr>
          <w:sz w:val="24"/>
        </w:rPr>
        <w:t>подземной</w:t>
      </w:r>
      <w:r w:rsidRPr="00FF16F1">
        <w:rPr>
          <w:spacing w:val="11"/>
          <w:sz w:val="24"/>
        </w:rPr>
        <w:t xml:space="preserve"> </w:t>
      </w:r>
      <w:r w:rsidRPr="00FF16F1">
        <w:rPr>
          <w:sz w:val="24"/>
        </w:rPr>
        <w:t>и</w:t>
      </w:r>
      <w:r w:rsidRPr="00FF16F1">
        <w:rPr>
          <w:spacing w:val="12"/>
          <w:sz w:val="24"/>
        </w:rPr>
        <w:t xml:space="preserve"> </w:t>
      </w:r>
      <w:r w:rsidRPr="00FF16F1">
        <w:rPr>
          <w:sz w:val="24"/>
        </w:rPr>
        <w:t>поверхностной составляющих</w:t>
      </w:r>
      <w:r w:rsidRPr="00FF16F1">
        <w:rPr>
          <w:spacing w:val="-2"/>
          <w:sz w:val="24"/>
        </w:rPr>
        <w:t xml:space="preserve"> </w:t>
      </w:r>
      <w:r w:rsidRPr="00FF16F1">
        <w:rPr>
          <w:sz w:val="24"/>
        </w:rPr>
        <w:t>стока</w:t>
      </w:r>
      <w:r w:rsidRPr="00FF16F1">
        <w:rPr>
          <w:spacing w:val="-1"/>
          <w:sz w:val="24"/>
        </w:rPr>
        <w:t xml:space="preserve"> </w:t>
      </w:r>
      <w:r w:rsidRPr="00FF16F1">
        <w:rPr>
          <w:sz w:val="24"/>
        </w:rPr>
        <w:t>меняются</w:t>
      </w:r>
      <w:r w:rsidRPr="00FF16F1">
        <w:rPr>
          <w:spacing w:val="-4"/>
          <w:sz w:val="24"/>
        </w:rPr>
        <w:t xml:space="preserve"> </w:t>
      </w:r>
      <w:r w:rsidRPr="00FF16F1">
        <w:rPr>
          <w:sz w:val="24"/>
        </w:rPr>
        <w:t>по</w:t>
      </w:r>
      <w:r w:rsidRPr="00FF16F1">
        <w:rPr>
          <w:spacing w:val="-4"/>
          <w:sz w:val="24"/>
        </w:rPr>
        <w:t xml:space="preserve"> </w:t>
      </w:r>
      <w:r w:rsidRPr="00FF16F1">
        <w:rPr>
          <w:sz w:val="24"/>
        </w:rPr>
        <w:t>сезонам.</w:t>
      </w:r>
    </w:p>
    <w:p w:rsidR="005C5358" w:rsidRPr="00484F4F" w:rsidRDefault="00484F4F" w:rsidP="005926A3">
      <w:pPr>
        <w:pStyle w:val="af2"/>
        <w:spacing w:after="120"/>
        <w:ind w:right="164" w:firstLine="709"/>
        <w:jc w:val="both"/>
        <w:rPr>
          <w:sz w:val="24"/>
        </w:rPr>
      </w:pPr>
      <w:r w:rsidRPr="00FF16F1">
        <w:rPr>
          <w:sz w:val="24"/>
        </w:rPr>
        <w:t>Также</w:t>
      </w:r>
      <w:r w:rsidRPr="00FF16F1">
        <w:rPr>
          <w:spacing w:val="1"/>
          <w:sz w:val="24"/>
        </w:rPr>
        <w:t xml:space="preserve"> </w:t>
      </w:r>
      <w:r w:rsidRPr="00FF16F1">
        <w:rPr>
          <w:sz w:val="24"/>
        </w:rPr>
        <w:t>значительная</w:t>
      </w:r>
      <w:r w:rsidRPr="00FF16F1">
        <w:rPr>
          <w:spacing w:val="1"/>
          <w:sz w:val="24"/>
        </w:rPr>
        <w:t xml:space="preserve"> </w:t>
      </w:r>
      <w:r w:rsidRPr="00FF16F1">
        <w:rPr>
          <w:sz w:val="24"/>
        </w:rPr>
        <w:t>часть</w:t>
      </w:r>
      <w:r w:rsidRPr="00FF16F1">
        <w:rPr>
          <w:spacing w:val="1"/>
          <w:sz w:val="24"/>
        </w:rPr>
        <w:t xml:space="preserve"> </w:t>
      </w:r>
      <w:r w:rsidRPr="00FF16F1">
        <w:rPr>
          <w:sz w:val="24"/>
        </w:rPr>
        <w:t>территории</w:t>
      </w:r>
      <w:r w:rsidRPr="00FF16F1">
        <w:rPr>
          <w:spacing w:val="1"/>
          <w:sz w:val="24"/>
        </w:rPr>
        <w:t xml:space="preserve"> </w:t>
      </w:r>
      <w:r w:rsidRPr="00FF16F1">
        <w:rPr>
          <w:sz w:val="24"/>
        </w:rPr>
        <w:t>покрыта</w:t>
      </w:r>
      <w:r w:rsidRPr="00FF16F1">
        <w:rPr>
          <w:spacing w:val="1"/>
          <w:sz w:val="24"/>
        </w:rPr>
        <w:t xml:space="preserve"> </w:t>
      </w:r>
      <w:r w:rsidRPr="00FF16F1">
        <w:rPr>
          <w:sz w:val="24"/>
        </w:rPr>
        <w:t>озерами.</w:t>
      </w:r>
      <w:r w:rsidRPr="00FF16F1">
        <w:rPr>
          <w:spacing w:val="1"/>
          <w:sz w:val="24"/>
        </w:rPr>
        <w:t xml:space="preserve"> </w:t>
      </w:r>
      <w:r w:rsidRPr="00FF16F1">
        <w:rPr>
          <w:sz w:val="24"/>
        </w:rPr>
        <w:t>Озера</w:t>
      </w:r>
      <w:r w:rsidRPr="00FF16F1">
        <w:rPr>
          <w:spacing w:val="1"/>
          <w:sz w:val="24"/>
        </w:rPr>
        <w:t xml:space="preserve"> </w:t>
      </w:r>
      <w:r w:rsidRPr="00FF16F1">
        <w:rPr>
          <w:sz w:val="24"/>
        </w:rPr>
        <w:t>Западной</w:t>
      </w:r>
      <w:r w:rsidRPr="00FF16F1">
        <w:rPr>
          <w:spacing w:val="1"/>
          <w:sz w:val="24"/>
        </w:rPr>
        <w:t xml:space="preserve"> </w:t>
      </w:r>
      <w:r w:rsidRPr="00FF16F1">
        <w:rPr>
          <w:sz w:val="24"/>
        </w:rPr>
        <w:t>Сибири</w:t>
      </w:r>
      <w:r w:rsidRPr="00FF16F1">
        <w:rPr>
          <w:spacing w:val="1"/>
          <w:sz w:val="24"/>
        </w:rPr>
        <w:t xml:space="preserve"> </w:t>
      </w:r>
      <w:r w:rsidRPr="00FF16F1">
        <w:rPr>
          <w:sz w:val="24"/>
        </w:rPr>
        <w:t>отличаются</w:t>
      </w:r>
      <w:r w:rsidRPr="00FF16F1">
        <w:rPr>
          <w:spacing w:val="1"/>
          <w:sz w:val="24"/>
        </w:rPr>
        <w:t xml:space="preserve"> </w:t>
      </w:r>
      <w:r w:rsidRPr="00FF16F1">
        <w:rPr>
          <w:sz w:val="24"/>
        </w:rPr>
        <w:t>небольшими</w:t>
      </w:r>
      <w:r w:rsidRPr="00FF16F1">
        <w:rPr>
          <w:spacing w:val="1"/>
          <w:sz w:val="24"/>
        </w:rPr>
        <w:t xml:space="preserve"> </w:t>
      </w:r>
      <w:r w:rsidRPr="00FF16F1">
        <w:rPr>
          <w:sz w:val="24"/>
        </w:rPr>
        <w:t>размерами,</w:t>
      </w:r>
      <w:r w:rsidRPr="00FF16F1">
        <w:rPr>
          <w:spacing w:val="1"/>
          <w:sz w:val="24"/>
        </w:rPr>
        <w:t xml:space="preserve"> </w:t>
      </w:r>
      <w:r w:rsidRPr="00FF16F1">
        <w:rPr>
          <w:sz w:val="24"/>
        </w:rPr>
        <w:t>низкими</w:t>
      </w:r>
      <w:r w:rsidRPr="00FF16F1">
        <w:rPr>
          <w:spacing w:val="1"/>
          <w:sz w:val="24"/>
        </w:rPr>
        <w:t xml:space="preserve"> </w:t>
      </w:r>
      <w:r w:rsidRPr="00FF16F1">
        <w:rPr>
          <w:sz w:val="24"/>
        </w:rPr>
        <w:t>берегами,</w:t>
      </w:r>
      <w:r w:rsidRPr="00FF16F1">
        <w:rPr>
          <w:spacing w:val="1"/>
          <w:sz w:val="24"/>
        </w:rPr>
        <w:t xml:space="preserve"> </w:t>
      </w:r>
      <w:r w:rsidRPr="00FF16F1">
        <w:rPr>
          <w:sz w:val="24"/>
        </w:rPr>
        <w:t>глубиной,</w:t>
      </w:r>
      <w:r w:rsidRPr="00FF16F1">
        <w:rPr>
          <w:spacing w:val="1"/>
          <w:sz w:val="24"/>
        </w:rPr>
        <w:t xml:space="preserve"> </w:t>
      </w:r>
      <w:r w:rsidRPr="00FF16F1">
        <w:rPr>
          <w:sz w:val="24"/>
        </w:rPr>
        <w:t>не</w:t>
      </w:r>
      <w:r w:rsidRPr="00FF16F1">
        <w:rPr>
          <w:spacing w:val="1"/>
          <w:sz w:val="24"/>
        </w:rPr>
        <w:t xml:space="preserve"> </w:t>
      </w:r>
      <w:r w:rsidRPr="00FF16F1">
        <w:rPr>
          <w:sz w:val="24"/>
        </w:rPr>
        <w:t>превышающей</w:t>
      </w:r>
      <w:r w:rsidRPr="00FF16F1">
        <w:rPr>
          <w:spacing w:val="-8"/>
          <w:sz w:val="24"/>
        </w:rPr>
        <w:t xml:space="preserve"> </w:t>
      </w:r>
      <w:r w:rsidRPr="00FF16F1">
        <w:rPr>
          <w:sz w:val="24"/>
        </w:rPr>
        <w:t>10</w:t>
      </w:r>
      <w:r w:rsidRPr="00FF16F1">
        <w:rPr>
          <w:spacing w:val="-1"/>
          <w:sz w:val="24"/>
        </w:rPr>
        <w:t xml:space="preserve"> </w:t>
      </w:r>
      <w:r w:rsidRPr="00FF16F1">
        <w:rPr>
          <w:sz w:val="24"/>
        </w:rPr>
        <w:t>м.</w:t>
      </w:r>
      <w:r w:rsidRPr="00FF16F1">
        <w:rPr>
          <w:spacing w:val="-6"/>
          <w:sz w:val="24"/>
        </w:rPr>
        <w:t xml:space="preserve"> </w:t>
      </w:r>
      <w:r w:rsidRPr="00FF16F1">
        <w:rPr>
          <w:sz w:val="24"/>
        </w:rPr>
        <w:t>Главную</w:t>
      </w:r>
      <w:r w:rsidRPr="00FF16F1">
        <w:rPr>
          <w:spacing w:val="-8"/>
          <w:sz w:val="24"/>
        </w:rPr>
        <w:t xml:space="preserve"> </w:t>
      </w:r>
      <w:r w:rsidRPr="00FF16F1">
        <w:rPr>
          <w:sz w:val="24"/>
        </w:rPr>
        <w:t>роль</w:t>
      </w:r>
      <w:r w:rsidRPr="00FF16F1">
        <w:rPr>
          <w:spacing w:val="-9"/>
          <w:sz w:val="24"/>
        </w:rPr>
        <w:t xml:space="preserve"> </w:t>
      </w:r>
      <w:r w:rsidRPr="00FF16F1">
        <w:rPr>
          <w:sz w:val="24"/>
        </w:rPr>
        <w:t>в</w:t>
      </w:r>
      <w:r w:rsidRPr="00FF16F1">
        <w:rPr>
          <w:spacing w:val="-9"/>
          <w:sz w:val="24"/>
        </w:rPr>
        <w:t xml:space="preserve"> </w:t>
      </w:r>
      <w:r w:rsidRPr="00FF16F1">
        <w:rPr>
          <w:sz w:val="24"/>
        </w:rPr>
        <w:t>питании</w:t>
      </w:r>
      <w:r w:rsidRPr="00FF16F1">
        <w:rPr>
          <w:spacing w:val="-8"/>
          <w:sz w:val="24"/>
        </w:rPr>
        <w:t xml:space="preserve"> </w:t>
      </w:r>
      <w:r w:rsidR="005C5358" w:rsidRPr="00FF16F1">
        <w:rPr>
          <w:sz w:val="24"/>
        </w:rPr>
        <w:t>озер,</w:t>
      </w:r>
      <w:r w:rsidRPr="00FF16F1">
        <w:rPr>
          <w:spacing w:val="-7"/>
          <w:sz w:val="24"/>
        </w:rPr>
        <w:t xml:space="preserve"> </w:t>
      </w:r>
      <w:r w:rsidRPr="00FF16F1">
        <w:rPr>
          <w:sz w:val="24"/>
        </w:rPr>
        <w:t>играют</w:t>
      </w:r>
      <w:r w:rsidRPr="00FF16F1">
        <w:rPr>
          <w:spacing w:val="-9"/>
          <w:sz w:val="24"/>
        </w:rPr>
        <w:t xml:space="preserve"> </w:t>
      </w:r>
      <w:r w:rsidRPr="00FF16F1">
        <w:rPr>
          <w:sz w:val="24"/>
        </w:rPr>
        <w:t>талые</w:t>
      </w:r>
      <w:r w:rsidRPr="00FF16F1">
        <w:rPr>
          <w:spacing w:val="-8"/>
          <w:sz w:val="24"/>
        </w:rPr>
        <w:t xml:space="preserve"> </w:t>
      </w:r>
      <w:r w:rsidRPr="00FF16F1">
        <w:rPr>
          <w:sz w:val="24"/>
        </w:rPr>
        <w:t>снеговые,</w:t>
      </w:r>
      <w:r w:rsidRPr="00FF16F1">
        <w:rPr>
          <w:spacing w:val="-8"/>
          <w:sz w:val="24"/>
        </w:rPr>
        <w:t xml:space="preserve"> </w:t>
      </w:r>
      <w:r w:rsidR="005C5358" w:rsidRPr="00FF16F1">
        <w:rPr>
          <w:sz w:val="24"/>
        </w:rPr>
        <w:t>частично дождевые</w:t>
      </w:r>
      <w:r w:rsidRPr="00FF16F1">
        <w:rPr>
          <w:sz w:val="24"/>
        </w:rPr>
        <w:t xml:space="preserve"> и грунтовые воды. В засушливые годы озера мелеют, в дожд</w:t>
      </w:r>
      <w:r w:rsidR="005C5358" w:rsidRPr="00FF16F1">
        <w:rPr>
          <w:sz w:val="24"/>
        </w:rPr>
        <w:t>ливые –</w:t>
      </w:r>
      <w:r w:rsidRPr="00FF16F1">
        <w:rPr>
          <w:spacing w:val="1"/>
          <w:sz w:val="24"/>
        </w:rPr>
        <w:t xml:space="preserve"> </w:t>
      </w:r>
      <w:r w:rsidRPr="00FF16F1">
        <w:rPr>
          <w:sz w:val="24"/>
        </w:rPr>
        <w:t>площадь водной поверхности</w:t>
      </w:r>
      <w:r w:rsidRPr="00FF16F1">
        <w:rPr>
          <w:spacing w:val="4"/>
          <w:sz w:val="24"/>
        </w:rPr>
        <w:t xml:space="preserve"> </w:t>
      </w:r>
      <w:r w:rsidRPr="00FF16F1">
        <w:rPr>
          <w:sz w:val="24"/>
        </w:rPr>
        <w:t>увеличивается.</w:t>
      </w:r>
    </w:p>
    <w:p w:rsidR="005C5358" w:rsidRPr="00484F4F" w:rsidRDefault="005C5358" w:rsidP="005C5358">
      <w:pPr>
        <w:spacing w:after="0" w:line="240" w:lineRule="auto"/>
        <w:jc w:val="both"/>
        <w:rPr>
          <w:rFonts w:ascii="Times New Roman" w:eastAsia="Times New Roman" w:hAnsi="Times New Roman"/>
          <w:b/>
          <w:i/>
          <w:sz w:val="24"/>
          <w:szCs w:val="24"/>
          <w:lang w:eastAsia="ru-RU"/>
        </w:rPr>
      </w:pPr>
      <w:r w:rsidRPr="00484F4F">
        <w:rPr>
          <w:rFonts w:ascii="Times New Roman" w:eastAsia="Times New Roman" w:hAnsi="Times New Roman"/>
          <w:b/>
          <w:i/>
          <w:sz w:val="24"/>
          <w:szCs w:val="24"/>
          <w:lang w:eastAsia="ru-RU"/>
        </w:rPr>
        <w:t xml:space="preserve">Ресурс </w:t>
      </w:r>
      <w:r w:rsidR="00AB154A">
        <w:rPr>
          <w:rFonts w:ascii="Times New Roman" w:eastAsia="Times New Roman" w:hAnsi="Times New Roman"/>
          <w:b/>
          <w:i/>
          <w:sz w:val="24"/>
          <w:szCs w:val="24"/>
          <w:lang w:eastAsia="ru-RU"/>
        </w:rPr>
        <w:t>подземных</w:t>
      </w:r>
      <w:r w:rsidRPr="00484F4F">
        <w:rPr>
          <w:rFonts w:ascii="Times New Roman" w:eastAsia="Times New Roman" w:hAnsi="Times New Roman"/>
          <w:b/>
          <w:i/>
          <w:sz w:val="24"/>
          <w:szCs w:val="24"/>
          <w:lang w:eastAsia="ru-RU"/>
        </w:rPr>
        <w:t xml:space="preserve"> вод</w:t>
      </w:r>
      <w:r>
        <w:rPr>
          <w:rFonts w:ascii="Times New Roman" w:eastAsia="Times New Roman" w:hAnsi="Times New Roman"/>
          <w:b/>
          <w:i/>
          <w:sz w:val="24"/>
          <w:szCs w:val="24"/>
          <w:lang w:eastAsia="ru-RU"/>
        </w:rPr>
        <w:t>:</w:t>
      </w:r>
    </w:p>
    <w:p w:rsidR="008F0055" w:rsidRDefault="005C5358" w:rsidP="008F0055">
      <w:pPr>
        <w:spacing w:after="0" w:line="240" w:lineRule="auto"/>
        <w:ind w:firstLine="709"/>
        <w:jc w:val="both"/>
        <w:rPr>
          <w:rFonts w:ascii="Times New Roman" w:eastAsia="Times New Roman" w:hAnsi="Times New Roman" w:cs="Times New Roman"/>
          <w:sz w:val="24"/>
          <w:szCs w:val="24"/>
          <w:lang w:eastAsia="ru-RU"/>
        </w:rPr>
      </w:pPr>
      <w:r w:rsidRPr="00FF16F1">
        <w:rPr>
          <w:rFonts w:ascii="Times New Roman" w:eastAsia="Times New Roman" w:hAnsi="Times New Roman"/>
          <w:sz w:val="24"/>
          <w:szCs w:val="24"/>
          <w:lang w:eastAsia="ru-RU"/>
        </w:rPr>
        <w:t xml:space="preserve">По результатам камеральных (документальных) работ установлено, что на территории Кондинского муниципального района для целей питьевого и хозяйственно-бытового водоснабжения городских и сельских поселений, входящих в зону эксплуатационной ответственности предприятий </w:t>
      </w:r>
      <w:r w:rsidRPr="008F0055">
        <w:rPr>
          <w:rFonts w:ascii="Times New Roman" w:eastAsia="Times New Roman" w:hAnsi="Times New Roman" w:cs="Times New Roman"/>
          <w:sz w:val="24"/>
          <w:szCs w:val="24"/>
          <w:lang w:eastAsia="ru-RU"/>
        </w:rPr>
        <w:t>водопроводно-канализационного хозяйства (эксплуатирующих организаций), используются под</w:t>
      </w:r>
      <w:r w:rsidR="008F0055" w:rsidRPr="008F0055">
        <w:rPr>
          <w:rFonts w:ascii="Times New Roman" w:eastAsia="Times New Roman" w:hAnsi="Times New Roman" w:cs="Times New Roman"/>
          <w:sz w:val="24"/>
          <w:szCs w:val="24"/>
          <w:lang w:eastAsia="ru-RU"/>
        </w:rPr>
        <w:t>земные источники водоснабжения.</w:t>
      </w:r>
    </w:p>
    <w:p w:rsidR="005926A3" w:rsidRDefault="005926A3" w:rsidP="005926A3">
      <w:pPr>
        <w:spacing w:after="0" w:line="240" w:lineRule="auto"/>
        <w:ind w:firstLine="709"/>
        <w:jc w:val="both"/>
        <w:rPr>
          <w:rFonts w:ascii="Times New Roman" w:eastAsia="Times New Roman" w:hAnsi="Times New Roman"/>
          <w:sz w:val="24"/>
          <w:szCs w:val="24"/>
          <w:lang w:eastAsia="ru-RU"/>
        </w:rPr>
      </w:pPr>
      <w:r w:rsidRPr="00E21F54">
        <w:rPr>
          <w:rFonts w:ascii="Times New Roman" w:eastAsia="Times New Roman" w:hAnsi="Times New Roman"/>
          <w:sz w:val="24"/>
          <w:szCs w:val="24"/>
          <w:lang w:eastAsia="ru-RU"/>
        </w:rPr>
        <w:t xml:space="preserve">Эксплуатационным объектом является </w:t>
      </w:r>
      <w:r w:rsidRPr="00EA6049">
        <w:rPr>
          <w:rFonts w:ascii="Times New Roman" w:eastAsia="Times New Roman" w:hAnsi="Times New Roman"/>
          <w:sz w:val="24"/>
          <w:szCs w:val="24"/>
          <w:lang w:eastAsia="ru-RU"/>
        </w:rPr>
        <w:t xml:space="preserve">куртамышский </w:t>
      </w:r>
      <w:r w:rsidRPr="00E21F54">
        <w:rPr>
          <w:rFonts w:ascii="Times New Roman" w:eastAsia="Times New Roman" w:hAnsi="Times New Roman"/>
          <w:sz w:val="24"/>
          <w:szCs w:val="24"/>
          <w:lang w:eastAsia="ru-RU"/>
        </w:rPr>
        <w:t xml:space="preserve">водоносный горизонт в </w:t>
      </w:r>
      <w:r w:rsidRPr="00A71913">
        <w:rPr>
          <w:rFonts w:ascii="Times New Roman" w:eastAsia="Times New Roman" w:hAnsi="Times New Roman"/>
          <w:sz w:val="24"/>
          <w:szCs w:val="24"/>
          <w:lang w:eastAsia="ru-RU"/>
        </w:rPr>
        <w:t>интервале глубин 124…150 м. Кровля горизонта перекрывается олигоценовыми отложениями туртасской свиты и четвертичными отложениями. Водоупорным основанием служат глинистые отложения тавдинской свиты эоцена. Водовмещающие породы представлены песками среднезернистыми. Литолого-стратиграфическая характеристика представлена на рисунке 8.</w:t>
      </w:r>
    </w:p>
    <w:p w:rsidR="005926A3" w:rsidRPr="005926A3" w:rsidRDefault="005926A3" w:rsidP="005926A3">
      <w:pPr>
        <w:spacing w:after="0" w:line="240" w:lineRule="auto"/>
        <w:ind w:firstLine="709"/>
        <w:jc w:val="both"/>
        <w:rPr>
          <w:rFonts w:ascii="Times New Roman" w:eastAsia="Times New Roman" w:hAnsi="Times New Roman"/>
          <w:sz w:val="24"/>
          <w:szCs w:val="24"/>
          <w:lang w:eastAsia="ru-RU"/>
        </w:rPr>
      </w:pPr>
      <w:r w:rsidRPr="00EA6049">
        <w:rPr>
          <w:rFonts w:ascii="Times New Roman" w:eastAsia="Times New Roman" w:hAnsi="Times New Roman"/>
          <w:sz w:val="24"/>
          <w:szCs w:val="24"/>
          <w:lang w:eastAsia="ru-RU"/>
        </w:rPr>
        <w:t>По химическому составу подземные воды эксплуатируемого водоносного комплекса гидрокарбонатные кальциевые, пресные с сухим остатком 0,1…0,2 г/дм</w:t>
      </w:r>
      <w:r w:rsidRPr="00EA6049">
        <w:rPr>
          <w:rFonts w:ascii="Times New Roman" w:eastAsia="Times New Roman" w:hAnsi="Times New Roman"/>
          <w:sz w:val="24"/>
          <w:szCs w:val="24"/>
          <w:vertAlign w:val="superscript"/>
          <w:lang w:eastAsia="ru-RU"/>
        </w:rPr>
        <w:t>3</w:t>
      </w:r>
      <w:r w:rsidRPr="00EA6049">
        <w:rPr>
          <w:rFonts w:ascii="Times New Roman" w:eastAsia="Times New Roman" w:hAnsi="Times New Roman"/>
          <w:sz w:val="24"/>
          <w:szCs w:val="24"/>
          <w:lang w:eastAsia="ru-RU"/>
        </w:rPr>
        <w:t>, общая жесткость – 0,98…1,03 мг-экв/дм</w:t>
      </w:r>
      <w:r w:rsidRPr="00EA6049">
        <w:rPr>
          <w:rFonts w:ascii="Times New Roman" w:eastAsia="Times New Roman" w:hAnsi="Times New Roman"/>
          <w:sz w:val="24"/>
          <w:szCs w:val="24"/>
          <w:vertAlign w:val="superscript"/>
          <w:lang w:eastAsia="ru-RU"/>
        </w:rPr>
        <w:t>3</w:t>
      </w:r>
      <w:r w:rsidRPr="00EA6049">
        <w:rPr>
          <w:rFonts w:ascii="Times New Roman" w:eastAsia="Times New Roman" w:hAnsi="Times New Roman"/>
          <w:sz w:val="24"/>
          <w:szCs w:val="24"/>
          <w:lang w:eastAsia="ru-RU"/>
        </w:rPr>
        <w:t>, с величиной водородного показателя рН = 6,85…7,4, содержание железа – 3,35…5,11 мг/дм</w:t>
      </w:r>
      <w:r w:rsidRPr="00EA6049">
        <w:rPr>
          <w:rFonts w:ascii="Times New Roman" w:eastAsia="Times New Roman" w:hAnsi="Times New Roman"/>
          <w:sz w:val="24"/>
          <w:szCs w:val="24"/>
          <w:vertAlign w:val="superscript"/>
          <w:lang w:eastAsia="ru-RU"/>
        </w:rPr>
        <w:t>3</w:t>
      </w:r>
      <w:r w:rsidRPr="00EA6049">
        <w:rPr>
          <w:rFonts w:ascii="Times New Roman" w:eastAsia="Times New Roman" w:hAnsi="Times New Roman"/>
          <w:sz w:val="24"/>
          <w:szCs w:val="24"/>
          <w:lang w:eastAsia="ru-RU"/>
        </w:rPr>
        <w:t>, аммиака – 2,62…6,75 мг/дм</w:t>
      </w:r>
      <w:r w:rsidRPr="00EA6049">
        <w:rPr>
          <w:rFonts w:ascii="Times New Roman" w:eastAsia="Times New Roman" w:hAnsi="Times New Roman"/>
          <w:sz w:val="24"/>
          <w:szCs w:val="24"/>
          <w:vertAlign w:val="superscript"/>
          <w:lang w:eastAsia="ru-RU"/>
        </w:rPr>
        <w:t>3</w:t>
      </w:r>
      <w:r w:rsidRPr="00E21F5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4E7DA1">
        <w:rPr>
          <w:rFonts w:ascii="Times New Roman" w:eastAsia="Times New Roman" w:hAnsi="Times New Roman"/>
          <w:sz w:val="24"/>
          <w:szCs w:val="24"/>
          <w:lang w:eastAsia="ru-RU"/>
        </w:rPr>
        <w:t>Запасы подземных вод по участку водозабора не оценивались и не утверждались</w:t>
      </w:r>
      <w:r>
        <w:rPr>
          <w:rFonts w:ascii="Times New Roman" w:eastAsia="Times New Roman" w:hAnsi="Times New Roman"/>
          <w:sz w:val="24"/>
          <w:szCs w:val="24"/>
          <w:lang w:eastAsia="ru-RU"/>
        </w:rPr>
        <w:t>.</w:t>
      </w:r>
    </w:p>
    <w:p w:rsidR="008E7AAA" w:rsidRPr="00602A60" w:rsidRDefault="008E7AAA" w:rsidP="004E7B64">
      <w:pPr>
        <w:spacing w:after="0" w:line="240" w:lineRule="auto"/>
        <w:jc w:val="both"/>
        <w:rPr>
          <w:rFonts w:ascii="Times New Roman" w:eastAsia="Times New Roman" w:hAnsi="Times New Roman"/>
          <w:sz w:val="20"/>
          <w:szCs w:val="20"/>
          <w:lang w:eastAsia="ru-RU"/>
        </w:rPr>
      </w:pPr>
    </w:p>
    <w:p w:rsidR="00602A60" w:rsidRPr="00AD5FE9" w:rsidRDefault="00602A60" w:rsidP="00602A60">
      <w:pPr>
        <w:pStyle w:val="a7"/>
        <w:numPr>
          <w:ilvl w:val="4"/>
          <w:numId w:val="7"/>
        </w:numPr>
        <w:spacing w:after="0" w:line="240" w:lineRule="auto"/>
        <w:jc w:val="both"/>
        <w:outlineLvl w:val="2"/>
        <w:rPr>
          <w:rFonts w:ascii="Times New Roman Полужирный" w:eastAsia="Times New Roman" w:hAnsi="Times New Roman Полужирный"/>
          <w:b/>
          <w:spacing w:val="-6"/>
          <w:sz w:val="24"/>
          <w:szCs w:val="24"/>
          <w:lang w:eastAsia="ru-RU"/>
        </w:rPr>
      </w:pPr>
      <w:bookmarkStart w:id="12" w:name="_Toc220939754"/>
      <w:bookmarkStart w:id="13" w:name="_Hlk221218723"/>
      <w:bookmarkStart w:id="14" w:name="_Toc222527275"/>
      <w:bookmarkStart w:id="15" w:name="_Toc223642293"/>
      <w:r w:rsidRPr="00AD5FE9">
        <w:rPr>
          <w:rFonts w:ascii="Times New Roman Полужирный" w:eastAsia="Times New Roman" w:hAnsi="Times New Roman Полужирный"/>
          <w:b/>
          <w:spacing w:val="-6"/>
          <w:sz w:val="24"/>
          <w:szCs w:val="24"/>
          <w:lang w:eastAsia="ru-RU"/>
        </w:rPr>
        <w:t xml:space="preserve">Описание состояния существующих водозаборных сооружений пгт. </w:t>
      </w:r>
      <w:bookmarkEnd w:id="12"/>
      <w:bookmarkEnd w:id="13"/>
      <w:bookmarkEnd w:id="14"/>
      <w:r w:rsidRPr="00AD5FE9">
        <w:rPr>
          <w:rFonts w:ascii="Times New Roman Полужирный" w:eastAsia="Times New Roman" w:hAnsi="Times New Roman Полужирный"/>
          <w:b/>
          <w:spacing w:val="-6"/>
          <w:sz w:val="24"/>
          <w:szCs w:val="24"/>
          <w:lang w:eastAsia="ru-RU"/>
        </w:rPr>
        <w:t>Кондинское</w:t>
      </w:r>
      <w:bookmarkEnd w:id="15"/>
    </w:p>
    <w:p w:rsidR="004E7B64" w:rsidRPr="00602A60" w:rsidRDefault="004E7B64" w:rsidP="004E7B64">
      <w:pPr>
        <w:spacing w:after="0" w:line="240" w:lineRule="auto"/>
        <w:jc w:val="both"/>
        <w:rPr>
          <w:rFonts w:ascii="Times New Roman" w:eastAsia="Times New Roman" w:hAnsi="Times New Roman"/>
          <w:b/>
          <w:sz w:val="16"/>
          <w:szCs w:val="16"/>
          <w:lang w:eastAsia="ru-RU"/>
        </w:rPr>
      </w:pPr>
    </w:p>
    <w:p w:rsidR="005C5358" w:rsidRDefault="00857731" w:rsidP="005C5358">
      <w:pPr>
        <w:spacing w:after="0" w:line="240" w:lineRule="auto"/>
        <w:ind w:firstLine="709"/>
        <w:jc w:val="both"/>
        <w:rPr>
          <w:rFonts w:ascii="Times New Roman" w:eastAsia="Times New Roman" w:hAnsi="Times New Roman"/>
          <w:sz w:val="24"/>
          <w:szCs w:val="24"/>
          <w:lang w:eastAsia="ru-RU"/>
        </w:rPr>
      </w:pPr>
      <w:r w:rsidRPr="00857731">
        <w:rPr>
          <w:rFonts w:ascii="Times New Roman" w:eastAsia="Times New Roman" w:hAnsi="Times New Roman"/>
          <w:sz w:val="24"/>
          <w:szCs w:val="24"/>
          <w:lang w:eastAsia="ru-RU"/>
        </w:rPr>
        <w:t xml:space="preserve">Установлено, что основным источником водоснабжения для </w:t>
      </w:r>
      <w:r w:rsidR="00EA6049">
        <w:rPr>
          <w:rFonts w:ascii="Times New Roman" w:eastAsia="Times New Roman" w:hAnsi="Times New Roman"/>
          <w:sz w:val="24"/>
          <w:szCs w:val="24"/>
          <w:lang w:eastAsia="ru-RU"/>
        </w:rPr>
        <w:t>поселка городского типа</w:t>
      </w:r>
      <w:r w:rsidR="00EB73DA">
        <w:rPr>
          <w:rFonts w:ascii="Times New Roman" w:eastAsia="Times New Roman" w:hAnsi="Times New Roman"/>
          <w:sz w:val="24"/>
          <w:szCs w:val="24"/>
          <w:lang w:eastAsia="ru-RU"/>
        </w:rPr>
        <w:t xml:space="preserve"> </w:t>
      </w:r>
      <w:r w:rsidR="00EA6049">
        <w:rPr>
          <w:rFonts w:ascii="Times New Roman" w:eastAsia="Times New Roman" w:hAnsi="Times New Roman"/>
          <w:sz w:val="24"/>
          <w:szCs w:val="24"/>
          <w:lang w:eastAsia="ru-RU"/>
        </w:rPr>
        <w:t>Кондинское</w:t>
      </w:r>
      <w:r w:rsidRPr="00857731">
        <w:rPr>
          <w:rFonts w:ascii="Times New Roman" w:eastAsia="Times New Roman" w:hAnsi="Times New Roman"/>
          <w:sz w:val="24"/>
          <w:szCs w:val="24"/>
          <w:lang w:eastAsia="ru-RU"/>
        </w:rPr>
        <w:t xml:space="preserve"> Кондинского района </w:t>
      </w:r>
      <w:r w:rsidR="00EA6049" w:rsidRPr="00EA6049">
        <w:rPr>
          <w:rFonts w:ascii="Times New Roman" w:eastAsia="Times New Roman" w:hAnsi="Times New Roman"/>
          <w:sz w:val="24"/>
          <w:szCs w:val="24"/>
          <w:lang w:eastAsia="ru-RU"/>
        </w:rPr>
        <w:t>являются подземные воды участка недр местного значения, поднимаемые скважинными насосами</w:t>
      </w:r>
      <w:r w:rsidRPr="00857731">
        <w:rPr>
          <w:rFonts w:ascii="Times New Roman" w:eastAsia="Times New Roman" w:hAnsi="Times New Roman"/>
          <w:sz w:val="24"/>
          <w:szCs w:val="24"/>
          <w:lang w:eastAsia="ru-RU"/>
        </w:rPr>
        <w:t>.</w:t>
      </w:r>
    </w:p>
    <w:p w:rsidR="00857731" w:rsidRDefault="00EA6049" w:rsidP="00857731">
      <w:pPr>
        <w:spacing w:after="0" w:line="240" w:lineRule="auto"/>
        <w:ind w:firstLine="709"/>
        <w:jc w:val="both"/>
        <w:rPr>
          <w:rFonts w:ascii="Times New Roman" w:eastAsia="Times New Roman" w:hAnsi="Times New Roman"/>
          <w:sz w:val="24"/>
          <w:szCs w:val="24"/>
          <w:lang w:eastAsia="ru-RU"/>
        </w:rPr>
      </w:pPr>
      <w:r w:rsidRPr="00EA6049">
        <w:rPr>
          <w:rFonts w:ascii="Times New Roman" w:eastAsia="Times New Roman" w:hAnsi="Times New Roman"/>
          <w:sz w:val="24"/>
          <w:szCs w:val="24"/>
          <w:lang w:eastAsia="ru-RU"/>
        </w:rPr>
        <w:t>Число водозаборных сооружений, действующих на территории поселка, составляет 1 ед. Данный лицензионный участок недр представлен двумя водозаборными скважинами (1 рабочая и 1 резервная</w:t>
      </w:r>
      <w:r>
        <w:rPr>
          <w:rFonts w:ascii="Times New Roman" w:eastAsia="Times New Roman" w:hAnsi="Times New Roman"/>
          <w:sz w:val="24"/>
          <w:szCs w:val="24"/>
          <w:lang w:eastAsia="ru-RU"/>
        </w:rPr>
        <w:t>) глубиной 150 метров</w:t>
      </w:r>
      <w:r w:rsidR="00857731" w:rsidRPr="00857731">
        <w:rPr>
          <w:rFonts w:ascii="Times New Roman" w:eastAsia="Times New Roman" w:hAnsi="Times New Roman"/>
          <w:sz w:val="24"/>
          <w:szCs w:val="24"/>
          <w:lang w:eastAsia="ru-RU"/>
        </w:rPr>
        <w:t>.</w:t>
      </w:r>
    </w:p>
    <w:p w:rsidR="00857731" w:rsidRPr="00857731" w:rsidRDefault="00EA6049" w:rsidP="00857731">
      <w:pPr>
        <w:spacing w:after="0" w:line="240" w:lineRule="auto"/>
        <w:ind w:firstLine="709"/>
        <w:jc w:val="both"/>
        <w:rPr>
          <w:rFonts w:ascii="Times New Roman" w:eastAsia="Times New Roman" w:hAnsi="Times New Roman"/>
          <w:sz w:val="24"/>
          <w:szCs w:val="24"/>
          <w:lang w:eastAsia="ru-RU"/>
        </w:rPr>
      </w:pPr>
      <w:r w:rsidRPr="00EA6049">
        <w:rPr>
          <w:rFonts w:ascii="Times New Roman" w:eastAsia="Times New Roman" w:hAnsi="Times New Roman"/>
          <w:sz w:val="24"/>
          <w:szCs w:val="24"/>
          <w:lang w:eastAsia="ru-RU"/>
        </w:rPr>
        <w:t xml:space="preserve">Водозаборные сооружения, снабжающие водой поселок городского типа Кондинское, находятся в непосредственной близости от водопроводных очистных сооружений (на территории котельной № 1, на расстоянии 52 метра друг от друга) и располагаются по адресу: пгт. Кондинское, </w:t>
      </w:r>
      <w:r>
        <w:rPr>
          <w:rFonts w:ascii="Times New Roman" w:eastAsia="Times New Roman" w:hAnsi="Times New Roman"/>
          <w:sz w:val="24"/>
          <w:szCs w:val="24"/>
          <w:lang w:eastAsia="ru-RU"/>
        </w:rPr>
        <w:t>ул. Советская, 11В</w:t>
      </w:r>
      <w:r w:rsidR="00E21F54" w:rsidRPr="00E21F54">
        <w:rPr>
          <w:rFonts w:ascii="Times New Roman" w:eastAsia="Times New Roman" w:hAnsi="Times New Roman"/>
          <w:sz w:val="24"/>
          <w:szCs w:val="24"/>
          <w:lang w:eastAsia="ru-RU"/>
        </w:rPr>
        <w:t>.</w:t>
      </w:r>
    </w:p>
    <w:p w:rsidR="00857731" w:rsidRPr="00602A60" w:rsidRDefault="00EA6049" w:rsidP="00E21F5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«Комплекс коммунальных платежей</w:t>
      </w:r>
      <w:r w:rsidRPr="00EA6049">
        <w:rPr>
          <w:rFonts w:ascii="Times New Roman" w:eastAsia="Times New Roman" w:hAnsi="Times New Roman"/>
          <w:sz w:val="24"/>
          <w:szCs w:val="24"/>
          <w:lang w:eastAsia="ru-RU"/>
        </w:rPr>
        <w:t xml:space="preserve">» осуществляет деятельность по добыче подземных вод для целей питьевого и хозяйственно-бытового водоснабжения или </w:t>
      </w:r>
      <w:r w:rsidRPr="00602A60">
        <w:rPr>
          <w:rFonts w:ascii="Times New Roman" w:eastAsia="Times New Roman" w:hAnsi="Times New Roman"/>
          <w:sz w:val="24"/>
          <w:szCs w:val="24"/>
          <w:lang w:eastAsia="ru-RU"/>
        </w:rPr>
        <w:t>технического водоснабжения в границах эксплуатационной ответственности (пгт. Кондинское) на основании лицензии ХМН 20895 ВЭ от 16.08.2021. Дата окончания действия лицензии – 15.08.2046. Разрешенная величина водоотбора составляет 99 м</w:t>
      </w:r>
      <w:r w:rsidRPr="00602A60">
        <w:rPr>
          <w:rFonts w:ascii="Times New Roman" w:eastAsia="Times New Roman" w:hAnsi="Times New Roman"/>
          <w:sz w:val="24"/>
          <w:szCs w:val="24"/>
          <w:vertAlign w:val="superscript"/>
          <w:lang w:eastAsia="ru-RU"/>
        </w:rPr>
        <w:t>3</w:t>
      </w:r>
      <w:r w:rsidRPr="00602A60">
        <w:rPr>
          <w:rFonts w:ascii="Times New Roman" w:eastAsia="Times New Roman" w:hAnsi="Times New Roman"/>
          <w:sz w:val="24"/>
          <w:szCs w:val="24"/>
          <w:lang w:eastAsia="ru-RU"/>
        </w:rPr>
        <w:t>/сут</w:t>
      </w:r>
      <w:r w:rsidR="00E21F54" w:rsidRPr="00602A60">
        <w:rPr>
          <w:rFonts w:ascii="Times New Roman" w:eastAsia="Times New Roman" w:hAnsi="Times New Roman"/>
          <w:sz w:val="24"/>
          <w:szCs w:val="24"/>
          <w:lang w:eastAsia="ru-RU"/>
        </w:rPr>
        <w:t>.</w:t>
      </w:r>
    </w:p>
    <w:p w:rsidR="00AB154A" w:rsidRDefault="00AB154A" w:rsidP="00857731">
      <w:pPr>
        <w:spacing w:after="0" w:line="240" w:lineRule="auto"/>
        <w:ind w:firstLine="709"/>
        <w:jc w:val="both"/>
        <w:rPr>
          <w:rFonts w:ascii="Times New Roman" w:eastAsia="Times New Roman" w:hAnsi="Times New Roman"/>
          <w:sz w:val="24"/>
          <w:szCs w:val="24"/>
          <w:lang w:eastAsia="ru-RU"/>
        </w:rPr>
        <w:sectPr w:rsidR="00AB154A" w:rsidSect="00D03B85">
          <w:pgSz w:w="11906" w:h="16838"/>
          <w:pgMar w:top="1134" w:right="851" w:bottom="1134" w:left="1418" w:header="709" w:footer="709" w:gutter="0"/>
          <w:cols w:space="708"/>
          <w:docGrid w:linePitch="360"/>
        </w:sectPr>
      </w:pPr>
    </w:p>
    <w:p w:rsidR="00AB154A" w:rsidRDefault="00AB154A" w:rsidP="00857731">
      <w:pPr>
        <w:spacing w:after="0" w:line="240" w:lineRule="auto"/>
        <w:ind w:firstLine="709"/>
        <w:jc w:val="both"/>
        <w:rPr>
          <w:rFonts w:ascii="Times New Roman" w:eastAsia="Times New Roman" w:hAnsi="Times New Roman"/>
          <w:sz w:val="24"/>
          <w:szCs w:val="24"/>
          <w:lang w:eastAsia="ru-RU"/>
        </w:rPr>
      </w:pPr>
    </w:p>
    <w:p w:rsidR="00AB154A" w:rsidRDefault="00AB154A" w:rsidP="00857731">
      <w:pPr>
        <w:spacing w:after="0" w:line="240" w:lineRule="auto"/>
        <w:ind w:firstLine="709"/>
        <w:jc w:val="both"/>
        <w:rPr>
          <w:rFonts w:ascii="Times New Roman" w:eastAsia="Times New Roman" w:hAnsi="Times New Roman"/>
          <w:sz w:val="24"/>
          <w:szCs w:val="24"/>
          <w:lang w:eastAsia="ru-RU"/>
        </w:rPr>
      </w:pPr>
    </w:p>
    <w:p w:rsidR="00AB154A" w:rsidRDefault="00AB154A" w:rsidP="00857731">
      <w:pPr>
        <w:spacing w:after="0" w:line="240" w:lineRule="auto"/>
        <w:ind w:firstLine="709"/>
        <w:jc w:val="both"/>
        <w:rPr>
          <w:rFonts w:ascii="Times New Roman" w:eastAsia="Times New Roman" w:hAnsi="Times New Roman"/>
          <w:sz w:val="24"/>
          <w:szCs w:val="24"/>
          <w:lang w:eastAsia="ru-RU"/>
        </w:rPr>
      </w:pPr>
      <w:r w:rsidRPr="0053791C">
        <w:rPr>
          <w:noProof/>
          <w:lang w:eastAsia="ru-RU"/>
        </w:rPr>
        <w:drawing>
          <wp:inline distT="0" distB="0" distL="0" distR="0">
            <wp:extent cx="8953500" cy="499110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3314" t="9779" r="3043" b="17314"/>
                    <a:stretch>
                      <a:fillRect/>
                    </a:stretch>
                  </pic:blipFill>
                  <pic:spPr bwMode="auto">
                    <a:xfrm>
                      <a:off x="0" y="0"/>
                      <a:ext cx="8953500" cy="4991100"/>
                    </a:xfrm>
                    <a:prstGeom prst="rect">
                      <a:avLst/>
                    </a:prstGeom>
                    <a:noFill/>
                    <a:ln w="9525" cmpd="sng">
                      <a:solidFill>
                        <a:srgbClr val="7F7F7F"/>
                      </a:solidFill>
                      <a:miter lim="800000"/>
                      <a:headEnd/>
                      <a:tailEnd/>
                    </a:ln>
                    <a:effectLst/>
                  </pic:spPr>
                </pic:pic>
              </a:graphicData>
            </a:graphic>
          </wp:inline>
        </w:drawing>
      </w:r>
    </w:p>
    <w:p w:rsidR="00AB154A" w:rsidRPr="00AB154A" w:rsidRDefault="00AB154A" w:rsidP="00AB154A">
      <w:pPr>
        <w:spacing w:before="120" w:after="0" w:line="240" w:lineRule="auto"/>
        <w:ind w:firstLine="709"/>
        <w:jc w:val="center"/>
        <w:rPr>
          <w:rFonts w:ascii="Times New Roman" w:hAnsi="Times New Roman" w:cs="Times New Roman"/>
          <w:sz w:val="24"/>
        </w:rPr>
        <w:sectPr w:rsidR="00AB154A" w:rsidRPr="00AB154A" w:rsidSect="00AB154A">
          <w:pgSz w:w="16838" w:h="11906" w:orient="landscape"/>
          <w:pgMar w:top="851" w:right="1134" w:bottom="1418" w:left="1134" w:header="709" w:footer="709" w:gutter="0"/>
          <w:cols w:space="708"/>
          <w:docGrid w:linePitch="360"/>
        </w:sectPr>
      </w:pPr>
      <w:r w:rsidRPr="00A71913">
        <w:rPr>
          <w:rFonts w:ascii="Times New Roman" w:hAnsi="Times New Roman"/>
          <w:iCs/>
          <w:sz w:val="24"/>
          <w:szCs w:val="24"/>
        </w:rPr>
        <w:t xml:space="preserve">Рисунок </w:t>
      </w:r>
      <w:r w:rsidR="005F3B9D" w:rsidRPr="00A71913">
        <w:rPr>
          <w:rFonts w:ascii="Times New Roman" w:hAnsi="Times New Roman"/>
          <w:i/>
          <w:iCs/>
          <w:sz w:val="24"/>
          <w:szCs w:val="24"/>
        </w:rPr>
        <w:fldChar w:fldCharType="begin"/>
      </w:r>
      <w:r w:rsidRPr="00A71913">
        <w:rPr>
          <w:rFonts w:ascii="Times New Roman" w:hAnsi="Times New Roman"/>
          <w:iCs/>
          <w:sz w:val="24"/>
          <w:szCs w:val="24"/>
        </w:rPr>
        <w:instrText xml:space="preserve"> SEQ Рисунок \* ARABIC </w:instrText>
      </w:r>
      <w:r w:rsidR="005F3B9D" w:rsidRPr="00A71913">
        <w:rPr>
          <w:rFonts w:ascii="Times New Roman" w:hAnsi="Times New Roman"/>
          <w:i/>
          <w:iCs/>
          <w:sz w:val="24"/>
          <w:szCs w:val="24"/>
        </w:rPr>
        <w:fldChar w:fldCharType="separate"/>
      </w:r>
      <w:r w:rsidR="00424341">
        <w:rPr>
          <w:rFonts w:ascii="Times New Roman" w:hAnsi="Times New Roman"/>
          <w:iCs/>
          <w:noProof/>
          <w:sz w:val="24"/>
          <w:szCs w:val="24"/>
        </w:rPr>
        <w:t>8</w:t>
      </w:r>
      <w:r w:rsidR="005F3B9D" w:rsidRPr="00A71913">
        <w:rPr>
          <w:rFonts w:ascii="Times New Roman" w:hAnsi="Times New Roman"/>
          <w:i/>
          <w:iCs/>
          <w:sz w:val="24"/>
          <w:szCs w:val="24"/>
        </w:rPr>
        <w:fldChar w:fldCharType="end"/>
      </w:r>
      <w:r w:rsidR="002553C6">
        <w:rPr>
          <w:rFonts w:ascii="Times New Roman" w:hAnsi="Times New Roman"/>
          <w:iCs/>
          <w:sz w:val="24"/>
          <w:szCs w:val="24"/>
        </w:rPr>
        <w:t xml:space="preserve"> – </w:t>
      </w:r>
      <w:r w:rsidRPr="00A71913">
        <w:rPr>
          <w:rFonts w:ascii="Times New Roman" w:hAnsi="Times New Roman" w:cs="Times New Roman"/>
          <w:sz w:val="24"/>
        </w:rPr>
        <w:t>Схематический</w:t>
      </w:r>
      <w:r w:rsidRPr="00AB154A">
        <w:rPr>
          <w:rFonts w:ascii="Times New Roman" w:hAnsi="Times New Roman" w:cs="Times New Roman"/>
          <w:sz w:val="24"/>
        </w:rPr>
        <w:t xml:space="preserve"> гидрогеологический разрез водозаборного участка пгт.</w:t>
      </w:r>
      <w:r w:rsidR="00C270F8">
        <w:rPr>
          <w:rFonts w:ascii="Times New Roman" w:hAnsi="Times New Roman" w:cs="Times New Roman"/>
          <w:sz w:val="24"/>
        </w:rPr>
        <w:t xml:space="preserve"> Кондинское Мг 1:20000, Мв 1:2</w:t>
      </w:r>
      <w:r w:rsidRPr="00AB154A">
        <w:rPr>
          <w:rFonts w:ascii="Times New Roman" w:hAnsi="Times New Roman" w:cs="Times New Roman"/>
          <w:sz w:val="24"/>
        </w:rPr>
        <w:t xml:space="preserve">000 </w:t>
      </w:r>
      <w:r w:rsidR="00C270F8">
        <w:rPr>
          <w:rFonts w:ascii="Times New Roman" w:hAnsi="Times New Roman" w:cs="Times New Roman"/>
          <w:sz w:val="24"/>
        </w:rPr>
        <w:br/>
      </w:r>
      <w:r w:rsidRPr="00AB154A">
        <w:rPr>
          <w:rFonts w:ascii="Times New Roman" w:hAnsi="Times New Roman" w:cs="Times New Roman"/>
          <w:sz w:val="24"/>
        </w:rPr>
        <w:t>(литолого-стратиграфическая характеристика в</w:t>
      </w:r>
    </w:p>
    <w:p w:rsidR="005926A3" w:rsidRDefault="005926A3" w:rsidP="005926A3">
      <w:pPr>
        <w:spacing w:after="0" w:line="240" w:lineRule="auto"/>
        <w:ind w:firstLine="709"/>
        <w:jc w:val="both"/>
        <w:rPr>
          <w:rFonts w:ascii="Times New Roman" w:eastAsia="Times New Roman" w:hAnsi="Times New Roman"/>
          <w:sz w:val="24"/>
          <w:szCs w:val="24"/>
          <w:lang w:eastAsia="ru-RU"/>
        </w:rPr>
      </w:pPr>
      <w:r w:rsidRPr="00EA6049">
        <w:rPr>
          <w:rFonts w:ascii="Times New Roman" w:eastAsia="Times New Roman" w:hAnsi="Times New Roman"/>
          <w:sz w:val="24"/>
          <w:szCs w:val="24"/>
          <w:lang w:eastAsia="ru-RU"/>
        </w:rPr>
        <w:lastRenderedPageBreak/>
        <w:t>Подземные воды напорные. Статический уровень в скважинах устанавливается на глубине 3,0 м. Дебиты скважин при откачках составляют – 6,94 л/с при понижении уровня на 41,0 м</w:t>
      </w:r>
      <w:r w:rsidRPr="00E21F54">
        <w:rPr>
          <w:rFonts w:ascii="Times New Roman" w:eastAsia="Times New Roman" w:hAnsi="Times New Roman"/>
          <w:sz w:val="24"/>
          <w:szCs w:val="24"/>
          <w:lang w:eastAsia="ru-RU"/>
        </w:rPr>
        <w:t>.</w:t>
      </w:r>
    </w:p>
    <w:p w:rsidR="00857731" w:rsidRPr="004E7DA1" w:rsidRDefault="004E7DA1" w:rsidP="004E7DA1">
      <w:pPr>
        <w:spacing w:after="0" w:line="240" w:lineRule="auto"/>
        <w:ind w:firstLine="709"/>
        <w:jc w:val="both"/>
        <w:rPr>
          <w:rFonts w:ascii="Times New Roman" w:hAnsi="Times New Roman"/>
          <w:sz w:val="24"/>
          <w:szCs w:val="28"/>
        </w:rPr>
      </w:pPr>
      <w:r w:rsidRPr="004E7DA1">
        <w:rPr>
          <w:rFonts w:ascii="Times New Roman" w:hAnsi="Times New Roman"/>
          <w:sz w:val="24"/>
          <w:szCs w:val="28"/>
        </w:rPr>
        <w:t>По результатам визуального осмотра объектов при проведении технического обследования установлено наличие двух водозаборных скважин, оборудованных павильонами. При этом из общего числа: одна скважина является рабочей, одна скважина – резервной. Режим работы водозаборных скважин взаимно периодический, по мере зап</w:t>
      </w:r>
      <w:r>
        <w:rPr>
          <w:rFonts w:ascii="Times New Roman" w:hAnsi="Times New Roman"/>
          <w:sz w:val="24"/>
          <w:szCs w:val="28"/>
        </w:rPr>
        <w:t xml:space="preserve">олнения расходных емкостей ВОС </w:t>
      </w:r>
      <w:r w:rsidRPr="004E7DA1">
        <w:rPr>
          <w:rFonts w:ascii="Times New Roman" w:hAnsi="Times New Roman"/>
          <w:sz w:val="24"/>
          <w:szCs w:val="28"/>
        </w:rPr>
        <w:t>пгт. Кондинское. Управление скважинными насосами осуществляется в автоматическом режиме по датчикам давления</w:t>
      </w:r>
      <w:r w:rsidR="00E21F54" w:rsidRPr="00E21F54">
        <w:rPr>
          <w:rFonts w:ascii="Times New Roman" w:hAnsi="Times New Roman"/>
          <w:color w:val="000000" w:themeColor="text1"/>
          <w:sz w:val="24"/>
          <w:szCs w:val="28"/>
        </w:rPr>
        <w:t xml:space="preserve">. </w:t>
      </w:r>
    </w:p>
    <w:p w:rsidR="00857731" w:rsidRPr="00E21F54" w:rsidRDefault="004E7DA1" w:rsidP="00E21F54">
      <w:pPr>
        <w:spacing w:after="0" w:line="240" w:lineRule="auto"/>
        <w:ind w:firstLine="709"/>
        <w:jc w:val="both"/>
        <w:rPr>
          <w:rFonts w:ascii="Times New Roman" w:hAnsi="Times New Roman"/>
          <w:sz w:val="24"/>
          <w:szCs w:val="24"/>
        </w:rPr>
      </w:pPr>
      <w:r w:rsidRPr="004E7DA1">
        <w:rPr>
          <w:rFonts w:ascii="Times New Roman" w:hAnsi="Times New Roman"/>
          <w:sz w:val="24"/>
          <w:szCs w:val="24"/>
        </w:rPr>
        <w:t>Перед подачей в наружную распределительную водопроводную сеть поселка подземную воду подвергают процессам водоподготовки с целью доведения качества воды до требуемого в соответствии с положениями СанПиН 1.2.3685-21</w:t>
      </w:r>
      <w:r w:rsidR="00857731" w:rsidRPr="00E21F54">
        <w:rPr>
          <w:rFonts w:ascii="Times New Roman" w:eastAsia="Times New Roman" w:hAnsi="Times New Roman"/>
          <w:sz w:val="24"/>
          <w:szCs w:val="24"/>
          <w:lang w:eastAsia="ru-RU"/>
        </w:rPr>
        <w:t>.</w:t>
      </w:r>
    </w:p>
    <w:p w:rsidR="00857731" w:rsidRDefault="00857731" w:rsidP="00857731">
      <w:pPr>
        <w:spacing w:after="0" w:line="240" w:lineRule="auto"/>
        <w:ind w:firstLine="709"/>
        <w:jc w:val="both"/>
        <w:rPr>
          <w:rFonts w:ascii="Times New Roman" w:eastAsia="Times New Roman" w:hAnsi="Times New Roman"/>
          <w:sz w:val="24"/>
          <w:szCs w:val="24"/>
          <w:lang w:eastAsia="ru-RU"/>
        </w:rPr>
      </w:pPr>
      <w:r w:rsidRPr="00857731">
        <w:rPr>
          <w:rFonts w:ascii="Times New Roman" w:eastAsia="Times New Roman" w:hAnsi="Times New Roman"/>
          <w:sz w:val="24"/>
          <w:szCs w:val="24"/>
          <w:lang w:eastAsia="ru-RU"/>
        </w:rPr>
        <w:t xml:space="preserve">Фактическое количество водозаборных скважин и их состояние на момент визуального </w:t>
      </w:r>
      <w:r>
        <w:rPr>
          <w:rFonts w:ascii="Times New Roman" w:eastAsia="Times New Roman" w:hAnsi="Times New Roman"/>
          <w:sz w:val="24"/>
          <w:szCs w:val="24"/>
          <w:lang w:eastAsia="ru-RU"/>
        </w:rPr>
        <w:t>об</w:t>
      </w:r>
      <w:r w:rsidR="00D212DE">
        <w:rPr>
          <w:rFonts w:ascii="Times New Roman" w:eastAsia="Times New Roman" w:hAnsi="Times New Roman"/>
          <w:sz w:val="24"/>
          <w:szCs w:val="24"/>
          <w:lang w:eastAsia="ru-RU"/>
        </w:rPr>
        <w:t xml:space="preserve">следования приведено в таблице </w:t>
      </w:r>
      <w:r w:rsidR="004E7DA1">
        <w:rPr>
          <w:rFonts w:ascii="Times New Roman" w:eastAsia="Times New Roman" w:hAnsi="Times New Roman"/>
          <w:sz w:val="24"/>
          <w:szCs w:val="24"/>
          <w:lang w:eastAsia="ru-RU"/>
        </w:rPr>
        <w:t>10</w:t>
      </w:r>
      <w:r w:rsidRPr="00857731">
        <w:rPr>
          <w:rFonts w:ascii="Times New Roman" w:eastAsia="Times New Roman" w:hAnsi="Times New Roman"/>
          <w:sz w:val="24"/>
          <w:szCs w:val="24"/>
          <w:lang w:eastAsia="ru-RU"/>
        </w:rPr>
        <w:t>.</w:t>
      </w:r>
    </w:p>
    <w:p w:rsidR="00857731" w:rsidRPr="00857731" w:rsidRDefault="00857731" w:rsidP="002553C6">
      <w:pPr>
        <w:keepNext/>
        <w:spacing w:before="120" w:after="120" w:line="240" w:lineRule="auto"/>
        <w:rPr>
          <w:rFonts w:ascii="Times New Roman" w:hAnsi="Times New Roman"/>
          <w:b/>
        </w:rPr>
      </w:pPr>
      <w:r w:rsidRPr="00857731">
        <w:rPr>
          <w:rFonts w:ascii="Times New Roman" w:hAnsi="Times New Roman"/>
          <w:b/>
          <w:bCs/>
        </w:rPr>
        <w:t>Таблица</w:t>
      </w:r>
      <w:r w:rsidRPr="00857731">
        <w:rPr>
          <w:rFonts w:ascii="Times New Roman" w:hAnsi="Times New Roman"/>
          <w:b/>
          <w:iCs/>
        </w:rPr>
        <w:t xml:space="preserve"> </w:t>
      </w:r>
      <w:r w:rsidR="005F3B9D"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005F3B9D" w:rsidRPr="00857731">
        <w:rPr>
          <w:rFonts w:ascii="Times New Roman" w:hAnsi="Times New Roman"/>
          <w:b/>
          <w:iCs/>
        </w:rPr>
        <w:fldChar w:fldCharType="separate"/>
      </w:r>
      <w:r w:rsidR="00424341">
        <w:rPr>
          <w:rFonts w:ascii="Times New Roman" w:hAnsi="Times New Roman"/>
          <w:b/>
          <w:iCs/>
          <w:noProof/>
        </w:rPr>
        <w:t>10</w:t>
      </w:r>
      <w:r w:rsidR="005F3B9D" w:rsidRPr="00857731">
        <w:rPr>
          <w:rFonts w:ascii="Times New Roman" w:hAnsi="Times New Roman"/>
          <w:b/>
          <w:iCs/>
        </w:rPr>
        <w:fldChar w:fldCharType="end"/>
      </w:r>
      <w:r w:rsidR="002553C6">
        <w:rPr>
          <w:rFonts w:ascii="Times New Roman" w:hAnsi="Times New Roman"/>
          <w:b/>
        </w:rPr>
        <w:t xml:space="preserve"> – </w:t>
      </w:r>
      <w:r w:rsidRPr="00857731">
        <w:rPr>
          <w:rFonts w:ascii="Times New Roman" w:hAnsi="Times New Roman"/>
          <w:b/>
        </w:rPr>
        <w:t xml:space="preserve">Фактическое </w:t>
      </w:r>
      <w:r w:rsidR="00E21F54">
        <w:rPr>
          <w:rFonts w:ascii="Times New Roman" w:hAnsi="Times New Roman"/>
          <w:b/>
        </w:rPr>
        <w:t>с</w:t>
      </w:r>
      <w:r w:rsidR="004E7DA1">
        <w:rPr>
          <w:rFonts w:ascii="Times New Roman" w:hAnsi="Times New Roman"/>
          <w:b/>
        </w:rPr>
        <w:t>остояние водозаборных скважин пгт</w:t>
      </w:r>
      <w:r w:rsidRPr="00857731">
        <w:rPr>
          <w:rFonts w:ascii="Times New Roman" w:hAnsi="Times New Roman"/>
          <w:b/>
        </w:rPr>
        <w:t xml:space="preserve">. </w:t>
      </w:r>
      <w:r w:rsidR="004E7DA1">
        <w:rPr>
          <w:rFonts w:ascii="Times New Roman" w:hAnsi="Times New Roman"/>
          <w:b/>
        </w:rPr>
        <w:t>Кондинское</w:t>
      </w:r>
      <w:r w:rsidRPr="00857731">
        <w:rPr>
          <w:rFonts w:ascii="Times New Roman" w:hAnsi="Times New Roman"/>
          <w:b/>
        </w:rPr>
        <w:t xml:space="preserve"> Кондинского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000"/>
        <w:gridCol w:w="7193"/>
      </w:tblGrid>
      <w:tr w:rsidR="00857731" w:rsidRPr="00857731" w:rsidTr="007A20B9">
        <w:tc>
          <w:tcPr>
            <w:tcW w:w="335" w:type="pct"/>
          </w:tcPr>
          <w:p w:rsidR="00857731" w:rsidRPr="00857731" w:rsidRDefault="00857731" w:rsidP="007A20B9">
            <w:pPr>
              <w:spacing w:after="0" w:line="240" w:lineRule="auto"/>
              <w:jc w:val="center"/>
              <w:rPr>
                <w:rFonts w:ascii="Times New Roman" w:hAnsi="Times New Roman"/>
                <w:b/>
              </w:rPr>
            </w:pPr>
            <w:r w:rsidRPr="00857731">
              <w:rPr>
                <w:rFonts w:ascii="Times New Roman" w:hAnsi="Times New Roman"/>
                <w:b/>
              </w:rPr>
              <w:t>№ п/п</w:t>
            </w:r>
          </w:p>
        </w:tc>
        <w:tc>
          <w:tcPr>
            <w:tcW w:w="1015" w:type="pct"/>
            <w:vAlign w:val="center"/>
          </w:tcPr>
          <w:p w:rsidR="00857731" w:rsidRPr="00857731" w:rsidRDefault="00857731" w:rsidP="007A20B9">
            <w:pPr>
              <w:spacing w:after="0" w:line="240" w:lineRule="auto"/>
              <w:jc w:val="center"/>
              <w:rPr>
                <w:rFonts w:ascii="Times New Roman" w:hAnsi="Times New Roman"/>
              </w:rPr>
            </w:pPr>
            <w:r w:rsidRPr="00857731">
              <w:rPr>
                <w:rFonts w:ascii="Times New Roman" w:hAnsi="Times New Roman"/>
                <w:b/>
                <w:bCs/>
                <w:color w:val="000000" w:themeColor="text1"/>
                <w:szCs w:val="24"/>
              </w:rPr>
              <w:t>№ водозаборной скважины</w:t>
            </w:r>
          </w:p>
        </w:tc>
        <w:tc>
          <w:tcPr>
            <w:tcW w:w="3650" w:type="pct"/>
            <w:vAlign w:val="center"/>
          </w:tcPr>
          <w:p w:rsidR="00857731" w:rsidRPr="00857731" w:rsidRDefault="00857731" w:rsidP="007A20B9">
            <w:pPr>
              <w:spacing w:after="0" w:line="240" w:lineRule="auto"/>
              <w:jc w:val="center"/>
              <w:rPr>
                <w:rFonts w:ascii="Times New Roman" w:hAnsi="Times New Roman"/>
              </w:rPr>
            </w:pPr>
            <w:r w:rsidRPr="00857731">
              <w:rPr>
                <w:rFonts w:ascii="Times New Roman" w:hAnsi="Times New Roman"/>
                <w:b/>
                <w:bCs/>
                <w:color w:val="000000" w:themeColor="text1"/>
                <w:szCs w:val="24"/>
              </w:rPr>
              <w:t>Фактическое состояние</w:t>
            </w:r>
          </w:p>
        </w:tc>
      </w:tr>
      <w:tr w:rsidR="004E7DA1" w:rsidRPr="00857731" w:rsidTr="007A20B9">
        <w:tc>
          <w:tcPr>
            <w:tcW w:w="335" w:type="pct"/>
            <w:vAlign w:val="center"/>
          </w:tcPr>
          <w:p w:rsidR="004E7DA1" w:rsidRPr="00857731" w:rsidRDefault="004E7DA1" w:rsidP="007A20B9">
            <w:pPr>
              <w:spacing w:after="0" w:line="240" w:lineRule="auto"/>
              <w:jc w:val="center"/>
              <w:rPr>
                <w:rFonts w:ascii="Times New Roman" w:hAnsi="Times New Roman"/>
              </w:rPr>
            </w:pPr>
            <w:r w:rsidRPr="00857731">
              <w:rPr>
                <w:rFonts w:ascii="Times New Roman" w:hAnsi="Times New Roman"/>
              </w:rPr>
              <w:t>1</w:t>
            </w:r>
          </w:p>
        </w:tc>
        <w:tc>
          <w:tcPr>
            <w:tcW w:w="1015" w:type="pct"/>
            <w:vAlign w:val="center"/>
          </w:tcPr>
          <w:p w:rsidR="004E7DA1" w:rsidRPr="00857731" w:rsidRDefault="004E7DA1" w:rsidP="007A20B9">
            <w:pPr>
              <w:spacing w:after="0" w:line="240" w:lineRule="auto"/>
              <w:jc w:val="center"/>
              <w:rPr>
                <w:rFonts w:ascii="Times New Roman" w:hAnsi="Times New Roman"/>
              </w:rPr>
            </w:pPr>
            <w:r w:rsidRPr="00857731">
              <w:rPr>
                <w:rFonts w:ascii="Times New Roman" w:hAnsi="Times New Roman"/>
              </w:rPr>
              <w:t>1</w:t>
            </w:r>
          </w:p>
        </w:tc>
        <w:tc>
          <w:tcPr>
            <w:tcW w:w="3650" w:type="pct"/>
          </w:tcPr>
          <w:p w:rsidR="004E7DA1" w:rsidRPr="00054A08" w:rsidRDefault="004E7DA1" w:rsidP="007A20B9">
            <w:pPr>
              <w:spacing w:after="0" w:line="240" w:lineRule="auto"/>
              <w:jc w:val="both"/>
              <w:rPr>
                <w:rFonts w:ascii="Times New Roman" w:hAnsi="Times New Roman"/>
              </w:rPr>
            </w:pPr>
            <w:r w:rsidRPr="00054A08">
              <w:rPr>
                <w:rFonts w:ascii="Times New Roman" w:hAnsi="Times New Roman"/>
              </w:rPr>
              <w:t>Эксплуатируется. Рабочая скважина. Надскважинный павильон присутствует. В удовлетворительном состоянии</w:t>
            </w:r>
          </w:p>
        </w:tc>
      </w:tr>
      <w:tr w:rsidR="004E7DA1" w:rsidRPr="00857731" w:rsidTr="007A20B9">
        <w:tc>
          <w:tcPr>
            <w:tcW w:w="335" w:type="pct"/>
            <w:vAlign w:val="center"/>
          </w:tcPr>
          <w:p w:rsidR="004E7DA1" w:rsidRPr="00857731" w:rsidRDefault="004E7DA1" w:rsidP="007A20B9">
            <w:pPr>
              <w:spacing w:after="0" w:line="240" w:lineRule="auto"/>
              <w:jc w:val="center"/>
              <w:rPr>
                <w:rFonts w:ascii="Times New Roman" w:hAnsi="Times New Roman"/>
              </w:rPr>
            </w:pPr>
            <w:r w:rsidRPr="00857731">
              <w:rPr>
                <w:rFonts w:ascii="Times New Roman" w:hAnsi="Times New Roman"/>
              </w:rPr>
              <w:t>2</w:t>
            </w:r>
          </w:p>
        </w:tc>
        <w:tc>
          <w:tcPr>
            <w:tcW w:w="1015" w:type="pct"/>
            <w:vAlign w:val="center"/>
          </w:tcPr>
          <w:p w:rsidR="004E7DA1" w:rsidRPr="00857731" w:rsidRDefault="004E7DA1" w:rsidP="007A20B9">
            <w:pPr>
              <w:spacing w:after="0" w:line="240" w:lineRule="auto"/>
              <w:jc w:val="center"/>
              <w:rPr>
                <w:rFonts w:ascii="Times New Roman" w:hAnsi="Times New Roman"/>
              </w:rPr>
            </w:pPr>
            <w:r w:rsidRPr="00857731">
              <w:rPr>
                <w:rFonts w:ascii="Times New Roman" w:hAnsi="Times New Roman"/>
              </w:rPr>
              <w:t>2</w:t>
            </w:r>
          </w:p>
        </w:tc>
        <w:tc>
          <w:tcPr>
            <w:tcW w:w="3650" w:type="pct"/>
          </w:tcPr>
          <w:p w:rsidR="004E7DA1" w:rsidRPr="00054A08" w:rsidRDefault="004E7DA1" w:rsidP="007A20B9">
            <w:pPr>
              <w:spacing w:after="0" w:line="240" w:lineRule="auto"/>
              <w:jc w:val="both"/>
              <w:rPr>
                <w:rFonts w:ascii="Times New Roman" w:hAnsi="Times New Roman"/>
              </w:rPr>
            </w:pPr>
            <w:r w:rsidRPr="00054A08">
              <w:rPr>
                <w:rFonts w:ascii="Times New Roman" w:hAnsi="Times New Roman"/>
              </w:rPr>
              <w:t>Эксплуатируется. Резервная скважина. Надскважинный павильон присутствует. В удовлетворительном состоянии</w:t>
            </w:r>
          </w:p>
        </w:tc>
      </w:tr>
    </w:tbl>
    <w:p w:rsidR="00857731" w:rsidRPr="00857731" w:rsidRDefault="00857731" w:rsidP="00857731">
      <w:pPr>
        <w:spacing w:after="0" w:line="240" w:lineRule="auto"/>
        <w:jc w:val="both"/>
        <w:rPr>
          <w:rFonts w:ascii="Times New Roman" w:eastAsia="Times New Roman" w:hAnsi="Times New Roman"/>
          <w:sz w:val="24"/>
          <w:szCs w:val="24"/>
          <w:lang w:eastAsia="ru-RU"/>
        </w:rPr>
      </w:pPr>
    </w:p>
    <w:p w:rsidR="004E7B64" w:rsidRDefault="00857731" w:rsidP="00857731">
      <w:pPr>
        <w:spacing w:after="0" w:line="240" w:lineRule="auto"/>
        <w:ind w:firstLine="709"/>
        <w:jc w:val="both"/>
        <w:rPr>
          <w:rFonts w:ascii="Times New Roman" w:eastAsia="Times New Roman" w:hAnsi="Times New Roman"/>
          <w:sz w:val="24"/>
          <w:szCs w:val="24"/>
          <w:lang w:eastAsia="ru-RU"/>
        </w:rPr>
      </w:pPr>
      <w:r w:rsidRPr="00B94C02">
        <w:rPr>
          <w:rFonts w:ascii="Times New Roman" w:eastAsia="Times New Roman" w:hAnsi="Times New Roman"/>
          <w:b/>
          <w:i/>
          <w:sz w:val="24"/>
          <w:szCs w:val="24"/>
          <w:lang w:eastAsia="ru-RU"/>
        </w:rPr>
        <w:t>Водозаборная скважина № 1</w:t>
      </w:r>
      <w:r w:rsidR="004E7DA1">
        <w:rPr>
          <w:rFonts w:ascii="Times New Roman" w:eastAsia="Times New Roman" w:hAnsi="Times New Roman"/>
          <w:b/>
          <w:i/>
          <w:sz w:val="24"/>
          <w:szCs w:val="24"/>
          <w:lang w:eastAsia="ru-RU"/>
        </w:rPr>
        <w:t xml:space="preserve"> пгт</w:t>
      </w:r>
      <w:r w:rsidR="00B94C02">
        <w:rPr>
          <w:rFonts w:ascii="Times New Roman" w:eastAsia="Times New Roman" w:hAnsi="Times New Roman"/>
          <w:b/>
          <w:i/>
          <w:sz w:val="24"/>
          <w:szCs w:val="24"/>
          <w:lang w:eastAsia="ru-RU"/>
        </w:rPr>
        <w:t xml:space="preserve">. </w:t>
      </w:r>
      <w:r w:rsidR="004E7DA1">
        <w:rPr>
          <w:rFonts w:ascii="Times New Roman" w:eastAsia="Times New Roman" w:hAnsi="Times New Roman"/>
          <w:b/>
          <w:i/>
          <w:sz w:val="24"/>
          <w:szCs w:val="24"/>
          <w:lang w:eastAsia="ru-RU"/>
        </w:rPr>
        <w:t>Кондинское</w:t>
      </w:r>
      <w:r w:rsidRPr="00B94C02">
        <w:rPr>
          <w:rFonts w:ascii="Times New Roman" w:eastAsia="Times New Roman" w:hAnsi="Times New Roman"/>
          <w:b/>
          <w:i/>
          <w:sz w:val="24"/>
          <w:szCs w:val="24"/>
          <w:lang w:eastAsia="ru-RU"/>
        </w:rPr>
        <w:t xml:space="preserve"> </w:t>
      </w:r>
      <w:r w:rsidR="004E7DA1">
        <w:rPr>
          <w:rFonts w:ascii="Times New Roman" w:hAnsi="Times New Roman"/>
          <w:sz w:val="24"/>
          <w:szCs w:val="28"/>
        </w:rPr>
        <w:t>имеет надземный павильон</w:t>
      </w:r>
      <w:r w:rsidR="004E7DA1" w:rsidRPr="004E7DA1">
        <w:rPr>
          <w:rFonts w:ascii="Times New Roman" w:hAnsi="Times New Roman"/>
          <w:sz w:val="24"/>
          <w:szCs w:val="28"/>
        </w:rPr>
        <w:t xml:space="preserve"> выполнен на металлическом каркасе с обшивкой металлическими профилированными листами снаружи и изнутри с утеплением. Кровля односкатная с малым уклоном. Павильон оборудован монтажным люком. Днище павильо</w:t>
      </w:r>
      <w:r w:rsidR="004E7DA1">
        <w:rPr>
          <w:rFonts w:ascii="Times New Roman" w:hAnsi="Times New Roman"/>
          <w:sz w:val="24"/>
          <w:szCs w:val="28"/>
        </w:rPr>
        <w:t>на – покрытие напольной плиткой</w:t>
      </w:r>
      <w:r w:rsidR="004E7DA1" w:rsidRPr="004E7DA1">
        <w:rPr>
          <w:rFonts w:ascii="Times New Roman" w:hAnsi="Times New Roman"/>
          <w:sz w:val="24"/>
          <w:szCs w:val="28"/>
        </w:rPr>
        <w:t xml:space="preserve"> на бетонной плите. Габаритные размеры павильона – 2,6×2,6×3,0 м</w:t>
      </w:r>
      <w:r w:rsidRPr="00857731">
        <w:rPr>
          <w:rFonts w:ascii="Times New Roman" w:eastAsia="Times New Roman" w:hAnsi="Times New Roman"/>
          <w:sz w:val="24"/>
          <w:szCs w:val="24"/>
          <w:lang w:eastAsia="ru-RU"/>
        </w:rPr>
        <w:t>.</w:t>
      </w:r>
    </w:p>
    <w:p w:rsidR="00E21F54" w:rsidRPr="00E21F54" w:rsidRDefault="004E7DA1" w:rsidP="00E21F54">
      <w:pPr>
        <w:spacing w:after="0" w:line="240" w:lineRule="auto"/>
        <w:ind w:firstLine="709"/>
        <w:jc w:val="both"/>
        <w:rPr>
          <w:rFonts w:ascii="Times New Roman" w:hAnsi="Times New Roman"/>
          <w:sz w:val="24"/>
          <w:szCs w:val="28"/>
        </w:rPr>
      </w:pPr>
      <w:r w:rsidRPr="004E7DA1">
        <w:rPr>
          <w:rFonts w:ascii="Times New Roman" w:hAnsi="Times New Roman"/>
          <w:sz w:val="24"/>
          <w:szCs w:val="28"/>
        </w:rPr>
        <w:t>Согласно паспорту водозаборной скважины № 73-ТБВ(1), пробурена организацией ЗАО «Тюменьбурвод» буровым агрегатом 1БА-15В в 2003 году. Согласно паспорту водозаборной скважины № 73-ТБВ(1), общая глубина скважины от поверхности земли составляет 150,0 м. Конструкция скважины выполнена из труб</w:t>
      </w:r>
      <w:r w:rsidR="00E21F54" w:rsidRPr="00E21F54">
        <w:rPr>
          <w:rFonts w:ascii="Times New Roman" w:hAnsi="Times New Roman"/>
          <w:sz w:val="24"/>
          <w:szCs w:val="28"/>
        </w:rPr>
        <w:t>:</w:t>
      </w:r>
    </w:p>
    <w:p w:rsidR="004E7DA1" w:rsidRDefault="00E21F54" w:rsidP="009A200D">
      <w:pPr>
        <w:pStyle w:val="a7"/>
        <w:numPr>
          <w:ilvl w:val="0"/>
          <w:numId w:val="10"/>
        </w:numPr>
        <w:spacing w:after="0" w:line="240" w:lineRule="auto"/>
        <w:contextualSpacing w:val="0"/>
        <w:jc w:val="both"/>
        <w:rPr>
          <w:rFonts w:ascii="Times New Roman" w:hAnsi="Times New Roman"/>
          <w:sz w:val="24"/>
          <w:szCs w:val="28"/>
        </w:rPr>
      </w:pPr>
      <w:r w:rsidRPr="00E21F54">
        <w:rPr>
          <w:rFonts w:ascii="Times New Roman" w:hAnsi="Times New Roman"/>
          <w:sz w:val="24"/>
          <w:szCs w:val="28"/>
        </w:rPr>
        <w:t xml:space="preserve">диаметром </w:t>
      </w:r>
      <w:r w:rsidR="004E7DA1" w:rsidRPr="004E7DA1">
        <w:rPr>
          <w:rFonts w:ascii="Times New Roman" w:hAnsi="Times New Roman"/>
          <w:sz w:val="24"/>
          <w:szCs w:val="28"/>
        </w:rPr>
        <w:t>530 мм (кондуктор) от +0,5 до 10,0 м</w:t>
      </w:r>
      <w:r w:rsidRPr="00E21F54">
        <w:rPr>
          <w:rFonts w:ascii="Times New Roman" w:hAnsi="Times New Roman"/>
          <w:sz w:val="24"/>
          <w:szCs w:val="28"/>
        </w:rPr>
        <w:t>;</w:t>
      </w:r>
    </w:p>
    <w:p w:rsidR="004E7DA1" w:rsidRDefault="004E7DA1" w:rsidP="009A200D">
      <w:pPr>
        <w:pStyle w:val="a7"/>
        <w:numPr>
          <w:ilvl w:val="0"/>
          <w:numId w:val="10"/>
        </w:numPr>
        <w:spacing w:after="0" w:line="240" w:lineRule="auto"/>
        <w:contextualSpacing w:val="0"/>
        <w:jc w:val="both"/>
        <w:rPr>
          <w:rFonts w:ascii="Times New Roman" w:hAnsi="Times New Roman"/>
          <w:sz w:val="24"/>
          <w:szCs w:val="28"/>
        </w:rPr>
      </w:pPr>
      <w:r w:rsidRPr="004E7DA1">
        <w:rPr>
          <w:rFonts w:ascii="Times New Roman" w:hAnsi="Times New Roman"/>
          <w:sz w:val="24"/>
          <w:szCs w:val="28"/>
        </w:rPr>
        <w:t>диаметром 325 мм (обсадная (техническая) колонна) от +0,7 до 120,0 м;</w:t>
      </w:r>
    </w:p>
    <w:p w:rsidR="004E7DA1" w:rsidRPr="004E7DA1" w:rsidRDefault="004E7DA1" w:rsidP="009A200D">
      <w:pPr>
        <w:pStyle w:val="a7"/>
        <w:numPr>
          <w:ilvl w:val="0"/>
          <w:numId w:val="10"/>
        </w:numPr>
        <w:spacing w:after="0" w:line="240" w:lineRule="auto"/>
        <w:contextualSpacing w:val="0"/>
        <w:rPr>
          <w:rFonts w:ascii="Times New Roman" w:hAnsi="Times New Roman"/>
          <w:sz w:val="24"/>
          <w:szCs w:val="28"/>
        </w:rPr>
      </w:pPr>
      <w:r w:rsidRPr="004E7DA1">
        <w:rPr>
          <w:rFonts w:ascii="Times New Roman" w:hAnsi="Times New Roman"/>
          <w:sz w:val="24"/>
          <w:szCs w:val="28"/>
        </w:rPr>
        <w:t>надфильтровая часть колонны от 105,0 до 134,0 м;</w:t>
      </w:r>
    </w:p>
    <w:p w:rsidR="004E7DA1" w:rsidRPr="004E7DA1" w:rsidRDefault="004E7DA1" w:rsidP="009A200D">
      <w:pPr>
        <w:pStyle w:val="a7"/>
        <w:numPr>
          <w:ilvl w:val="0"/>
          <w:numId w:val="10"/>
        </w:numPr>
        <w:spacing w:after="0" w:line="240" w:lineRule="auto"/>
        <w:contextualSpacing w:val="0"/>
        <w:rPr>
          <w:rFonts w:ascii="Times New Roman" w:hAnsi="Times New Roman"/>
          <w:sz w:val="24"/>
          <w:szCs w:val="28"/>
        </w:rPr>
      </w:pPr>
      <w:r w:rsidRPr="004E7DA1">
        <w:rPr>
          <w:rFonts w:ascii="Times New Roman" w:hAnsi="Times New Roman"/>
          <w:sz w:val="24"/>
          <w:szCs w:val="28"/>
        </w:rPr>
        <w:t>рабочая часть фильтра (фильтр пластиковый с гравийной обсыпкой диаметром 168 мм) от 134,0 до 148,0 м;</w:t>
      </w:r>
    </w:p>
    <w:p w:rsidR="004E7DA1" w:rsidRPr="004E7DA1" w:rsidRDefault="004E7DA1" w:rsidP="009A200D">
      <w:pPr>
        <w:pStyle w:val="a7"/>
        <w:numPr>
          <w:ilvl w:val="0"/>
          <w:numId w:val="10"/>
        </w:numPr>
        <w:spacing w:after="0" w:line="240" w:lineRule="auto"/>
        <w:ind w:left="782" w:hanging="357"/>
        <w:contextualSpacing w:val="0"/>
        <w:rPr>
          <w:rFonts w:ascii="Times New Roman" w:hAnsi="Times New Roman"/>
          <w:sz w:val="24"/>
          <w:szCs w:val="28"/>
        </w:rPr>
      </w:pPr>
      <w:r w:rsidRPr="004E7DA1">
        <w:rPr>
          <w:rFonts w:ascii="Times New Roman" w:hAnsi="Times New Roman"/>
          <w:sz w:val="24"/>
          <w:szCs w:val="28"/>
        </w:rPr>
        <w:t>отстойник от 148,0 до 150,0 м.</w:t>
      </w:r>
    </w:p>
    <w:p w:rsidR="004E7DA1" w:rsidRPr="004E7DA1" w:rsidRDefault="004E7DA1" w:rsidP="004E7DA1">
      <w:pPr>
        <w:spacing w:after="0" w:line="240" w:lineRule="auto"/>
        <w:ind w:firstLine="709"/>
        <w:jc w:val="both"/>
        <w:rPr>
          <w:rFonts w:ascii="Times New Roman" w:hAnsi="Times New Roman"/>
          <w:sz w:val="24"/>
          <w:szCs w:val="28"/>
        </w:rPr>
      </w:pPr>
      <w:r w:rsidRPr="004E7DA1">
        <w:rPr>
          <w:rFonts w:ascii="Times New Roman" w:hAnsi="Times New Roman"/>
          <w:sz w:val="24"/>
          <w:szCs w:val="28"/>
        </w:rPr>
        <w:t>Согласно паспорту водозаборной скважины № 73-ТБВ(1), при пробной откачке статический уровень воды установился на 3,0 м</w:t>
      </w:r>
      <w:r w:rsidR="00E21F54" w:rsidRPr="00E21F54">
        <w:rPr>
          <w:rFonts w:ascii="Times New Roman" w:hAnsi="Times New Roman"/>
          <w:sz w:val="24"/>
          <w:szCs w:val="28"/>
        </w:rPr>
        <w:t>:</w:t>
      </w:r>
    </w:p>
    <w:p w:rsidR="00E21F54" w:rsidRPr="004E7DA1" w:rsidRDefault="00E21F54" w:rsidP="009A200D">
      <w:pPr>
        <w:pStyle w:val="a7"/>
        <w:numPr>
          <w:ilvl w:val="0"/>
          <w:numId w:val="9"/>
        </w:numPr>
        <w:spacing w:after="0" w:line="240" w:lineRule="auto"/>
        <w:ind w:left="0" w:firstLine="426"/>
        <w:jc w:val="both"/>
        <w:rPr>
          <w:rFonts w:ascii="Times New Roman" w:hAnsi="Times New Roman"/>
          <w:sz w:val="24"/>
          <w:szCs w:val="28"/>
        </w:rPr>
      </w:pPr>
      <w:r w:rsidRPr="004E7DA1">
        <w:rPr>
          <w:rFonts w:ascii="Times New Roman" w:hAnsi="Times New Roman"/>
          <w:sz w:val="24"/>
          <w:szCs w:val="28"/>
        </w:rPr>
        <w:t xml:space="preserve">при динамическом уровне </w:t>
      </w:r>
      <w:r w:rsidR="004E7DA1" w:rsidRPr="004E7DA1">
        <w:rPr>
          <w:rFonts w:ascii="Times New Roman" w:hAnsi="Times New Roman"/>
          <w:sz w:val="24"/>
          <w:szCs w:val="28"/>
        </w:rPr>
        <w:t>44,00 м: понижение уровня – 41,00 м, дебит – 25,0 м</w:t>
      </w:r>
      <w:r w:rsidR="004E7DA1" w:rsidRPr="004E7DA1">
        <w:rPr>
          <w:rFonts w:ascii="Times New Roman" w:hAnsi="Times New Roman"/>
          <w:sz w:val="24"/>
          <w:szCs w:val="28"/>
          <w:vertAlign w:val="superscript"/>
        </w:rPr>
        <w:t>3</w:t>
      </w:r>
      <w:r w:rsidR="004E7DA1" w:rsidRPr="004E7DA1">
        <w:rPr>
          <w:rFonts w:ascii="Times New Roman" w:hAnsi="Times New Roman"/>
          <w:sz w:val="24"/>
          <w:szCs w:val="28"/>
        </w:rPr>
        <w:t>/ч (6,94 л/с), удельный дебит – 0,6 м</w:t>
      </w:r>
      <w:r w:rsidR="004E7DA1" w:rsidRPr="004E7DA1">
        <w:rPr>
          <w:rFonts w:ascii="Times New Roman" w:hAnsi="Times New Roman"/>
          <w:sz w:val="24"/>
          <w:szCs w:val="28"/>
          <w:vertAlign w:val="superscript"/>
        </w:rPr>
        <w:t>3</w:t>
      </w:r>
      <w:r w:rsidR="004E7DA1" w:rsidRPr="004E7DA1">
        <w:rPr>
          <w:rFonts w:ascii="Times New Roman" w:hAnsi="Times New Roman"/>
          <w:sz w:val="24"/>
          <w:szCs w:val="28"/>
        </w:rPr>
        <w:t>/ч×м (0,17 л/с×м) (компрессором НВ-10).</w:t>
      </w:r>
    </w:p>
    <w:p w:rsidR="00E21F54" w:rsidRPr="00E21F54" w:rsidRDefault="004E7DA1" w:rsidP="00E21F54">
      <w:pPr>
        <w:spacing w:after="0" w:line="240" w:lineRule="auto"/>
        <w:ind w:firstLine="709"/>
        <w:jc w:val="both"/>
        <w:rPr>
          <w:rFonts w:ascii="Times New Roman" w:hAnsi="Times New Roman"/>
          <w:sz w:val="24"/>
          <w:szCs w:val="28"/>
        </w:rPr>
      </w:pPr>
      <w:r w:rsidRPr="004E7DA1">
        <w:rPr>
          <w:rFonts w:ascii="Times New Roman" w:hAnsi="Times New Roman"/>
          <w:sz w:val="24"/>
          <w:szCs w:val="28"/>
        </w:rPr>
        <w:t>Водозаборная скважина оборудована погружным скважинным насосом ЭЦВ 8-25-100. На трубопроводе, в пределах</w:t>
      </w:r>
      <w:r>
        <w:rPr>
          <w:rFonts w:ascii="Times New Roman" w:hAnsi="Times New Roman"/>
          <w:sz w:val="24"/>
          <w:szCs w:val="28"/>
        </w:rPr>
        <w:t xml:space="preserve"> павильона, размещены</w:t>
      </w:r>
      <w:r w:rsidRPr="004E7DA1">
        <w:rPr>
          <w:rFonts w:ascii="Times New Roman" w:hAnsi="Times New Roman"/>
          <w:sz w:val="24"/>
          <w:szCs w:val="28"/>
        </w:rPr>
        <w:t xml:space="preserve"> по ходу движения воды: манометр (через вентиль), задвижка на ответвлении, быстроразъёмное подключение через задвижку, ультразвуковой счетчик-расходомер, обратный клапан, задвижка</w:t>
      </w:r>
      <w:r w:rsidR="00E21F54" w:rsidRPr="00E21F54">
        <w:rPr>
          <w:rFonts w:ascii="Times New Roman" w:hAnsi="Times New Roman"/>
          <w:sz w:val="24"/>
          <w:szCs w:val="28"/>
        </w:rPr>
        <w:t>.</w:t>
      </w:r>
    </w:p>
    <w:p w:rsidR="00E21F54" w:rsidRDefault="004E7DA1" w:rsidP="00857731">
      <w:pPr>
        <w:spacing w:after="0" w:line="240" w:lineRule="auto"/>
        <w:ind w:firstLine="709"/>
        <w:jc w:val="both"/>
        <w:rPr>
          <w:rFonts w:ascii="Times New Roman" w:eastAsia="Times New Roman" w:hAnsi="Times New Roman"/>
          <w:sz w:val="24"/>
          <w:szCs w:val="24"/>
          <w:lang w:eastAsia="ru-RU"/>
        </w:rPr>
      </w:pPr>
      <w:r w:rsidRPr="004E7DA1">
        <w:rPr>
          <w:rFonts w:ascii="Times New Roman" w:eastAsia="Times New Roman" w:hAnsi="Times New Roman"/>
          <w:sz w:val="24"/>
          <w:szCs w:val="24"/>
          <w:lang w:eastAsia="ru-RU"/>
        </w:rPr>
        <w:t>Принудительная вентиляция павильона отсутствует. Отопление павильона – электрическое, в павильоне предусмотрено размещение отопительных приборов – печей электрических ПЭТ-4 в</w:t>
      </w:r>
      <w:r>
        <w:rPr>
          <w:rFonts w:ascii="Times New Roman" w:eastAsia="Times New Roman" w:hAnsi="Times New Roman"/>
          <w:sz w:val="24"/>
          <w:szCs w:val="24"/>
          <w:lang w:eastAsia="ru-RU"/>
        </w:rPr>
        <w:t xml:space="preserve"> количестве 2 ед. мощностью </w:t>
      </w:r>
      <w:r w:rsidRPr="004E7DA1">
        <w:rPr>
          <w:rFonts w:ascii="Times New Roman" w:eastAsia="Times New Roman" w:hAnsi="Times New Roman"/>
          <w:sz w:val="24"/>
          <w:szCs w:val="24"/>
          <w:lang w:eastAsia="ru-RU"/>
        </w:rPr>
        <w:t>1,0 кВт</w:t>
      </w:r>
      <w:r>
        <w:rPr>
          <w:rFonts w:ascii="Times New Roman" w:eastAsia="Times New Roman" w:hAnsi="Times New Roman"/>
          <w:sz w:val="24"/>
          <w:szCs w:val="24"/>
          <w:lang w:eastAsia="ru-RU"/>
        </w:rPr>
        <w:t xml:space="preserve"> каждый</w:t>
      </w:r>
      <w:r w:rsidR="00E21F54">
        <w:rPr>
          <w:rFonts w:ascii="Times New Roman" w:eastAsia="Times New Roman" w:hAnsi="Times New Roman"/>
          <w:sz w:val="24"/>
          <w:szCs w:val="24"/>
          <w:lang w:eastAsia="ru-RU"/>
        </w:rPr>
        <w:t>.</w:t>
      </w:r>
      <w:r w:rsidR="00E21F54" w:rsidRPr="00E21F54">
        <w:rPr>
          <w:rFonts w:ascii="Times New Roman" w:eastAsia="Times New Roman" w:hAnsi="Times New Roman"/>
          <w:sz w:val="24"/>
          <w:szCs w:val="24"/>
          <w:lang w:eastAsia="ru-RU"/>
        </w:rPr>
        <w:t xml:space="preserve"> </w:t>
      </w:r>
    </w:p>
    <w:p w:rsidR="00E21F54" w:rsidRPr="00E21F54" w:rsidRDefault="004E7DA1" w:rsidP="00E21F54">
      <w:pPr>
        <w:spacing w:after="0" w:line="240" w:lineRule="auto"/>
        <w:ind w:firstLine="709"/>
        <w:jc w:val="both"/>
        <w:rPr>
          <w:rFonts w:ascii="Times New Roman" w:eastAsia="Times New Roman" w:hAnsi="Times New Roman"/>
          <w:sz w:val="24"/>
          <w:szCs w:val="24"/>
          <w:lang w:eastAsia="ru-RU"/>
        </w:rPr>
      </w:pPr>
      <w:r w:rsidRPr="004E7DA1">
        <w:rPr>
          <w:rFonts w:ascii="Times New Roman" w:eastAsia="Times New Roman" w:hAnsi="Times New Roman"/>
          <w:sz w:val="24"/>
          <w:szCs w:val="24"/>
          <w:lang w:eastAsia="ru-RU"/>
        </w:rPr>
        <w:t xml:space="preserve">В павильоне станции находятся щит управления скважиной, вводной щит, вычислительный блок </w:t>
      </w:r>
      <w:r>
        <w:rPr>
          <w:rFonts w:ascii="Times New Roman" w:eastAsia="Times New Roman" w:hAnsi="Times New Roman"/>
          <w:sz w:val="24"/>
          <w:szCs w:val="24"/>
          <w:lang w:eastAsia="ru-RU"/>
        </w:rPr>
        <w:t>счетчика-расходомера</w:t>
      </w:r>
      <w:r w:rsidRPr="004E7DA1">
        <w:rPr>
          <w:rFonts w:ascii="Times New Roman" w:eastAsia="Times New Roman" w:hAnsi="Times New Roman"/>
          <w:sz w:val="24"/>
          <w:szCs w:val="24"/>
          <w:lang w:eastAsia="ru-RU"/>
        </w:rPr>
        <w:t>. Насосный агрегат оборудован частотно-регул</w:t>
      </w:r>
      <w:r>
        <w:rPr>
          <w:rFonts w:ascii="Times New Roman" w:eastAsia="Times New Roman" w:hAnsi="Times New Roman"/>
          <w:sz w:val="24"/>
          <w:szCs w:val="24"/>
          <w:lang w:eastAsia="ru-RU"/>
        </w:rPr>
        <w:t>ируемым приводом</w:t>
      </w:r>
      <w:r w:rsidR="00E21F54" w:rsidRPr="004E7DA1">
        <w:rPr>
          <w:rFonts w:ascii="Times New Roman" w:eastAsia="Times New Roman" w:hAnsi="Times New Roman"/>
          <w:sz w:val="24"/>
          <w:szCs w:val="24"/>
          <w:lang w:eastAsia="ru-RU"/>
        </w:rPr>
        <w:t>.</w:t>
      </w:r>
    </w:p>
    <w:p w:rsidR="003E5B9D" w:rsidRPr="004E7DA1" w:rsidRDefault="004E7DA1" w:rsidP="004E7DA1">
      <w:pPr>
        <w:spacing w:after="0" w:line="240" w:lineRule="auto"/>
        <w:ind w:firstLine="709"/>
        <w:jc w:val="both"/>
        <w:rPr>
          <w:rFonts w:ascii="Times New Roman" w:eastAsia="Times New Roman" w:hAnsi="Times New Roman"/>
          <w:sz w:val="24"/>
          <w:szCs w:val="24"/>
          <w:lang w:eastAsia="ru-RU"/>
        </w:rPr>
      </w:pPr>
      <w:r w:rsidRPr="004E7DA1">
        <w:rPr>
          <w:rFonts w:ascii="Times New Roman" w:eastAsia="Times New Roman" w:hAnsi="Times New Roman"/>
          <w:sz w:val="24"/>
          <w:szCs w:val="24"/>
          <w:lang w:eastAsia="ru-RU"/>
        </w:rPr>
        <w:lastRenderedPageBreak/>
        <w:t xml:space="preserve">Характеристики основного оборудования и запорно-регулирующей арматуры </w:t>
      </w:r>
      <w:r w:rsidR="00857731" w:rsidRPr="00857731">
        <w:rPr>
          <w:rFonts w:ascii="Times New Roman" w:eastAsia="Times New Roman" w:hAnsi="Times New Roman"/>
          <w:sz w:val="24"/>
          <w:szCs w:val="24"/>
          <w:lang w:eastAsia="ru-RU"/>
        </w:rPr>
        <w:t xml:space="preserve">водозаборной скважины </w:t>
      </w:r>
      <w:r w:rsidR="003E5B9D">
        <w:rPr>
          <w:rFonts w:ascii="Times New Roman" w:eastAsia="Times New Roman" w:hAnsi="Times New Roman"/>
          <w:sz w:val="24"/>
          <w:szCs w:val="24"/>
          <w:lang w:eastAsia="ru-RU"/>
        </w:rPr>
        <w:t>№ 1 приведены в таблице 1</w:t>
      </w:r>
      <w:r>
        <w:rPr>
          <w:rFonts w:ascii="Times New Roman" w:eastAsia="Times New Roman" w:hAnsi="Times New Roman"/>
          <w:sz w:val="24"/>
          <w:szCs w:val="24"/>
          <w:lang w:eastAsia="ru-RU"/>
        </w:rPr>
        <w:t>1</w:t>
      </w:r>
      <w:r w:rsidR="00857731" w:rsidRPr="00857731">
        <w:rPr>
          <w:rFonts w:ascii="Times New Roman" w:eastAsia="Times New Roman" w:hAnsi="Times New Roman"/>
          <w:sz w:val="24"/>
          <w:szCs w:val="24"/>
          <w:lang w:eastAsia="ru-RU"/>
        </w:rPr>
        <w:t>.</w:t>
      </w:r>
    </w:p>
    <w:p w:rsidR="00857731" w:rsidRDefault="00857731" w:rsidP="002553C6">
      <w:pPr>
        <w:keepNext/>
        <w:spacing w:before="120" w:after="120" w:line="240" w:lineRule="auto"/>
        <w:rPr>
          <w:rFonts w:ascii="Times New Roman" w:hAnsi="Times New Roman"/>
          <w:b/>
        </w:rPr>
      </w:pPr>
      <w:r w:rsidRPr="00857731">
        <w:rPr>
          <w:rFonts w:ascii="Times New Roman" w:hAnsi="Times New Roman"/>
          <w:b/>
          <w:bCs/>
        </w:rPr>
        <w:t>Таблица</w:t>
      </w:r>
      <w:r w:rsidRPr="00857731">
        <w:rPr>
          <w:rFonts w:ascii="Times New Roman" w:hAnsi="Times New Roman"/>
          <w:b/>
          <w:iCs/>
        </w:rPr>
        <w:t xml:space="preserve"> </w:t>
      </w:r>
      <w:r w:rsidR="005F3B9D"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005F3B9D" w:rsidRPr="00857731">
        <w:rPr>
          <w:rFonts w:ascii="Times New Roman" w:hAnsi="Times New Roman"/>
          <w:b/>
          <w:iCs/>
        </w:rPr>
        <w:fldChar w:fldCharType="separate"/>
      </w:r>
      <w:r w:rsidR="00424341">
        <w:rPr>
          <w:rFonts w:ascii="Times New Roman" w:hAnsi="Times New Roman"/>
          <w:b/>
          <w:iCs/>
          <w:noProof/>
        </w:rPr>
        <w:t>11</w:t>
      </w:r>
      <w:r w:rsidR="005F3B9D" w:rsidRPr="00857731">
        <w:rPr>
          <w:rFonts w:ascii="Times New Roman" w:hAnsi="Times New Roman"/>
          <w:b/>
          <w:iCs/>
        </w:rPr>
        <w:fldChar w:fldCharType="end"/>
      </w:r>
      <w:r w:rsidR="002553C6">
        <w:rPr>
          <w:rFonts w:ascii="Times New Roman" w:hAnsi="Times New Roman"/>
          <w:b/>
        </w:rPr>
        <w:t xml:space="preserve"> – </w:t>
      </w:r>
      <w:r w:rsidRPr="00857731">
        <w:rPr>
          <w:rFonts w:ascii="Times New Roman" w:hAnsi="Times New Roman"/>
          <w:b/>
        </w:rPr>
        <w:t>Перечень основного оборудования водозаборной скважины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468"/>
        <w:gridCol w:w="3112"/>
        <w:gridCol w:w="2538"/>
      </w:tblGrid>
      <w:tr w:rsidR="004E7DA1" w:rsidRPr="00612B29" w:rsidTr="007A20B9">
        <w:trPr>
          <w:tblHeader/>
        </w:trPr>
        <w:tc>
          <w:tcPr>
            <w:tcW w:w="373"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 п/п</w:t>
            </w:r>
          </w:p>
        </w:tc>
        <w:tc>
          <w:tcPr>
            <w:tcW w:w="1760"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Наименование</w:t>
            </w:r>
          </w:p>
        </w:tc>
        <w:tc>
          <w:tcPr>
            <w:tcW w:w="1579"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Характеристика</w:t>
            </w:r>
          </w:p>
        </w:tc>
        <w:tc>
          <w:tcPr>
            <w:tcW w:w="1288"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Количество, ед.</w:t>
            </w:r>
          </w:p>
        </w:tc>
      </w:tr>
      <w:tr w:rsidR="004E7DA1" w:rsidRPr="00612B29" w:rsidTr="007A20B9">
        <w:tc>
          <w:tcPr>
            <w:tcW w:w="373" w:type="pct"/>
            <w:vAlign w:val="center"/>
          </w:tcPr>
          <w:p w:rsidR="004E7DA1" w:rsidRPr="005C7BAB" w:rsidRDefault="004E7DA1" w:rsidP="007A20B9">
            <w:pPr>
              <w:spacing w:after="0" w:line="240" w:lineRule="auto"/>
              <w:jc w:val="center"/>
              <w:rPr>
                <w:rFonts w:ascii="Times New Roman" w:hAnsi="Times New Roman"/>
                <w:szCs w:val="28"/>
              </w:rPr>
            </w:pPr>
            <w:r>
              <w:rPr>
                <w:rFonts w:ascii="Times New Roman" w:hAnsi="Times New Roman"/>
                <w:szCs w:val="28"/>
              </w:rPr>
              <w:t>1</w:t>
            </w:r>
          </w:p>
        </w:tc>
        <w:tc>
          <w:tcPr>
            <w:tcW w:w="1760" w:type="pct"/>
            <w:vAlign w:val="center"/>
          </w:tcPr>
          <w:p w:rsidR="004E7DA1" w:rsidRPr="008909A7" w:rsidRDefault="004E7DA1" w:rsidP="007A20B9">
            <w:pPr>
              <w:spacing w:after="0" w:line="240" w:lineRule="auto"/>
              <w:rPr>
                <w:rFonts w:ascii="Times New Roman" w:hAnsi="Times New Roman"/>
              </w:rPr>
            </w:pPr>
            <w:r>
              <w:rPr>
                <w:rFonts w:ascii="Times New Roman" w:hAnsi="Times New Roman"/>
              </w:rPr>
              <w:t>Эксплуатационная колонна скважины (ствол скважины)</w:t>
            </w:r>
          </w:p>
        </w:tc>
        <w:tc>
          <w:tcPr>
            <w:tcW w:w="1579" w:type="pct"/>
            <w:vAlign w:val="center"/>
          </w:tcPr>
          <w:p w:rsidR="004E7DA1" w:rsidRPr="008909A7" w:rsidRDefault="004E7DA1" w:rsidP="007A20B9">
            <w:pPr>
              <w:spacing w:after="0" w:line="240" w:lineRule="auto"/>
              <w:jc w:val="center"/>
              <w:rPr>
                <w:rFonts w:ascii="Times New Roman" w:hAnsi="Times New Roman"/>
                <w:szCs w:val="28"/>
              </w:rPr>
            </w:pPr>
            <w:r>
              <w:rPr>
                <w:rFonts w:ascii="Times New Roman" w:hAnsi="Times New Roman"/>
                <w:szCs w:val="28"/>
              </w:rPr>
              <w:t>сталь</w:t>
            </w:r>
          </w:p>
        </w:tc>
        <w:tc>
          <w:tcPr>
            <w:tcW w:w="1288" w:type="pct"/>
            <w:vAlign w:val="center"/>
          </w:tcPr>
          <w:p w:rsidR="004E7DA1" w:rsidRPr="008909A7" w:rsidRDefault="004E7DA1" w:rsidP="007A20B9">
            <w:pPr>
              <w:spacing w:after="0" w:line="240" w:lineRule="auto"/>
              <w:jc w:val="center"/>
              <w:rPr>
                <w:rFonts w:ascii="Times New Roman" w:hAnsi="Times New Roman"/>
                <w:szCs w:val="28"/>
              </w:rPr>
            </w:pPr>
            <w:r>
              <w:rPr>
                <w:rFonts w:ascii="Times New Roman" w:hAnsi="Times New Roman"/>
                <w:szCs w:val="28"/>
              </w:rPr>
              <w:t>-</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2</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Скважинный насосный агрегат</w:t>
            </w:r>
          </w:p>
        </w:tc>
        <w:tc>
          <w:tcPr>
            <w:tcW w:w="1579" w:type="pct"/>
            <w:shd w:val="clear" w:color="auto" w:fill="auto"/>
            <w:vAlign w:val="center"/>
          </w:tcPr>
          <w:p w:rsidR="004E7DA1" w:rsidRPr="00BE4A99" w:rsidRDefault="004E7DA1" w:rsidP="007A20B9">
            <w:pPr>
              <w:spacing w:after="0" w:line="240" w:lineRule="auto"/>
              <w:jc w:val="center"/>
              <w:rPr>
                <w:rFonts w:ascii="Times New Roman" w:hAnsi="Times New Roman"/>
                <w:szCs w:val="28"/>
              </w:rPr>
            </w:pPr>
            <w:r w:rsidRPr="00BA6A92">
              <w:rPr>
                <w:rFonts w:ascii="Times New Roman" w:hAnsi="Times New Roman"/>
                <w:szCs w:val="28"/>
              </w:rPr>
              <w:t xml:space="preserve">ЭЦВ 8-25-100, </w:t>
            </w:r>
            <w:r w:rsidRPr="00BE4A99">
              <w:rPr>
                <w:rFonts w:ascii="Times New Roman" w:hAnsi="Times New Roman"/>
                <w:szCs w:val="28"/>
                <w:lang w:val="en-US"/>
              </w:rPr>
              <w:t>Q</w:t>
            </w:r>
            <w:r w:rsidRPr="00BA6A92">
              <w:rPr>
                <w:rFonts w:ascii="Times New Roman" w:hAnsi="Times New Roman"/>
                <w:szCs w:val="28"/>
              </w:rPr>
              <w:t xml:space="preserve"> = </w:t>
            </w:r>
            <w:r>
              <w:rPr>
                <w:rFonts w:ascii="Times New Roman" w:hAnsi="Times New Roman"/>
                <w:szCs w:val="28"/>
              </w:rPr>
              <w:t>25</w:t>
            </w:r>
            <w:r w:rsidRPr="00BA6A92">
              <w:rPr>
                <w:rFonts w:ascii="Times New Roman" w:hAnsi="Times New Roman"/>
                <w:szCs w:val="28"/>
              </w:rPr>
              <w:t xml:space="preserve"> </w:t>
            </w:r>
            <w:r w:rsidRPr="00BE4A99">
              <w:rPr>
                <w:rFonts w:ascii="Times New Roman" w:hAnsi="Times New Roman"/>
                <w:szCs w:val="28"/>
              </w:rPr>
              <w:t>м</w:t>
            </w:r>
            <w:r w:rsidRPr="00BA6A92">
              <w:rPr>
                <w:rFonts w:ascii="Times New Roman" w:hAnsi="Times New Roman"/>
                <w:szCs w:val="28"/>
                <w:vertAlign w:val="superscript"/>
              </w:rPr>
              <w:t>3</w:t>
            </w:r>
            <w:r w:rsidRPr="00BA6A92">
              <w:rPr>
                <w:rFonts w:ascii="Times New Roman" w:hAnsi="Times New Roman"/>
                <w:szCs w:val="28"/>
              </w:rPr>
              <w:t>/</w:t>
            </w:r>
            <w:r w:rsidRPr="00BE4A99">
              <w:rPr>
                <w:rFonts w:ascii="Times New Roman" w:hAnsi="Times New Roman"/>
                <w:szCs w:val="28"/>
              </w:rPr>
              <w:t>ч</w:t>
            </w:r>
            <w:r w:rsidRPr="00BA6A92">
              <w:rPr>
                <w:rFonts w:ascii="Times New Roman" w:hAnsi="Times New Roman"/>
                <w:szCs w:val="28"/>
              </w:rPr>
              <w:t xml:space="preserve">, </w:t>
            </w:r>
            <w:r>
              <w:rPr>
                <w:rFonts w:ascii="Times New Roman" w:hAnsi="Times New Roman"/>
                <w:szCs w:val="28"/>
              </w:rPr>
              <w:br/>
            </w:r>
            <w:r w:rsidRPr="00BE4A99">
              <w:rPr>
                <w:rFonts w:ascii="Times New Roman" w:hAnsi="Times New Roman"/>
                <w:szCs w:val="28"/>
              </w:rPr>
              <w:t>Н</w:t>
            </w:r>
            <w:r w:rsidRPr="00BA6A92">
              <w:rPr>
                <w:rFonts w:ascii="Times New Roman" w:hAnsi="Times New Roman"/>
                <w:szCs w:val="28"/>
              </w:rPr>
              <w:t xml:space="preserve"> = 100 </w:t>
            </w:r>
            <w:r w:rsidRPr="00BE4A99">
              <w:rPr>
                <w:rFonts w:ascii="Times New Roman" w:hAnsi="Times New Roman"/>
                <w:szCs w:val="28"/>
              </w:rPr>
              <w:t>м</w:t>
            </w:r>
            <w:r>
              <w:rPr>
                <w:rFonts w:ascii="Times New Roman" w:hAnsi="Times New Roman"/>
                <w:szCs w:val="28"/>
              </w:rPr>
              <w:t xml:space="preserve">; </w:t>
            </w:r>
            <w:r w:rsidRPr="00BE4A99">
              <w:rPr>
                <w:rFonts w:ascii="Times New Roman" w:hAnsi="Times New Roman"/>
                <w:szCs w:val="28"/>
                <w:lang w:val="en-US"/>
              </w:rPr>
              <w:t>N</w:t>
            </w:r>
            <w:r>
              <w:rPr>
                <w:rFonts w:ascii="Times New Roman" w:hAnsi="Times New Roman"/>
                <w:szCs w:val="28"/>
              </w:rPr>
              <w:t xml:space="preserve"> = </w:t>
            </w:r>
            <w:r w:rsidR="001966EC">
              <w:rPr>
                <w:rFonts w:ascii="Times New Roman" w:hAnsi="Times New Roman"/>
                <w:szCs w:val="28"/>
              </w:rPr>
              <w:t>11</w:t>
            </w:r>
            <w:r w:rsidRPr="004E0D17">
              <w:rPr>
                <w:rFonts w:ascii="Times New Roman" w:hAnsi="Times New Roman"/>
                <w:szCs w:val="28"/>
              </w:rPr>
              <w:t>,</w:t>
            </w:r>
            <w:r>
              <w:rPr>
                <w:rFonts w:ascii="Times New Roman" w:hAnsi="Times New Roman"/>
                <w:szCs w:val="28"/>
              </w:rPr>
              <w:t>0</w:t>
            </w:r>
            <w:r w:rsidRPr="004E0D17">
              <w:rPr>
                <w:rFonts w:ascii="Times New Roman" w:hAnsi="Times New Roman"/>
                <w:szCs w:val="28"/>
              </w:rPr>
              <w:t xml:space="preserve"> </w:t>
            </w:r>
            <w:r w:rsidRPr="00BE4A99">
              <w:rPr>
                <w:rFonts w:ascii="Times New Roman" w:hAnsi="Times New Roman"/>
                <w:szCs w:val="28"/>
              </w:rPr>
              <w:t>кВт</w:t>
            </w:r>
            <w:r w:rsidRPr="004E0D17">
              <w:rPr>
                <w:rFonts w:ascii="Times New Roman" w:hAnsi="Times New Roman"/>
                <w:szCs w:val="28"/>
              </w:rPr>
              <w:t xml:space="preserve">, </w:t>
            </w:r>
            <w:r>
              <w:rPr>
                <w:rFonts w:ascii="Times New Roman" w:hAnsi="Times New Roman"/>
                <w:szCs w:val="28"/>
              </w:rPr>
              <w:br/>
            </w:r>
            <w:r>
              <w:rPr>
                <w:rFonts w:ascii="Times New Roman" w:hAnsi="Times New Roman"/>
                <w:szCs w:val="28"/>
                <w:lang w:val="en-US"/>
              </w:rPr>
              <w:t>n</w:t>
            </w:r>
            <w:r w:rsidRPr="004E0D17">
              <w:rPr>
                <w:rFonts w:ascii="Times New Roman" w:hAnsi="Times New Roman"/>
                <w:szCs w:val="28"/>
              </w:rPr>
              <w:t xml:space="preserve"> = </w:t>
            </w:r>
            <w:r>
              <w:rPr>
                <w:rFonts w:ascii="Times New Roman" w:hAnsi="Times New Roman"/>
                <w:szCs w:val="28"/>
              </w:rPr>
              <w:t>3000</w:t>
            </w:r>
            <w:r w:rsidRPr="004E0D17">
              <w:rPr>
                <w:rFonts w:ascii="Times New Roman" w:hAnsi="Times New Roman"/>
                <w:szCs w:val="28"/>
              </w:rPr>
              <w:t xml:space="preserve"> </w:t>
            </w:r>
            <w:r>
              <w:rPr>
                <w:rFonts w:ascii="Times New Roman" w:hAnsi="Times New Roman"/>
                <w:szCs w:val="28"/>
              </w:rPr>
              <w:t>об</w:t>
            </w:r>
            <w:r w:rsidRPr="004E0D17">
              <w:rPr>
                <w:rFonts w:ascii="Times New Roman" w:hAnsi="Times New Roman"/>
                <w:szCs w:val="28"/>
              </w:rPr>
              <w:t>/</w:t>
            </w:r>
            <w:r>
              <w:rPr>
                <w:rFonts w:ascii="Times New Roman" w:hAnsi="Times New Roman"/>
                <w:szCs w:val="28"/>
              </w:rPr>
              <w:t xml:space="preserve">мин </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3</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Технологические трубопроводы (обвязка скважины)</w:t>
            </w:r>
          </w:p>
        </w:tc>
        <w:tc>
          <w:tcPr>
            <w:tcW w:w="1579" w:type="pct"/>
            <w:vAlign w:val="center"/>
          </w:tcPr>
          <w:p w:rsidR="004E7DA1" w:rsidRPr="00BE4A99" w:rsidRDefault="004E7DA1" w:rsidP="007A20B9">
            <w:pPr>
              <w:spacing w:after="0" w:line="240" w:lineRule="auto"/>
              <w:jc w:val="center"/>
              <w:rPr>
                <w:rFonts w:ascii="Times New Roman" w:hAnsi="Times New Roman"/>
                <w:szCs w:val="28"/>
              </w:rPr>
            </w:pPr>
            <w:r>
              <w:rPr>
                <w:rFonts w:ascii="Times New Roman" w:hAnsi="Times New Roman"/>
                <w:szCs w:val="28"/>
              </w:rPr>
              <w:t>сталь</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4</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Манометр</w:t>
            </w:r>
          </w:p>
        </w:tc>
        <w:tc>
          <w:tcPr>
            <w:tcW w:w="1579"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5</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Вентиль </w:t>
            </w:r>
          </w:p>
        </w:tc>
        <w:tc>
          <w:tcPr>
            <w:tcW w:w="1579" w:type="pct"/>
            <w:vAlign w:val="center"/>
          </w:tcPr>
          <w:p w:rsidR="004E7DA1"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15</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6</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Задвижка </w:t>
            </w:r>
          </w:p>
        </w:tc>
        <w:tc>
          <w:tcPr>
            <w:tcW w:w="1579" w:type="pct"/>
            <w:vAlign w:val="center"/>
          </w:tcPr>
          <w:p w:rsidR="004E7DA1"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50</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2</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7</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Задвижка </w:t>
            </w:r>
          </w:p>
        </w:tc>
        <w:tc>
          <w:tcPr>
            <w:tcW w:w="1579" w:type="pct"/>
            <w:vAlign w:val="center"/>
          </w:tcPr>
          <w:p w:rsidR="004E7DA1" w:rsidRPr="00612B29"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100</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8</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Обратный клапан</w:t>
            </w:r>
          </w:p>
        </w:tc>
        <w:tc>
          <w:tcPr>
            <w:tcW w:w="1579" w:type="pct"/>
            <w:vAlign w:val="center"/>
          </w:tcPr>
          <w:p w:rsidR="004E7DA1"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100</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9</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Ультразвуковой счетчик-расходомер (прибор учета)</w:t>
            </w:r>
          </w:p>
        </w:tc>
        <w:tc>
          <w:tcPr>
            <w:tcW w:w="1579" w:type="pct"/>
            <w:vAlign w:val="center"/>
          </w:tcPr>
          <w:p w:rsidR="004E7DA1" w:rsidRPr="00255EAF" w:rsidRDefault="004E7DA1" w:rsidP="007A20B9">
            <w:pPr>
              <w:spacing w:after="0" w:line="240" w:lineRule="auto"/>
              <w:jc w:val="center"/>
              <w:rPr>
                <w:rFonts w:ascii="Times New Roman" w:hAnsi="Times New Roman"/>
                <w:szCs w:val="28"/>
                <w:lang w:val="en-US"/>
              </w:rPr>
            </w:pPr>
            <w:r>
              <w:rPr>
                <w:rFonts w:ascii="Times New Roman" w:hAnsi="Times New Roman"/>
                <w:szCs w:val="28"/>
                <w:lang w:val="en-US"/>
              </w:rPr>
              <w:t xml:space="preserve">Albasonic </w:t>
            </w:r>
            <w:r w:rsidRPr="00255EAF">
              <w:rPr>
                <w:rFonts w:ascii="Times New Roman" w:hAnsi="Times New Roman"/>
                <w:szCs w:val="28"/>
                <w:lang w:val="en-US"/>
              </w:rPr>
              <w:t xml:space="preserve">UFM 001-80, </w:t>
            </w:r>
            <w:r w:rsidRPr="00255EAF">
              <w:rPr>
                <w:rFonts w:ascii="Times New Roman" w:hAnsi="Times New Roman"/>
                <w:szCs w:val="28"/>
                <w:lang w:val="en-US"/>
              </w:rPr>
              <w:br/>
            </w:r>
            <w:r w:rsidRPr="00BE4A99">
              <w:rPr>
                <w:rFonts w:ascii="Times New Roman" w:hAnsi="Times New Roman"/>
                <w:szCs w:val="28"/>
                <w:lang w:val="en-US"/>
              </w:rPr>
              <w:t>Q</w:t>
            </w:r>
            <w:r>
              <w:rPr>
                <w:rFonts w:ascii="Times New Roman" w:hAnsi="Times New Roman"/>
                <w:szCs w:val="28"/>
                <w:lang w:val="en-US"/>
              </w:rPr>
              <w:t>n</w:t>
            </w:r>
            <w:r w:rsidRPr="00255EAF">
              <w:rPr>
                <w:rFonts w:ascii="Times New Roman" w:hAnsi="Times New Roman"/>
                <w:szCs w:val="28"/>
                <w:lang w:val="en-US"/>
              </w:rPr>
              <w:t xml:space="preserve"> = 1,3… 87000 </w:t>
            </w:r>
            <w:r w:rsidRPr="00255EAF">
              <w:rPr>
                <w:rFonts w:ascii="Times New Roman" w:hAnsi="Times New Roman"/>
                <w:szCs w:val="28"/>
              </w:rPr>
              <w:t>м</w:t>
            </w:r>
            <w:r w:rsidRPr="00255EAF">
              <w:rPr>
                <w:rFonts w:ascii="Times New Roman" w:hAnsi="Times New Roman"/>
                <w:szCs w:val="28"/>
                <w:vertAlign w:val="superscript"/>
                <w:lang w:val="en-US"/>
              </w:rPr>
              <w:t>3</w:t>
            </w:r>
            <w:r w:rsidRPr="00255EAF">
              <w:rPr>
                <w:rFonts w:ascii="Times New Roman" w:hAnsi="Times New Roman"/>
                <w:szCs w:val="28"/>
                <w:lang w:val="en-US"/>
              </w:rPr>
              <w:t>/</w:t>
            </w:r>
            <w:r w:rsidRPr="00255EAF">
              <w:rPr>
                <w:rFonts w:ascii="Times New Roman" w:hAnsi="Times New Roman"/>
                <w:szCs w:val="28"/>
              </w:rPr>
              <w:t>ч</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10</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Преобразователь частоты </w:t>
            </w:r>
          </w:p>
        </w:tc>
        <w:tc>
          <w:tcPr>
            <w:tcW w:w="1579" w:type="pct"/>
            <w:vAlign w:val="center"/>
          </w:tcPr>
          <w:p w:rsidR="004E7DA1" w:rsidRPr="00255EAF" w:rsidRDefault="004E7DA1" w:rsidP="007A20B9">
            <w:pPr>
              <w:spacing w:after="0" w:line="240" w:lineRule="auto"/>
              <w:jc w:val="center"/>
              <w:rPr>
                <w:rFonts w:ascii="Times New Roman" w:hAnsi="Times New Roman"/>
                <w:szCs w:val="28"/>
              </w:rPr>
            </w:pPr>
            <w:r>
              <w:rPr>
                <w:rFonts w:ascii="Times New Roman" w:hAnsi="Times New Roman"/>
                <w:lang w:val="en-US"/>
              </w:rPr>
              <w:t>Altavir 28</w:t>
            </w:r>
            <w:r>
              <w:rPr>
                <w:rFonts w:ascii="Times New Roman" w:hAnsi="Times New Roman"/>
              </w:rPr>
              <w:t>, 11 кВт</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11</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Печь электрическая </w:t>
            </w:r>
            <w:r>
              <w:rPr>
                <w:rFonts w:ascii="Times New Roman" w:hAnsi="Times New Roman"/>
              </w:rPr>
              <w:br/>
              <w:t>(отопительный прибор)</w:t>
            </w:r>
          </w:p>
        </w:tc>
        <w:tc>
          <w:tcPr>
            <w:tcW w:w="1579" w:type="pct"/>
            <w:vAlign w:val="center"/>
          </w:tcPr>
          <w:p w:rsidR="004E7DA1" w:rsidRPr="00255EAF" w:rsidRDefault="004E7DA1" w:rsidP="007A20B9">
            <w:pPr>
              <w:spacing w:after="0" w:line="240" w:lineRule="auto"/>
              <w:jc w:val="center"/>
              <w:rPr>
                <w:rFonts w:ascii="Times New Roman" w:hAnsi="Times New Roman"/>
                <w:szCs w:val="28"/>
              </w:rPr>
            </w:pPr>
            <w:r>
              <w:rPr>
                <w:rFonts w:ascii="Times New Roman" w:hAnsi="Times New Roman"/>
                <w:szCs w:val="28"/>
              </w:rPr>
              <w:t xml:space="preserve"> ПЭТ-4,</w:t>
            </w:r>
          </w:p>
          <w:p w:rsidR="004E7DA1" w:rsidRDefault="004E7DA1" w:rsidP="007A20B9">
            <w:pPr>
              <w:spacing w:after="0" w:line="240" w:lineRule="auto"/>
              <w:jc w:val="center"/>
              <w:rPr>
                <w:rFonts w:ascii="Times New Roman" w:hAnsi="Times New Roman"/>
                <w:szCs w:val="28"/>
              </w:rPr>
            </w:pPr>
            <w:r>
              <w:rPr>
                <w:rFonts w:ascii="Times New Roman" w:hAnsi="Times New Roman"/>
                <w:szCs w:val="28"/>
                <w:lang w:val="en-US"/>
              </w:rPr>
              <w:t>N</w:t>
            </w:r>
            <w:r w:rsidRPr="004A428B">
              <w:rPr>
                <w:rFonts w:ascii="Times New Roman" w:hAnsi="Times New Roman"/>
                <w:szCs w:val="28"/>
              </w:rPr>
              <w:t xml:space="preserve"> = 1</w:t>
            </w:r>
            <w:r>
              <w:rPr>
                <w:rFonts w:ascii="Times New Roman" w:hAnsi="Times New Roman"/>
                <w:szCs w:val="28"/>
              </w:rPr>
              <w:t>,0 кВт</w:t>
            </w:r>
          </w:p>
        </w:tc>
        <w:tc>
          <w:tcPr>
            <w:tcW w:w="1288" w:type="pct"/>
            <w:vAlign w:val="center"/>
          </w:tcPr>
          <w:p w:rsidR="004E7DA1" w:rsidRPr="00255EAF" w:rsidRDefault="004E7DA1" w:rsidP="007A20B9">
            <w:pPr>
              <w:spacing w:after="0" w:line="240" w:lineRule="auto"/>
              <w:jc w:val="center"/>
              <w:rPr>
                <w:rFonts w:ascii="Times New Roman" w:hAnsi="Times New Roman"/>
                <w:szCs w:val="28"/>
              </w:rPr>
            </w:pPr>
            <w:r>
              <w:rPr>
                <w:rFonts w:ascii="Times New Roman" w:hAnsi="Times New Roman"/>
                <w:szCs w:val="28"/>
              </w:rPr>
              <w:t>2</w:t>
            </w:r>
          </w:p>
        </w:tc>
      </w:tr>
    </w:tbl>
    <w:p w:rsidR="00E21F54" w:rsidRPr="00E21F54" w:rsidRDefault="00B94C02" w:rsidP="00E21F54">
      <w:pPr>
        <w:spacing w:before="120" w:after="0" w:line="240" w:lineRule="auto"/>
        <w:ind w:firstLine="709"/>
        <w:jc w:val="both"/>
        <w:rPr>
          <w:rFonts w:ascii="Times New Roman" w:hAnsi="Times New Roman"/>
          <w:sz w:val="24"/>
          <w:szCs w:val="28"/>
        </w:rPr>
      </w:pPr>
      <w:r w:rsidRPr="00B94C02">
        <w:rPr>
          <w:rFonts w:ascii="Times New Roman" w:eastAsia="Times New Roman" w:hAnsi="Times New Roman"/>
          <w:b/>
          <w:i/>
          <w:sz w:val="24"/>
          <w:szCs w:val="24"/>
          <w:lang w:eastAsia="ru-RU"/>
        </w:rPr>
        <w:t>Водозаборная скважина № 2</w:t>
      </w:r>
      <w:r w:rsidR="00E21F54">
        <w:rPr>
          <w:rFonts w:ascii="Times New Roman" w:eastAsia="Times New Roman" w:hAnsi="Times New Roman"/>
          <w:b/>
          <w:i/>
          <w:sz w:val="24"/>
          <w:szCs w:val="24"/>
          <w:lang w:eastAsia="ru-RU"/>
        </w:rPr>
        <w:t xml:space="preserve"> </w:t>
      </w:r>
      <w:r w:rsidR="004E7DA1">
        <w:rPr>
          <w:rFonts w:ascii="Times New Roman" w:eastAsia="Times New Roman" w:hAnsi="Times New Roman"/>
          <w:b/>
          <w:i/>
          <w:sz w:val="24"/>
          <w:szCs w:val="24"/>
          <w:lang w:eastAsia="ru-RU"/>
        </w:rPr>
        <w:t>пгт. Кондинское</w:t>
      </w:r>
      <w:r w:rsidRPr="00B94C02">
        <w:rPr>
          <w:rFonts w:ascii="Times New Roman" w:eastAsia="Times New Roman" w:hAnsi="Times New Roman"/>
          <w:sz w:val="24"/>
          <w:szCs w:val="24"/>
          <w:lang w:eastAsia="ru-RU"/>
        </w:rPr>
        <w:t xml:space="preserve"> </w:t>
      </w:r>
      <w:r w:rsidR="00E21F54">
        <w:rPr>
          <w:rFonts w:ascii="Times New Roman" w:hAnsi="Times New Roman"/>
          <w:sz w:val="24"/>
          <w:szCs w:val="28"/>
        </w:rPr>
        <w:t xml:space="preserve">имеет </w:t>
      </w:r>
      <w:r w:rsidR="004E7DA1">
        <w:rPr>
          <w:rFonts w:ascii="Times New Roman" w:hAnsi="Times New Roman"/>
          <w:sz w:val="24"/>
          <w:szCs w:val="28"/>
        </w:rPr>
        <w:t>надземный павильон</w:t>
      </w:r>
      <w:r w:rsidR="004E7DA1" w:rsidRPr="004E7DA1">
        <w:rPr>
          <w:rFonts w:ascii="Times New Roman" w:hAnsi="Times New Roman"/>
          <w:sz w:val="24"/>
          <w:szCs w:val="28"/>
        </w:rPr>
        <w:t xml:space="preserve"> выполнен на металлическом каркасе с обшивкой металлическими профилированными листами снаружи и изнутри с утеплением. Павильон оборудован монтажным люком. Кровля односкатная с малым уклоном. Днище павильона – покрытие напольной </w:t>
      </w:r>
      <w:r w:rsidR="004E7DA1">
        <w:rPr>
          <w:rFonts w:ascii="Times New Roman" w:hAnsi="Times New Roman"/>
          <w:sz w:val="24"/>
          <w:szCs w:val="28"/>
        </w:rPr>
        <w:t xml:space="preserve">плиткой </w:t>
      </w:r>
      <w:r w:rsidR="004E7DA1" w:rsidRPr="004E7DA1">
        <w:rPr>
          <w:rFonts w:ascii="Times New Roman" w:hAnsi="Times New Roman"/>
          <w:sz w:val="24"/>
          <w:szCs w:val="28"/>
        </w:rPr>
        <w:t>на бетонной плите. Габаритные размеры павильона – 2,6×2,6×3,0 м</w:t>
      </w:r>
      <w:r w:rsidR="00E21F54" w:rsidRPr="00E21F54">
        <w:rPr>
          <w:rFonts w:ascii="Times New Roman" w:hAnsi="Times New Roman"/>
          <w:sz w:val="24"/>
          <w:szCs w:val="28"/>
        </w:rPr>
        <w:t>.</w:t>
      </w:r>
    </w:p>
    <w:p w:rsidR="004E7B64" w:rsidRDefault="004E7DA1" w:rsidP="00E21F54">
      <w:pPr>
        <w:spacing w:after="0" w:line="240" w:lineRule="auto"/>
        <w:ind w:firstLine="709"/>
        <w:jc w:val="both"/>
        <w:rPr>
          <w:rFonts w:ascii="Times New Roman" w:eastAsia="Times New Roman" w:hAnsi="Times New Roman"/>
          <w:sz w:val="24"/>
          <w:szCs w:val="24"/>
          <w:lang w:eastAsia="ru-RU"/>
        </w:rPr>
      </w:pPr>
      <w:r w:rsidRPr="004E7DA1">
        <w:rPr>
          <w:rFonts w:ascii="Times New Roman" w:hAnsi="Times New Roman"/>
          <w:sz w:val="24"/>
          <w:szCs w:val="28"/>
        </w:rPr>
        <w:t>Согласно паспорту водозаборной скважины № 74-ТБВ(2), пробурена организацией ЗАО «Тюменьбурвод» буровым агрегатом 1БА-15В в 2003 году. Согласно паспорту водозаборной скважины № 74-ТБВ(2), общая глубина скважины от поверхности земли составляет 150,0 м. Конструкция скважины выполнена из труб</w:t>
      </w:r>
      <w:r>
        <w:rPr>
          <w:rFonts w:ascii="Times New Roman" w:hAnsi="Times New Roman"/>
          <w:sz w:val="24"/>
          <w:szCs w:val="28"/>
        </w:rPr>
        <w:t>:</w:t>
      </w:r>
    </w:p>
    <w:p w:rsidR="00E21F54" w:rsidRDefault="004E7DA1" w:rsidP="009A200D">
      <w:pPr>
        <w:pStyle w:val="a7"/>
        <w:numPr>
          <w:ilvl w:val="0"/>
          <w:numId w:val="10"/>
        </w:numPr>
        <w:spacing w:after="0" w:line="240" w:lineRule="auto"/>
        <w:ind w:left="782" w:hanging="357"/>
        <w:contextualSpacing w:val="0"/>
        <w:jc w:val="both"/>
        <w:rPr>
          <w:rFonts w:ascii="Times New Roman" w:hAnsi="Times New Roman"/>
          <w:sz w:val="24"/>
          <w:szCs w:val="28"/>
        </w:rPr>
      </w:pPr>
      <w:r>
        <w:rPr>
          <w:rFonts w:ascii="Times New Roman" w:hAnsi="Times New Roman"/>
          <w:sz w:val="24"/>
          <w:szCs w:val="28"/>
        </w:rPr>
        <w:t xml:space="preserve">диаметром </w:t>
      </w:r>
      <w:r w:rsidRPr="004E7DA1">
        <w:rPr>
          <w:rFonts w:ascii="Times New Roman" w:hAnsi="Times New Roman"/>
          <w:sz w:val="24"/>
          <w:szCs w:val="28"/>
        </w:rPr>
        <w:t>530 мм (кондуктор) от +0,5 до 10,0 м;</w:t>
      </w:r>
    </w:p>
    <w:p w:rsidR="004E7DA1" w:rsidRPr="004E7DA1" w:rsidRDefault="004E7DA1" w:rsidP="009A200D">
      <w:pPr>
        <w:pStyle w:val="a7"/>
        <w:numPr>
          <w:ilvl w:val="0"/>
          <w:numId w:val="10"/>
        </w:numPr>
        <w:spacing w:after="0" w:line="240" w:lineRule="auto"/>
        <w:ind w:left="782" w:hanging="357"/>
        <w:contextualSpacing w:val="0"/>
        <w:rPr>
          <w:rFonts w:ascii="Times New Roman" w:hAnsi="Times New Roman"/>
          <w:sz w:val="24"/>
          <w:szCs w:val="28"/>
        </w:rPr>
      </w:pPr>
      <w:r w:rsidRPr="004E7DA1">
        <w:rPr>
          <w:rFonts w:ascii="Times New Roman" w:hAnsi="Times New Roman"/>
          <w:sz w:val="24"/>
          <w:szCs w:val="28"/>
        </w:rPr>
        <w:t>диаметром 325 мм (обсадная (техническая) колонна) от +0,7 до 120,0 м;</w:t>
      </w:r>
    </w:p>
    <w:p w:rsidR="004E7DA1" w:rsidRPr="004E7DA1" w:rsidRDefault="004E7DA1" w:rsidP="009A200D">
      <w:pPr>
        <w:pStyle w:val="a7"/>
        <w:numPr>
          <w:ilvl w:val="0"/>
          <w:numId w:val="10"/>
        </w:numPr>
        <w:spacing w:after="0" w:line="240" w:lineRule="auto"/>
        <w:ind w:left="782" w:hanging="357"/>
        <w:contextualSpacing w:val="0"/>
        <w:rPr>
          <w:rFonts w:ascii="Times New Roman" w:hAnsi="Times New Roman"/>
          <w:sz w:val="24"/>
          <w:szCs w:val="28"/>
        </w:rPr>
      </w:pPr>
      <w:r w:rsidRPr="004E7DA1">
        <w:rPr>
          <w:rFonts w:ascii="Times New Roman" w:hAnsi="Times New Roman"/>
          <w:sz w:val="24"/>
          <w:szCs w:val="28"/>
        </w:rPr>
        <w:t>надфильтровая часть колонны от 105,0 до 134,0 м;</w:t>
      </w:r>
    </w:p>
    <w:p w:rsidR="004E7DA1" w:rsidRPr="004E7DA1" w:rsidRDefault="004E7DA1" w:rsidP="009A200D">
      <w:pPr>
        <w:pStyle w:val="a7"/>
        <w:numPr>
          <w:ilvl w:val="0"/>
          <w:numId w:val="10"/>
        </w:numPr>
        <w:spacing w:after="0" w:line="240" w:lineRule="auto"/>
        <w:ind w:left="782" w:hanging="357"/>
        <w:contextualSpacing w:val="0"/>
        <w:rPr>
          <w:rFonts w:ascii="Times New Roman" w:hAnsi="Times New Roman"/>
          <w:sz w:val="24"/>
          <w:szCs w:val="28"/>
        </w:rPr>
      </w:pPr>
      <w:r w:rsidRPr="004E7DA1">
        <w:rPr>
          <w:rFonts w:ascii="Times New Roman" w:hAnsi="Times New Roman"/>
          <w:sz w:val="24"/>
          <w:szCs w:val="28"/>
        </w:rPr>
        <w:t>рабочая часть фильтра (фильтр пластиковый с гравийной обсыпкой диаметром 168 мм) от 134,0 до 148,0 м;</w:t>
      </w:r>
    </w:p>
    <w:p w:rsidR="004E7DA1" w:rsidRPr="004E7DA1" w:rsidRDefault="004E7DA1" w:rsidP="009A200D">
      <w:pPr>
        <w:pStyle w:val="a7"/>
        <w:numPr>
          <w:ilvl w:val="0"/>
          <w:numId w:val="10"/>
        </w:numPr>
        <w:spacing w:after="0" w:line="240" w:lineRule="auto"/>
        <w:ind w:left="782" w:hanging="357"/>
        <w:contextualSpacing w:val="0"/>
        <w:rPr>
          <w:rFonts w:ascii="Times New Roman" w:hAnsi="Times New Roman"/>
          <w:sz w:val="24"/>
          <w:szCs w:val="28"/>
        </w:rPr>
      </w:pPr>
      <w:r w:rsidRPr="004E7DA1">
        <w:rPr>
          <w:rFonts w:ascii="Times New Roman" w:hAnsi="Times New Roman"/>
          <w:sz w:val="24"/>
          <w:szCs w:val="28"/>
        </w:rPr>
        <w:t>отстойник от 148,0 до 150,0 м.</w:t>
      </w:r>
    </w:p>
    <w:p w:rsidR="00E21F54" w:rsidRPr="00E21F54" w:rsidRDefault="004E7DA1" w:rsidP="00E21F54">
      <w:pPr>
        <w:spacing w:after="0" w:line="240" w:lineRule="auto"/>
        <w:ind w:firstLine="709"/>
        <w:jc w:val="both"/>
        <w:rPr>
          <w:rFonts w:ascii="Times New Roman" w:hAnsi="Times New Roman"/>
          <w:sz w:val="24"/>
          <w:szCs w:val="28"/>
        </w:rPr>
      </w:pPr>
      <w:r w:rsidRPr="004E7DA1">
        <w:rPr>
          <w:rFonts w:ascii="Times New Roman" w:hAnsi="Times New Roman"/>
          <w:sz w:val="24"/>
          <w:szCs w:val="28"/>
        </w:rPr>
        <w:t>Согласно паспорту водозаборной скважины № 74-ТБВ(2), при пробной откачке статический уровень воды установился на 3,0 м</w:t>
      </w:r>
      <w:r w:rsidR="00E21F54" w:rsidRPr="00E21F54">
        <w:rPr>
          <w:rFonts w:ascii="Times New Roman" w:hAnsi="Times New Roman"/>
          <w:sz w:val="24"/>
          <w:szCs w:val="28"/>
        </w:rPr>
        <w:t>:</w:t>
      </w:r>
    </w:p>
    <w:p w:rsidR="00E21F54" w:rsidRPr="004E7DA1" w:rsidRDefault="00E21F54" w:rsidP="009A200D">
      <w:pPr>
        <w:pStyle w:val="a7"/>
        <w:numPr>
          <w:ilvl w:val="0"/>
          <w:numId w:val="9"/>
        </w:numPr>
        <w:spacing w:after="0" w:line="240" w:lineRule="auto"/>
        <w:ind w:left="0" w:firstLine="426"/>
        <w:jc w:val="both"/>
        <w:rPr>
          <w:rFonts w:ascii="Times New Roman" w:hAnsi="Times New Roman"/>
          <w:sz w:val="24"/>
          <w:szCs w:val="28"/>
        </w:rPr>
      </w:pPr>
      <w:r w:rsidRPr="004E7DA1">
        <w:rPr>
          <w:rFonts w:ascii="Times New Roman" w:hAnsi="Times New Roman"/>
          <w:sz w:val="24"/>
          <w:szCs w:val="28"/>
        </w:rPr>
        <w:t xml:space="preserve">при динамическом уровне </w:t>
      </w:r>
      <w:r w:rsidR="004E7DA1" w:rsidRPr="004E7DA1">
        <w:rPr>
          <w:rFonts w:ascii="Times New Roman" w:hAnsi="Times New Roman"/>
          <w:sz w:val="24"/>
          <w:szCs w:val="28"/>
        </w:rPr>
        <w:t>44,00 м: понижение уровня – 41,00 м, дебит – 25,0 м</w:t>
      </w:r>
      <w:r w:rsidR="004E7DA1" w:rsidRPr="004E7DA1">
        <w:rPr>
          <w:rFonts w:ascii="Times New Roman" w:hAnsi="Times New Roman"/>
          <w:sz w:val="24"/>
          <w:szCs w:val="28"/>
          <w:vertAlign w:val="superscript"/>
        </w:rPr>
        <w:t>3</w:t>
      </w:r>
      <w:r w:rsidR="004E7DA1" w:rsidRPr="004E7DA1">
        <w:rPr>
          <w:rFonts w:ascii="Times New Roman" w:hAnsi="Times New Roman"/>
          <w:sz w:val="24"/>
          <w:szCs w:val="28"/>
        </w:rPr>
        <w:t>/ч (6,94 л/с), удельный дебит – 0,6 м</w:t>
      </w:r>
      <w:r w:rsidR="004E7DA1" w:rsidRPr="004E7DA1">
        <w:rPr>
          <w:rFonts w:ascii="Times New Roman" w:hAnsi="Times New Roman"/>
          <w:sz w:val="24"/>
          <w:szCs w:val="28"/>
          <w:vertAlign w:val="superscript"/>
        </w:rPr>
        <w:t>3</w:t>
      </w:r>
      <w:r w:rsidR="004E7DA1" w:rsidRPr="004E7DA1">
        <w:rPr>
          <w:rFonts w:ascii="Times New Roman" w:hAnsi="Times New Roman"/>
          <w:sz w:val="24"/>
          <w:szCs w:val="28"/>
        </w:rPr>
        <w:t>/ч×м (0,17 л/с×м) (компрессором НВ-10)</w:t>
      </w:r>
      <w:r w:rsidRPr="004E7DA1">
        <w:rPr>
          <w:rFonts w:ascii="Times New Roman" w:hAnsi="Times New Roman"/>
          <w:sz w:val="24"/>
          <w:szCs w:val="28"/>
        </w:rPr>
        <w:t>.</w:t>
      </w:r>
    </w:p>
    <w:p w:rsidR="00E21F54" w:rsidRDefault="004E7DA1" w:rsidP="00E21F54">
      <w:pPr>
        <w:spacing w:after="0" w:line="240" w:lineRule="auto"/>
        <w:ind w:firstLine="709"/>
        <w:jc w:val="both"/>
        <w:rPr>
          <w:rFonts w:ascii="Times New Roman" w:hAnsi="Times New Roman"/>
          <w:sz w:val="24"/>
          <w:szCs w:val="28"/>
        </w:rPr>
      </w:pPr>
      <w:r w:rsidRPr="004E7DA1">
        <w:rPr>
          <w:rFonts w:ascii="Times New Roman" w:hAnsi="Times New Roman"/>
          <w:sz w:val="24"/>
          <w:szCs w:val="28"/>
        </w:rPr>
        <w:t>Водозаборная скважина оборудована погружным скважинным насосом ЭЦВ 8-25-100. На трубопроводе, в</w:t>
      </w:r>
      <w:r>
        <w:rPr>
          <w:rFonts w:ascii="Times New Roman" w:hAnsi="Times New Roman"/>
          <w:sz w:val="24"/>
          <w:szCs w:val="28"/>
        </w:rPr>
        <w:t xml:space="preserve"> пределах павильона, размещены </w:t>
      </w:r>
      <w:r w:rsidRPr="004E7DA1">
        <w:rPr>
          <w:rFonts w:ascii="Times New Roman" w:hAnsi="Times New Roman"/>
          <w:sz w:val="24"/>
          <w:szCs w:val="28"/>
        </w:rPr>
        <w:t>по ходу движения воды: манометр (через вентиль), задвижка, вантуз (через задвижку), быстроразъёмное подключение через задвижку, ультразвуковой счетчик-расходомер, обратный клапан, задвижка</w:t>
      </w:r>
      <w:r w:rsidR="00E21F54" w:rsidRPr="00E21F54">
        <w:rPr>
          <w:rFonts w:ascii="Times New Roman" w:hAnsi="Times New Roman"/>
          <w:sz w:val="24"/>
          <w:szCs w:val="28"/>
        </w:rPr>
        <w:t>.</w:t>
      </w:r>
    </w:p>
    <w:p w:rsidR="00E21F54" w:rsidRDefault="004E7DA1" w:rsidP="004E7DA1">
      <w:pPr>
        <w:spacing w:after="0" w:line="240" w:lineRule="auto"/>
        <w:ind w:firstLine="709"/>
        <w:jc w:val="both"/>
        <w:rPr>
          <w:rFonts w:ascii="Times New Roman" w:hAnsi="Times New Roman"/>
          <w:sz w:val="24"/>
          <w:szCs w:val="28"/>
        </w:rPr>
      </w:pPr>
      <w:r w:rsidRPr="004E7DA1">
        <w:rPr>
          <w:rFonts w:ascii="Times New Roman" w:hAnsi="Times New Roman"/>
          <w:sz w:val="24"/>
          <w:szCs w:val="28"/>
        </w:rPr>
        <w:t>Принудительная вентиляция павильона отсутствует. Отопление павильона – электрическое, в павильоне предусмотрено размещение отопительного прибора – печи электрической ПЭТ-4 в количестве 1 ед. мощнос</w:t>
      </w:r>
      <w:r>
        <w:rPr>
          <w:rFonts w:ascii="Times New Roman" w:hAnsi="Times New Roman"/>
          <w:sz w:val="24"/>
          <w:szCs w:val="28"/>
        </w:rPr>
        <w:t xml:space="preserve">тью 1,0 кВт. </w:t>
      </w:r>
      <w:r w:rsidRPr="004E7DA1">
        <w:rPr>
          <w:rFonts w:ascii="Times New Roman" w:hAnsi="Times New Roman"/>
          <w:sz w:val="24"/>
          <w:szCs w:val="28"/>
        </w:rPr>
        <w:t>Также</w:t>
      </w:r>
      <w:r>
        <w:rPr>
          <w:rFonts w:ascii="Times New Roman" w:hAnsi="Times New Roman"/>
          <w:sz w:val="24"/>
          <w:szCs w:val="28"/>
        </w:rPr>
        <w:t xml:space="preserve"> в</w:t>
      </w:r>
      <w:r w:rsidRPr="004E7DA1">
        <w:rPr>
          <w:rFonts w:ascii="Times New Roman" w:hAnsi="Times New Roman"/>
          <w:sz w:val="24"/>
          <w:szCs w:val="28"/>
        </w:rPr>
        <w:t xml:space="preserve"> павильоне станции находятся щит управления скважиной, вводной щит, вычислител</w:t>
      </w:r>
      <w:r>
        <w:rPr>
          <w:rFonts w:ascii="Times New Roman" w:hAnsi="Times New Roman"/>
          <w:sz w:val="24"/>
          <w:szCs w:val="28"/>
        </w:rPr>
        <w:t>ьный блок счетчика-расходомера</w:t>
      </w:r>
      <w:r w:rsidRPr="004E7DA1">
        <w:rPr>
          <w:rFonts w:ascii="Times New Roman" w:hAnsi="Times New Roman"/>
          <w:sz w:val="24"/>
          <w:szCs w:val="28"/>
        </w:rPr>
        <w:t>. Насосный агрегат оборудован частотно</w:t>
      </w:r>
      <w:r>
        <w:rPr>
          <w:rFonts w:ascii="Times New Roman" w:hAnsi="Times New Roman"/>
          <w:sz w:val="24"/>
          <w:szCs w:val="28"/>
        </w:rPr>
        <w:t>-регулируемым приводом.</w:t>
      </w:r>
    </w:p>
    <w:p w:rsidR="00CF6F24" w:rsidRDefault="004E7DA1" w:rsidP="00CF6F24">
      <w:pPr>
        <w:spacing w:after="0" w:line="240" w:lineRule="auto"/>
        <w:ind w:firstLine="709"/>
        <w:jc w:val="both"/>
        <w:rPr>
          <w:rFonts w:ascii="Times New Roman" w:eastAsia="Times New Roman" w:hAnsi="Times New Roman"/>
          <w:sz w:val="24"/>
          <w:szCs w:val="24"/>
          <w:lang w:eastAsia="ru-RU"/>
        </w:rPr>
      </w:pPr>
      <w:r w:rsidRPr="004E7DA1">
        <w:rPr>
          <w:rFonts w:ascii="Times New Roman" w:hAnsi="Times New Roman"/>
          <w:color w:val="000000" w:themeColor="text1"/>
          <w:sz w:val="24"/>
          <w:szCs w:val="28"/>
        </w:rPr>
        <w:t xml:space="preserve">Характеристики основного оборудования и запорно-регулирующей арматуры водозаборной скважины № 2 приведены </w:t>
      </w:r>
      <w:r w:rsidR="00CF6F24">
        <w:rPr>
          <w:rFonts w:ascii="Times New Roman" w:eastAsia="Times New Roman" w:hAnsi="Times New Roman"/>
          <w:sz w:val="24"/>
          <w:szCs w:val="24"/>
          <w:lang w:eastAsia="ru-RU"/>
        </w:rPr>
        <w:t xml:space="preserve">в таблице </w:t>
      </w:r>
      <w:r>
        <w:rPr>
          <w:rFonts w:ascii="Times New Roman" w:eastAsia="Times New Roman" w:hAnsi="Times New Roman"/>
          <w:sz w:val="24"/>
          <w:szCs w:val="24"/>
          <w:lang w:eastAsia="ru-RU"/>
        </w:rPr>
        <w:t>12</w:t>
      </w:r>
      <w:r w:rsidR="00CF6F24" w:rsidRPr="00857731">
        <w:rPr>
          <w:rFonts w:ascii="Times New Roman" w:eastAsia="Times New Roman" w:hAnsi="Times New Roman"/>
          <w:sz w:val="24"/>
          <w:szCs w:val="24"/>
          <w:lang w:eastAsia="ru-RU"/>
        </w:rPr>
        <w:t>.</w:t>
      </w:r>
    </w:p>
    <w:p w:rsidR="00CF6F24" w:rsidRDefault="00CF6F24" w:rsidP="002553C6">
      <w:pPr>
        <w:keepNext/>
        <w:spacing w:before="120" w:after="120" w:line="240" w:lineRule="auto"/>
        <w:rPr>
          <w:rFonts w:ascii="Times New Roman" w:hAnsi="Times New Roman"/>
          <w:b/>
        </w:rPr>
      </w:pPr>
      <w:r w:rsidRPr="00857731">
        <w:rPr>
          <w:rFonts w:ascii="Times New Roman" w:hAnsi="Times New Roman"/>
          <w:b/>
          <w:bCs/>
        </w:rPr>
        <w:lastRenderedPageBreak/>
        <w:t>Таблица</w:t>
      </w:r>
      <w:r w:rsidRPr="00857731">
        <w:rPr>
          <w:rFonts w:ascii="Times New Roman" w:hAnsi="Times New Roman"/>
          <w:b/>
          <w:iCs/>
        </w:rPr>
        <w:t xml:space="preserve"> </w:t>
      </w:r>
      <w:r w:rsidR="005F3B9D"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005F3B9D" w:rsidRPr="00857731">
        <w:rPr>
          <w:rFonts w:ascii="Times New Roman" w:hAnsi="Times New Roman"/>
          <w:b/>
          <w:iCs/>
        </w:rPr>
        <w:fldChar w:fldCharType="separate"/>
      </w:r>
      <w:r w:rsidR="00424341">
        <w:rPr>
          <w:rFonts w:ascii="Times New Roman" w:hAnsi="Times New Roman"/>
          <w:b/>
          <w:iCs/>
          <w:noProof/>
        </w:rPr>
        <w:t>12</w:t>
      </w:r>
      <w:r w:rsidR="005F3B9D" w:rsidRPr="00857731">
        <w:rPr>
          <w:rFonts w:ascii="Times New Roman" w:hAnsi="Times New Roman"/>
          <w:b/>
          <w:iCs/>
        </w:rPr>
        <w:fldChar w:fldCharType="end"/>
      </w:r>
      <w:r w:rsidR="002553C6">
        <w:rPr>
          <w:rFonts w:ascii="Times New Roman" w:hAnsi="Times New Roman"/>
          <w:b/>
        </w:rPr>
        <w:t xml:space="preserve"> – </w:t>
      </w:r>
      <w:r w:rsidRPr="00857731">
        <w:rPr>
          <w:rFonts w:ascii="Times New Roman" w:hAnsi="Times New Roman"/>
          <w:b/>
        </w:rPr>
        <w:t>Перечень основного оборуд</w:t>
      </w:r>
      <w:r>
        <w:rPr>
          <w:rFonts w:ascii="Times New Roman" w:hAnsi="Times New Roman"/>
          <w:b/>
        </w:rPr>
        <w:t>ования водозаборной скважины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468"/>
        <w:gridCol w:w="3112"/>
        <w:gridCol w:w="2538"/>
      </w:tblGrid>
      <w:tr w:rsidR="004E7DA1" w:rsidRPr="00612B29" w:rsidTr="007A20B9">
        <w:trPr>
          <w:tblHeader/>
        </w:trPr>
        <w:tc>
          <w:tcPr>
            <w:tcW w:w="373"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 п/п</w:t>
            </w:r>
          </w:p>
        </w:tc>
        <w:tc>
          <w:tcPr>
            <w:tcW w:w="1760"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Наименование</w:t>
            </w:r>
          </w:p>
        </w:tc>
        <w:tc>
          <w:tcPr>
            <w:tcW w:w="1579"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Характеристика</w:t>
            </w:r>
          </w:p>
        </w:tc>
        <w:tc>
          <w:tcPr>
            <w:tcW w:w="1288" w:type="pct"/>
            <w:vAlign w:val="center"/>
          </w:tcPr>
          <w:p w:rsidR="004E7DA1" w:rsidRPr="00612B29" w:rsidRDefault="004E7DA1" w:rsidP="007A20B9">
            <w:pPr>
              <w:spacing w:after="0" w:line="240" w:lineRule="auto"/>
              <w:jc w:val="center"/>
              <w:rPr>
                <w:rFonts w:ascii="Times New Roman" w:hAnsi="Times New Roman"/>
                <w:b/>
                <w:szCs w:val="28"/>
              </w:rPr>
            </w:pPr>
            <w:r w:rsidRPr="00612B29">
              <w:rPr>
                <w:rFonts w:ascii="Times New Roman" w:hAnsi="Times New Roman"/>
                <w:b/>
                <w:szCs w:val="28"/>
              </w:rPr>
              <w:t>Количество, ед.</w:t>
            </w:r>
          </w:p>
        </w:tc>
      </w:tr>
      <w:tr w:rsidR="004E7DA1" w:rsidRPr="00612B29" w:rsidTr="007A20B9">
        <w:tc>
          <w:tcPr>
            <w:tcW w:w="373" w:type="pct"/>
            <w:vAlign w:val="center"/>
          </w:tcPr>
          <w:p w:rsidR="004E7DA1" w:rsidRPr="005C7BAB" w:rsidRDefault="004E7DA1" w:rsidP="007A20B9">
            <w:pPr>
              <w:spacing w:after="0" w:line="240" w:lineRule="auto"/>
              <w:jc w:val="center"/>
              <w:rPr>
                <w:rFonts w:ascii="Times New Roman" w:hAnsi="Times New Roman"/>
                <w:szCs w:val="28"/>
              </w:rPr>
            </w:pPr>
            <w:r>
              <w:rPr>
                <w:rFonts w:ascii="Times New Roman" w:hAnsi="Times New Roman"/>
                <w:szCs w:val="28"/>
              </w:rPr>
              <w:t>1</w:t>
            </w:r>
          </w:p>
        </w:tc>
        <w:tc>
          <w:tcPr>
            <w:tcW w:w="1760" w:type="pct"/>
            <w:vAlign w:val="center"/>
          </w:tcPr>
          <w:p w:rsidR="004E7DA1" w:rsidRPr="008909A7" w:rsidRDefault="004E7DA1" w:rsidP="007A20B9">
            <w:pPr>
              <w:spacing w:after="0" w:line="240" w:lineRule="auto"/>
              <w:rPr>
                <w:rFonts w:ascii="Times New Roman" w:hAnsi="Times New Roman"/>
              </w:rPr>
            </w:pPr>
            <w:r>
              <w:rPr>
                <w:rFonts w:ascii="Times New Roman" w:hAnsi="Times New Roman"/>
              </w:rPr>
              <w:t>Эксплуатационная колонна скважины (ствол скважины)</w:t>
            </w:r>
          </w:p>
        </w:tc>
        <w:tc>
          <w:tcPr>
            <w:tcW w:w="1579" w:type="pct"/>
            <w:vAlign w:val="center"/>
          </w:tcPr>
          <w:p w:rsidR="004E7DA1" w:rsidRPr="008909A7" w:rsidRDefault="004E7DA1" w:rsidP="007A20B9">
            <w:pPr>
              <w:spacing w:after="0" w:line="240" w:lineRule="auto"/>
              <w:jc w:val="center"/>
              <w:rPr>
                <w:rFonts w:ascii="Times New Roman" w:hAnsi="Times New Roman"/>
                <w:szCs w:val="28"/>
              </w:rPr>
            </w:pPr>
            <w:r>
              <w:rPr>
                <w:rFonts w:ascii="Times New Roman" w:hAnsi="Times New Roman"/>
                <w:szCs w:val="28"/>
              </w:rPr>
              <w:t>сталь</w:t>
            </w:r>
          </w:p>
        </w:tc>
        <w:tc>
          <w:tcPr>
            <w:tcW w:w="1288" w:type="pct"/>
            <w:vAlign w:val="center"/>
          </w:tcPr>
          <w:p w:rsidR="004E7DA1" w:rsidRPr="008909A7" w:rsidRDefault="004E7DA1" w:rsidP="007A20B9">
            <w:pPr>
              <w:spacing w:after="0" w:line="240" w:lineRule="auto"/>
              <w:jc w:val="center"/>
              <w:rPr>
                <w:rFonts w:ascii="Times New Roman" w:hAnsi="Times New Roman"/>
                <w:szCs w:val="28"/>
              </w:rPr>
            </w:pPr>
            <w:r>
              <w:rPr>
                <w:rFonts w:ascii="Times New Roman" w:hAnsi="Times New Roman"/>
                <w:szCs w:val="28"/>
              </w:rPr>
              <w:t>-</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2</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Скважинный насосный агрегат</w:t>
            </w:r>
          </w:p>
        </w:tc>
        <w:tc>
          <w:tcPr>
            <w:tcW w:w="1579" w:type="pct"/>
            <w:shd w:val="clear" w:color="auto" w:fill="auto"/>
            <w:vAlign w:val="center"/>
          </w:tcPr>
          <w:p w:rsidR="004E7DA1" w:rsidRPr="00BE4A99" w:rsidRDefault="004E7DA1" w:rsidP="007A20B9">
            <w:pPr>
              <w:spacing w:after="0" w:line="240" w:lineRule="auto"/>
              <w:jc w:val="center"/>
              <w:rPr>
                <w:rFonts w:ascii="Times New Roman" w:hAnsi="Times New Roman"/>
                <w:szCs w:val="28"/>
              </w:rPr>
            </w:pPr>
            <w:r w:rsidRPr="00BA6A92">
              <w:rPr>
                <w:rFonts w:ascii="Times New Roman" w:hAnsi="Times New Roman"/>
                <w:szCs w:val="28"/>
              </w:rPr>
              <w:t xml:space="preserve">ЭЦВ 8-25-100, </w:t>
            </w:r>
            <w:r w:rsidRPr="00BE4A99">
              <w:rPr>
                <w:rFonts w:ascii="Times New Roman" w:hAnsi="Times New Roman"/>
                <w:szCs w:val="28"/>
                <w:lang w:val="en-US"/>
              </w:rPr>
              <w:t>Q</w:t>
            </w:r>
            <w:r w:rsidRPr="00BA6A92">
              <w:rPr>
                <w:rFonts w:ascii="Times New Roman" w:hAnsi="Times New Roman"/>
                <w:szCs w:val="28"/>
              </w:rPr>
              <w:t xml:space="preserve"> = </w:t>
            </w:r>
            <w:r>
              <w:rPr>
                <w:rFonts w:ascii="Times New Roman" w:hAnsi="Times New Roman"/>
                <w:szCs w:val="28"/>
              </w:rPr>
              <w:t>25</w:t>
            </w:r>
            <w:r w:rsidRPr="00BA6A92">
              <w:rPr>
                <w:rFonts w:ascii="Times New Roman" w:hAnsi="Times New Roman"/>
                <w:szCs w:val="28"/>
              </w:rPr>
              <w:t xml:space="preserve"> </w:t>
            </w:r>
            <w:r w:rsidRPr="00BE4A99">
              <w:rPr>
                <w:rFonts w:ascii="Times New Roman" w:hAnsi="Times New Roman"/>
                <w:szCs w:val="28"/>
              </w:rPr>
              <w:t>м</w:t>
            </w:r>
            <w:r w:rsidRPr="00BA6A92">
              <w:rPr>
                <w:rFonts w:ascii="Times New Roman" w:hAnsi="Times New Roman"/>
                <w:szCs w:val="28"/>
                <w:vertAlign w:val="superscript"/>
              </w:rPr>
              <w:t>3</w:t>
            </w:r>
            <w:r w:rsidRPr="00BA6A92">
              <w:rPr>
                <w:rFonts w:ascii="Times New Roman" w:hAnsi="Times New Roman"/>
                <w:szCs w:val="28"/>
              </w:rPr>
              <w:t>/</w:t>
            </w:r>
            <w:r w:rsidRPr="00BE4A99">
              <w:rPr>
                <w:rFonts w:ascii="Times New Roman" w:hAnsi="Times New Roman"/>
                <w:szCs w:val="28"/>
              </w:rPr>
              <w:t>ч</w:t>
            </w:r>
            <w:r w:rsidRPr="00BA6A92">
              <w:rPr>
                <w:rFonts w:ascii="Times New Roman" w:hAnsi="Times New Roman"/>
                <w:szCs w:val="28"/>
              </w:rPr>
              <w:t xml:space="preserve">, </w:t>
            </w:r>
            <w:r>
              <w:rPr>
                <w:rFonts w:ascii="Times New Roman" w:hAnsi="Times New Roman"/>
                <w:szCs w:val="28"/>
              </w:rPr>
              <w:br/>
            </w:r>
            <w:r w:rsidRPr="00BE4A99">
              <w:rPr>
                <w:rFonts w:ascii="Times New Roman" w:hAnsi="Times New Roman"/>
                <w:szCs w:val="28"/>
              </w:rPr>
              <w:t>Н</w:t>
            </w:r>
            <w:r w:rsidRPr="00BA6A92">
              <w:rPr>
                <w:rFonts w:ascii="Times New Roman" w:hAnsi="Times New Roman"/>
                <w:szCs w:val="28"/>
              </w:rPr>
              <w:t xml:space="preserve"> = 100 </w:t>
            </w:r>
            <w:r w:rsidRPr="00BE4A99">
              <w:rPr>
                <w:rFonts w:ascii="Times New Roman" w:hAnsi="Times New Roman"/>
                <w:szCs w:val="28"/>
              </w:rPr>
              <w:t>м</w:t>
            </w:r>
            <w:r>
              <w:rPr>
                <w:rFonts w:ascii="Times New Roman" w:hAnsi="Times New Roman"/>
                <w:szCs w:val="28"/>
              </w:rPr>
              <w:t xml:space="preserve">; </w:t>
            </w:r>
            <w:r w:rsidRPr="00BE4A99">
              <w:rPr>
                <w:rFonts w:ascii="Times New Roman" w:hAnsi="Times New Roman"/>
                <w:szCs w:val="28"/>
                <w:lang w:val="en-US"/>
              </w:rPr>
              <w:t>N</w:t>
            </w:r>
            <w:r>
              <w:rPr>
                <w:rFonts w:ascii="Times New Roman" w:hAnsi="Times New Roman"/>
                <w:szCs w:val="28"/>
              </w:rPr>
              <w:t xml:space="preserve"> = </w:t>
            </w:r>
            <w:r w:rsidR="001966EC">
              <w:rPr>
                <w:rFonts w:ascii="Times New Roman" w:hAnsi="Times New Roman"/>
                <w:szCs w:val="28"/>
              </w:rPr>
              <w:t>11</w:t>
            </w:r>
            <w:r w:rsidRPr="004E0D17">
              <w:rPr>
                <w:rFonts w:ascii="Times New Roman" w:hAnsi="Times New Roman"/>
                <w:szCs w:val="28"/>
              </w:rPr>
              <w:t>,</w:t>
            </w:r>
            <w:r>
              <w:rPr>
                <w:rFonts w:ascii="Times New Roman" w:hAnsi="Times New Roman"/>
                <w:szCs w:val="28"/>
              </w:rPr>
              <w:t>0</w:t>
            </w:r>
            <w:r w:rsidRPr="004E0D17">
              <w:rPr>
                <w:rFonts w:ascii="Times New Roman" w:hAnsi="Times New Roman"/>
                <w:szCs w:val="28"/>
              </w:rPr>
              <w:t xml:space="preserve"> </w:t>
            </w:r>
            <w:r w:rsidRPr="00BE4A99">
              <w:rPr>
                <w:rFonts w:ascii="Times New Roman" w:hAnsi="Times New Roman"/>
                <w:szCs w:val="28"/>
              </w:rPr>
              <w:t>кВт</w:t>
            </w:r>
            <w:r w:rsidRPr="004E0D17">
              <w:rPr>
                <w:rFonts w:ascii="Times New Roman" w:hAnsi="Times New Roman"/>
                <w:szCs w:val="28"/>
              </w:rPr>
              <w:t xml:space="preserve">, </w:t>
            </w:r>
            <w:r>
              <w:rPr>
                <w:rFonts w:ascii="Times New Roman" w:hAnsi="Times New Roman"/>
                <w:szCs w:val="28"/>
              </w:rPr>
              <w:br/>
            </w:r>
            <w:r>
              <w:rPr>
                <w:rFonts w:ascii="Times New Roman" w:hAnsi="Times New Roman"/>
                <w:szCs w:val="28"/>
                <w:lang w:val="en-US"/>
              </w:rPr>
              <w:t>n</w:t>
            </w:r>
            <w:r w:rsidRPr="004E0D17">
              <w:rPr>
                <w:rFonts w:ascii="Times New Roman" w:hAnsi="Times New Roman"/>
                <w:szCs w:val="28"/>
              </w:rPr>
              <w:t xml:space="preserve"> = </w:t>
            </w:r>
            <w:r>
              <w:rPr>
                <w:rFonts w:ascii="Times New Roman" w:hAnsi="Times New Roman"/>
                <w:szCs w:val="28"/>
              </w:rPr>
              <w:t>3000</w:t>
            </w:r>
            <w:r w:rsidRPr="004E0D17">
              <w:rPr>
                <w:rFonts w:ascii="Times New Roman" w:hAnsi="Times New Roman"/>
                <w:szCs w:val="28"/>
              </w:rPr>
              <w:t xml:space="preserve"> </w:t>
            </w:r>
            <w:r>
              <w:rPr>
                <w:rFonts w:ascii="Times New Roman" w:hAnsi="Times New Roman"/>
                <w:szCs w:val="28"/>
              </w:rPr>
              <w:t>об</w:t>
            </w:r>
            <w:r w:rsidRPr="004E0D17">
              <w:rPr>
                <w:rFonts w:ascii="Times New Roman" w:hAnsi="Times New Roman"/>
                <w:szCs w:val="28"/>
              </w:rPr>
              <w:t>/</w:t>
            </w:r>
            <w:r>
              <w:rPr>
                <w:rFonts w:ascii="Times New Roman" w:hAnsi="Times New Roman"/>
                <w:szCs w:val="28"/>
              </w:rPr>
              <w:t xml:space="preserve">мин </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3</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Технологические трубопроводы (обвязка скважины)</w:t>
            </w:r>
          </w:p>
        </w:tc>
        <w:tc>
          <w:tcPr>
            <w:tcW w:w="1579" w:type="pct"/>
            <w:vAlign w:val="center"/>
          </w:tcPr>
          <w:p w:rsidR="004E7DA1" w:rsidRPr="00BE4A99" w:rsidRDefault="004E7DA1" w:rsidP="007A20B9">
            <w:pPr>
              <w:spacing w:after="0" w:line="240" w:lineRule="auto"/>
              <w:jc w:val="center"/>
              <w:rPr>
                <w:rFonts w:ascii="Times New Roman" w:hAnsi="Times New Roman"/>
                <w:szCs w:val="28"/>
              </w:rPr>
            </w:pPr>
            <w:r>
              <w:rPr>
                <w:rFonts w:ascii="Times New Roman" w:hAnsi="Times New Roman"/>
                <w:szCs w:val="28"/>
              </w:rPr>
              <w:t>сталь</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4</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Манометр</w:t>
            </w:r>
          </w:p>
        </w:tc>
        <w:tc>
          <w:tcPr>
            <w:tcW w:w="1579"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5</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Вентиль </w:t>
            </w:r>
          </w:p>
        </w:tc>
        <w:tc>
          <w:tcPr>
            <w:tcW w:w="1579" w:type="pct"/>
            <w:vAlign w:val="center"/>
          </w:tcPr>
          <w:p w:rsidR="004E7DA1"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15</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6</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Задвижка </w:t>
            </w:r>
          </w:p>
        </w:tc>
        <w:tc>
          <w:tcPr>
            <w:tcW w:w="1579" w:type="pct"/>
            <w:vAlign w:val="center"/>
          </w:tcPr>
          <w:p w:rsidR="004E7DA1"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100</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7</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Задвижка </w:t>
            </w:r>
          </w:p>
        </w:tc>
        <w:tc>
          <w:tcPr>
            <w:tcW w:w="1579" w:type="pct"/>
            <w:vAlign w:val="center"/>
          </w:tcPr>
          <w:p w:rsidR="004E7DA1" w:rsidRPr="00612B29"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50</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2</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8</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Обратный клапан</w:t>
            </w:r>
          </w:p>
        </w:tc>
        <w:tc>
          <w:tcPr>
            <w:tcW w:w="1579" w:type="pct"/>
            <w:vAlign w:val="center"/>
          </w:tcPr>
          <w:p w:rsidR="004E7DA1" w:rsidRDefault="004E7DA1" w:rsidP="007A20B9">
            <w:pPr>
              <w:spacing w:after="0" w:line="240" w:lineRule="auto"/>
              <w:jc w:val="center"/>
              <w:rPr>
                <w:rFonts w:ascii="Times New Roman" w:hAnsi="Times New Roman"/>
                <w:szCs w:val="28"/>
              </w:rPr>
            </w:pPr>
            <w:r w:rsidRPr="00612B29">
              <w:rPr>
                <w:rFonts w:ascii="Times New Roman" w:hAnsi="Times New Roman"/>
                <w:szCs w:val="28"/>
              </w:rPr>
              <w:t xml:space="preserve">Dn </w:t>
            </w:r>
            <w:r>
              <w:rPr>
                <w:rFonts w:ascii="Times New Roman" w:hAnsi="Times New Roman"/>
                <w:szCs w:val="28"/>
              </w:rPr>
              <w:t>100</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9</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Ультразвуковой счетчик-расходомер (прибор учета)</w:t>
            </w:r>
          </w:p>
        </w:tc>
        <w:tc>
          <w:tcPr>
            <w:tcW w:w="1579" w:type="pct"/>
            <w:vAlign w:val="center"/>
          </w:tcPr>
          <w:p w:rsidR="004E7DA1" w:rsidRPr="00255EAF" w:rsidRDefault="004E7DA1" w:rsidP="007A20B9">
            <w:pPr>
              <w:spacing w:after="0" w:line="240" w:lineRule="auto"/>
              <w:jc w:val="center"/>
              <w:rPr>
                <w:rFonts w:ascii="Times New Roman" w:hAnsi="Times New Roman"/>
                <w:szCs w:val="28"/>
                <w:lang w:val="en-US"/>
              </w:rPr>
            </w:pPr>
            <w:r>
              <w:rPr>
                <w:rFonts w:ascii="Times New Roman" w:hAnsi="Times New Roman"/>
                <w:szCs w:val="28"/>
                <w:lang w:val="en-US"/>
              </w:rPr>
              <w:t xml:space="preserve">Albasonic </w:t>
            </w:r>
            <w:r w:rsidRPr="00255EAF">
              <w:rPr>
                <w:rFonts w:ascii="Times New Roman" w:hAnsi="Times New Roman"/>
                <w:szCs w:val="28"/>
                <w:lang w:val="en-US"/>
              </w:rPr>
              <w:t xml:space="preserve">UFM 001-80, </w:t>
            </w:r>
            <w:r w:rsidRPr="00255EAF">
              <w:rPr>
                <w:rFonts w:ascii="Times New Roman" w:hAnsi="Times New Roman"/>
                <w:szCs w:val="28"/>
                <w:lang w:val="en-US"/>
              </w:rPr>
              <w:br/>
            </w:r>
            <w:r w:rsidRPr="00BE4A99">
              <w:rPr>
                <w:rFonts w:ascii="Times New Roman" w:hAnsi="Times New Roman"/>
                <w:szCs w:val="28"/>
                <w:lang w:val="en-US"/>
              </w:rPr>
              <w:t>Q</w:t>
            </w:r>
            <w:r>
              <w:rPr>
                <w:rFonts w:ascii="Times New Roman" w:hAnsi="Times New Roman"/>
                <w:szCs w:val="28"/>
                <w:lang w:val="en-US"/>
              </w:rPr>
              <w:t>n</w:t>
            </w:r>
            <w:r w:rsidRPr="00255EAF">
              <w:rPr>
                <w:rFonts w:ascii="Times New Roman" w:hAnsi="Times New Roman"/>
                <w:szCs w:val="28"/>
                <w:lang w:val="en-US"/>
              </w:rPr>
              <w:t xml:space="preserve"> = 1,3… 87000 </w:t>
            </w:r>
            <w:r w:rsidRPr="00255EAF">
              <w:rPr>
                <w:rFonts w:ascii="Times New Roman" w:hAnsi="Times New Roman"/>
                <w:szCs w:val="28"/>
              </w:rPr>
              <w:t>м</w:t>
            </w:r>
            <w:r w:rsidRPr="00255EAF">
              <w:rPr>
                <w:rFonts w:ascii="Times New Roman" w:hAnsi="Times New Roman"/>
                <w:szCs w:val="28"/>
                <w:vertAlign w:val="superscript"/>
                <w:lang w:val="en-US"/>
              </w:rPr>
              <w:t>3</w:t>
            </w:r>
            <w:r w:rsidRPr="00255EAF">
              <w:rPr>
                <w:rFonts w:ascii="Times New Roman" w:hAnsi="Times New Roman"/>
                <w:szCs w:val="28"/>
                <w:lang w:val="en-US"/>
              </w:rPr>
              <w:t>/</w:t>
            </w:r>
            <w:r w:rsidRPr="00255EAF">
              <w:rPr>
                <w:rFonts w:ascii="Times New Roman" w:hAnsi="Times New Roman"/>
                <w:szCs w:val="28"/>
              </w:rPr>
              <w:t>ч</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10</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 xml:space="preserve">Преобразователь частоты </w:t>
            </w:r>
          </w:p>
        </w:tc>
        <w:tc>
          <w:tcPr>
            <w:tcW w:w="1579" w:type="pct"/>
            <w:vAlign w:val="center"/>
          </w:tcPr>
          <w:p w:rsidR="004E7DA1" w:rsidRPr="00255EAF" w:rsidRDefault="004E7DA1" w:rsidP="007A20B9">
            <w:pPr>
              <w:spacing w:after="0" w:line="240" w:lineRule="auto"/>
              <w:jc w:val="center"/>
              <w:rPr>
                <w:rFonts w:ascii="Times New Roman" w:hAnsi="Times New Roman"/>
                <w:szCs w:val="28"/>
              </w:rPr>
            </w:pPr>
            <w:r>
              <w:rPr>
                <w:rFonts w:ascii="Times New Roman" w:hAnsi="Times New Roman"/>
                <w:lang w:val="en-US"/>
              </w:rPr>
              <w:t>Altavir 28</w:t>
            </w:r>
            <w:r>
              <w:rPr>
                <w:rFonts w:ascii="Times New Roman" w:hAnsi="Times New Roman"/>
              </w:rPr>
              <w:t>, 11 кВт</w:t>
            </w:r>
          </w:p>
        </w:tc>
        <w:tc>
          <w:tcPr>
            <w:tcW w:w="1288"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w:t>
            </w:r>
          </w:p>
        </w:tc>
      </w:tr>
      <w:tr w:rsidR="004E7DA1" w:rsidRPr="00612B29" w:rsidTr="007A20B9">
        <w:tc>
          <w:tcPr>
            <w:tcW w:w="373" w:type="pct"/>
            <w:vAlign w:val="center"/>
          </w:tcPr>
          <w:p w:rsidR="004E7DA1" w:rsidRDefault="004E7DA1" w:rsidP="007A20B9">
            <w:pPr>
              <w:spacing w:after="0" w:line="240" w:lineRule="auto"/>
              <w:jc w:val="center"/>
              <w:rPr>
                <w:rFonts w:ascii="Times New Roman" w:hAnsi="Times New Roman"/>
                <w:szCs w:val="28"/>
              </w:rPr>
            </w:pPr>
            <w:r>
              <w:rPr>
                <w:rFonts w:ascii="Times New Roman" w:hAnsi="Times New Roman"/>
                <w:szCs w:val="28"/>
              </w:rPr>
              <w:t>11</w:t>
            </w:r>
          </w:p>
        </w:tc>
        <w:tc>
          <w:tcPr>
            <w:tcW w:w="1760" w:type="pct"/>
            <w:vAlign w:val="center"/>
          </w:tcPr>
          <w:p w:rsidR="004E7DA1" w:rsidRDefault="004E7DA1" w:rsidP="007A20B9">
            <w:pPr>
              <w:spacing w:after="0" w:line="240" w:lineRule="auto"/>
              <w:rPr>
                <w:rFonts w:ascii="Times New Roman" w:hAnsi="Times New Roman"/>
              </w:rPr>
            </w:pPr>
            <w:r>
              <w:rPr>
                <w:rFonts w:ascii="Times New Roman" w:hAnsi="Times New Roman"/>
              </w:rPr>
              <w:t>Электрический конвектор (отопительный прибор)</w:t>
            </w:r>
          </w:p>
        </w:tc>
        <w:tc>
          <w:tcPr>
            <w:tcW w:w="1579" w:type="pct"/>
            <w:vAlign w:val="center"/>
          </w:tcPr>
          <w:p w:rsidR="004E7DA1" w:rsidRPr="00255EAF" w:rsidRDefault="004E7DA1" w:rsidP="007A20B9">
            <w:pPr>
              <w:spacing w:after="0" w:line="240" w:lineRule="auto"/>
              <w:jc w:val="center"/>
              <w:rPr>
                <w:rFonts w:ascii="Times New Roman" w:hAnsi="Times New Roman"/>
                <w:szCs w:val="28"/>
              </w:rPr>
            </w:pPr>
            <w:r>
              <w:rPr>
                <w:rFonts w:ascii="Times New Roman" w:hAnsi="Times New Roman"/>
                <w:szCs w:val="28"/>
              </w:rPr>
              <w:t xml:space="preserve"> ПЭТ-4,</w:t>
            </w:r>
          </w:p>
          <w:p w:rsidR="004E7DA1" w:rsidRDefault="004E7DA1" w:rsidP="007A20B9">
            <w:pPr>
              <w:spacing w:after="0" w:line="240" w:lineRule="auto"/>
              <w:jc w:val="center"/>
              <w:rPr>
                <w:rFonts w:ascii="Times New Roman" w:hAnsi="Times New Roman"/>
                <w:szCs w:val="28"/>
              </w:rPr>
            </w:pPr>
            <w:r>
              <w:rPr>
                <w:rFonts w:ascii="Times New Roman" w:hAnsi="Times New Roman"/>
                <w:szCs w:val="28"/>
                <w:lang w:val="en-US"/>
              </w:rPr>
              <w:t>N = 1</w:t>
            </w:r>
            <w:r>
              <w:rPr>
                <w:rFonts w:ascii="Times New Roman" w:hAnsi="Times New Roman"/>
                <w:szCs w:val="28"/>
              </w:rPr>
              <w:t>,0 кВт</w:t>
            </w:r>
          </w:p>
        </w:tc>
        <w:tc>
          <w:tcPr>
            <w:tcW w:w="1288" w:type="pct"/>
            <w:vAlign w:val="center"/>
          </w:tcPr>
          <w:p w:rsidR="004E7DA1" w:rsidRPr="00255EAF" w:rsidRDefault="004E7DA1" w:rsidP="007A20B9">
            <w:pPr>
              <w:spacing w:after="0" w:line="240" w:lineRule="auto"/>
              <w:jc w:val="center"/>
              <w:rPr>
                <w:rFonts w:ascii="Times New Roman" w:hAnsi="Times New Roman"/>
                <w:szCs w:val="28"/>
              </w:rPr>
            </w:pPr>
            <w:r>
              <w:rPr>
                <w:rFonts w:ascii="Times New Roman" w:hAnsi="Times New Roman"/>
                <w:szCs w:val="28"/>
              </w:rPr>
              <w:t>1</w:t>
            </w:r>
          </w:p>
        </w:tc>
      </w:tr>
    </w:tbl>
    <w:p w:rsidR="008E7AAA" w:rsidRDefault="008E7AAA" w:rsidP="00A61FE2">
      <w:pPr>
        <w:spacing w:after="0" w:line="240" w:lineRule="auto"/>
        <w:jc w:val="both"/>
        <w:rPr>
          <w:rFonts w:ascii="Times New Roman" w:eastAsia="Times New Roman" w:hAnsi="Times New Roman"/>
          <w:sz w:val="24"/>
          <w:szCs w:val="24"/>
          <w:lang w:eastAsia="ru-RU"/>
        </w:rPr>
      </w:pPr>
    </w:p>
    <w:p w:rsidR="00A61FE2" w:rsidRPr="004A7ED1" w:rsidRDefault="00A61FE2" w:rsidP="00CA79F1">
      <w:pPr>
        <w:pStyle w:val="a7"/>
        <w:numPr>
          <w:ilvl w:val="3"/>
          <w:numId w:val="7"/>
        </w:numPr>
        <w:spacing w:after="0" w:line="240" w:lineRule="auto"/>
        <w:jc w:val="both"/>
        <w:outlineLvl w:val="2"/>
        <w:rPr>
          <w:rFonts w:ascii="Times New Roman" w:eastAsia="Times New Roman" w:hAnsi="Times New Roman"/>
          <w:b/>
          <w:sz w:val="24"/>
          <w:szCs w:val="24"/>
          <w:lang w:eastAsia="ru-RU"/>
        </w:rPr>
      </w:pPr>
      <w:bookmarkStart w:id="16" w:name="_Toc223642294"/>
      <w:r w:rsidRPr="004A7ED1">
        <w:rPr>
          <w:rFonts w:ascii="Times New Roman" w:eastAsia="Times New Roman" w:hAnsi="Times New Roman"/>
          <w:b/>
          <w:sz w:val="24"/>
          <w:szCs w:val="24"/>
          <w:lang w:eastAsia="ru-RU"/>
        </w:rPr>
        <w:t xml:space="preserve">Описание состояния существующих </w:t>
      </w:r>
      <w:r w:rsidRPr="004A7ED1">
        <w:rPr>
          <w:rStyle w:val="fontstyle01"/>
          <w:b/>
          <w:sz w:val="24"/>
          <w:szCs w:val="24"/>
        </w:rPr>
        <w:t>сооружений очистки и подготовки воды, включая</w:t>
      </w:r>
      <w:r w:rsidR="004A7ED1">
        <w:rPr>
          <w:rStyle w:val="fontstyle01"/>
          <w:b/>
          <w:sz w:val="24"/>
          <w:szCs w:val="24"/>
        </w:rPr>
        <w:t xml:space="preserve"> </w:t>
      </w:r>
      <w:r w:rsidRPr="004A7ED1">
        <w:rPr>
          <w:rStyle w:val="fontstyle01"/>
          <w:b/>
          <w:sz w:val="24"/>
          <w:szCs w:val="24"/>
        </w:rPr>
        <w:t>оценку соответствия применяемой технологической схемы водоподготовки</w:t>
      </w:r>
      <w:r w:rsidR="004A7ED1">
        <w:rPr>
          <w:rStyle w:val="fontstyle01"/>
          <w:b/>
          <w:sz w:val="24"/>
          <w:szCs w:val="24"/>
        </w:rPr>
        <w:t xml:space="preserve"> </w:t>
      </w:r>
      <w:r w:rsidRPr="004A7ED1">
        <w:rPr>
          <w:rStyle w:val="fontstyle01"/>
          <w:b/>
          <w:sz w:val="24"/>
          <w:szCs w:val="24"/>
        </w:rPr>
        <w:t>требованиям обеспечения нормативов качества воды</w:t>
      </w:r>
      <w:bookmarkEnd w:id="16"/>
    </w:p>
    <w:p w:rsidR="003062B3" w:rsidRPr="004A7ED1" w:rsidRDefault="003062B3" w:rsidP="00C31B37">
      <w:pPr>
        <w:spacing w:after="0" w:line="240" w:lineRule="auto"/>
        <w:jc w:val="both"/>
        <w:rPr>
          <w:rFonts w:ascii="Times New Roman" w:eastAsia="Times New Roman" w:hAnsi="Times New Roman"/>
          <w:sz w:val="24"/>
          <w:szCs w:val="24"/>
          <w:lang w:eastAsia="ru-RU"/>
        </w:rPr>
      </w:pPr>
    </w:p>
    <w:p w:rsidR="00CF6F24" w:rsidRPr="00CF6F24" w:rsidRDefault="00A61FE2" w:rsidP="00CF6F24">
      <w:pPr>
        <w:spacing w:before="120" w:after="0" w:line="240" w:lineRule="auto"/>
        <w:ind w:firstLine="709"/>
        <w:jc w:val="both"/>
        <w:rPr>
          <w:rFonts w:ascii="Times New Roman" w:hAnsi="Times New Roman"/>
          <w:sz w:val="24"/>
          <w:szCs w:val="28"/>
        </w:rPr>
      </w:pPr>
      <w:r w:rsidRPr="00A61FE2">
        <w:rPr>
          <w:rFonts w:ascii="Times New Roman" w:hAnsi="Times New Roman"/>
          <w:sz w:val="24"/>
          <w:szCs w:val="28"/>
        </w:rPr>
        <w:t xml:space="preserve">На территории </w:t>
      </w:r>
      <w:r w:rsidR="008F0055">
        <w:rPr>
          <w:rFonts w:ascii="Times New Roman" w:hAnsi="Times New Roman"/>
          <w:sz w:val="24"/>
          <w:szCs w:val="28"/>
        </w:rPr>
        <w:t>городского</w:t>
      </w:r>
      <w:r w:rsidRPr="00A61FE2">
        <w:rPr>
          <w:rFonts w:ascii="Times New Roman" w:hAnsi="Times New Roman"/>
          <w:sz w:val="24"/>
          <w:szCs w:val="28"/>
        </w:rPr>
        <w:t xml:space="preserve"> поселения </w:t>
      </w:r>
      <w:r w:rsidR="008F0055">
        <w:rPr>
          <w:rFonts w:ascii="Times New Roman" w:hAnsi="Times New Roman"/>
          <w:sz w:val="24"/>
          <w:szCs w:val="28"/>
        </w:rPr>
        <w:t>Кондинское</w:t>
      </w:r>
      <w:r w:rsidRPr="00A61FE2">
        <w:rPr>
          <w:rFonts w:ascii="Times New Roman" w:hAnsi="Times New Roman"/>
          <w:sz w:val="24"/>
          <w:szCs w:val="28"/>
        </w:rPr>
        <w:t xml:space="preserve"> Кондинского района водопроводные очистные сооружения присутствуют на </w:t>
      </w:r>
      <w:r w:rsidR="00CF6F24">
        <w:rPr>
          <w:rFonts w:ascii="Times New Roman" w:hAnsi="Times New Roman"/>
          <w:sz w:val="24"/>
          <w:szCs w:val="28"/>
        </w:rPr>
        <w:t xml:space="preserve">централизованной системе водоснабжения </w:t>
      </w:r>
      <w:r w:rsidR="008F0055">
        <w:rPr>
          <w:rFonts w:ascii="Times New Roman" w:hAnsi="Times New Roman"/>
          <w:sz w:val="24"/>
          <w:szCs w:val="28"/>
        </w:rPr>
        <w:t>поселка городского типа Кондинское</w:t>
      </w:r>
      <w:r w:rsidRPr="00A61FE2">
        <w:rPr>
          <w:rFonts w:ascii="Times New Roman" w:hAnsi="Times New Roman"/>
          <w:sz w:val="24"/>
          <w:szCs w:val="28"/>
        </w:rPr>
        <w:t xml:space="preserve">. </w:t>
      </w:r>
      <w:r w:rsidR="00CF6F24" w:rsidRPr="00CF6F24">
        <w:rPr>
          <w:rFonts w:ascii="Times New Roman" w:hAnsi="Times New Roman"/>
          <w:sz w:val="24"/>
          <w:szCs w:val="28"/>
        </w:rPr>
        <w:t xml:space="preserve">Весь объем поднимаемой подземной воды перед подачей в наружные водопроводные распределительные сети </w:t>
      </w:r>
      <w:r w:rsidR="008F0055">
        <w:rPr>
          <w:rFonts w:ascii="Times New Roman" w:hAnsi="Times New Roman"/>
          <w:sz w:val="24"/>
          <w:szCs w:val="28"/>
        </w:rPr>
        <w:t>пгт</w:t>
      </w:r>
      <w:r w:rsidR="00CF6F24" w:rsidRPr="00CF6F24">
        <w:rPr>
          <w:rFonts w:ascii="Times New Roman" w:hAnsi="Times New Roman"/>
          <w:sz w:val="24"/>
          <w:szCs w:val="28"/>
        </w:rPr>
        <w:t xml:space="preserve">. </w:t>
      </w:r>
      <w:r w:rsidR="008F0055">
        <w:rPr>
          <w:rFonts w:ascii="Times New Roman" w:hAnsi="Times New Roman"/>
          <w:sz w:val="24"/>
          <w:szCs w:val="28"/>
        </w:rPr>
        <w:t>Кондинское</w:t>
      </w:r>
      <w:r w:rsidR="00CF6F24" w:rsidRPr="00CF6F24">
        <w:rPr>
          <w:rFonts w:ascii="Times New Roman" w:hAnsi="Times New Roman"/>
          <w:sz w:val="24"/>
          <w:szCs w:val="28"/>
        </w:rPr>
        <w:t xml:space="preserve"> Кондинского района подвергается процессам водоподготовки на водопроводных очистных сооружениях (ВОС). </w:t>
      </w:r>
    </w:p>
    <w:p w:rsidR="00CF6F24" w:rsidRPr="00A71913" w:rsidRDefault="00CF6F24" w:rsidP="00CF6F24">
      <w:pPr>
        <w:spacing w:after="0" w:line="240" w:lineRule="auto"/>
        <w:ind w:firstLine="709"/>
        <w:jc w:val="both"/>
        <w:rPr>
          <w:rFonts w:ascii="Times New Roman" w:hAnsi="Times New Roman"/>
          <w:color w:val="000000" w:themeColor="text1"/>
          <w:sz w:val="24"/>
          <w:szCs w:val="28"/>
        </w:rPr>
      </w:pPr>
      <w:r w:rsidRPr="00CF6F24">
        <w:rPr>
          <w:rFonts w:ascii="Times New Roman" w:hAnsi="Times New Roman"/>
          <w:color w:val="000000" w:themeColor="text1"/>
          <w:sz w:val="24"/>
          <w:szCs w:val="28"/>
        </w:rPr>
        <w:t>Вод</w:t>
      </w:r>
      <w:r w:rsidR="008F0055">
        <w:rPr>
          <w:rFonts w:ascii="Times New Roman" w:hAnsi="Times New Roman"/>
          <w:color w:val="000000" w:themeColor="text1"/>
          <w:sz w:val="24"/>
          <w:szCs w:val="28"/>
        </w:rPr>
        <w:t>опроводные очистные сооружения пгт</w:t>
      </w:r>
      <w:r w:rsidRPr="00CF6F24">
        <w:rPr>
          <w:rFonts w:ascii="Times New Roman" w:hAnsi="Times New Roman"/>
          <w:color w:val="000000" w:themeColor="text1"/>
          <w:sz w:val="24"/>
          <w:szCs w:val="28"/>
        </w:rPr>
        <w:t xml:space="preserve">. </w:t>
      </w:r>
      <w:r w:rsidR="008F0055">
        <w:rPr>
          <w:rFonts w:ascii="Times New Roman" w:hAnsi="Times New Roman"/>
          <w:color w:val="000000" w:themeColor="text1"/>
          <w:sz w:val="24"/>
          <w:szCs w:val="28"/>
        </w:rPr>
        <w:t>Кондинское</w:t>
      </w:r>
      <w:r w:rsidRPr="00CF6F24">
        <w:rPr>
          <w:rFonts w:ascii="Times New Roman" w:hAnsi="Times New Roman"/>
          <w:color w:val="000000" w:themeColor="text1"/>
          <w:sz w:val="24"/>
          <w:szCs w:val="28"/>
        </w:rPr>
        <w:t xml:space="preserve"> Кондинского района </w:t>
      </w:r>
      <w:r w:rsidR="008F0055" w:rsidRPr="008F0055">
        <w:rPr>
          <w:rFonts w:ascii="Times New Roman" w:hAnsi="Times New Roman"/>
          <w:color w:val="000000" w:themeColor="text1"/>
          <w:sz w:val="24"/>
          <w:szCs w:val="28"/>
        </w:rPr>
        <w:t xml:space="preserve">выполнены </w:t>
      </w:r>
      <w:r w:rsidR="008F0055">
        <w:rPr>
          <w:rFonts w:ascii="Times New Roman" w:hAnsi="Times New Roman"/>
          <w:color w:val="000000" w:themeColor="text1"/>
          <w:sz w:val="24"/>
          <w:szCs w:val="28"/>
        </w:rPr>
        <w:t>в виде станции обезжелезивания</w:t>
      </w:r>
      <w:r w:rsidR="008F0055" w:rsidRPr="008F0055">
        <w:rPr>
          <w:rFonts w:ascii="Times New Roman" w:hAnsi="Times New Roman"/>
          <w:color w:val="000000" w:themeColor="text1"/>
          <w:sz w:val="24"/>
          <w:szCs w:val="28"/>
        </w:rPr>
        <w:t>. Находятся по адресу: 628210, Р</w:t>
      </w:r>
      <w:r w:rsidR="008F0055">
        <w:rPr>
          <w:rFonts w:ascii="Times New Roman" w:hAnsi="Times New Roman"/>
          <w:color w:val="000000" w:themeColor="text1"/>
          <w:sz w:val="24"/>
          <w:szCs w:val="28"/>
        </w:rPr>
        <w:t xml:space="preserve">оссийская </w:t>
      </w:r>
      <w:r w:rsidR="008F0055" w:rsidRPr="008F0055">
        <w:rPr>
          <w:rFonts w:ascii="Times New Roman" w:hAnsi="Times New Roman"/>
          <w:color w:val="000000" w:themeColor="text1"/>
          <w:sz w:val="24"/>
          <w:szCs w:val="28"/>
        </w:rPr>
        <w:t>Ф</w:t>
      </w:r>
      <w:r w:rsidR="008F0055">
        <w:rPr>
          <w:rFonts w:ascii="Times New Roman" w:hAnsi="Times New Roman"/>
          <w:color w:val="000000" w:themeColor="text1"/>
          <w:sz w:val="24"/>
          <w:szCs w:val="28"/>
        </w:rPr>
        <w:t>едерация</w:t>
      </w:r>
      <w:r w:rsidR="008F0055" w:rsidRPr="008F0055">
        <w:rPr>
          <w:rFonts w:ascii="Times New Roman" w:hAnsi="Times New Roman"/>
          <w:color w:val="000000" w:themeColor="text1"/>
          <w:sz w:val="24"/>
          <w:szCs w:val="28"/>
        </w:rPr>
        <w:t xml:space="preserve">, </w:t>
      </w:r>
      <w:r w:rsidR="008F0055" w:rsidRPr="00A71913">
        <w:rPr>
          <w:rFonts w:ascii="Times New Roman" w:hAnsi="Times New Roman"/>
          <w:color w:val="000000" w:themeColor="text1"/>
          <w:sz w:val="24"/>
          <w:szCs w:val="28"/>
        </w:rPr>
        <w:t xml:space="preserve">Ханты-Мансийский автономный округ – Югра, Кондинский район, </w:t>
      </w:r>
      <w:r w:rsidR="008F0055" w:rsidRPr="00A71913">
        <w:rPr>
          <w:rFonts w:ascii="Times New Roman" w:hAnsi="Times New Roman"/>
          <w:color w:val="000000" w:themeColor="text1"/>
          <w:sz w:val="24"/>
          <w:szCs w:val="28"/>
        </w:rPr>
        <w:br/>
        <w:t>г.п. Кондинское, пгт. Кондинское, ул. Советская, 9; ул. Советская, 11А</w:t>
      </w:r>
      <w:r w:rsidRPr="00A71913">
        <w:rPr>
          <w:rFonts w:ascii="Times New Roman" w:hAnsi="Times New Roman"/>
          <w:color w:val="000000" w:themeColor="text1"/>
          <w:sz w:val="24"/>
          <w:szCs w:val="28"/>
        </w:rPr>
        <w:t xml:space="preserve">. </w:t>
      </w:r>
    </w:p>
    <w:p w:rsidR="00CF6F24" w:rsidRDefault="008F0055" w:rsidP="00CF6F24">
      <w:pPr>
        <w:spacing w:after="0" w:line="240" w:lineRule="auto"/>
        <w:ind w:firstLine="709"/>
        <w:jc w:val="both"/>
        <w:rPr>
          <w:rFonts w:ascii="Times New Roman" w:hAnsi="Times New Roman"/>
          <w:color w:val="000000" w:themeColor="text1"/>
          <w:sz w:val="24"/>
          <w:szCs w:val="28"/>
        </w:rPr>
      </w:pPr>
      <w:r w:rsidRPr="00AD5FE9">
        <w:rPr>
          <w:rFonts w:ascii="Times New Roman" w:hAnsi="Times New Roman"/>
          <w:color w:val="000000" w:themeColor="text1"/>
          <w:sz w:val="24"/>
          <w:szCs w:val="28"/>
        </w:rPr>
        <w:t>Номинальная проектная производительность объекта – 600 м</w:t>
      </w:r>
      <w:r w:rsidRPr="00AD5FE9">
        <w:rPr>
          <w:rFonts w:ascii="Times New Roman" w:hAnsi="Times New Roman"/>
          <w:color w:val="000000" w:themeColor="text1"/>
          <w:sz w:val="24"/>
          <w:szCs w:val="28"/>
          <w:vertAlign w:val="superscript"/>
        </w:rPr>
        <w:t>3</w:t>
      </w:r>
      <w:r w:rsidRPr="00AD5FE9">
        <w:rPr>
          <w:rFonts w:ascii="Times New Roman" w:hAnsi="Times New Roman"/>
          <w:color w:val="000000" w:themeColor="text1"/>
          <w:sz w:val="24"/>
          <w:szCs w:val="28"/>
        </w:rPr>
        <w:t>/сут. Станция обезжелезивания (ВОС) введена в эксплуатацию в 200</w:t>
      </w:r>
      <w:r w:rsidR="002E7DB4" w:rsidRPr="00AD5FE9">
        <w:rPr>
          <w:rFonts w:ascii="Times New Roman" w:hAnsi="Times New Roman"/>
          <w:color w:val="000000" w:themeColor="text1"/>
          <w:sz w:val="24"/>
          <w:szCs w:val="28"/>
        </w:rPr>
        <w:t>5</w:t>
      </w:r>
      <w:r w:rsidRPr="00AD5FE9">
        <w:rPr>
          <w:rFonts w:ascii="Times New Roman" w:hAnsi="Times New Roman"/>
          <w:color w:val="000000" w:themeColor="text1"/>
          <w:sz w:val="24"/>
          <w:szCs w:val="28"/>
        </w:rPr>
        <w:t xml:space="preserve"> году. Технологическая схема</w:t>
      </w:r>
      <w:r w:rsidRPr="00A71913">
        <w:rPr>
          <w:rFonts w:ascii="Times New Roman" w:hAnsi="Times New Roman"/>
          <w:color w:val="000000" w:themeColor="text1"/>
          <w:sz w:val="24"/>
          <w:szCs w:val="28"/>
        </w:rPr>
        <w:t xml:space="preserve"> выглядит следующим образом</w:t>
      </w:r>
      <w:r w:rsidR="00B30B8C" w:rsidRPr="00A71913">
        <w:rPr>
          <w:rFonts w:ascii="Times New Roman" w:hAnsi="Times New Roman"/>
          <w:color w:val="000000" w:themeColor="text1"/>
          <w:sz w:val="24"/>
          <w:szCs w:val="28"/>
        </w:rPr>
        <w:t xml:space="preserve"> </w:t>
      </w:r>
      <w:r w:rsidR="00A71913" w:rsidRPr="00A71913">
        <w:rPr>
          <w:rFonts w:ascii="Times New Roman" w:hAnsi="Times New Roman"/>
          <w:color w:val="000000" w:themeColor="text1"/>
          <w:sz w:val="24"/>
          <w:szCs w:val="28"/>
        </w:rPr>
        <w:t>(рис. 9</w:t>
      </w:r>
      <w:r w:rsidR="00B30B8C" w:rsidRPr="00A71913">
        <w:rPr>
          <w:rFonts w:ascii="Times New Roman" w:hAnsi="Times New Roman"/>
          <w:color w:val="000000" w:themeColor="text1"/>
          <w:sz w:val="24"/>
          <w:szCs w:val="28"/>
        </w:rPr>
        <w:t>)</w:t>
      </w:r>
      <w:r w:rsidRPr="00A71913">
        <w:rPr>
          <w:rFonts w:ascii="Times New Roman" w:hAnsi="Times New Roman"/>
          <w:color w:val="000000" w:themeColor="text1"/>
          <w:sz w:val="24"/>
          <w:szCs w:val="28"/>
        </w:rPr>
        <w:t>. Станция</w:t>
      </w:r>
      <w:r w:rsidRPr="008F0055">
        <w:rPr>
          <w:rFonts w:ascii="Times New Roman" w:hAnsi="Times New Roman"/>
          <w:color w:val="000000" w:themeColor="text1"/>
          <w:sz w:val="24"/>
          <w:szCs w:val="28"/>
        </w:rPr>
        <w:t xml:space="preserve"> находится на огражденной территории; ограждение по периметру – сплошное с колючей проволокой протяжённостью 364,45 п. м.</w:t>
      </w:r>
      <w:r w:rsidR="00CF6F24" w:rsidRPr="00CF6F24">
        <w:rPr>
          <w:rFonts w:ascii="Times New Roman" w:hAnsi="Times New Roman"/>
          <w:color w:val="000000" w:themeColor="text1"/>
          <w:sz w:val="24"/>
          <w:szCs w:val="28"/>
        </w:rPr>
        <w:t xml:space="preserve"> </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 xml:space="preserve">От водозаборных скважина по двум водоводам подземная вода поступает в производственный корпус </w:t>
      </w:r>
      <w:r>
        <w:rPr>
          <w:rFonts w:ascii="Times New Roman" w:hAnsi="Times New Roman"/>
          <w:color w:val="000000" w:themeColor="text1"/>
          <w:sz w:val="24"/>
          <w:szCs w:val="28"/>
        </w:rPr>
        <w:t>станции обезжелезивания</w:t>
      </w:r>
      <w:r w:rsidRPr="008F0055">
        <w:rPr>
          <w:rFonts w:ascii="Times New Roman" w:hAnsi="Times New Roman"/>
          <w:color w:val="000000" w:themeColor="text1"/>
          <w:sz w:val="24"/>
          <w:szCs w:val="28"/>
        </w:rPr>
        <w:t>. Давление в водоводах на входе в производственный ко</w:t>
      </w:r>
      <w:r>
        <w:rPr>
          <w:rFonts w:ascii="Times New Roman" w:hAnsi="Times New Roman"/>
          <w:color w:val="000000" w:themeColor="text1"/>
          <w:sz w:val="24"/>
          <w:szCs w:val="28"/>
        </w:rPr>
        <w:t>рпус контролируется манометром</w:t>
      </w:r>
      <w:r w:rsidRPr="008F0055">
        <w:rPr>
          <w:rFonts w:ascii="Times New Roman" w:hAnsi="Times New Roman"/>
          <w:color w:val="000000" w:themeColor="text1"/>
          <w:sz w:val="24"/>
          <w:szCs w:val="28"/>
        </w:rPr>
        <w:t>, переключение подачи воды осуществляется при помощи задвижек. Для лабораторного контроля качества подземной воды предусмотрен отбор проб через вентиль</w:t>
      </w:r>
      <w:r>
        <w:rPr>
          <w:rFonts w:ascii="Times New Roman" w:hAnsi="Times New Roman"/>
          <w:color w:val="000000" w:themeColor="text1"/>
          <w:sz w:val="24"/>
          <w:szCs w:val="28"/>
        </w:rPr>
        <w:t>.</w:t>
      </w:r>
    </w:p>
    <w:p w:rsidR="00B30B8C" w:rsidRDefault="00B30B8C" w:rsidP="00B30B8C">
      <w:pPr>
        <w:spacing w:after="0"/>
        <w:jc w:val="center"/>
        <w:rPr>
          <w:rFonts w:ascii="Times New Roman" w:hAnsi="Times New Roman"/>
          <w:color w:val="000000" w:themeColor="text1"/>
          <w:sz w:val="28"/>
          <w:szCs w:val="28"/>
        </w:rPr>
      </w:pPr>
      <w:r w:rsidRPr="00710E59">
        <w:rPr>
          <w:rFonts w:ascii="Times New Roman" w:hAnsi="Times New Roman"/>
          <w:noProof/>
          <w:color w:val="000000" w:themeColor="text1"/>
          <w:sz w:val="28"/>
          <w:szCs w:val="28"/>
          <w:lang w:eastAsia="ru-RU"/>
        </w:rPr>
        <w:lastRenderedPageBreak/>
        <w:drawing>
          <wp:inline distT="0" distB="0" distL="0" distR="0">
            <wp:extent cx="6076315" cy="4431978"/>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docs\dogovor\междуречка\Кондинский фото\20240528_08214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6"/>
                    <a:stretch/>
                  </pic:blipFill>
                  <pic:spPr bwMode="auto">
                    <a:xfrm>
                      <a:off x="0" y="0"/>
                      <a:ext cx="6076826" cy="4432351"/>
                    </a:xfrm>
                    <a:prstGeom prst="rect">
                      <a:avLst/>
                    </a:prstGeom>
                    <a:noFill/>
                    <a:ln>
                      <a:noFill/>
                    </a:ln>
                    <a:extLst>
                      <a:ext uri="{53640926-AAD7-44D8-BBD7-CCE9431645EC}">
                        <a14:shadowObscured xmlns:a14="http://schemas.microsoft.com/office/drawing/2010/main"/>
                      </a:ext>
                    </a:extLst>
                  </pic:spPr>
                </pic:pic>
              </a:graphicData>
            </a:graphic>
          </wp:inline>
        </w:drawing>
      </w:r>
    </w:p>
    <w:p w:rsidR="00B30B8C" w:rsidRDefault="00B30B8C" w:rsidP="00B30B8C">
      <w:pPr>
        <w:spacing w:before="120" w:after="120"/>
        <w:jc w:val="center"/>
        <w:rPr>
          <w:rFonts w:ascii="Times New Roman" w:hAnsi="Times New Roman"/>
        </w:rPr>
      </w:pPr>
      <w:r w:rsidRPr="00A71913">
        <w:rPr>
          <w:rFonts w:ascii="Times New Roman" w:hAnsi="Times New Roman"/>
          <w:iCs/>
        </w:rPr>
        <w:t xml:space="preserve">Рисунок </w:t>
      </w:r>
      <w:r w:rsidR="005F3B9D" w:rsidRPr="00A71913">
        <w:rPr>
          <w:rFonts w:ascii="Times New Roman" w:hAnsi="Times New Roman"/>
          <w:iCs/>
        </w:rPr>
        <w:fldChar w:fldCharType="begin"/>
      </w:r>
      <w:r w:rsidRPr="00A71913">
        <w:rPr>
          <w:rFonts w:ascii="Times New Roman" w:hAnsi="Times New Roman"/>
          <w:iCs/>
        </w:rPr>
        <w:instrText xml:space="preserve"> SEQ Рисунок \* ARABIC </w:instrText>
      </w:r>
      <w:r w:rsidR="005F3B9D" w:rsidRPr="00A71913">
        <w:rPr>
          <w:rFonts w:ascii="Times New Roman" w:hAnsi="Times New Roman"/>
          <w:iCs/>
        </w:rPr>
        <w:fldChar w:fldCharType="separate"/>
      </w:r>
      <w:r w:rsidR="00424341">
        <w:rPr>
          <w:rFonts w:ascii="Times New Roman" w:hAnsi="Times New Roman"/>
          <w:iCs/>
          <w:noProof/>
        </w:rPr>
        <w:t>9</w:t>
      </w:r>
      <w:r w:rsidR="005F3B9D" w:rsidRPr="00A71913">
        <w:rPr>
          <w:rFonts w:ascii="Times New Roman" w:hAnsi="Times New Roman"/>
          <w:iCs/>
        </w:rPr>
        <w:fldChar w:fldCharType="end"/>
      </w:r>
      <w:r w:rsidR="002553C6">
        <w:rPr>
          <w:rFonts w:ascii="Times New Roman" w:hAnsi="Times New Roman"/>
          <w:iCs/>
        </w:rPr>
        <w:t xml:space="preserve"> – </w:t>
      </w:r>
      <w:r w:rsidRPr="00A71913">
        <w:rPr>
          <w:rFonts w:ascii="Times New Roman" w:hAnsi="Times New Roman"/>
        </w:rPr>
        <w:t>Технологическая</w:t>
      </w:r>
      <w:r>
        <w:rPr>
          <w:rFonts w:ascii="Times New Roman" w:hAnsi="Times New Roman"/>
        </w:rPr>
        <w:t xml:space="preserve"> схема подготовки питьевой воды в пгт. Кондинское</w:t>
      </w:r>
    </w:p>
    <w:p w:rsidR="00A71913" w:rsidRDefault="00A71913" w:rsidP="00A71913">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Первоначальная ступень состоит из линейного фильт</w:t>
      </w:r>
      <w:r>
        <w:rPr>
          <w:rFonts w:ascii="Times New Roman" w:hAnsi="Times New Roman"/>
          <w:color w:val="000000" w:themeColor="text1"/>
          <w:sz w:val="24"/>
          <w:szCs w:val="28"/>
        </w:rPr>
        <w:t>ра грубой механической очистки</w:t>
      </w:r>
      <w:r w:rsidRPr="008F0055">
        <w:rPr>
          <w:rFonts w:ascii="Times New Roman" w:hAnsi="Times New Roman"/>
          <w:color w:val="000000" w:themeColor="text1"/>
          <w:sz w:val="24"/>
          <w:szCs w:val="28"/>
        </w:rPr>
        <w:t>, на картридже которого задерживаются частицы песка и глины. Очистка картриджа происходит в результате постоянной или периодической промывкой. После фильтра грубой механической очистки установлен манометр. Разница в показаниях манометров указывает на повышение сопротивления в устройстве и необходимость проведения интенсивной промывки. Промывные воды от фильтра поступают в производственную канализацию</w:t>
      </w:r>
      <w:r>
        <w:rPr>
          <w:rFonts w:ascii="Times New Roman" w:hAnsi="Times New Roman"/>
          <w:color w:val="000000" w:themeColor="text1"/>
          <w:sz w:val="24"/>
          <w:szCs w:val="28"/>
        </w:rPr>
        <w:t>.</w:t>
      </w:r>
    </w:p>
    <w:p w:rsidR="00A71913" w:rsidRDefault="00A71913" w:rsidP="00A71913">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Вода, освобожденная от грубых примесей, поступает на эжекто</w:t>
      </w:r>
      <w:r>
        <w:rPr>
          <w:rFonts w:ascii="Times New Roman" w:hAnsi="Times New Roman"/>
          <w:color w:val="000000" w:themeColor="text1"/>
          <w:sz w:val="24"/>
          <w:szCs w:val="28"/>
        </w:rPr>
        <w:t>р</w:t>
      </w:r>
      <w:r w:rsidRPr="008F0055">
        <w:rPr>
          <w:rFonts w:ascii="Times New Roman" w:hAnsi="Times New Roman"/>
          <w:color w:val="000000" w:themeColor="text1"/>
          <w:sz w:val="24"/>
          <w:szCs w:val="28"/>
        </w:rPr>
        <w:t>, где происходит ее смешение с озоно-воздушной смесью, получ</w:t>
      </w:r>
      <w:r>
        <w:rPr>
          <w:rFonts w:ascii="Times New Roman" w:hAnsi="Times New Roman"/>
          <w:color w:val="000000" w:themeColor="text1"/>
          <w:sz w:val="24"/>
          <w:szCs w:val="28"/>
        </w:rPr>
        <w:t>аемой в озонаторных установках</w:t>
      </w:r>
      <w:r w:rsidRPr="008F0055">
        <w:rPr>
          <w:rFonts w:ascii="Times New Roman" w:hAnsi="Times New Roman"/>
          <w:color w:val="000000" w:themeColor="text1"/>
          <w:sz w:val="24"/>
          <w:szCs w:val="28"/>
        </w:rPr>
        <w:t xml:space="preserve"> в режим</w:t>
      </w:r>
      <w:r>
        <w:rPr>
          <w:rFonts w:ascii="Times New Roman" w:hAnsi="Times New Roman"/>
          <w:color w:val="000000" w:themeColor="text1"/>
          <w:sz w:val="24"/>
          <w:szCs w:val="28"/>
        </w:rPr>
        <w:t>е компрессорной подачи воздуха</w:t>
      </w:r>
      <w:r w:rsidRPr="008F0055">
        <w:rPr>
          <w:rFonts w:ascii="Times New Roman" w:hAnsi="Times New Roman"/>
          <w:color w:val="000000" w:themeColor="text1"/>
          <w:sz w:val="24"/>
          <w:szCs w:val="28"/>
        </w:rPr>
        <w:t>, а также через сепарационно-фильтрационные модули</w:t>
      </w:r>
      <w:r>
        <w:rPr>
          <w:rFonts w:ascii="Times New Roman" w:hAnsi="Times New Roman"/>
          <w:color w:val="000000" w:themeColor="text1"/>
          <w:sz w:val="24"/>
          <w:szCs w:val="28"/>
        </w:rPr>
        <w:t>.</w:t>
      </w:r>
    </w:p>
    <w:p w:rsidR="00A71913" w:rsidRPr="008F0055" w:rsidRDefault="00A71913" w:rsidP="00A71913">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 xml:space="preserve">Охлаждение озонаторов обеспечивается подводом холодной воды по трубопроводу при открытом вентиле. Нагретая вода от озонаторов по трубопроводу отводится в производственную канализацию.  </w:t>
      </w:r>
    </w:p>
    <w:p w:rsidR="00A71913" w:rsidRDefault="00A71913" w:rsidP="00A71913">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Для предотвращения поступления воды в трубопровод озоно-воздушной смесив в период остановки озонатора, на трубопроводе установлен обратный клапан</w:t>
      </w:r>
      <w:r>
        <w:rPr>
          <w:rFonts w:ascii="Times New Roman" w:hAnsi="Times New Roman"/>
          <w:color w:val="000000" w:themeColor="text1"/>
          <w:sz w:val="24"/>
          <w:szCs w:val="28"/>
        </w:rPr>
        <w:t>.</w:t>
      </w:r>
    </w:p>
    <w:p w:rsidR="00A71913" w:rsidRDefault="00A71913" w:rsidP="00A71913">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 xml:space="preserve">После эжектора озоно-водяная смесь </w:t>
      </w:r>
      <w:r>
        <w:rPr>
          <w:rFonts w:ascii="Times New Roman" w:hAnsi="Times New Roman"/>
          <w:color w:val="000000" w:themeColor="text1"/>
          <w:sz w:val="24"/>
          <w:szCs w:val="28"/>
        </w:rPr>
        <w:t>поступает в контактную колонну</w:t>
      </w:r>
      <w:r w:rsidRPr="008F0055">
        <w:rPr>
          <w:rFonts w:ascii="Times New Roman" w:hAnsi="Times New Roman"/>
          <w:color w:val="000000" w:themeColor="text1"/>
          <w:sz w:val="24"/>
          <w:szCs w:val="28"/>
        </w:rPr>
        <w:t>, объёмом которой обеспечивается время необходимое для окисления загрязняющих веществ. При озонировании в контактной колонне происходят процессы окисления (путем его перевода из двухвалентного в трехвалентное состояние), разрушения соединений, обуславливающих цветность, частичная отдувка растворенного углекислого газа и насыщение воды кислородом воздуха. При удалении углекислого газа значение рН обрабатываемой воды незначительно повышается, что способствует образованию соединений железа (III)</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Не вступивший в реакцию озон собирается из контактной колонны, приемного резервуара и поступает в деструктор озона. В деструкторе озона происходит разрушение озона до молекулярного кислорода, который далее вместе с воздухом отводится в атмосферу.</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lastRenderedPageBreak/>
        <w:t>Далее вода поступает на смеситель, конструкция которого обеспечивает эффективное смешение воды с раствором щелочи NaOH и коагулянта, дозируемым насосами дозаторами из ёмкости с электромешалкой</w:t>
      </w:r>
      <w:r>
        <w:rPr>
          <w:rFonts w:ascii="Times New Roman" w:hAnsi="Times New Roman"/>
          <w:color w:val="000000" w:themeColor="text1"/>
          <w:sz w:val="24"/>
          <w:szCs w:val="28"/>
        </w:rPr>
        <w:t>.</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Подача раствора щелочи выполняется для корректировки величины рН до значений, обеспечивающих скорость, полноту окисления и гидролиз железа. Дозирование раствора щелочи производится постоянно при работающем насосе скважин.</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После смесителя вода нап</w:t>
      </w:r>
      <w:r>
        <w:rPr>
          <w:rFonts w:ascii="Times New Roman" w:hAnsi="Times New Roman"/>
          <w:color w:val="000000" w:themeColor="text1"/>
          <w:sz w:val="24"/>
          <w:szCs w:val="28"/>
        </w:rPr>
        <w:t>равляется в приёмный резервуар</w:t>
      </w:r>
      <w:r w:rsidRPr="008F0055">
        <w:rPr>
          <w:rFonts w:ascii="Times New Roman" w:hAnsi="Times New Roman"/>
          <w:color w:val="000000" w:themeColor="text1"/>
          <w:sz w:val="24"/>
          <w:szCs w:val="28"/>
        </w:rPr>
        <w:t>, в котором завершаются окислительные процессы. Для интенсификации процессов укрупнения и упрочнения хлопьев, вводятся с временным разрывом алюмосодержащий реагент и неионогенный флокулянт. Раствор алюмосодержащего коагулянта подается насосом-дозаторо</w:t>
      </w:r>
      <w:r>
        <w:rPr>
          <w:rFonts w:ascii="Times New Roman" w:hAnsi="Times New Roman"/>
          <w:color w:val="000000" w:themeColor="text1"/>
          <w:sz w:val="24"/>
          <w:szCs w:val="28"/>
        </w:rPr>
        <w:t>м из емкости с электромешалкой</w:t>
      </w:r>
      <w:r w:rsidRPr="008F0055">
        <w:rPr>
          <w:rFonts w:ascii="Times New Roman" w:hAnsi="Times New Roman"/>
          <w:color w:val="000000" w:themeColor="text1"/>
          <w:sz w:val="24"/>
          <w:szCs w:val="28"/>
        </w:rPr>
        <w:t xml:space="preserve"> в смеситель после ввода раствора щелочи. Подача производится периодически, строго после промывки кварцево-пиролюзитовых фильтров в течение 5…6 часов при заданной производительности насоса-дозатора и концентрации рабочего раствора коагулянта</w:t>
      </w:r>
      <w:r>
        <w:rPr>
          <w:rFonts w:ascii="Times New Roman" w:hAnsi="Times New Roman"/>
          <w:color w:val="000000" w:themeColor="text1"/>
          <w:sz w:val="24"/>
          <w:szCs w:val="28"/>
        </w:rPr>
        <w:t>.</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Из приёмного резерву</w:t>
      </w:r>
      <w:r>
        <w:rPr>
          <w:rFonts w:ascii="Times New Roman" w:hAnsi="Times New Roman"/>
          <w:color w:val="000000" w:themeColor="text1"/>
          <w:sz w:val="24"/>
          <w:szCs w:val="28"/>
        </w:rPr>
        <w:t>ара обработанная вода насосами</w:t>
      </w:r>
      <w:r w:rsidRPr="008F0055">
        <w:rPr>
          <w:rFonts w:ascii="Times New Roman" w:hAnsi="Times New Roman"/>
          <w:color w:val="000000" w:themeColor="text1"/>
          <w:sz w:val="24"/>
          <w:szCs w:val="28"/>
        </w:rPr>
        <w:t xml:space="preserve"> по трубопроводу подаётся на напорные </w:t>
      </w:r>
      <w:r>
        <w:rPr>
          <w:rFonts w:ascii="Times New Roman" w:hAnsi="Times New Roman"/>
          <w:color w:val="000000" w:themeColor="text1"/>
          <w:sz w:val="24"/>
          <w:szCs w:val="28"/>
        </w:rPr>
        <w:t xml:space="preserve">кварцево-пиролюзитовые фильтры. </w:t>
      </w:r>
      <w:r w:rsidRPr="008F0055">
        <w:rPr>
          <w:rFonts w:ascii="Times New Roman" w:hAnsi="Times New Roman"/>
          <w:color w:val="000000" w:themeColor="text1"/>
          <w:sz w:val="24"/>
          <w:szCs w:val="28"/>
        </w:rPr>
        <w:t>Расход воды, подаваемый на фильтрацию, контролируется ультразвуковым счетчиком-расходомером.</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Для интенсификации процессов фильтрования и увеличения продолжительности фильтровального цикла дополнительно к подаче раствора коагулянта предусмотрено периодическое дозирование флокулянта насоса-дозатором из емкости с мешалкой для флокулянта. Дозирование производится в трубопровод перед насосами, смешение происходит за счет направленного движения воды в трубопроводе и работы насоса. Флокулянт дозируется строго после промывки кварцево-пиролюзитовых фильтров. Продолжительность дозирования в течение 5…6 часов при заданной производительности насоса-дозатора и концентрации рабочего раствора флокулянта</w:t>
      </w:r>
      <w:r>
        <w:rPr>
          <w:rFonts w:ascii="Times New Roman" w:hAnsi="Times New Roman"/>
          <w:color w:val="000000" w:themeColor="text1"/>
          <w:sz w:val="24"/>
          <w:szCs w:val="28"/>
        </w:rPr>
        <w:t>.</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На напорных кварцево-пиролюзитовых фильтрах осуществляется очистка воды от коагулированной гидроокиси железа, снижение содержания загрязнений, характеризуемых показателями: перманганатная окисляемость, цветность, мутность.</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 xml:space="preserve">В качестве фильтрующего материала используется кварцевый песок и дробленый пиролюзит «Аква-Мандикс». Дробленый пиролюзит «Аква-Мандикс», с массовой долей MnO2 78…80 %, способствует интенсификации процесса фильтрации и протеканию физико-химических процессов в толще загрузки. Фильтрация воды на фильтры осуществляется в направлении снизу-вверх в сторону убывающей фракции загрузки. </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Расход воды, подаваемой на фильтрацию, контролируется вихревым электромагнитным преобразователем счетчика жидкости, отсчет показаний осуществляется по индикатору используемой вторичной аппаратуры «Эльф».</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На трубопроводе фильтрата кварцево–пиролюзитовых фильтров для контроля за значением рН установлена проточная ячейка с датчиком рН.</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Фильтры оборудованы манометрами, установленными на трубопроводах входа и выхода воды в фильтры и фиксирующими изменения давления в напорном трубопроводе и толще загрузки. Промывку фильтров проводят, руководствуясь продолжительностью фильтроцикла, через 24 часа. Для контроля над качеством фильтрат отбирают через вентили пробоотбора. Фильтрат кварцево-пиролюзитных фильтров направляется по трубопроводу на сорбционную очистку в фильтры. Фильтрация проводится в направлении сверху вниз. На трубопроводах подачи и отвода воды смонтированы манометры для контроля над давлением. Отбор проб фильтрата проводится через вентили</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Сорбционная доочистка на фильтрах, загруже</w:t>
      </w:r>
      <w:r>
        <w:rPr>
          <w:rFonts w:ascii="Times New Roman" w:hAnsi="Times New Roman"/>
          <w:color w:val="000000" w:themeColor="text1"/>
          <w:sz w:val="24"/>
          <w:szCs w:val="28"/>
        </w:rPr>
        <w:t>нных активированным углем АГ-3</w:t>
      </w:r>
      <w:r w:rsidRPr="008F0055">
        <w:rPr>
          <w:rFonts w:ascii="Times New Roman" w:hAnsi="Times New Roman"/>
          <w:color w:val="000000" w:themeColor="text1"/>
          <w:sz w:val="24"/>
          <w:szCs w:val="28"/>
        </w:rPr>
        <w:t>, обеспечивает устранение проскоков загрязнений после кварцево-пиролюзитовых фильтров, а также извлечение из воды примесей в виде коллоидных частиц и продуктов озонолиза, улучшение органолептических показателей. Фильтрат угольных фильтров по трубопроводу направляется на заполнение двух резервуаров чистой воды (РЧВ) емкостью 300 м</w:t>
      </w:r>
      <w:r w:rsidRPr="008F0055">
        <w:rPr>
          <w:rFonts w:ascii="Times New Roman" w:hAnsi="Times New Roman"/>
          <w:color w:val="000000" w:themeColor="text1"/>
          <w:sz w:val="24"/>
          <w:szCs w:val="28"/>
          <w:vertAlign w:val="superscript"/>
        </w:rPr>
        <w:t>3</w:t>
      </w:r>
      <w:r w:rsidRPr="008F0055">
        <w:rPr>
          <w:rFonts w:ascii="Times New Roman" w:hAnsi="Times New Roman"/>
          <w:color w:val="000000" w:themeColor="text1"/>
          <w:sz w:val="24"/>
          <w:szCs w:val="28"/>
        </w:rPr>
        <w:t xml:space="preserve"> для </w:t>
      </w:r>
      <w:r w:rsidRPr="008F0055">
        <w:rPr>
          <w:rFonts w:ascii="Times New Roman" w:hAnsi="Times New Roman"/>
          <w:color w:val="000000" w:themeColor="text1"/>
          <w:sz w:val="24"/>
          <w:szCs w:val="28"/>
        </w:rPr>
        <w:lastRenderedPageBreak/>
        <w:t>создания необходимого запаса и на заполнение ре</w:t>
      </w:r>
      <w:r>
        <w:rPr>
          <w:rFonts w:ascii="Times New Roman" w:hAnsi="Times New Roman"/>
          <w:color w:val="000000" w:themeColor="text1"/>
          <w:sz w:val="24"/>
          <w:szCs w:val="28"/>
        </w:rPr>
        <w:t>зервуара промывной воды</w:t>
      </w:r>
      <w:r w:rsidRPr="008F0055">
        <w:rPr>
          <w:rFonts w:ascii="Times New Roman" w:hAnsi="Times New Roman"/>
          <w:color w:val="000000" w:themeColor="text1"/>
          <w:sz w:val="24"/>
          <w:szCs w:val="28"/>
        </w:rPr>
        <w:t xml:space="preserve"> для промывки фильтров. Подача воды на промывку осуществляется насосными агрегатами</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По основному варианту в</w:t>
      </w:r>
      <w:r>
        <w:rPr>
          <w:rFonts w:ascii="Times New Roman" w:hAnsi="Times New Roman"/>
          <w:color w:val="000000" w:themeColor="text1"/>
          <w:sz w:val="24"/>
          <w:szCs w:val="28"/>
        </w:rPr>
        <w:t>оды из резервуаров чистой воды</w:t>
      </w:r>
      <w:r w:rsidRPr="008F0055">
        <w:rPr>
          <w:rFonts w:ascii="Times New Roman" w:hAnsi="Times New Roman"/>
          <w:color w:val="000000" w:themeColor="text1"/>
          <w:sz w:val="24"/>
          <w:szCs w:val="28"/>
        </w:rPr>
        <w:t>, перед подачей в сеть потребителю, насосами вода подается на установки обеззараживания ультрафиолетовым облучением</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Установки обеззараживания укомплектованы блоками промывки. Обеззараживающий эффект облучения ультрафиолетовыми лучами (длина волны от 200 до 295 мкм) с помощью бактерицидных установок обусловлен фотохимическими реакциями, в результате которых происходят необратимые повреждения РНК. Ультрафиолетовые лучи уничтожают не только вегетативные, но и спорообразующие бактерии. Ультрафиолет поражает живые клетки, не оказывая воздействия на химический состав среды, что имеет место при использовании химических обеззараживающих реагентов. Работа установок полностью автоматизирована, эксплуатация их проще и безопаснее, чем хлорного хозяйства. Очищенная и обеззараженная вода питьевого качества по трубопроводу поступает в распределительную сеть поселка. Учет воды, подаваемой в водопроводную сеть, ведется вихревым электромагнитным преобразователем счетчика жидкости МЕТРАН 300ПР</w:t>
      </w:r>
      <w:r>
        <w:rPr>
          <w:rFonts w:ascii="Times New Roman" w:hAnsi="Times New Roman"/>
          <w:color w:val="000000" w:themeColor="text1"/>
          <w:sz w:val="24"/>
          <w:szCs w:val="28"/>
        </w:rPr>
        <w:t>.</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По резервному варианту очищенная вода обеззараживается раствором гипохлорита кальция, который дозируется насосом-дозатором из емкости. Обеззараженная вода питьевого качества направляется в распределительную сеть поселка.</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Производственный корпус станции обезжелезивания оборудован системами производственной (для отвода промывных вод фильтров) и бытовой канализации. Промывка кварцево-пиролюзитовых и сорбционных фильтров предусмотрена фильтратом угольных фильтров из резервуара чистой воды для п</w:t>
      </w:r>
      <w:r>
        <w:rPr>
          <w:rFonts w:ascii="Times New Roman" w:hAnsi="Times New Roman"/>
          <w:color w:val="000000" w:themeColor="text1"/>
          <w:sz w:val="24"/>
          <w:szCs w:val="28"/>
        </w:rPr>
        <w:t>ромывки фильтров</w:t>
      </w:r>
      <w:r w:rsidRPr="008F0055">
        <w:rPr>
          <w:rFonts w:ascii="Times New Roman" w:hAnsi="Times New Roman"/>
          <w:color w:val="000000" w:themeColor="text1"/>
          <w:sz w:val="24"/>
          <w:szCs w:val="28"/>
        </w:rPr>
        <w:t>. Промывная вод</w:t>
      </w:r>
      <w:r>
        <w:rPr>
          <w:rFonts w:ascii="Times New Roman" w:hAnsi="Times New Roman"/>
          <w:color w:val="000000" w:themeColor="text1"/>
          <w:sz w:val="24"/>
          <w:szCs w:val="28"/>
        </w:rPr>
        <w:t>а на фильтры подается насосами</w:t>
      </w:r>
      <w:r w:rsidRPr="008F0055">
        <w:rPr>
          <w:rFonts w:ascii="Times New Roman" w:hAnsi="Times New Roman"/>
          <w:color w:val="000000" w:themeColor="text1"/>
          <w:sz w:val="24"/>
          <w:szCs w:val="28"/>
        </w:rPr>
        <w:t xml:space="preserve"> по трубопроводу в направлении снизу-вверх. Насосы оборудованы обратными клапанами и манометрами. Учёт промывной воды ведётся вихревым электромагнитным преобразователем счетчика жидкости ВЭПС2, отсчет показаний осуществляется по индикатору используемой вторичной аппаратуры «Эльф»</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На очистных сооружениях реализована схема оборотного использования воды. Грязная промывная вода по трубопроводу отводится в резервуар грязной промывно</w:t>
      </w:r>
      <w:r>
        <w:rPr>
          <w:rFonts w:ascii="Times New Roman" w:hAnsi="Times New Roman"/>
          <w:color w:val="000000" w:themeColor="text1"/>
          <w:sz w:val="24"/>
          <w:szCs w:val="28"/>
        </w:rPr>
        <w:t>й воды</w:t>
      </w:r>
      <w:r w:rsidRPr="008F0055">
        <w:rPr>
          <w:rFonts w:ascii="Times New Roman" w:hAnsi="Times New Roman"/>
          <w:color w:val="000000" w:themeColor="text1"/>
          <w:sz w:val="24"/>
          <w:szCs w:val="28"/>
        </w:rPr>
        <w:t>. После отстаивания, осветленная вода поступает в КНС и насосом по трубопроводу и возвращается на очистку в приемный резервуар. Переливной трубопровод резервуаров чистой воды снабжен гидрозатвором, присоединение переливных трубопроводов и трубопроводов опорожнения выполнено в дренажную насосную станцию. Опорожнение емкостного оборудования станции при необходимости производится в трубопровод производственной канализации, переливной трубопровод емкостного оборудования также отведен в КНС</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Осадок из резервуара грязной промывной воды вывозится ассенизационным транспортом в места, согласованные с СЭС. Хозяйственно-бытовые стоки отводятся в водонепроницаемый выгреб</w:t>
      </w:r>
      <w:r>
        <w:rPr>
          <w:rFonts w:ascii="Times New Roman" w:hAnsi="Times New Roman"/>
          <w:color w:val="000000" w:themeColor="text1"/>
          <w:sz w:val="24"/>
          <w:szCs w:val="28"/>
        </w:rPr>
        <w:t>.</w:t>
      </w:r>
    </w:p>
    <w:p w:rsid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Отопление производственного здания – водяное</w:t>
      </w:r>
      <w:r>
        <w:rPr>
          <w:rFonts w:ascii="Times New Roman" w:hAnsi="Times New Roman"/>
          <w:color w:val="000000" w:themeColor="text1"/>
          <w:sz w:val="24"/>
          <w:szCs w:val="28"/>
        </w:rPr>
        <w:t xml:space="preserve"> при помощи регистров отопления</w:t>
      </w:r>
      <w:r w:rsidRPr="008F0055">
        <w:rPr>
          <w:rFonts w:ascii="Times New Roman" w:hAnsi="Times New Roman"/>
          <w:color w:val="000000" w:themeColor="text1"/>
          <w:sz w:val="24"/>
          <w:szCs w:val="28"/>
        </w:rPr>
        <w:t>, размещенных по периметру производственного корпуса. Также в здании предусмотрена естественная вытяжная вентиляция. Для выполнения регламентных монтажных работ предусмотрено подъемно-транспортное оборудование – кран-балка</w:t>
      </w:r>
      <w:r>
        <w:rPr>
          <w:rFonts w:ascii="Times New Roman" w:hAnsi="Times New Roman"/>
          <w:color w:val="000000" w:themeColor="text1"/>
          <w:sz w:val="24"/>
          <w:szCs w:val="28"/>
        </w:rPr>
        <w:t>.</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r w:rsidRPr="008F0055">
        <w:rPr>
          <w:rFonts w:ascii="Times New Roman" w:hAnsi="Times New Roman"/>
          <w:color w:val="000000" w:themeColor="text1"/>
          <w:sz w:val="24"/>
          <w:szCs w:val="28"/>
        </w:rPr>
        <w:t>Основные характеристики оборудования станции обезже</w:t>
      </w:r>
      <w:r>
        <w:rPr>
          <w:rFonts w:ascii="Times New Roman" w:hAnsi="Times New Roman"/>
          <w:color w:val="000000" w:themeColor="text1"/>
          <w:sz w:val="24"/>
          <w:szCs w:val="28"/>
        </w:rPr>
        <w:t>лезивания приведены в таблицах 13</w:t>
      </w:r>
      <w:r w:rsidRPr="008F0055">
        <w:rPr>
          <w:rFonts w:ascii="Times New Roman" w:hAnsi="Times New Roman"/>
          <w:color w:val="000000" w:themeColor="text1"/>
          <w:sz w:val="24"/>
          <w:szCs w:val="28"/>
        </w:rPr>
        <w:t xml:space="preserve"> и </w:t>
      </w:r>
      <w:r>
        <w:rPr>
          <w:rFonts w:ascii="Times New Roman" w:hAnsi="Times New Roman"/>
          <w:color w:val="000000" w:themeColor="text1"/>
          <w:sz w:val="24"/>
          <w:szCs w:val="28"/>
        </w:rPr>
        <w:t>14.</w:t>
      </w:r>
    </w:p>
    <w:p w:rsidR="008F0055" w:rsidRPr="008F0055" w:rsidRDefault="008F0055" w:rsidP="008F0055">
      <w:pPr>
        <w:spacing w:after="0" w:line="240" w:lineRule="auto"/>
        <w:ind w:firstLine="709"/>
        <w:jc w:val="both"/>
        <w:rPr>
          <w:rFonts w:ascii="Times New Roman" w:hAnsi="Times New Roman"/>
          <w:color w:val="000000" w:themeColor="text1"/>
          <w:sz w:val="24"/>
          <w:szCs w:val="28"/>
        </w:rPr>
      </w:pPr>
    </w:p>
    <w:p w:rsidR="00C270F8" w:rsidRDefault="00C270F8">
      <w:pPr>
        <w:rPr>
          <w:rFonts w:ascii="Times New Roman" w:hAnsi="Times New Roman"/>
          <w:b/>
          <w:bCs/>
          <w:szCs w:val="20"/>
        </w:rPr>
      </w:pPr>
      <w:r>
        <w:rPr>
          <w:rFonts w:ascii="Times New Roman" w:hAnsi="Times New Roman"/>
          <w:b/>
          <w:bCs/>
          <w:szCs w:val="20"/>
        </w:rPr>
        <w:br w:type="page"/>
      </w:r>
    </w:p>
    <w:p w:rsidR="008F0055" w:rsidRPr="002553C6" w:rsidRDefault="008F0055" w:rsidP="002553C6">
      <w:pPr>
        <w:keepNext/>
        <w:spacing w:after="120"/>
        <w:rPr>
          <w:rFonts w:ascii="Times New Roman Полужирный" w:hAnsi="Times New Roman Полужирный"/>
          <w:b/>
          <w:spacing w:val="-4"/>
        </w:rPr>
      </w:pPr>
      <w:r w:rsidRPr="002553C6">
        <w:rPr>
          <w:rFonts w:ascii="Times New Roman Полужирный" w:hAnsi="Times New Roman Полужирный"/>
          <w:b/>
          <w:bCs/>
          <w:spacing w:val="-4"/>
          <w:szCs w:val="20"/>
        </w:rPr>
        <w:lastRenderedPageBreak/>
        <w:t>Таблица</w:t>
      </w:r>
      <w:r w:rsidRPr="002553C6">
        <w:rPr>
          <w:rFonts w:ascii="Times New Roman Полужирный" w:hAnsi="Times New Roman Полужирный"/>
          <w:b/>
          <w:iCs/>
          <w:spacing w:val="-4"/>
          <w:szCs w:val="18"/>
        </w:rPr>
        <w:t xml:space="preserve"> </w:t>
      </w:r>
      <w:r w:rsidR="005F3B9D" w:rsidRPr="002553C6">
        <w:rPr>
          <w:rFonts w:ascii="Times New Roman Полужирный" w:hAnsi="Times New Roman Полужирный"/>
          <w:b/>
          <w:iCs/>
          <w:spacing w:val="-4"/>
          <w:szCs w:val="18"/>
        </w:rPr>
        <w:fldChar w:fldCharType="begin"/>
      </w:r>
      <w:r w:rsidRPr="002553C6">
        <w:rPr>
          <w:rFonts w:ascii="Times New Roman Полужирный" w:hAnsi="Times New Roman Полужирный"/>
          <w:b/>
          <w:iCs/>
          <w:spacing w:val="-4"/>
          <w:szCs w:val="18"/>
        </w:rPr>
        <w:instrText xml:space="preserve"> SEQ Таблица \* ARABIC </w:instrText>
      </w:r>
      <w:r w:rsidR="005F3B9D" w:rsidRPr="002553C6">
        <w:rPr>
          <w:rFonts w:ascii="Times New Roman Полужирный" w:hAnsi="Times New Roman Полужирный"/>
          <w:b/>
          <w:iCs/>
          <w:spacing w:val="-4"/>
          <w:szCs w:val="18"/>
        </w:rPr>
        <w:fldChar w:fldCharType="separate"/>
      </w:r>
      <w:r w:rsidR="00424341">
        <w:rPr>
          <w:rFonts w:ascii="Times New Roman Полужирный" w:hAnsi="Times New Roman Полужирный"/>
          <w:b/>
          <w:iCs/>
          <w:noProof/>
          <w:spacing w:val="-4"/>
          <w:szCs w:val="18"/>
        </w:rPr>
        <w:t>13</w:t>
      </w:r>
      <w:r w:rsidR="005F3B9D" w:rsidRPr="002553C6">
        <w:rPr>
          <w:rFonts w:ascii="Times New Roman Полужирный" w:hAnsi="Times New Roman Полужирный"/>
          <w:b/>
          <w:iCs/>
          <w:spacing w:val="-4"/>
          <w:szCs w:val="18"/>
        </w:rPr>
        <w:fldChar w:fldCharType="end"/>
      </w:r>
      <w:r w:rsidR="002553C6" w:rsidRPr="002553C6">
        <w:rPr>
          <w:rFonts w:ascii="Times New Roman Полужирный" w:hAnsi="Times New Roman Полужирный"/>
          <w:b/>
          <w:spacing w:val="-4"/>
        </w:rPr>
        <w:t xml:space="preserve"> – </w:t>
      </w:r>
      <w:r w:rsidRPr="002553C6">
        <w:rPr>
          <w:rFonts w:ascii="Times New Roman Полужирный" w:hAnsi="Times New Roman Полужирный"/>
          <w:b/>
          <w:spacing w:val="-4"/>
        </w:rPr>
        <w:t>Основные характеристики технологического оборудования ВОС-600 пгт. Кондинское</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67"/>
        <w:gridCol w:w="2611"/>
        <w:gridCol w:w="4199"/>
      </w:tblGrid>
      <w:tr w:rsidR="008F0055" w:rsidRPr="00000D5C" w:rsidTr="008F0055">
        <w:trPr>
          <w:trHeight w:val="340"/>
          <w:tblHeader/>
          <w:jc w:val="right"/>
        </w:trPr>
        <w:tc>
          <w:tcPr>
            <w:tcW w:w="292" w:type="pct"/>
            <w:vAlign w:val="center"/>
          </w:tcPr>
          <w:p w:rsidR="008F0055" w:rsidRPr="00000D5C" w:rsidRDefault="008F0055" w:rsidP="009F2460">
            <w:pPr>
              <w:pStyle w:val="af6"/>
              <w:rPr>
                <w:b/>
                <w:sz w:val="22"/>
                <w:szCs w:val="22"/>
              </w:rPr>
            </w:pPr>
            <w:r w:rsidRPr="00000D5C">
              <w:rPr>
                <w:b/>
                <w:sz w:val="22"/>
                <w:szCs w:val="22"/>
              </w:rPr>
              <w:t>№ п/п</w:t>
            </w:r>
          </w:p>
        </w:tc>
        <w:tc>
          <w:tcPr>
            <w:tcW w:w="1252" w:type="pct"/>
            <w:vAlign w:val="center"/>
          </w:tcPr>
          <w:p w:rsidR="008F0055" w:rsidRPr="00000D5C" w:rsidRDefault="008F0055" w:rsidP="009F2460">
            <w:pPr>
              <w:pStyle w:val="af6"/>
              <w:rPr>
                <w:b/>
                <w:sz w:val="22"/>
                <w:szCs w:val="22"/>
              </w:rPr>
            </w:pPr>
            <w:r w:rsidRPr="00000D5C">
              <w:rPr>
                <w:b/>
                <w:sz w:val="22"/>
                <w:szCs w:val="22"/>
              </w:rPr>
              <w:t>Наименование</w:t>
            </w:r>
          </w:p>
        </w:tc>
        <w:tc>
          <w:tcPr>
            <w:tcW w:w="1325" w:type="pct"/>
            <w:vAlign w:val="center"/>
          </w:tcPr>
          <w:p w:rsidR="008F0055" w:rsidRPr="00000D5C" w:rsidRDefault="008F0055" w:rsidP="009F2460">
            <w:pPr>
              <w:pStyle w:val="af6"/>
              <w:rPr>
                <w:b/>
                <w:sz w:val="22"/>
                <w:szCs w:val="22"/>
              </w:rPr>
            </w:pPr>
            <w:r w:rsidRPr="00000D5C">
              <w:rPr>
                <w:b/>
                <w:sz w:val="22"/>
                <w:szCs w:val="22"/>
              </w:rPr>
              <w:t>Назначение</w:t>
            </w:r>
          </w:p>
        </w:tc>
        <w:tc>
          <w:tcPr>
            <w:tcW w:w="2131" w:type="pct"/>
            <w:vAlign w:val="center"/>
          </w:tcPr>
          <w:p w:rsidR="008F0055" w:rsidRPr="00000D5C" w:rsidRDefault="008F0055" w:rsidP="009F2460">
            <w:pPr>
              <w:pStyle w:val="af6"/>
              <w:rPr>
                <w:b/>
                <w:sz w:val="22"/>
                <w:szCs w:val="22"/>
                <w:highlight w:val="yellow"/>
              </w:rPr>
            </w:pPr>
            <w:r w:rsidRPr="00000D5C">
              <w:rPr>
                <w:b/>
                <w:sz w:val="22"/>
                <w:szCs w:val="22"/>
              </w:rPr>
              <w:t>Характеристика</w:t>
            </w:r>
          </w:p>
        </w:tc>
      </w:tr>
      <w:tr w:rsidR="008F0055" w:rsidRPr="00000D5C" w:rsidTr="009F2460">
        <w:trPr>
          <w:trHeight w:val="64"/>
          <w:jc w:val="right"/>
        </w:trPr>
        <w:tc>
          <w:tcPr>
            <w:tcW w:w="5000" w:type="pct"/>
            <w:gridSpan w:val="4"/>
            <w:vAlign w:val="center"/>
          </w:tcPr>
          <w:p w:rsidR="008F0055" w:rsidRPr="00000D5C" w:rsidRDefault="008F0055" w:rsidP="009F2460">
            <w:pPr>
              <w:pStyle w:val="af6"/>
              <w:rPr>
                <w:sz w:val="22"/>
                <w:szCs w:val="22"/>
              </w:rPr>
            </w:pPr>
            <w:r w:rsidRPr="00000D5C">
              <w:rPr>
                <w:sz w:val="22"/>
                <w:szCs w:val="22"/>
              </w:rPr>
              <w:t>Фильтрационное и обеззараживающее оборудование</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1.1</w:t>
            </w:r>
          </w:p>
        </w:tc>
        <w:tc>
          <w:tcPr>
            <w:tcW w:w="1252" w:type="pct"/>
          </w:tcPr>
          <w:p w:rsidR="008F0055" w:rsidRPr="00000D5C" w:rsidRDefault="008F0055" w:rsidP="009F2460">
            <w:pPr>
              <w:pStyle w:val="af6"/>
              <w:jc w:val="left"/>
              <w:rPr>
                <w:sz w:val="22"/>
                <w:szCs w:val="22"/>
              </w:rPr>
            </w:pPr>
            <w:r w:rsidRPr="00000D5C">
              <w:rPr>
                <w:sz w:val="22"/>
                <w:szCs w:val="22"/>
              </w:rPr>
              <w:t>Фильтр грубой механической очистки</w:t>
            </w:r>
          </w:p>
        </w:tc>
        <w:tc>
          <w:tcPr>
            <w:tcW w:w="1325" w:type="pct"/>
          </w:tcPr>
          <w:p w:rsidR="008F0055" w:rsidRPr="00000D5C" w:rsidRDefault="008F0055" w:rsidP="009F2460">
            <w:pPr>
              <w:pStyle w:val="af6"/>
              <w:jc w:val="left"/>
              <w:rPr>
                <w:sz w:val="22"/>
                <w:szCs w:val="22"/>
              </w:rPr>
            </w:pPr>
            <w:r w:rsidRPr="00000D5C">
              <w:rPr>
                <w:sz w:val="22"/>
                <w:szCs w:val="22"/>
              </w:rPr>
              <w:t>Удаление из воды грубых примесей</w:t>
            </w:r>
          </w:p>
        </w:tc>
        <w:tc>
          <w:tcPr>
            <w:tcW w:w="2131" w:type="pct"/>
          </w:tcPr>
          <w:p w:rsidR="008F0055" w:rsidRPr="00000D5C" w:rsidRDefault="008F0055" w:rsidP="009F2460">
            <w:pPr>
              <w:pStyle w:val="af6"/>
              <w:jc w:val="both"/>
              <w:rPr>
                <w:sz w:val="22"/>
                <w:szCs w:val="22"/>
              </w:rPr>
            </w:pPr>
            <w:r w:rsidRPr="00000D5C">
              <w:rPr>
                <w:sz w:val="22"/>
                <w:szCs w:val="22"/>
              </w:rPr>
              <w:t>Картридж 100 микрон</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1.2</w:t>
            </w:r>
          </w:p>
        </w:tc>
        <w:tc>
          <w:tcPr>
            <w:tcW w:w="1252" w:type="pct"/>
          </w:tcPr>
          <w:p w:rsidR="008F0055" w:rsidRPr="00000D5C" w:rsidRDefault="008F0055" w:rsidP="009F2460">
            <w:pPr>
              <w:pStyle w:val="af6"/>
              <w:jc w:val="left"/>
              <w:rPr>
                <w:sz w:val="22"/>
                <w:szCs w:val="22"/>
              </w:rPr>
            </w:pPr>
            <w:r w:rsidRPr="00000D5C">
              <w:rPr>
                <w:sz w:val="22"/>
                <w:szCs w:val="22"/>
              </w:rPr>
              <w:t>Сепарационно – фильтрационный модуль</w:t>
            </w:r>
          </w:p>
        </w:tc>
        <w:tc>
          <w:tcPr>
            <w:tcW w:w="1325" w:type="pct"/>
          </w:tcPr>
          <w:p w:rsidR="008F0055" w:rsidRPr="00000D5C" w:rsidRDefault="008F0055" w:rsidP="009F2460">
            <w:pPr>
              <w:pStyle w:val="af6"/>
              <w:jc w:val="left"/>
              <w:rPr>
                <w:sz w:val="22"/>
                <w:szCs w:val="22"/>
              </w:rPr>
            </w:pPr>
            <w:r w:rsidRPr="00000D5C">
              <w:rPr>
                <w:sz w:val="22"/>
                <w:szCs w:val="22"/>
              </w:rPr>
              <w:t>Очистка сжатого воздуха</w:t>
            </w:r>
          </w:p>
        </w:tc>
        <w:tc>
          <w:tcPr>
            <w:tcW w:w="2131" w:type="pct"/>
          </w:tcPr>
          <w:p w:rsidR="008F0055" w:rsidRPr="00000D5C" w:rsidRDefault="008F0055" w:rsidP="009F2460">
            <w:pPr>
              <w:pStyle w:val="af6"/>
              <w:jc w:val="both"/>
              <w:rPr>
                <w:sz w:val="22"/>
                <w:szCs w:val="22"/>
              </w:rPr>
            </w:pPr>
            <w:r w:rsidRPr="00000D5C">
              <w:rPr>
                <w:sz w:val="22"/>
                <w:szCs w:val="22"/>
              </w:rPr>
              <w:t xml:space="preserve">Пропускная способность </w:t>
            </w:r>
            <w:r w:rsidRPr="00000D5C">
              <w:rPr>
                <w:sz w:val="22"/>
                <w:szCs w:val="22"/>
              </w:rPr>
              <w:br/>
              <w:t>модуля – 160 л/мин</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1.3</w:t>
            </w:r>
          </w:p>
        </w:tc>
        <w:tc>
          <w:tcPr>
            <w:tcW w:w="1252" w:type="pct"/>
          </w:tcPr>
          <w:p w:rsidR="008F0055" w:rsidRPr="00000D5C" w:rsidRDefault="008F0055" w:rsidP="009F2460">
            <w:pPr>
              <w:pStyle w:val="af6"/>
              <w:jc w:val="left"/>
              <w:rPr>
                <w:sz w:val="22"/>
                <w:szCs w:val="22"/>
              </w:rPr>
            </w:pPr>
            <w:r w:rsidRPr="00000D5C">
              <w:rPr>
                <w:sz w:val="22"/>
                <w:szCs w:val="22"/>
              </w:rPr>
              <w:t>Озонатор с осушителем воздуха</w:t>
            </w:r>
          </w:p>
        </w:tc>
        <w:tc>
          <w:tcPr>
            <w:tcW w:w="1325" w:type="pct"/>
          </w:tcPr>
          <w:p w:rsidR="008F0055" w:rsidRPr="00000D5C" w:rsidRDefault="008F0055" w:rsidP="009F2460">
            <w:pPr>
              <w:pStyle w:val="af6"/>
              <w:jc w:val="left"/>
              <w:rPr>
                <w:sz w:val="22"/>
                <w:szCs w:val="22"/>
              </w:rPr>
            </w:pPr>
            <w:r w:rsidRPr="00000D5C">
              <w:rPr>
                <w:sz w:val="22"/>
                <w:szCs w:val="22"/>
              </w:rPr>
              <w:t>Получение озоно-воздушной смеси</w:t>
            </w:r>
          </w:p>
        </w:tc>
        <w:tc>
          <w:tcPr>
            <w:tcW w:w="2131" w:type="pct"/>
          </w:tcPr>
          <w:p w:rsidR="008F0055" w:rsidRPr="00000D5C" w:rsidRDefault="008F0055" w:rsidP="009F2460">
            <w:pPr>
              <w:pStyle w:val="af6"/>
              <w:jc w:val="both"/>
              <w:rPr>
                <w:sz w:val="22"/>
                <w:szCs w:val="22"/>
              </w:rPr>
            </w:pPr>
            <w:r w:rsidRPr="00000D5C">
              <w:rPr>
                <w:sz w:val="22"/>
                <w:szCs w:val="22"/>
              </w:rPr>
              <w:t>Производительность по озону – 32 т/ч</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Pr>
                <w:sz w:val="22"/>
                <w:szCs w:val="22"/>
              </w:rPr>
              <w:t>1.4</w:t>
            </w:r>
          </w:p>
        </w:tc>
        <w:tc>
          <w:tcPr>
            <w:tcW w:w="1252" w:type="pct"/>
          </w:tcPr>
          <w:p w:rsidR="008F0055" w:rsidRPr="00000D5C" w:rsidRDefault="008F0055" w:rsidP="009F2460">
            <w:pPr>
              <w:pStyle w:val="af6"/>
              <w:jc w:val="left"/>
              <w:rPr>
                <w:sz w:val="22"/>
                <w:szCs w:val="22"/>
              </w:rPr>
            </w:pPr>
            <w:r w:rsidRPr="00000D5C">
              <w:rPr>
                <w:sz w:val="22"/>
                <w:szCs w:val="22"/>
              </w:rPr>
              <w:t>Смеситель перегородчатый</w:t>
            </w:r>
          </w:p>
        </w:tc>
        <w:tc>
          <w:tcPr>
            <w:tcW w:w="1325" w:type="pct"/>
          </w:tcPr>
          <w:p w:rsidR="008F0055" w:rsidRPr="00000D5C" w:rsidRDefault="008F0055" w:rsidP="009F2460">
            <w:pPr>
              <w:pStyle w:val="af6"/>
              <w:jc w:val="left"/>
              <w:rPr>
                <w:sz w:val="22"/>
                <w:szCs w:val="22"/>
              </w:rPr>
            </w:pPr>
            <w:r w:rsidRPr="00000D5C">
              <w:rPr>
                <w:sz w:val="22"/>
                <w:szCs w:val="22"/>
              </w:rPr>
              <w:t>Смешение воды с раствором щелочи</w:t>
            </w:r>
          </w:p>
        </w:tc>
        <w:tc>
          <w:tcPr>
            <w:tcW w:w="2131" w:type="pct"/>
          </w:tcPr>
          <w:p w:rsidR="008F0055" w:rsidRPr="00000D5C" w:rsidRDefault="008F0055" w:rsidP="009F2460">
            <w:pPr>
              <w:pStyle w:val="af6"/>
              <w:jc w:val="both"/>
              <w:rPr>
                <w:sz w:val="22"/>
                <w:szCs w:val="22"/>
              </w:rPr>
            </w:pPr>
            <w:r w:rsidRPr="00000D5C">
              <w:rPr>
                <w:sz w:val="22"/>
                <w:szCs w:val="22"/>
              </w:rPr>
              <w:t>Подача воды на смешение – 25 м</w:t>
            </w:r>
            <w:r w:rsidRPr="00000D5C">
              <w:rPr>
                <w:sz w:val="22"/>
                <w:szCs w:val="22"/>
                <w:vertAlign w:val="superscript"/>
              </w:rPr>
              <w:t>3</w:t>
            </w:r>
            <w:r w:rsidRPr="00000D5C">
              <w:rPr>
                <w:sz w:val="22"/>
                <w:szCs w:val="22"/>
              </w:rPr>
              <w:t>/ч</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Pr>
                <w:sz w:val="22"/>
                <w:szCs w:val="22"/>
              </w:rPr>
              <w:t>1.5</w:t>
            </w:r>
          </w:p>
        </w:tc>
        <w:tc>
          <w:tcPr>
            <w:tcW w:w="1252" w:type="pct"/>
          </w:tcPr>
          <w:p w:rsidR="008F0055" w:rsidRPr="00000D5C" w:rsidRDefault="008F0055" w:rsidP="009F2460">
            <w:pPr>
              <w:pStyle w:val="af6"/>
              <w:jc w:val="left"/>
              <w:rPr>
                <w:sz w:val="22"/>
                <w:szCs w:val="22"/>
              </w:rPr>
            </w:pPr>
            <w:r w:rsidRPr="00000D5C">
              <w:rPr>
                <w:sz w:val="22"/>
                <w:szCs w:val="22"/>
              </w:rPr>
              <w:t>Деструктор озона</w:t>
            </w:r>
          </w:p>
        </w:tc>
        <w:tc>
          <w:tcPr>
            <w:tcW w:w="1325" w:type="pct"/>
          </w:tcPr>
          <w:p w:rsidR="008F0055" w:rsidRPr="00000D5C" w:rsidRDefault="008F0055" w:rsidP="009F2460">
            <w:pPr>
              <w:pStyle w:val="af6"/>
              <w:jc w:val="left"/>
              <w:rPr>
                <w:sz w:val="22"/>
                <w:szCs w:val="22"/>
              </w:rPr>
            </w:pPr>
            <w:r w:rsidRPr="00000D5C">
              <w:rPr>
                <w:sz w:val="22"/>
                <w:szCs w:val="22"/>
              </w:rPr>
              <w:t>Разрушение озона в озоно-воздушной смеси</w:t>
            </w:r>
          </w:p>
        </w:tc>
        <w:tc>
          <w:tcPr>
            <w:tcW w:w="2131" w:type="pct"/>
          </w:tcPr>
          <w:p w:rsidR="008F0055" w:rsidRPr="00000D5C" w:rsidRDefault="008F0055" w:rsidP="009F2460">
            <w:pPr>
              <w:pStyle w:val="af6"/>
              <w:jc w:val="both"/>
              <w:rPr>
                <w:sz w:val="22"/>
                <w:szCs w:val="22"/>
              </w:rPr>
            </w:pPr>
            <w:r w:rsidRPr="00000D5C">
              <w:rPr>
                <w:sz w:val="22"/>
                <w:szCs w:val="22"/>
              </w:rPr>
              <w:t>Загрузка - гопкалит</w:t>
            </w:r>
          </w:p>
        </w:tc>
      </w:tr>
      <w:tr w:rsidR="008F0055" w:rsidRPr="00000D5C" w:rsidTr="00AD5FE9">
        <w:trPr>
          <w:trHeight w:val="2923"/>
          <w:jc w:val="right"/>
        </w:trPr>
        <w:tc>
          <w:tcPr>
            <w:tcW w:w="292" w:type="pct"/>
          </w:tcPr>
          <w:p w:rsidR="008F0055" w:rsidRPr="00000D5C" w:rsidRDefault="008F0055" w:rsidP="009F2460">
            <w:pPr>
              <w:pStyle w:val="af6"/>
              <w:rPr>
                <w:sz w:val="22"/>
                <w:szCs w:val="22"/>
              </w:rPr>
            </w:pPr>
            <w:r>
              <w:rPr>
                <w:sz w:val="22"/>
                <w:szCs w:val="22"/>
              </w:rPr>
              <w:t>1.6</w:t>
            </w:r>
          </w:p>
        </w:tc>
        <w:tc>
          <w:tcPr>
            <w:tcW w:w="1252" w:type="pct"/>
          </w:tcPr>
          <w:p w:rsidR="008F0055" w:rsidRPr="00000D5C" w:rsidRDefault="008F0055" w:rsidP="009F2460">
            <w:pPr>
              <w:pStyle w:val="af6"/>
              <w:jc w:val="left"/>
              <w:rPr>
                <w:sz w:val="22"/>
                <w:szCs w:val="22"/>
              </w:rPr>
            </w:pPr>
            <w:r w:rsidRPr="00000D5C">
              <w:rPr>
                <w:sz w:val="22"/>
                <w:szCs w:val="22"/>
              </w:rPr>
              <w:t>Фильтр осветительный напорный кварцево - пиролюзитовый</w:t>
            </w:r>
          </w:p>
        </w:tc>
        <w:tc>
          <w:tcPr>
            <w:tcW w:w="1325" w:type="pct"/>
          </w:tcPr>
          <w:p w:rsidR="008F0055" w:rsidRPr="00000D5C" w:rsidRDefault="008F0055" w:rsidP="009F2460">
            <w:pPr>
              <w:pStyle w:val="af6"/>
              <w:jc w:val="left"/>
              <w:rPr>
                <w:sz w:val="22"/>
                <w:szCs w:val="22"/>
              </w:rPr>
            </w:pPr>
            <w:r w:rsidRPr="00000D5C">
              <w:rPr>
                <w:sz w:val="22"/>
                <w:szCs w:val="22"/>
              </w:rPr>
              <w:t>Задержание взвешенных веществ в толще загрузки</w:t>
            </w:r>
          </w:p>
        </w:tc>
        <w:tc>
          <w:tcPr>
            <w:tcW w:w="2131" w:type="pct"/>
          </w:tcPr>
          <w:p w:rsidR="008F0055" w:rsidRPr="00000D5C" w:rsidRDefault="008F0055" w:rsidP="009F2460">
            <w:pPr>
              <w:pStyle w:val="af6"/>
              <w:jc w:val="both"/>
              <w:rPr>
                <w:sz w:val="22"/>
                <w:szCs w:val="22"/>
              </w:rPr>
            </w:pPr>
            <w:r w:rsidRPr="00000D5C">
              <w:rPr>
                <w:sz w:val="22"/>
                <w:szCs w:val="22"/>
              </w:rPr>
              <w:t>Производительность – 8,4 м</w:t>
            </w:r>
            <w:r w:rsidRPr="00000D5C">
              <w:rPr>
                <w:sz w:val="22"/>
                <w:szCs w:val="22"/>
                <w:vertAlign w:val="superscript"/>
              </w:rPr>
              <w:t>3</w:t>
            </w:r>
            <w:r w:rsidRPr="00000D5C">
              <w:rPr>
                <w:sz w:val="22"/>
                <w:szCs w:val="22"/>
              </w:rPr>
              <w:t>/ч; диаметр – 1,4 м; площадь фильтрации – 1,53 м</w:t>
            </w:r>
            <w:r w:rsidRPr="00000D5C">
              <w:rPr>
                <w:sz w:val="22"/>
                <w:szCs w:val="22"/>
                <w:vertAlign w:val="superscript"/>
              </w:rPr>
              <w:t>3</w:t>
            </w:r>
            <w:r w:rsidRPr="00000D5C">
              <w:rPr>
                <w:sz w:val="22"/>
                <w:szCs w:val="22"/>
              </w:rPr>
              <w:t>; скорость фильтрации при обычном режиме – 5,5 м/ч; скорость фильтрации при форсированном режиме – 8,2 м/ч;</w:t>
            </w:r>
          </w:p>
          <w:p w:rsidR="008F0055" w:rsidRPr="00000D5C" w:rsidRDefault="008F0055" w:rsidP="009F2460">
            <w:pPr>
              <w:pStyle w:val="af6"/>
              <w:jc w:val="both"/>
              <w:rPr>
                <w:sz w:val="22"/>
                <w:szCs w:val="22"/>
              </w:rPr>
            </w:pPr>
            <w:r w:rsidRPr="00000D5C">
              <w:rPr>
                <w:sz w:val="22"/>
                <w:szCs w:val="22"/>
              </w:rPr>
              <w:t>интенсивность промывки – 18 л/с;</w:t>
            </w:r>
          </w:p>
          <w:p w:rsidR="008F0055" w:rsidRPr="00000D5C" w:rsidRDefault="008F0055" w:rsidP="009F2460">
            <w:pPr>
              <w:pStyle w:val="af6"/>
              <w:jc w:val="both"/>
              <w:rPr>
                <w:sz w:val="22"/>
                <w:szCs w:val="22"/>
              </w:rPr>
            </w:pPr>
            <w:r w:rsidRPr="00000D5C">
              <w:rPr>
                <w:sz w:val="22"/>
                <w:szCs w:val="22"/>
              </w:rPr>
              <w:t>продолжительность промывки – 5 мин; расход воды на 1 промывку – 8,3 м</w:t>
            </w:r>
            <w:r w:rsidRPr="00000D5C">
              <w:rPr>
                <w:sz w:val="22"/>
                <w:szCs w:val="22"/>
                <w:vertAlign w:val="superscript"/>
              </w:rPr>
              <w:t>3</w:t>
            </w:r>
            <w:r w:rsidRPr="00000D5C">
              <w:rPr>
                <w:sz w:val="22"/>
                <w:szCs w:val="22"/>
              </w:rPr>
              <w:t>; материал загрузки – песок кварцевый; дроблёный пиролюзит;</w:t>
            </w:r>
            <w:r>
              <w:rPr>
                <w:sz w:val="22"/>
                <w:szCs w:val="22"/>
              </w:rPr>
              <w:t xml:space="preserve"> </w:t>
            </w:r>
            <w:r w:rsidRPr="00000D5C">
              <w:rPr>
                <w:sz w:val="22"/>
                <w:szCs w:val="22"/>
              </w:rPr>
              <w:t xml:space="preserve">фильтроцикл – </w:t>
            </w:r>
            <w:r>
              <w:rPr>
                <w:sz w:val="22"/>
                <w:szCs w:val="22"/>
              </w:rPr>
              <w:t>24 ч (</w:t>
            </w:r>
            <w:r w:rsidRPr="00000D5C">
              <w:rPr>
                <w:sz w:val="22"/>
                <w:szCs w:val="22"/>
              </w:rPr>
              <w:t>1 сут</w:t>
            </w:r>
            <w:r>
              <w:rPr>
                <w:sz w:val="22"/>
                <w:szCs w:val="22"/>
              </w:rPr>
              <w:t>)</w:t>
            </w:r>
            <w:r w:rsidRPr="00000D5C">
              <w:rPr>
                <w:sz w:val="22"/>
                <w:szCs w:val="22"/>
              </w:rPr>
              <w:t>.</w:t>
            </w:r>
          </w:p>
        </w:tc>
      </w:tr>
      <w:tr w:rsidR="008F0055" w:rsidRPr="00000D5C" w:rsidTr="00AD5FE9">
        <w:trPr>
          <w:trHeight w:val="2681"/>
          <w:jc w:val="right"/>
        </w:trPr>
        <w:tc>
          <w:tcPr>
            <w:tcW w:w="292" w:type="pct"/>
          </w:tcPr>
          <w:p w:rsidR="008F0055" w:rsidRPr="00000D5C" w:rsidRDefault="008F0055" w:rsidP="009F2460">
            <w:pPr>
              <w:pStyle w:val="af6"/>
              <w:rPr>
                <w:sz w:val="22"/>
                <w:szCs w:val="22"/>
              </w:rPr>
            </w:pPr>
            <w:r>
              <w:rPr>
                <w:sz w:val="22"/>
                <w:szCs w:val="22"/>
              </w:rPr>
              <w:t>1.7</w:t>
            </w:r>
          </w:p>
        </w:tc>
        <w:tc>
          <w:tcPr>
            <w:tcW w:w="1252" w:type="pct"/>
          </w:tcPr>
          <w:p w:rsidR="008F0055" w:rsidRDefault="008F0055" w:rsidP="009F2460">
            <w:pPr>
              <w:pStyle w:val="af6"/>
              <w:jc w:val="left"/>
              <w:rPr>
                <w:sz w:val="22"/>
                <w:szCs w:val="22"/>
              </w:rPr>
            </w:pPr>
            <w:r w:rsidRPr="00000D5C">
              <w:rPr>
                <w:sz w:val="22"/>
                <w:szCs w:val="22"/>
              </w:rPr>
              <w:t xml:space="preserve">Фильтр </w:t>
            </w:r>
            <w:r>
              <w:rPr>
                <w:sz w:val="22"/>
                <w:szCs w:val="22"/>
              </w:rPr>
              <w:t xml:space="preserve">угольный </w:t>
            </w:r>
          </w:p>
          <w:p w:rsidR="008F0055" w:rsidRPr="00000D5C" w:rsidRDefault="008F0055" w:rsidP="009F2460">
            <w:pPr>
              <w:pStyle w:val="af6"/>
              <w:jc w:val="left"/>
              <w:rPr>
                <w:sz w:val="22"/>
                <w:szCs w:val="22"/>
              </w:rPr>
            </w:pPr>
            <w:r w:rsidRPr="00000D5C">
              <w:rPr>
                <w:sz w:val="22"/>
                <w:szCs w:val="22"/>
              </w:rPr>
              <w:t>сорбционный напорный</w:t>
            </w:r>
          </w:p>
        </w:tc>
        <w:tc>
          <w:tcPr>
            <w:tcW w:w="1325" w:type="pct"/>
          </w:tcPr>
          <w:p w:rsidR="008F0055" w:rsidRPr="00000D5C" w:rsidRDefault="008F0055" w:rsidP="009F2460">
            <w:pPr>
              <w:pStyle w:val="af6"/>
              <w:jc w:val="left"/>
              <w:rPr>
                <w:sz w:val="22"/>
                <w:szCs w:val="22"/>
              </w:rPr>
            </w:pPr>
            <w:r w:rsidRPr="00000D5C">
              <w:rPr>
                <w:sz w:val="22"/>
                <w:szCs w:val="22"/>
              </w:rPr>
              <w:t xml:space="preserve">Сорбционная очистка воды от органических соединений, продуктов </w:t>
            </w:r>
            <w:r w:rsidRPr="00000D5C">
              <w:rPr>
                <w:sz w:val="22"/>
                <w:szCs w:val="22"/>
                <w:lang w:val="en-US"/>
              </w:rPr>
              <w:t>o</w:t>
            </w:r>
            <w:r w:rsidRPr="00000D5C">
              <w:rPr>
                <w:sz w:val="22"/>
                <w:szCs w:val="22"/>
              </w:rPr>
              <w:t>зонолиза</w:t>
            </w:r>
          </w:p>
        </w:tc>
        <w:tc>
          <w:tcPr>
            <w:tcW w:w="2131" w:type="pct"/>
          </w:tcPr>
          <w:p w:rsidR="008F0055" w:rsidRPr="00000D5C" w:rsidRDefault="008F0055" w:rsidP="009F2460">
            <w:pPr>
              <w:pStyle w:val="af6"/>
              <w:jc w:val="both"/>
              <w:rPr>
                <w:sz w:val="22"/>
                <w:szCs w:val="22"/>
              </w:rPr>
            </w:pPr>
            <w:r w:rsidRPr="00000D5C">
              <w:rPr>
                <w:sz w:val="22"/>
                <w:szCs w:val="22"/>
              </w:rPr>
              <w:t>Производительность – 8,4 м</w:t>
            </w:r>
            <w:r w:rsidRPr="00000D5C">
              <w:rPr>
                <w:sz w:val="22"/>
                <w:szCs w:val="22"/>
                <w:vertAlign w:val="superscript"/>
              </w:rPr>
              <w:t>3</w:t>
            </w:r>
            <w:r w:rsidRPr="00000D5C">
              <w:rPr>
                <w:sz w:val="22"/>
                <w:szCs w:val="22"/>
              </w:rPr>
              <w:t>/ч;</w:t>
            </w:r>
          </w:p>
          <w:p w:rsidR="008F0055" w:rsidRPr="00000D5C" w:rsidRDefault="008F0055" w:rsidP="009F2460">
            <w:pPr>
              <w:pStyle w:val="af6"/>
              <w:jc w:val="both"/>
              <w:rPr>
                <w:sz w:val="22"/>
                <w:szCs w:val="22"/>
              </w:rPr>
            </w:pPr>
            <w:r w:rsidRPr="00000D5C">
              <w:rPr>
                <w:sz w:val="22"/>
                <w:szCs w:val="22"/>
              </w:rPr>
              <w:t>диаметр – 1,4 м; площадь фильтрации – 1,53 м</w:t>
            </w:r>
            <w:r w:rsidRPr="00000D5C">
              <w:rPr>
                <w:sz w:val="22"/>
                <w:szCs w:val="22"/>
                <w:vertAlign w:val="superscript"/>
              </w:rPr>
              <w:t>3</w:t>
            </w:r>
            <w:r w:rsidRPr="00000D5C">
              <w:rPr>
                <w:sz w:val="22"/>
                <w:szCs w:val="22"/>
              </w:rPr>
              <w:t>; скорость фильтрации при обычном режиме – 5,5 м/ч; скорость фильтрации при форсированном режиме – 8,2 м/ч;</w:t>
            </w:r>
            <w:r>
              <w:rPr>
                <w:sz w:val="22"/>
                <w:szCs w:val="22"/>
              </w:rPr>
              <w:t xml:space="preserve"> </w:t>
            </w:r>
            <w:r w:rsidRPr="00000D5C">
              <w:rPr>
                <w:sz w:val="22"/>
                <w:szCs w:val="22"/>
              </w:rPr>
              <w:t>интенсивность взрыхления – 4 л/с;</w:t>
            </w:r>
            <w:r>
              <w:rPr>
                <w:sz w:val="22"/>
                <w:szCs w:val="22"/>
              </w:rPr>
              <w:t xml:space="preserve"> </w:t>
            </w:r>
            <w:r w:rsidRPr="00000D5C">
              <w:rPr>
                <w:sz w:val="22"/>
                <w:szCs w:val="22"/>
              </w:rPr>
              <w:t>продолжительность взрыхления – 10 мин; расход воды на 1 взрыхление – 3,7 м</w:t>
            </w:r>
            <w:r w:rsidRPr="00000D5C">
              <w:rPr>
                <w:sz w:val="22"/>
                <w:szCs w:val="22"/>
                <w:vertAlign w:val="superscript"/>
              </w:rPr>
              <w:t>3</w:t>
            </w:r>
            <w:r w:rsidRPr="00000D5C">
              <w:rPr>
                <w:sz w:val="22"/>
                <w:szCs w:val="22"/>
              </w:rPr>
              <w:t>; материал загрузки – активированный уголь АГ–3;</w:t>
            </w:r>
            <w:r>
              <w:rPr>
                <w:sz w:val="22"/>
                <w:szCs w:val="22"/>
              </w:rPr>
              <w:t xml:space="preserve"> </w:t>
            </w:r>
            <w:r w:rsidRPr="00000D5C">
              <w:rPr>
                <w:sz w:val="22"/>
                <w:szCs w:val="22"/>
              </w:rPr>
              <w:t>фильтроцикл – 72 ч (3 сут).</w:t>
            </w:r>
          </w:p>
        </w:tc>
      </w:tr>
      <w:tr w:rsidR="008F0055" w:rsidRPr="00000D5C" w:rsidTr="009F2460">
        <w:trPr>
          <w:trHeight w:val="64"/>
          <w:jc w:val="right"/>
        </w:trPr>
        <w:tc>
          <w:tcPr>
            <w:tcW w:w="5000" w:type="pct"/>
            <w:gridSpan w:val="4"/>
          </w:tcPr>
          <w:p w:rsidR="008F0055" w:rsidRPr="00000D5C" w:rsidRDefault="008F0055" w:rsidP="009F2460">
            <w:pPr>
              <w:pStyle w:val="af6"/>
              <w:jc w:val="both"/>
              <w:rPr>
                <w:sz w:val="22"/>
                <w:szCs w:val="22"/>
                <w:highlight w:val="yellow"/>
              </w:rPr>
            </w:pPr>
            <w:r w:rsidRPr="00000D5C">
              <w:rPr>
                <w:sz w:val="22"/>
                <w:szCs w:val="22"/>
              </w:rPr>
              <w:t>Емкостное оборудование</w:t>
            </w:r>
          </w:p>
        </w:tc>
      </w:tr>
      <w:tr w:rsidR="008F0055" w:rsidRPr="00000D5C" w:rsidTr="00AD5FE9">
        <w:trPr>
          <w:trHeight w:val="866"/>
          <w:jc w:val="right"/>
        </w:trPr>
        <w:tc>
          <w:tcPr>
            <w:tcW w:w="292" w:type="pct"/>
          </w:tcPr>
          <w:p w:rsidR="008F0055" w:rsidRPr="00000D5C" w:rsidRDefault="008F0055" w:rsidP="009F2460">
            <w:pPr>
              <w:pStyle w:val="af6"/>
              <w:rPr>
                <w:sz w:val="22"/>
                <w:szCs w:val="22"/>
              </w:rPr>
            </w:pPr>
            <w:r w:rsidRPr="00000D5C">
              <w:rPr>
                <w:sz w:val="22"/>
                <w:szCs w:val="22"/>
              </w:rPr>
              <w:t>2.1</w:t>
            </w:r>
          </w:p>
        </w:tc>
        <w:tc>
          <w:tcPr>
            <w:tcW w:w="1252" w:type="pct"/>
          </w:tcPr>
          <w:p w:rsidR="008F0055" w:rsidRPr="00000D5C" w:rsidRDefault="008F0055" w:rsidP="009F2460">
            <w:pPr>
              <w:pStyle w:val="af6"/>
              <w:jc w:val="left"/>
              <w:rPr>
                <w:sz w:val="22"/>
                <w:szCs w:val="22"/>
              </w:rPr>
            </w:pPr>
            <w:r w:rsidRPr="00000D5C">
              <w:rPr>
                <w:sz w:val="22"/>
                <w:szCs w:val="22"/>
              </w:rPr>
              <w:t>Контактная колонна</w:t>
            </w:r>
          </w:p>
        </w:tc>
        <w:tc>
          <w:tcPr>
            <w:tcW w:w="1325" w:type="pct"/>
          </w:tcPr>
          <w:p w:rsidR="008F0055" w:rsidRPr="00000D5C" w:rsidRDefault="008F0055" w:rsidP="009F2460">
            <w:pPr>
              <w:pStyle w:val="af6"/>
              <w:jc w:val="left"/>
              <w:rPr>
                <w:sz w:val="22"/>
                <w:szCs w:val="22"/>
                <w:highlight w:val="yellow"/>
              </w:rPr>
            </w:pPr>
            <w:r w:rsidRPr="00000D5C">
              <w:rPr>
                <w:sz w:val="22"/>
                <w:szCs w:val="22"/>
              </w:rPr>
              <w:t>Приём и обеспечение контакта воды с окислителем</w:t>
            </w:r>
          </w:p>
        </w:tc>
        <w:tc>
          <w:tcPr>
            <w:tcW w:w="2131" w:type="pct"/>
          </w:tcPr>
          <w:p w:rsidR="008F0055" w:rsidRPr="00000D5C" w:rsidRDefault="008F0055" w:rsidP="009F2460">
            <w:pPr>
              <w:pStyle w:val="af6"/>
              <w:jc w:val="both"/>
              <w:rPr>
                <w:sz w:val="22"/>
                <w:szCs w:val="22"/>
              </w:rPr>
            </w:pPr>
            <w:r w:rsidRPr="00000D5C">
              <w:rPr>
                <w:sz w:val="22"/>
                <w:szCs w:val="22"/>
              </w:rPr>
              <w:t>Высота – 4,5 м; диаметр – 1,5 м;</w:t>
            </w:r>
          </w:p>
          <w:p w:rsidR="008F0055" w:rsidRPr="00000D5C" w:rsidRDefault="008F0055" w:rsidP="009F2460">
            <w:pPr>
              <w:pStyle w:val="af6"/>
              <w:jc w:val="both"/>
              <w:rPr>
                <w:sz w:val="22"/>
                <w:szCs w:val="22"/>
                <w:highlight w:val="yellow"/>
              </w:rPr>
            </w:pPr>
            <w:r w:rsidRPr="00000D5C">
              <w:rPr>
                <w:sz w:val="22"/>
                <w:szCs w:val="22"/>
              </w:rPr>
              <w:t xml:space="preserve">рабочий объём камеры – </w:t>
            </w:r>
            <w:smartTag w:uri="urn:schemas-microsoft-com:office:smarttags" w:element="metricconverter">
              <w:smartTagPr>
                <w:attr w:name="ProductID" w:val="7,24 м3"/>
              </w:smartTagPr>
              <w:r w:rsidRPr="00000D5C">
                <w:rPr>
                  <w:sz w:val="22"/>
                  <w:szCs w:val="22"/>
                </w:rPr>
                <w:t>7,24 м</w:t>
              </w:r>
              <w:r w:rsidRPr="00000D5C">
                <w:rPr>
                  <w:sz w:val="22"/>
                  <w:szCs w:val="22"/>
                  <w:vertAlign w:val="superscript"/>
                </w:rPr>
                <w:t>3</w:t>
              </w:r>
            </w:smartTag>
          </w:p>
        </w:tc>
      </w:tr>
      <w:tr w:rsidR="008F0055" w:rsidRPr="00000D5C" w:rsidTr="00AD5FE9">
        <w:trPr>
          <w:trHeight w:val="695"/>
          <w:jc w:val="right"/>
        </w:trPr>
        <w:tc>
          <w:tcPr>
            <w:tcW w:w="292" w:type="pct"/>
          </w:tcPr>
          <w:p w:rsidR="008F0055" w:rsidRPr="00000D5C" w:rsidRDefault="008F0055" w:rsidP="009F2460">
            <w:pPr>
              <w:pStyle w:val="af6"/>
              <w:rPr>
                <w:sz w:val="22"/>
                <w:szCs w:val="22"/>
              </w:rPr>
            </w:pPr>
            <w:r w:rsidRPr="00000D5C">
              <w:rPr>
                <w:sz w:val="22"/>
                <w:szCs w:val="22"/>
              </w:rPr>
              <w:t>2.2</w:t>
            </w:r>
          </w:p>
        </w:tc>
        <w:tc>
          <w:tcPr>
            <w:tcW w:w="1252" w:type="pct"/>
          </w:tcPr>
          <w:p w:rsidR="008F0055" w:rsidRPr="00000D5C" w:rsidRDefault="008F0055" w:rsidP="009F2460">
            <w:pPr>
              <w:pStyle w:val="af6"/>
              <w:jc w:val="left"/>
              <w:rPr>
                <w:sz w:val="22"/>
                <w:szCs w:val="22"/>
              </w:rPr>
            </w:pPr>
            <w:r w:rsidRPr="00000D5C">
              <w:rPr>
                <w:sz w:val="22"/>
                <w:szCs w:val="22"/>
              </w:rPr>
              <w:t>Резервуар грязной промывной воды</w:t>
            </w:r>
          </w:p>
        </w:tc>
        <w:tc>
          <w:tcPr>
            <w:tcW w:w="1325" w:type="pct"/>
          </w:tcPr>
          <w:p w:rsidR="008F0055" w:rsidRPr="00000D5C" w:rsidRDefault="008F0055" w:rsidP="009F2460">
            <w:pPr>
              <w:pStyle w:val="af6"/>
              <w:jc w:val="left"/>
              <w:rPr>
                <w:sz w:val="22"/>
                <w:szCs w:val="22"/>
              </w:rPr>
            </w:pPr>
            <w:r w:rsidRPr="00000D5C">
              <w:rPr>
                <w:sz w:val="22"/>
                <w:szCs w:val="22"/>
              </w:rPr>
              <w:t>Приём и осветление промывных вод</w:t>
            </w:r>
          </w:p>
        </w:tc>
        <w:tc>
          <w:tcPr>
            <w:tcW w:w="2131" w:type="pct"/>
          </w:tcPr>
          <w:p w:rsidR="008F0055" w:rsidRPr="00000D5C" w:rsidRDefault="008F0055" w:rsidP="009F2460">
            <w:pPr>
              <w:pStyle w:val="af6"/>
              <w:jc w:val="both"/>
              <w:rPr>
                <w:sz w:val="22"/>
                <w:szCs w:val="22"/>
              </w:rPr>
            </w:pPr>
            <w:r w:rsidRPr="00000D5C">
              <w:rPr>
                <w:sz w:val="22"/>
                <w:szCs w:val="22"/>
              </w:rPr>
              <w:t>Габаритные размеры: диаметр – 2,8 м; длина – 9,6 м; объем резервуара – 50 м</w:t>
            </w:r>
            <w:r w:rsidRPr="00000D5C">
              <w:rPr>
                <w:sz w:val="22"/>
                <w:szCs w:val="22"/>
                <w:vertAlign w:val="superscript"/>
              </w:rPr>
              <w:t>3</w:t>
            </w:r>
          </w:p>
        </w:tc>
      </w:tr>
      <w:tr w:rsidR="008F0055" w:rsidRPr="00000D5C" w:rsidTr="00E821C3">
        <w:trPr>
          <w:trHeight w:val="340"/>
          <w:jc w:val="right"/>
        </w:trPr>
        <w:tc>
          <w:tcPr>
            <w:tcW w:w="292" w:type="pct"/>
          </w:tcPr>
          <w:p w:rsidR="008F0055" w:rsidRPr="00716219" w:rsidRDefault="008F0055" w:rsidP="009F2460">
            <w:pPr>
              <w:pStyle w:val="af6"/>
              <w:rPr>
                <w:sz w:val="22"/>
                <w:szCs w:val="22"/>
              </w:rPr>
            </w:pPr>
            <w:r w:rsidRPr="00716219">
              <w:rPr>
                <w:sz w:val="22"/>
                <w:szCs w:val="22"/>
              </w:rPr>
              <w:t>2.3</w:t>
            </w:r>
          </w:p>
        </w:tc>
        <w:tc>
          <w:tcPr>
            <w:tcW w:w="1252" w:type="pct"/>
          </w:tcPr>
          <w:p w:rsidR="008F0055" w:rsidRPr="00716219" w:rsidRDefault="008F0055" w:rsidP="009F2460">
            <w:pPr>
              <w:pStyle w:val="af6"/>
              <w:jc w:val="left"/>
              <w:rPr>
                <w:sz w:val="22"/>
                <w:szCs w:val="22"/>
              </w:rPr>
            </w:pPr>
            <w:r w:rsidRPr="00716219">
              <w:rPr>
                <w:sz w:val="22"/>
                <w:szCs w:val="22"/>
              </w:rPr>
              <w:t>Резервуар чистой воды (резервуар стальной вертикальный)</w:t>
            </w:r>
          </w:p>
        </w:tc>
        <w:tc>
          <w:tcPr>
            <w:tcW w:w="1325" w:type="pct"/>
          </w:tcPr>
          <w:p w:rsidR="008F0055" w:rsidRPr="00716219" w:rsidRDefault="008F0055" w:rsidP="009F2460">
            <w:pPr>
              <w:pStyle w:val="af6"/>
              <w:jc w:val="left"/>
              <w:rPr>
                <w:sz w:val="22"/>
                <w:szCs w:val="22"/>
              </w:rPr>
            </w:pPr>
            <w:r w:rsidRPr="00716219">
              <w:rPr>
                <w:sz w:val="22"/>
                <w:szCs w:val="22"/>
              </w:rPr>
              <w:t>Приём и хранение очищенной и обеззараженной воды</w:t>
            </w:r>
          </w:p>
        </w:tc>
        <w:tc>
          <w:tcPr>
            <w:tcW w:w="2131" w:type="pct"/>
          </w:tcPr>
          <w:p w:rsidR="008F0055" w:rsidRPr="00716219" w:rsidRDefault="008F0055" w:rsidP="009F2460">
            <w:pPr>
              <w:pStyle w:val="af6"/>
              <w:jc w:val="both"/>
              <w:rPr>
                <w:sz w:val="22"/>
                <w:szCs w:val="22"/>
              </w:rPr>
            </w:pPr>
            <w:r>
              <w:rPr>
                <w:sz w:val="22"/>
                <w:szCs w:val="22"/>
              </w:rPr>
              <w:t xml:space="preserve">Габаритные размеры: диаметр – </w:t>
            </w:r>
            <w:r w:rsidRPr="00716219">
              <w:rPr>
                <w:sz w:val="22"/>
                <w:szCs w:val="22"/>
              </w:rPr>
              <w:t xml:space="preserve">7,58 м; </w:t>
            </w:r>
            <w:r w:rsidRPr="002E7DB4">
              <w:rPr>
                <w:spacing w:val="-4"/>
                <w:sz w:val="22"/>
                <w:szCs w:val="22"/>
              </w:rPr>
              <w:t>высота – 7,45 м; объем резервуара – 300 м</w:t>
            </w:r>
            <w:r w:rsidRPr="002E7DB4">
              <w:rPr>
                <w:spacing w:val="-4"/>
                <w:sz w:val="22"/>
                <w:szCs w:val="22"/>
                <w:vertAlign w:val="superscript"/>
              </w:rPr>
              <w:t>3</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2.4</w:t>
            </w:r>
          </w:p>
        </w:tc>
        <w:tc>
          <w:tcPr>
            <w:tcW w:w="1252" w:type="pct"/>
          </w:tcPr>
          <w:p w:rsidR="008F0055" w:rsidRPr="00000D5C" w:rsidRDefault="008F0055" w:rsidP="009F2460">
            <w:pPr>
              <w:pStyle w:val="af6"/>
              <w:jc w:val="left"/>
              <w:rPr>
                <w:sz w:val="22"/>
                <w:szCs w:val="22"/>
              </w:rPr>
            </w:pPr>
            <w:r w:rsidRPr="00000D5C">
              <w:rPr>
                <w:sz w:val="22"/>
                <w:szCs w:val="22"/>
              </w:rPr>
              <w:t>Приёмный резервуар</w:t>
            </w:r>
          </w:p>
        </w:tc>
        <w:tc>
          <w:tcPr>
            <w:tcW w:w="1325" w:type="pct"/>
          </w:tcPr>
          <w:p w:rsidR="008F0055" w:rsidRPr="00000D5C" w:rsidRDefault="008F0055" w:rsidP="009F2460">
            <w:pPr>
              <w:pStyle w:val="af6"/>
              <w:jc w:val="left"/>
              <w:rPr>
                <w:sz w:val="22"/>
                <w:szCs w:val="22"/>
              </w:rPr>
            </w:pPr>
            <w:r w:rsidRPr="00000D5C">
              <w:rPr>
                <w:sz w:val="22"/>
                <w:szCs w:val="22"/>
              </w:rPr>
              <w:t>Приём и обеспечение контакта воды с щелочным реагентом</w:t>
            </w:r>
          </w:p>
        </w:tc>
        <w:tc>
          <w:tcPr>
            <w:tcW w:w="2131" w:type="pct"/>
          </w:tcPr>
          <w:p w:rsidR="008F0055" w:rsidRPr="00000D5C" w:rsidRDefault="008F0055" w:rsidP="009F2460">
            <w:pPr>
              <w:pStyle w:val="af6"/>
              <w:jc w:val="both"/>
              <w:rPr>
                <w:sz w:val="22"/>
                <w:szCs w:val="22"/>
              </w:rPr>
            </w:pPr>
            <w:r w:rsidRPr="00000D5C">
              <w:rPr>
                <w:sz w:val="22"/>
                <w:szCs w:val="22"/>
              </w:rPr>
              <w:t xml:space="preserve">Подача воды в приёмный резервуар – </w:t>
            </w:r>
            <w:r>
              <w:rPr>
                <w:sz w:val="22"/>
                <w:szCs w:val="22"/>
              </w:rPr>
              <w:br/>
            </w:r>
            <w:r w:rsidRPr="00000D5C">
              <w:rPr>
                <w:sz w:val="22"/>
                <w:szCs w:val="22"/>
              </w:rPr>
              <w:t>25 м</w:t>
            </w:r>
            <w:r w:rsidRPr="00000D5C">
              <w:rPr>
                <w:sz w:val="22"/>
                <w:szCs w:val="22"/>
                <w:vertAlign w:val="superscript"/>
              </w:rPr>
              <w:t>3</w:t>
            </w:r>
            <w:r w:rsidRPr="00000D5C">
              <w:rPr>
                <w:sz w:val="22"/>
                <w:szCs w:val="22"/>
              </w:rPr>
              <w:t xml:space="preserve">/ч; высота </w:t>
            </w:r>
            <w:r>
              <w:rPr>
                <w:sz w:val="22"/>
                <w:szCs w:val="22"/>
              </w:rPr>
              <w:t xml:space="preserve">строительная – </w:t>
            </w:r>
            <w:r w:rsidRPr="00000D5C">
              <w:rPr>
                <w:sz w:val="22"/>
                <w:szCs w:val="22"/>
              </w:rPr>
              <w:t>4,0 м; диаметр – 2,0 м; рабочий объём</w:t>
            </w:r>
            <w:r w:rsidR="002E7DB4">
              <w:rPr>
                <w:sz w:val="22"/>
                <w:szCs w:val="22"/>
              </w:rPr>
              <w:t xml:space="preserve"> </w:t>
            </w:r>
            <w:r w:rsidRPr="00000D5C">
              <w:rPr>
                <w:sz w:val="22"/>
                <w:szCs w:val="22"/>
              </w:rPr>
              <w:t>резервуара – 10,56 м</w:t>
            </w:r>
            <w:r w:rsidRPr="00000D5C">
              <w:rPr>
                <w:sz w:val="22"/>
                <w:szCs w:val="22"/>
                <w:vertAlign w:val="superscript"/>
              </w:rPr>
              <w:t>3</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2.5</w:t>
            </w:r>
          </w:p>
        </w:tc>
        <w:tc>
          <w:tcPr>
            <w:tcW w:w="1252" w:type="pct"/>
          </w:tcPr>
          <w:p w:rsidR="008F0055" w:rsidRPr="00000D5C" w:rsidRDefault="008F0055" w:rsidP="009F2460">
            <w:pPr>
              <w:pStyle w:val="af6"/>
              <w:jc w:val="left"/>
              <w:rPr>
                <w:sz w:val="22"/>
                <w:szCs w:val="22"/>
              </w:rPr>
            </w:pPr>
            <w:r w:rsidRPr="00000D5C">
              <w:rPr>
                <w:sz w:val="22"/>
                <w:szCs w:val="22"/>
              </w:rPr>
              <w:t>Растворно – расходный бак щелочи с электромешалкой</w:t>
            </w:r>
          </w:p>
        </w:tc>
        <w:tc>
          <w:tcPr>
            <w:tcW w:w="1325" w:type="pct"/>
          </w:tcPr>
          <w:p w:rsidR="008F0055" w:rsidRPr="00000D5C" w:rsidRDefault="008F0055" w:rsidP="009F2460">
            <w:pPr>
              <w:pStyle w:val="af6"/>
              <w:jc w:val="left"/>
              <w:rPr>
                <w:sz w:val="22"/>
                <w:szCs w:val="22"/>
              </w:rPr>
            </w:pPr>
            <w:r w:rsidRPr="00000D5C">
              <w:rPr>
                <w:sz w:val="22"/>
                <w:szCs w:val="22"/>
              </w:rPr>
              <w:t>Растворение и хранение рабочего раствора</w:t>
            </w:r>
          </w:p>
        </w:tc>
        <w:tc>
          <w:tcPr>
            <w:tcW w:w="2131" w:type="pct"/>
          </w:tcPr>
          <w:p w:rsidR="008F0055" w:rsidRPr="00000D5C" w:rsidRDefault="008F0055" w:rsidP="009F2460">
            <w:pPr>
              <w:pStyle w:val="af6"/>
              <w:jc w:val="both"/>
              <w:rPr>
                <w:sz w:val="22"/>
                <w:szCs w:val="22"/>
              </w:rPr>
            </w:pPr>
            <w:r w:rsidRPr="00000D5C">
              <w:rPr>
                <w:sz w:val="22"/>
                <w:szCs w:val="22"/>
              </w:rPr>
              <w:t xml:space="preserve">Объём ёмкости – </w:t>
            </w:r>
            <w:smartTag w:uri="urn:schemas-microsoft-com:office:smarttags" w:element="metricconverter">
              <w:smartTagPr>
                <w:attr w:name="ProductID" w:val="500 л"/>
              </w:smartTagPr>
              <w:r w:rsidRPr="00000D5C">
                <w:rPr>
                  <w:sz w:val="22"/>
                  <w:szCs w:val="22"/>
                </w:rPr>
                <w:t>500 л; к</w:t>
              </w:r>
            </w:smartTag>
            <w:r w:rsidRPr="00000D5C">
              <w:rPr>
                <w:sz w:val="22"/>
                <w:szCs w:val="22"/>
              </w:rPr>
              <w:t>онцентрация рабочего раствора – 10 %; доза щелочи – 40 мг/л; р</w:t>
            </w:r>
            <w:r>
              <w:rPr>
                <w:sz w:val="22"/>
                <w:szCs w:val="22"/>
              </w:rPr>
              <w:t>асход щелочи в сутки – 17,28</w:t>
            </w:r>
            <w:r w:rsidRPr="00000D5C">
              <w:rPr>
                <w:sz w:val="22"/>
                <w:szCs w:val="22"/>
              </w:rPr>
              <w:t xml:space="preserve"> кг/сут</w:t>
            </w:r>
            <w:r>
              <w:rPr>
                <w:sz w:val="22"/>
                <w:szCs w:val="22"/>
              </w:rPr>
              <w:t xml:space="preserve"> (по 100 % веществу)</w:t>
            </w:r>
            <w:r w:rsidRPr="00000D5C">
              <w:rPr>
                <w:sz w:val="22"/>
                <w:szCs w:val="22"/>
              </w:rPr>
              <w:t>.</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lastRenderedPageBreak/>
              <w:t>2.6</w:t>
            </w:r>
          </w:p>
        </w:tc>
        <w:tc>
          <w:tcPr>
            <w:tcW w:w="1252" w:type="pct"/>
          </w:tcPr>
          <w:p w:rsidR="008F0055" w:rsidRPr="00000D5C" w:rsidRDefault="008F0055" w:rsidP="009F2460">
            <w:pPr>
              <w:pStyle w:val="af6"/>
              <w:jc w:val="left"/>
              <w:rPr>
                <w:sz w:val="22"/>
                <w:szCs w:val="22"/>
              </w:rPr>
            </w:pPr>
            <w:r w:rsidRPr="00000D5C">
              <w:rPr>
                <w:sz w:val="22"/>
                <w:szCs w:val="22"/>
              </w:rPr>
              <w:t>Растворно – расходный бак коагулянта с электромешалкой</w:t>
            </w:r>
          </w:p>
        </w:tc>
        <w:tc>
          <w:tcPr>
            <w:tcW w:w="1325" w:type="pct"/>
          </w:tcPr>
          <w:p w:rsidR="008F0055" w:rsidRPr="00000D5C" w:rsidRDefault="008F0055" w:rsidP="009F2460">
            <w:pPr>
              <w:pStyle w:val="af6"/>
              <w:jc w:val="left"/>
              <w:rPr>
                <w:sz w:val="22"/>
                <w:szCs w:val="22"/>
              </w:rPr>
            </w:pPr>
            <w:r w:rsidRPr="00000D5C">
              <w:rPr>
                <w:sz w:val="22"/>
                <w:szCs w:val="22"/>
              </w:rPr>
              <w:t>Растворение и хранение рабочего раствора</w:t>
            </w:r>
          </w:p>
        </w:tc>
        <w:tc>
          <w:tcPr>
            <w:tcW w:w="2131" w:type="pct"/>
          </w:tcPr>
          <w:p w:rsidR="008F0055" w:rsidRPr="00000D5C" w:rsidRDefault="008F0055" w:rsidP="009F2460">
            <w:pPr>
              <w:pStyle w:val="af6"/>
              <w:jc w:val="both"/>
              <w:rPr>
                <w:sz w:val="22"/>
                <w:szCs w:val="22"/>
              </w:rPr>
            </w:pPr>
            <w:r w:rsidRPr="00000D5C">
              <w:rPr>
                <w:sz w:val="22"/>
                <w:szCs w:val="22"/>
              </w:rPr>
              <w:t xml:space="preserve">Объём ёмкости – </w:t>
            </w:r>
            <w:smartTag w:uri="urn:schemas-microsoft-com:office:smarttags" w:element="metricconverter">
              <w:smartTagPr>
                <w:attr w:name="ProductID" w:val="500 л"/>
              </w:smartTagPr>
              <w:r w:rsidRPr="00000D5C">
                <w:rPr>
                  <w:sz w:val="22"/>
                  <w:szCs w:val="22"/>
                </w:rPr>
                <w:t>500 л; к</w:t>
              </w:r>
            </w:smartTag>
            <w:r w:rsidRPr="00000D5C">
              <w:rPr>
                <w:sz w:val="22"/>
                <w:szCs w:val="22"/>
              </w:rPr>
              <w:t>онцентрация рабочего раство</w:t>
            </w:r>
            <w:r w:rsidR="00D05203">
              <w:rPr>
                <w:sz w:val="22"/>
                <w:szCs w:val="22"/>
              </w:rPr>
              <w:t xml:space="preserve">ра – </w:t>
            </w:r>
            <w:r w:rsidRPr="00000D5C">
              <w:rPr>
                <w:sz w:val="22"/>
                <w:szCs w:val="22"/>
              </w:rPr>
              <w:t xml:space="preserve">4 % по </w:t>
            </w:r>
            <w:r w:rsidRPr="00000D5C">
              <w:rPr>
                <w:sz w:val="22"/>
                <w:szCs w:val="22"/>
                <w:lang w:val="en-US"/>
              </w:rPr>
              <w:t>Al</w:t>
            </w:r>
            <w:r w:rsidRPr="00000D5C">
              <w:rPr>
                <w:sz w:val="22"/>
                <w:szCs w:val="22"/>
                <w:vertAlign w:val="subscript"/>
              </w:rPr>
              <w:t>2</w:t>
            </w:r>
            <w:r w:rsidRPr="00000D5C">
              <w:rPr>
                <w:sz w:val="22"/>
                <w:szCs w:val="22"/>
                <w:lang w:val="en-US"/>
              </w:rPr>
              <w:t>O</w:t>
            </w:r>
            <w:r w:rsidRPr="00000D5C">
              <w:rPr>
                <w:sz w:val="22"/>
                <w:szCs w:val="22"/>
                <w:vertAlign w:val="subscript"/>
              </w:rPr>
              <w:t>3</w:t>
            </w:r>
            <w:r w:rsidRPr="00000D5C">
              <w:rPr>
                <w:sz w:val="22"/>
                <w:szCs w:val="22"/>
              </w:rPr>
              <w:t xml:space="preserve">; доза коагулянта – 10 мг/л по </w:t>
            </w:r>
            <w:r w:rsidRPr="00000D5C">
              <w:rPr>
                <w:sz w:val="22"/>
                <w:szCs w:val="22"/>
                <w:lang w:val="en-US"/>
              </w:rPr>
              <w:t>Al</w:t>
            </w:r>
            <w:r w:rsidRPr="00000D5C">
              <w:rPr>
                <w:sz w:val="22"/>
                <w:szCs w:val="22"/>
                <w:vertAlign w:val="subscript"/>
              </w:rPr>
              <w:t>2</w:t>
            </w:r>
            <w:r w:rsidRPr="00000D5C">
              <w:rPr>
                <w:sz w:val="22"/>
                <w:szCs w:val="22"/>
                <w:lang w:val="en-US"/>
              </w:rPr>
              <w:t>O</w:t>
            </w:r>
            <w:r w:rsidRPr="00000D5C">
              <w:rPr>
                <w:sz w:val="22"/>
                <w:szCs w:val="22"/>
                <w:vertAlign w:val="subscript"/>
              </w:rPr>
              <w:t>3</w:t>
            </w:r>
            <w:r w:rsidRPr="00000D5C">
              <w:rPr>
                <w:sz w:val="22"/>
                <w:szCs w:val="22"/>
              </w:rPr>
              <w:t>; расход коагулянта – 180 г/ч (по 100 % веществу)</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2.7</w:t>
            </w:r>
          </w:p>
        </w:tc>
        <w:tc>
          <w:tcPr>
            <w:tcW w:w="1252" w:type="pct"/>
          </w:tcPr>
          <w:p w:rsidR="008F0055" w:rsidRPr="00000D5C" w:rsidRDefault="008F0055" w:rsidP="009F2460">
            <w:pPr>
              <w:pStyle w:val="af6"/>
              <w:jc w:val="left"/>
              <w:rPr>
                <w:sz w:val="22"/>
                <w:szCs w:val="22"/>
              </w:rPr>
            </w:pPr>
            <w:r w:rsidRPr="00000D5C">
              <w:rPr>
                <w:sz w:val="22"/>
                <w:szCs w:val="22"/>
              </w:rPr>
              <w:t>Растворно-расходный бак флокулянта с электромешалкой</w:t>
            </w:r>
          </w:p>
        </w:tc>
        <w:tc>
          <w:tcPr>
            <w:tcW w:w="1325" w:type="pct"/>
          </w:tcPr>
          <w:p w:rsidR="008F0055" w:rsidRPr="00000D5C" w:rsidRDefault="008F0055" w:rsidP="009F2460">
            <w:pPr>
              <w:pStyle w:val="af6"/>
              <w:jc w:val="left"/>
              <w:rPr>
                <w:sz w:val="22"/>
                <w:szCs w:val="22"/>
              </w:rPr>
            </w:pPr>
            <w:r w:rsidRPr="00000D5C">
              <w:rPr>
                <w:sz w:val="22"/>
                <w:szCs w:val="22"/>
              </w:rPr>
              <w:t>Растворение и хранение рабочего раствора</w:t>
            </w:r>
          </w:p>
        </w:tc>
        <w:tc>
          <w:tcPr>
            <w:tcW w:w="2131" w:type="pct"/>
          </w:tcPr>
          <w:p w:rsidR="008F0055" w:rsidRPr="00D05203" w:rsidRDefault="008F0055" w:rsidP="009F2460">
            <w:pPr>
              <w:pStyle w:val="af6"/>
              <w:jc w:val="both"/>
              <w:rPr>
                <w:sz w:val="22"/>
                <w:szCs w:val="22"/>
              </w:rPr>
            </w:pPr>
            <w:r w:rsidRPr="00000D5C">
              <w:rPr>
                <w:sz w:val="22"/>
                <w:szCs w:val="22"/>
              </w:rPr>
              <w:t xml:space="preserve">Объём ёмкости – </w:t>
            </w:r>
            <w:smartTag w:uri="urn:schemas-microsoft-com:office:smarttags" w:element="metricconverter">
              <w:smartTagPr>
                <w:attr w:name="ProductID" w:val="500 л"/>
              </w:smartTagPr>
              <w:r w:rsidRPr="00000D5C">
                <w:rPr>
                  <w:sz w:val="22"/>
                  <w:szCs w:val="22"/>
                </w:rPr>
                <w:t>500 л; к</w:t>
              </w:r>
            </w:smartTag>
            <w:r w:rsidRPr="00000D5C">
              <w:rPr>
                <w:sz w:val="22"/>
                <w:szCs w:val="22"/>
              </w:rPr>
              <w:t>онцентрация рабочего раствора – 0,5 %; доза флокулянта – 1,5 мг/л; расход флокулянта – 27 г/ч (по 100 % веществу)</w:t>
            </w:r>
          </w:p>
        </w:tc>
      </w:tr>
      <w:tr w:rsidR="008F0055" w:rsidRPr="00000D5C" w:rsidTr="00E821C3">
        <w:trPr>
          <w:trHeight w:val="340"/>
          <w:jc w:val="right"/>
        </w:trPr>
        <w:tc>
          <w:tcPr>
            <w:tcW w:w="292" w:type="pct"/>
          </w:tcPr>
          <w:p w:rsidR="008F0055" w:rsidRPr="00000D5C" w:rsidRDefault="008F0055" w:rsidP="009F2460">
            <w:pPr>
              <w:pStyle w:val="af6"/>
              <w:rPr>
                <w:sz w:val="22"/>
                <w:szCs w:val="22"/>
              </w:rPr>
            </w:pPr>
            <w:r w:rsidRPr="00000D5C">
              <w:rPr>
                <w:sz w:val="22"/>
                <w:szCs w:val="22"/>
              </w:rPr>
              <w:t>2.8</w:t>
            </w:r>
          </w:p>
        </w:tc>
        <w:tc>
          <w:tcPr>
            <w:tcW w:w="1252" w:type="pct"/>
          </w:tcPr>
          <w:p w:rsidR="008F0055" w:rsidRPr="00000D5C" w:rsidRDefault="008F0055" w:rsidP="009F2460">
            <w:pPr>
              <w:pStyle w:val="af6"/>
              <w:jc w:val="left"/>
              <w:rPr>
                <w:sz w:val="22"/>
                <w:szCs w:val="22"/>
              </w:rPr>
            </w:pPr>
            <w:r w:rsidRPr="00000D5C">
              <w:rPr>
                <w:sz w:val="22"/>
                <w:szCs w:val="22"/>
              </w:rPr>
              <w:t>Растворно – расходный бак гипохлорита кальция с электромешалкой</w:t>
            </w:r>
          </w:p>
        </w:tc>
        <w:tc>
          <w:tcPr>
            <w:tcW w:w="1325" w:type="pct"/>
          </w:tcPr>
          <w:p w:rsidR="008F0055" w:rsidRPr="00000D5C" w:rsidRDefault="008F0055" w:rsidP="009F2460">
            <w:pPr>
              <w:pStyle w:val="af6"/>
              <w:jc w:val="left"/>
              <w:rPr>
                <w:sz w:val="22"/>
                <w:szCs w:val="22"/>
              </w:rPr>
            </w:pPr>
            <w:r w:rsidRPr="00000D5C">
              <w:rPr>
                <w:sz w:val="22"/>
                <w:szCs w:val="22"/>
              </w:rPr>
              <w:t>Растворение и хранение рабочего раствора</w:t>
            </w:r>
          </w:p>
        </w:tc>
        <w:tc>
          <w:tcPr>
            <w:tcW w:w="2131" w:type="pct"/>
          </w:tcPr>
          <w:p w:rsidR="008F0055" w:rsidRPr="00000D5C" w:rsidRDefault="008F0055" w:rsidP="009F2460">
            <w:pPr>
              <w:pStyle w:val="af6"/>
              <w:jc w:val="both"/>
              <w:rPr>
                <w:sz w:val="22"/>
                <w:szCs w:val="22"/>
              </w:rPr>
            </w:pPr>
            <w:r w:rsidRPr="00000D5C">
              <w:rPr>
                <w:sz w:val="22"/>
                <w:szCs w:val="22"/>
              </w:rPr>
              <w:t xml:space="preserve">Объём ёмкости – </w:t>
            </w:r>
            <w:smartTag w:uri="urn:schemas-microsoft-com:office:smarttags" w:element="metricconverter">
              <w:smartTagPr>
                <w:attr w:name="ProductID" w:val="500 л"/>
              </w:smartTagPr>
              <w:r w:rsidRPr="00000D5C">
                <w:rPr>
                  <w:sz w:val="22"/>
                  <w:szCs w:val="22"/>
                </w:rPr>
                <w:t>500 л;</w:t>
              </w:r>
              <w:r w:rsidR="00D05203">
                <w:rPr>
                  <w:sz w:val="22"/>
                  <w:szCs w:val="22"/>
                </w:rPr>
                <w:t xml:space="preserve"> </w:t>
              </w:r>
            </w:smartTag>
            <w:r w:rsidRPr="00000D5C">
              <w:rPr>
                <w:sz w:val="22"/>
                <w:szCs w:val="22"/>
              </w:rPr>
              <w:t>концентрация рабочего раствора – 2 % (по активному хлору); доза по хлору активному – 1,5 мг/л;</w:t>
            </w:r>
            <w:r w:rsidR="00D05203">
              <w:rPr>
                <w:sz w:val="22"/>
                <w:szCs w:val="22"/>
              </w:rPr>
              <w:t xml:space="preserve"> </w:t>
            </w:r>
            <w:r w:rsidRPr="00000D5C">
              <w:rPr>
                <w:sz w:val="22"/>
                <w:szCs w:val="22"/>
              </w:rPr>
              <w:t>расход коагулянта – 1322 г/сут (по товарному весу)</w:t>
            </w:r>
          </w:p>
        </w:tc>
      </w:tr>
      <w:tr w:rsidR="008F0055" w:rsidRPr="002A09C2" w:rsidTr="00E821C3">
        <w:trPr>
          <w:trHeight w:val="340"/>
          <w:jc w:val="right"/>
        </w:trPr>
        <w:tc>
          <w:tcPr>
            <w:tcW w:w="292" w:type="pct"/>
          </w:tcPr>
          <w:p w:rsidR="008F0055" w:rsidRPr="00716219" w:rsidRDefault="008F0055" w:rsidP="009F2460">
            <w:pPr>
              <w:pStyle w:val="af6"/>
              <w:rPr>
                <w:sz w:val="22"/>
                <w:szCs w:val="22"/>
              </w:rPr>
            </w:pPr>
            <w:r w:rsidRPr="00716219">
              <w:rPr>
                <w:sz w:val="22"/>
                <w:szCs w:val="22"/>
              </w:rPr>
              <w:t>2.9</w:t>
            </w:r>
          </w:p>
        </w:tc>
        <w:tc>
          <w:tcPr>
            <w:tcW w:w="1252" w:type="pct"/>
          </w:tcPr>
          <w:p w:rsidR="008F0055" w:rsidRPr="00716219" w:rsidRDefault="008F0055" w:rsidP="009F2460">
            <w:pPr>
              <w:pStyle w:val="af6"/>
              <w:jc w:val="left"/>
              <w:rPr>
                <w:sz w:val="22"/>
                <w:szCs w:val="22"/>
              </w:rPr>
            </w:pPr>
            <w:r w:rsidRPr="00716219">
              <w:rPr>
                <w:sz w:val="22"/>
                <w:szCs w:val="22"/>
              </w:rPr>
              <w:t>Резервуар чистой воды для промывки кварцево – пиролюзитовых фильтров</w:t>
            </w:r>
          </w:p>
        </w:tc>
        <w:tc>
          <w:tcPr>
            <w:tcW w:w="1325" w:type="pct"/>
          </w:tcPr>
          <w:p w:rsidR="008F0055" w:rsidRPr="00716219" w:rsidRDefault="008F0055" w:rsidP="009F2460">
            <w:pPr>
              <w:pStyle w:val="af6"/>
              <w:jc w:val="left"/>
              <w:rPr>
                <w:sz w:val="22"/>
                <w:szCs w:val="22"/>
              </w:rPr>
            </w:pPr>
            <w:r w:rsidRPr="00716219">
              <w:rPr>
                <w:sz w:val="22"/>
                <w:szCs w:val="22"/>
              </w:rPr>
              <w:t>Приём фильтрата угольных фильтров</w:t>
            </w:r>
            <w:r>
              <w:rPr>
                <w:sz w:val="22"/>
                <w:szCs w:val="22"/>
              </w:rPr>
              <w:t xml:space="preserve"> для хранения запаса промывной воды</w:t>
            </w:r>
          </w:p>
        </w:tc>
        <w:tc>
          <w:tcPr>
            <w:tcW w:w="2131" w:type="pct"/>
          </w:tcPr>
          <w:p w:rsidR="008F0055" w:rsidRPr="00716219" w:rsidRDefault="00D05203" w:rsidP="009F2460">
            <w:pPr>
              <w:pStyle w:val="af6"/>
              <w:jc w:val="both"/>
              <w:rPr>
                <w:sz w:val="22"/>
                <w:szCs w:val="22"/>
              </w:rPr>
            </w:pPr>
            <w:r>
              <w:rPr>
                <w:sz w:val="22"/>
                <w:szCs w:val="22"/>
              </w:rPr>
              <w:t xml:space="preserve">Габаритные размеры: диаметр – </w:t>
            </w:r>
            <w:r w:rsidR="008F0055">
              <w:rPr>
                <w:sz w:val="22"/>
                <w:szCs w:val="22"/>
              </w:rPr>
              <w:t>2</w:t>
            </w:r>
            <w:r w:rsidR="008F0055" w:rsidRPr="00716219">
              <w:rPr>
                <w:sz w:val="22"/>
                <w:szCs w:val="22"/>
              </w:rPr>
              <w:t>,</w:t>
            </w:r>
            <w:r w:rsidR="008F0055">
              <w:rPr>
                <w:sz w:val="22"/>
                <w:szCs w:val="22"/>
              </w:rPr>
              <w:t>0</w:t>
            </w:r>
            <w:r w:rsidR="008F0055" w:rsidRPr="00716219">
              <w:rPr>
                <w:sz w:val="22"/>
                <w:szCs w:val="22"/>
              </w:rPr>
              <w:t xml:space="preserve"> м; высота</w:t>
            </w:r>
            <w:r w:rsidR="008F0055">
              <w:rPr>
                <w:sz w:val="22"/>
                <w:szCs w:val="22"/>
              </w:rPr>
              <w:t xml:space="preserve"> строительная</w:t>
            </w:r>
            <w:r w:rsidR="008F0055" w:rsidRPr="00716219">
              <w:rPr>
                <w:sz w:val="22"/>
                <w:szCs w:val="22"/>
              </w:rPr>
              <w:t xml:space="preserve"> –</w:t>
            </w:r>
            <w:r w:rsidR="008F0055">
              <w:rPr>
                <w:sz w:val="22"/>
                <w:szCs w:val="22"/>
              </w:rPr>
              <w:t xml:space="preserve"> 4</w:t>
            </w:r>
            <w:r w:rsidR="008F0055" w:rsidRPr="00716219">
              <w:rPr>
                <w:sz w:val="22"/>
                <w:szCs w:val="22"/>
              </w:rPr>
              <w:t xml:space="preserve">,5 м; объем резервуара – </w:t>
            </w:r>
            <w:r w:rsidR="008F0055">
              <w:rPr>
                <w:sz w:val="22"/>
                <w:szCs w:val="22"/>
              </w:rPr>
              <w:t>12,34</w:t>
            </w:r>
            <w:r w:rsidR="008F0055" w:rsidRPr="00716219">
              <w:rPr>
                <w:sz w:val="22"/>
                <w:szCs w:val="22"/>
              </w:rPr>
              <w:t xml:space="preserve"> м</w:t>
            </w:r>
            <w:r w:rsidR="008F0055" w:rsidRPr="00716219">
              <w:rPr>
                <w:sz w:val="22"/>
                <w:szCs w:val="22"/>
                <w:vertAlign w:val="superscript"/>
              </w:rPr>
              <w:t>3</w:t>
            </w:r>
          </w:p>
        </w:tc>
      </w:tr>
    </w:tbl>
    <w:p w:rsidR="008F0055" w:rsidRDefault="008F0055" w:rsidP="00CF6F24">
      <w:pPr>
        <w:keepNext/>
        <w:spacing w:after="0" w:line="240" w:lineRule="auto"/>
        <w:jc w:val="right"/>
        <w:rPr>
          <w:rFonts w:ascii="Times New Roman" w:hAnsi="Times New Roman"/>
          <w:b/>
          <w:bCs/>
          <w:szCs w:val="20"/>
        </w:rPr>
      </w:pPr>
    </w:p>
    <w:p w:rsidR="008F0055" w:rsidRDefault="008F0055" w:rsidP="00B30B8C">
      <w:pPr>
        <w:keepNext/>
        <w:spacing w:after="0" w:line="240" w:lineRule="auto"/>
        <w:jc w:val="center"/>
        <w:rPr>
          <w:rFonts w:ascii="Times New Roman" w:hAnsi="Times New Roman"/>
          <w:b/>
          <w:bCs/>
          <w:szCs w:val="20"/>
        </w:rPr>
      </w:pPr>
    </w:p>
    <w:p w:rsidR="00B30B8C" w:rsidRDefault="00B30B8C" w:rsidP="00B30B8C">
      <w:pPr>
        <w:keepNext/>
        <w:spacing w:after="0" w:line="240" w:lineRule="auto"/>
        <w:jc w:val="center"/>
        <w:rPr>
          <w:rFonts w:ascii="Times New Roman" w:hAnsi="Times New Roman"/>
          <w:b/>
          <w:bCs/>
          <w:szCs w:val="20"/>
        </w:rPr>
        <w:sectPr w:rsidR="00B30B8C" w:rsidSect="00D03B85">
          <w:pgSz w:w="11906" w:h="16838"/>
          <w:pgMar w:top="1134" w:right="851" w:bottom="1134" w:left="1418" w:header="709" w:footer="709" w:gutter="0"/>
          <w:cols w:space="708"/>
          <w:docGrid w:linePitch="360"/>
        </w:sectPr>
      </w:pPr>
    </w:p>
    <w:p w:rsidR="00B30B8C" w:rsidRDefault="00B30B8C" w:rsidP="00B30B8C">
      <w:pPr>
        <w:keepNext/>
        <w:spacing w:after="0" w:line="240" w:lineRule="auto"/>
        <w:jc w:val="center"/>
        <w:rPr>
          <w:rFonts w:ascii="Times New Roman" w:hAnsi="Times New Roman"/>
          <w:b/>
          <w:bCs/>
          <w:szCs w:val="20"/>
        </w:rPr>
      </w:pPr>
    </w:p>
    <w:p w:rsidR="00B30B8C" w:rsidRDefault="00B30B8C" w:rsidP="00B30B8C">
      <w:pPr>
        <w:keepNext/>
        <w:spacing w:after="0" w:line="240" w:lineRule="auto"/>
        <w:jc w:val="center"/>
        <w:rPr>
          <w:rFonts w:ascii="Times New Roman" w:hAnsi="Times New Roman"/>
          <w:b/>
          <w:bCs/>
          <w:szCs w:val="20"/>
        </w:rPr>
      </w:pPr>
    </w:p>
    <w:p w:rsidR="00B30B8C" w:rsidRDefault="00B30B8C" w:rsidP="002553C6">
      <w:pPr>
        <w:keepNext/>
        <w:rPr>
          <w:rFonts w:ascii="Times New Roman" w:hAnsi="Times New Roman"/>
          <w:b/>
        </w:rPr>
      </w:pPr>
      <w:r>
        <w:rPr>
          <w:rFonts w:ascii="Times New Roman" w:hAnsi="Times New Roman"/>
          <w:b/>
          <w:bCs/>
          <w:szCs w:val="20"/>
        </w:rPr>
        <w:t>Таблица</w:t>
      </w:r>
      <w:r>
        <w:rPr>
          <w:rFonts w:ascii="Times New Roman" w:hAnsi="Times New Roman"/>
          <w:b/>
          <w:iCs/>
          <w:szCs w:val="18"/>
        </w:rPr>
        <w:t xml:space="preserve"> </w:t>
      </w:r>
      <w:r w:rsidR="005F3B9D">
        <w:rPr>
          <w:rFonts w:ascii="Times New Roman" w:hAnsi="Times New Roman"/>
          <w:b/>
          <w:iCs/>
          <w:szCs w:val="18"/>
        </w:rPr>
        <w:fldChar w:fldCharType="begin"/>
      </w:r>
      <w:r>
        <w:rPr>
          <w:rFonts w:ascii="Times New Roman" w:hAnsi="Times New Roman"/>
          <w:b/>
          <w:iCs/>
          <w:szCs w:val="18"/>
        </w:rPr>
        <w:instrText xml:space="preserve"> SEQ Таблица \* ARABIC </w:instrText>
      </w:r>
      <w:r w:rsidR="005F3B9D">
        <w:rPr>
          <w:rFonts w:ascii="Times New Roman" w:hAnsi="Times New Roman"/>
          <w:b/>
          <w:iCs/>
          <w:szCs w:val="18"/>
        </w:rPr>
        <w:fldChar w:fldCharType="separate"/>
      </w:r>
      <w:r w:rsidR="00424341">
        <w:rPr>
          <w:rFonts w:ascii="Times New Roman" w:hAnsi="Times New Roman"/>
          <w:b/>
          <w:iCs/>
          <w:noProof/>
          <w:szCs w:val="18"/>
        </w:rPr>
        <w:t>14</w:t>
      </w:r>
      <w:r w:rsidR="005F3B9D">
        <w:rPr>
          <w:rFonts w:ascii="Times New Roman" w:hAnsi="Times New Roman"/>
          <w:b/>
          <w:iCs/>
          <w:szCs w:val="18"/>
        </w:rPr>
        <w:fldChar w:fldCharType="end"/>
      </w:r>
      <w:r w:rsidR="002553C6">
        <w:rPr>
          <w:rFonts w:ascii="Times New Roman" w:hAnsi="Times New Roman"/>
          <w:b/>
        </w:rPr>
        <w:t xml:space="preserve"> – </w:t>
      </w:r>
      <w:r>
        <w:rPr>
          <w:rFonts w:ascii="Times New Roman" w:hAnsi="Times New Roman"/>
          <w:b/>
        </w:rPr>
        <w:t>Основные характеристики электротехнического оборудования ВОС-600 пгт. Кондинское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62"/>
        <w:gridCol w:w="2492"/>
        <w:gridCol w:w="1134"/>
        <w:gridCol w:w="1701"/>
        <w:gridCol w:w="1423"/>
        <w:gridCol w:w="1116"/>
        <w:gridCol w:w="1279"/>
        <w:gridCol w:w="1646"/>
      </w:tblGrid>
      <w:tr w:rsidR="00B30B8C" w:rsidRPr="00F20875" w:rsidTr="007806E8">
        <w:tc>
          <w:tcPr>
            <w:tcW w:w="533"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 xml:space="preserve">№ </w:t>
            </w:r>
            <w:r>
              <w:rPr>
                <w:rFonts w:ascii="Times New Roman" w:hAnsi="Times New Roman"/>
                <w:b/>
              </w:rPr>
              <w:br/>
              <w:t>п/п</w:t>
            </w:r>
          </w:p>
        </w:tc>
        <w:tc>
          <w:tcPr>
            <w:tcW w:w="3462"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 xml:space="preserve">Функциональное </w:t>
            </w:r>
            <w:r>
              <w:rPr>
                <w:rFonts w:ascii="Times New Roman" w:hAnsi="Times New Roman"/>
                <w:b/>
              </w:rPr>
              <w:br/>
              <w:t>назначение оборудования</w:t>
            </w:r>
          </w:p>
        </w:tc>
        <w:tc>
          <w:tcPr>
            <w:tcW w:w="2492"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Марка</w:t>
            </w:r>
          </w:p>
        </w:tc>
        <w:tc>
          <w:tcPr>
            <w:tcW w:w="1134"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Кол-во, шт.</w:t>
            </w:r>
          </w:p>
        </w:tc>
        <w:tc>
          <w:tcPr>
            <w:tcW w:w="1701"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 xml:space="preserve">Подача </w:t>
            </w:r>
            <w:r>
              <w:rPr>
                <w:rFonts w:ascii="Times New Roman" w:hAnsi="Times New Roman"/>
                <w:b/>
                <w:lang w:val="en-US"/>
              </w:rPr>
              <w:t>Q</w:t>
            </w:r>
          </w:p>
        </w:tc>
        <w:tc>
          <w:tcPr>
            <w:tcW w:w="1423"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Напор Н, м</w:t>
            </w:r>
          </w:p>
        </w:tc>
        <w:tc>
          <w:tcPr>
            <w:tcW w:w="1116" w:type="dxa"/>
            <w:vAlign w:val="center"/>
          </w:tcPr>
          <w:p w:rsidR="00B30B8C" w:rsidRDefault="00B30B8C" w:rsidP="007806E8">
            <w:pPr>
              <w:spacing w:after="0" w:line="240" w:lineRule="auto"/>
              <w:jc w:val="center"/>
              <w:rPr>
                <w:rFonts w:ascii="Times New Roman" w:hAnsi="Times New Roman"/>
                <w:b/>
              </w:rPr>
            </w:pPr>
            <w:r>
              <w:rPr>
                <w:rFonts w:ascii="Times New Roman" w:hAnsi="Times New Roman"/>
                <w:b/>
              </w:rPr>
              <w:t>Кол-во оборотов</w:t>
            </w:r>
          </w:p>
        </w:tc>
        <w:tc>
          <w:tcPr>
            <w:tcW w:w="1279"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 xml:space="preserve">Мощность </w:t>
            </w:r>
            <w:r>
              <w:rPr>
                <w:rFonts w:ascii="Times New Roman" w:hAnsi="Times New Roman"/>
                <w:b/>
                <w:lang w:val="en-US"/>
              </w:rPr>
              <w:t>N</w:t>
            </w:r>
            <w:r>
              <w:rPr>
                <w:rFonts w:ascii="Times New Roman" w:hAnsi="Times New Roman"/>
                <w:b/>
              </w:rPr>
              <w:t>, кВт</w:t>
            </w:r>
          </w:p>
        </w:tc>
        <w:tc>
          <w:tcPr>
            <w:tcW w:w="1646" w:type="dxa"/>
            <w:vAlign w:val="center"/>
          </w:tcPr>
          <w:p w:rsidR="00B30B8C" w:rsidRPr="00F20875" w:rsidRDefault="00B30B8C" w:rsidP="007806E8">
            <w:pPr>
              <w:spacing w:after="0" w:line="240" w:lineRule="auto"/>
              <w:jc w:val="center"/>
              <w:rPr>
                <w:rFonts w:ascii="Times New Roman" w:hAnsi="Times New Roman"/>
                <w:b/>
              </w:rPr>
            </w:pPr>
            <w:r>
              <w:rPr>
                <w:rFonts w:ascii="Times New Roman" w:hAnsi="Times New Roman"/>
                <w:b/>
              </w:rPr>
              <w:t>Год ввода в эксплуатацию</w:t>
            </w:r>
          </w:p>
        </w:tc>
      </w:tr>
      <w:tr w:rsidR="00B30B8C" w:rsidRPr="00F20875" w:rsidTr="007806E8">
        <w:tc>
          <w:tcPr>
            <w:tcW w:w="533" w:type="dxa"/>
            <w:vAlign w:val="center"/>
          </w:tcPr>
          <w:p w:rsidR="00B30B8C" w:rsidRPr="003045EF" w:rsidRDefault="00B30B8C" w:rsidP="007806E8">
            <w:pPr>
              <w:spacing w:after="0" w:line="240" w:lineRule="auto"/>
              <w:jc w:val="center"/>
              <w:rPr>
                <w:rFonts w:ascii="Times New Roman" w:hAnsi="Times New Roman"/>
              </w:rPr>
            </w:pPr>
            <w:r w:rsidRPr="003045EF">
              <w:rPr>
                <w:rFonts w:ascii="Times New Roman" w:hAnsi="Times New Roman"/>
              </w:rPr>
              <w:t>1</w:t>
            </w:r>
          </w:p>
        </w:tc>
        <w:tc>
          <w:tcPr>
            <w:tcW w:w="3462" w:type="dxa"/>
            <w:vAlign w:val="center"/>
          </w:tcPr>
          <w:p w:rsidR="00B30B8C" w:rsidRPr="00F20875" w:rsidRDefault="00B30B8C" w:rsidP="007806E8">
            <w:pPr>
              <w:spacing w:after="0" w:line="240" w:lineRule="auto"/>
              <w:rPr>
                <w:rFonts w:ascii="Times New Roman" w:hAnsi="Times New Roman"/>
              </w:rPr>
            </w:pPr>
            <w:r>
              <w:rPr>
                <w:rFonts w:ascii="Times New Roman" w:hAnsi="Times New Roman"/>
              </w:rPr>
              <w:t>Насос подачи воды на фильтры</w:t>
            </w:r>
          </w:p>
        </w:tc>
        <w:tc>
          <w:tcPr>
            <w:tcW w:w="2492" w:type="dxa"/>
            <w:vAlign w:val="center"/>
          </w:tcPr>
          <w:p w:rsidR="00B30B8C" w:rsidRPr="00F20875" w:rsidRDefault="00B30B8C" w:rsidP="007806E8">
            <w:pPr>
              <w:spacing w:after="0" w:line="240" w:lineRule="auto"/>
              <w:jc w:val="center"/>
              <w:rPr>
                <w:rFonts w:ascii="Times New Roman" w:hAnsi="Times New Roman"/>
                <w:lang w:val="en-US"/>
              </w:rPr>
            </w:pPr>
            <w:r>
              <w:rPr>
                <w:rFonts w:ascii="Times New Roman" w:hAnsi="Times New Roman"/>
                <w:lang w:val="en-US"/>
              </w:rPr>
              <w:t>Grundfos</w:t>
            </w:r>
            <w:r w:rsidRPr="00F20875">
              <w:rPr>
                <w:rFonts w:ascii="Times New Roman" w:hAnsi="Times New Roman"/>
                <w:lang w:val="en-US"/>
              </w:rPr>
              <w:t xml:space="preserve"> </w:t>
            </w:r>
            <w:r>
              <w:rPr>
                <w:rFonts w:ascii="Times New Roman" w:hAnsi="Times New Roman"/>
                <w:lang w:val="en-US"/>
              </w:rPr>
              <w:t>CRN</w:t>
            </w:r>
            <w:r w:rsidRPr="00F20875">
              <w:rPr>
                <w:rFonts w:ascii="Times New Roman" w:hAnsi="Times New Roman"/>
                <w:lang w:val="en-US"/>
              </w:rPr>
              <w:t xml:space="preserve"> 32-3-2 </w:t>
            </w:r>
            <w:r>
              <w:rPr>
                <w:rFonts w:ascii="Times New Roman" w:hAnsi="Times New Roman"/>
                <w:lang w:val="en-US"/>
              </w:rPr>
              <w:t>A</w:t>
            </w:r>
            <w:r w:rsidRPr="00F20875">
              <w:rPr>
                <w:rFonts w:ascii="Times New Roman" w:hAnsi="Times New Roman"/>
                <w:lang w:val="en-US"/>
              </w:rPr>
              <w:t>-</w:t>
            </w:r>
            <w:r>
              <w:rPr>
                <w:rFonts w:ascii="Times New Roman" w:hAnsi="Times New Roman"/>
                <w:lang w:val="en-US"/>
              </w:rPr>
              <w:t>F</w:t>
            </w:r>
            <w:r w:rsidRPr="00F20875">
              <w:rPr>
                <w:rFonts w:ascii="Times New Roman" w:hAnsi="Times New Roman"/>
                <w:lang w:val="en-US"/>
              </w:rPr>
              <w:t>-</w:t>
            </w:r>
            <w:r>
              <w:rPr>
                <w:rFonts w:ascii="Times New Roman" w:hAnsi="Times New Roman"/>
                <w:lang w:val="en-US"/>
              </w:rPr>
              <w:t>G</w:t>
            </w:r>
            <w:r w:rsidRPr="00F20875">
              <w:rPr>
                <w:rFonts w:ascii="Times New Roman" w:hAnsi="Times New Roman"/>
                <w:lang w:val="en-US"/>
              </w:rPr>
              <w:t>-</w:t>
            </w:r>
            <w:r>
              <w:rPr>
                <w:rFonts w:ascii="Times New Roman" w:hAnsi="Times New Roman"/>
                <w:lang w:val="en-US"/>
              </w:rPr>
              <w:t>V</w:t>
            </w:r>
            <w:r w:rsidRPr="00F20875">
              <w:rPr>
                <w:rFonts w:ascii="Times New Roman" w:hAnsi="Times New Roman"/>
                <w:lang w:val="en-US"/>
              </w:rPr>
              <w:t>-</w:t>
            </w:r>
            <w:r>
              <w:rPr>
                <w:rFonts w:ascii="Times New Roman" w:hAnsi="Times New Roman"/>
                <w:lang w:val="en-US"/>
              </w:rPr>
              <w:t>EUBV</w:t>
            </w:r>
          </w:p>
        </w:tc>
        <w:tc>
          <w:tcPr>
            <w:tcW w:w="1134"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 xml:space="preserve">1 раб., </w:t>
            </w:r>
            <w:r>
              <w:rPr>
                <w:rFonts w:ascii="Times New Roman" w:hAnsi="Times New Roman"/>
              </w:rPr>
              <w:br/>
              <w:t>1 рез.</w:t>
            </w:r>
          </w:p>
        </w:tc>
        <w:tc>
          <w:tcPr>
            <w:tcW w:w="1701" w:type="dxa"/>
            <w:vAlign w:val="center"/>
          </w:tcPr>
          <w:p w:rsidR="00B30B8C" w:rsidRPr="003045EF" w:rsidRDefault="00B30B8C" w:rsidP="007806E8">
            <w:pPr>
              <w:spacing w:after="0" w:line="240" w:lineRule="auto"/>
              <w:jc w:val="center"/>
              <w:rPr>
                <w:rFonts w:ascii="Times New Roman" w:hAnsi="Times New Roman"/>
              </w:rPr>
            </w:pPr>
            <w:r>
              <w:rPr>
                <w:rFonts w:ascii="Times New Roman" w:hAnsi="Times New Roman"/>
              </w:rPr>
              <w:t>25</w:t>
            </w:r>
            <w:r w:rsidRPr="003045EF">
              <w:rPr>
                <w:rFonts w:ascii="Times New Roman" w:hAnsi="Times New Roman"/>
              </w:rPr>
              <w:t xml:space="preserve"> </w:t>
            </w:r>
            <w:r>
              <w:rPr>
                <w:rFonts w:ascii="Times New Roman" w:hAnsi="Times New Roman"/>
              </w:rPr>
              <w:t>м</w:t>
            </w:r>
            <w:r w:rsidRPr="00F20875">
              <w:rPr>
                <w:rFonts w:ascii="Times New Roman" w:hAnsi="Times New Roman"/>
                <w:vertAlign w:val="superscript"/>
              </w:rPr>
              <w:t>3</w:t>
            </w:r>
            <w:r>
              <w:rPr>
                <w:rFonts w:ascii="Times New Roman" w:hAnsi="Times New Roman"/>
              </w:rPr>
              <w:t>/ч (раб.)</w:t>
            </w:r>
          </w:p>
          <w:p w:rsidR="00B30B8C" w:rsidRPr="00F20875" w:rsidRDefault="00B30B8C" w:rsidP="007806E8">
            <w:pPr>
              <w:spacing w:after="0" w:line="240" w:lineRule="auto"/>
              <w:jc w:val="center"/>
              <w:rPr>
                <w:rFonts w:ascii="Times New Roman" w:hAnsi="Times New Roman"/>
              </w:rPr>
            </w:pPr>
            <w:r w:rsidRPr="003045EF">
              <w:rPr>
                <w:rFonts w:ascii="Times New Roman" w:hAnsi="Times New Roman"/>
              </w:rPr>
              <w:t xml:space="preserve">30 </w:t>
            </w:r>
            <w:r>
              <w:rPr>
                <w:rFonts w:ascii="Times New Roman" w:hAnsi="Times New Roman"/>
              </w:rPr>
              <w:t>м</w:t>
            </w:r>
            <w:r w:rsidRPr="00F20875">
              <w:rPr>
                <w:rFonts w:ascii="Times New Roman" w:hAnsi="Times New Roman"/>
                <w:vertAlign w:val="superscript"/>
              </w:rPr>
              <w:t>3</w:t>
            </w:r>
            <w:r>
              <w:rPr>
                <w:rFonts w:ascii="Times New Roman" w:hAnsi="Times New Roman"/>
              </w:rPr>
              <w:t>/ч (ном.)</w:t>
            </w:r>
          </w:p>
        </w:tc>
        <w:tc>
          <w:tcPr>
            <w:tcW w:w="1423"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45,0 (раб.)</w:t>
            </w:r>
          </w:p>
          <w:p w:rsidR="00B30B8C" w:rsidRPr="00F20875" w:rsidRDefault="00B30B8C" w:rsidP="007806E8">
            <w:pPr>
              <w:spacing w:after="0" w:line="240" w:lineRule="auto"/>
              <w:jc w:val="center"/>
              <w:rPr>
                <w:rFonts w:ascii="Times New Roman" w:hAnsi="Times New Roman"/>
              </w:rPr>
            </w:pPr>
            <w:r>
              <w:rPr>
                <w:rFonts w:ascii="Times New Roman" w:hAnsi="Times New Roman"/>
              </w:rPr>
              <w:t>36,0 (ном.)</w:t>
            </w:r>
          </w:p>
        </w:tc>
        <w:tc>
          <w:tcPr>
            <w:tcW w:w="111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2900</w:t>
            </w:r>
          </w:p>
        </w:tc>
        <w:tc>
          <w:tcPr>
            <w:tcW w:w="1279"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5,5</w:t>
            </w:r>
          </w:p>
        </w:tc>
        <w:tc>
          <w:tcPr>
            <w:tcW w:w="164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2003</w:t>
            </w:r>
          </w:p>
        </w:tc>
      </w:tr>
      <w:tr w:rsidR="00B30B8C" w:rsidRPr="003045EF" w:rsidTr="007806E8">
        <w:tc>
          <w:tcPr>
            <w:tcW w:w="533" w:type="dxa"/>
            <w:vAlign w:val="center"/>
          </w:tcPr>
          <w:p w:rsidR="00B30B8C" w:rsidRPr="00F20875" w:rsidRDefault="00B30B8C" w:rsidP="007806E8">
            <w:pPr>
              <w:spacing w:after="0" w:line="240" w:lineRule="auto"/>
              <w:jc w:val="center"/>
              <w:rPr>
                <w:rFonts w:ascii="Times New Roman" w:hAnsi="Times New Roman"/>
              </w:rPr>
            </w:pPr>
            <w:r w:rsidRPr="00F20875">
              <w:rPr>
                <w:rFonts w:ascii="Times New Roman" w:hAnsi="Times New Roman"/>
              </w:rPr>
              <w:t>2</w:t>
            </w:r>
          </w:p>
        </w:tc>
        <w:tc>
          <w:tcPr>
            <w:tcW w:w="3462" w:type="dxa"/>
            <w:vAlign w:val="center"/>
          </w:tcPr>
          <w:p w:rsidR="00B30B8C" w:rsidRPr="00F20875" w:rsidRDefault="00B30B8C" w:rsidP="007806E8">
            <w:pPr>
              <w:spacing w:after="0" w:line="240" w:lineRule="auto"/>
              <w:rPr>
                <w:rFonts w:ascii="Times New Roman" w:hAnsi="Times New Roman"/>
              </w:rPr>
            </w:pPr>
            <w:r>
              <w:rPr>
                <w:rFonts w:ascii="Times New Roman" w:hAnsi="Times New Roman"/>
              </w:rPr>
              <w:t>Насос подачи воды на промывку фильтров</w:t>
            </w:r>
          </w:p>
        </w:tc>
        <w:tc>
          <w:tcPr>
            <w:tcW w:w="2492" w:type="dxa"/>
            <w:vAlign w:val="center"/>
          </w:tcPr>
          <w:p w:rsidR="00B30B8C" w:rsidRPr="003045EF" w:rsidRDefault="00B30B8C" w:rsidP="007806E8">
            <w:pPr>
              <w:spacing w:after="0" w:line="240" w:lineRule="auto"/>
              <w:jc w:val="center"/>
              <w:rPr>
                <w:rFonts w:ascii="Times New Roman" w:hAnsi="Times New Roman"/>
                <w:lang w:val="en-US"/>
              </w:rPr>
            </w:pPr>
            <w:r>
              <w:rPr>
                <w:rFonts w:ascii="Times New Roman" w:hAnsi="Times New Roman"/>
                <w:lang w:val="en-US"/>
              </w:rPr>
              <w:t>Grundfos</w:t>
            </w:r>
            <w:r w:rsidRPr="00F20875">
              <w:rPr>
                <w:rFonts w:ascii="Times New Roman" w:hAnsi="Times New Roman"/>
                <w:lang w:val="en-US"/>
              </w:rPr>
              <w:t xml:space="preserve"> </w:t>
            </w:r>
            <w:r>
              <w:rPr>
                <w:rFonts w:ascii="Times New Roman" w:hAnsi="Times New Roman"/>
                <w:lang w:val="en-US"/>
              </w:rPr>
              <w:t xml:space="preserve">CR </w:t>
            </w:r>
            <w:r w:rsidRPr="003045EF">
              <w:rPr>
                <w:rFonts w:ascii="Times New Roman" w:hAnsi="Times New Roman"/>
                <w:lang w:val="en-US"/>
              </w:rPr>
              <w:t xml:space="preserve">90-2-2 </w:t>
            </w:r>
            <w:r>
              <w:rPr>
                <w:rFonts w:ascii="Times New Roman" w:hAnsi="Times New Roman"/>
                <w:lang w:val="en-US"/>
              </w:rPr>
              <w:t>A-F-A-E-EUBE</w:t>
            </w:r>
          </w:p>
        </w:tc>
        <w:tc>
          <w:tcPr>
            <w:tcW w:w="1134" w:type="dxa"/>
            <w:vAlign w:val="center"/>
          </w:tcPr>
          <w:p w:rsidR="00B30B8C" w:rsidRPr="003045EF" w:rsidRDefault="00B30B8C" w:rsidP="007806E8">
            <w:pPr>
              <w:spacing w:after="0" w:line="240" w:lineRule="auto"/>
              <w:jc w:val="center"/>
              <w:rPr>
                <w:rFonts w:ascii="Times New Roman" w:hAnsi="Times New Roman"/>
              </w:rPr>
            </w:pPr>
            <w:r>
              <w:rPr>
                <w:rFonts w:ascii="Times New Roman" w:hAnsi="Times New Roman"/>
                <w:lang w:val="en-US"/>
              </w:rPr>
              <w:t xml:space="preserve">1 </w:t>
            </w:r>
            <w:r>
              <w:rPr>
                <w:rFonts w:ascii="Times New Roman" w:hAnsi="Times New Roman"/>
              </w:rPr>
              <w:t xml:space="preserve">раб., </w:t>
            </w:r>
            <w:r>
              <w:rPr>
                <w:rFonts w:ascii="Times New Roman" w:hAnsi="Times New Roman"/>
              </w:rPr>
              <w:br/>
              <w:t>1 рез.</w:t>
            </w:r>
          </w:p>
        </w:tc>
        <w:tc>
          <w:tcPr>
            <w:tcW w:w="1701" w:type="dxa"/>
            <w:vAlign w:val="center"/>
          </w:tcPr>
          <w:p w:rsidR="00B30B8C" w:rsidRPr="003045EF" w:rsidRDefault="00B30B8C" w:rsidP="007806E8">
            <w:pPr>
              <w:spacing w:after="0" w:line="240" w:lineRule="auto"/>
              <w:jc w:val="center"/>
              <w:rPr>
                <w:rFonts w:ascii="Times New Roman" w:hAnsi="Times New Roman"/>
              </w:rPr>
            </w:pPr>
            <w:r>
              <w:rPr>
                <w:rFonts w:ascii="Times New Roman" w:hAnsi="Times New Roman"/>
              </w:rPr>
              <w:t>100</w:t>
            </w:r>
            <w:r w:rsidRPr="003045EF">
              <w:rPr>
                <w:rFonts w:ascii="Times New Roman" w:hAnsi="Times New Roman"/>
              </w:rPr>
              <w:t xml:space="preserve"> </w:t>
            </w:r>
            <w:r>
              <w:rPr>
                <w:rFonts w:ascii="Times New Roman" w:hAnsi="Times New Roman"/>
              </w:rPr>
              <w:t>м</w:t>
            </w:r>
            <w:r w:rsidRPr="00F20875">
              <w:rPr>
                <w:rFonts w:ascii="Times New Roman" w:hAnsi="Times New Roman"/>
                <w:vertAlign w:val="superscript"/>
              </w:rPr>
              <w:t>3</w:t>
            </w:r>
            <w:r>
              <w:rPr>
                <w:rFonts w:ascii="Times New Roman" w:hAnsi="Times New Roman"/>
              </w:rPr>
              <w:t>/ч (раб.)</w:t>
            </w:r>
          </w:p>
          <w:p w:rsidR="00B30B8C" w:rsidRPr="003045EF" w:rsidRDefault="00B30B8C" w:rsidP="007806E8">
            <w:pPr>
              <w:spacing w:after="0" w:line="240" w:lineRule="auto"/>
              <w:jc w:val="center"/>
              <w:rPr>
                <w:rFonts w:ascii="Times New Roman" w:hAnsi="Times New Roman"/>
              </w:rPr>
            </w:pPr>
            <w:r>
              <w:rPr>
                <w:rFonts w:ascii="Times New Roman" w:hAnsi="Times New Roman"/>
              </w:rPr>
              <w:t>90</w:t>
            </w:r>
            <w:r w:rsidRPr="003045EF">
              <w:rPr>
                <w:rFonts w:ascii="Times New Roman" w:hAnsi="Times New Roman"/>
              </w:rPr>
              <w:t xml:space="preserve"> </w:t>
            </w:r>
            <w:r>
              <w:rPr>
                <w:rFonts w:ascii="Times New Roman" w:hAnsi="Times New Roman"/>
              </w:rPr>
              <w:t>м</w:t>
            </w:r>
            <w:r w:rsidRPr="00F20875">
              <w:rPr>
                <w:rFonts w:ascii="Times New Roman" w:hAnsi="Times New Roman"/>
                <w:vertAlign w:val="superscript"/>
              </w:rPr>
              <w:t>3</w:t>
            </w:r>
            <w:r>
              <w:rPr>
                <w:rFonts w:ascii="Times New Roman" w:hAnsi="Times New Roman"/>
              </w:rPr>
              <w:t>/ч (ном.)</w:t>
            </w:r>
          </w:p>
        </w:tc>
        <w:tc>
          <w:tcPr>
            <w:tcW w:w="1423"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25,0 (раб.)</w:t>
            </w:r>
          </w:p>
          <w:p w:rsidR="00B30B8C" w:rsidRPr="003045EF" w:rsidRDefault="00B30B8C" w:rsidP="007806E8">
            <w:pPr>
              <w:spacing w:after="0" w:line="240" w:lineRule="auto"/>
              <w:jc w:val="center"/>
              <w:rPr>
                <w:rFonts w:ascii="Times New Roman" w:hAnsi="Times New Roman"/>
                <w:lang w:val="en-US"/>
              </w:rPr>
            </w:pPr>
            <w:r>
              <w:rPr>
                <w:rFonts w:ascii="Times New Roman" w:hAnsi="Times New Roman"/>
              </w:rPr>
              <w:t>30,3 (ном.)</w:t>
            </w:r>
          </w:p>
        </w:tc>
        <w:tc>
          <w:tcPr>
            <w:tcW w:w="1116" w:type="dxa"/>
            <w:vAlign w:val="center"/>
          </w:tcPr>
          <w:p w:rsidR="00B30B8C" w:rsidRPr="003045EF" w:rsidRDefault="00B30B8C" w:rsidP="007806E8">
            <w:pPr>
              <w:spacing w:after="0" w:line="240" w:lineRule="auto"/>
              <w:jc w:val="center"/>
              <w:rPr>
                <w:rFonts w:ascii="Times New Roman" w:hAnsi="Times New Roman"/>
                <w:lang w:val="en-US"/>
              </w:rPr>
            </w:pPr>
            <w:r>
              <w:rPr>
                <w:rFonts w:ascii="Times New Roman" w:hAnsi="Times New Roman"/>
              </w:rPr>
              <w:t>2940</w:t>
            </w:r>
          </w:p>
        </w:tc>
        <w:tc>
          <w:tcPr>
            <w:tcW w:w="1279" w:type="dxa"/>
            <w:vAlign w:val="center"/>
          </w:tcPr>
          <w:p w:rsidR="00B30B8C" w:rsidRPr="003045EF" w:rsidRDefault="00B30B8C" w:rsidP="007806E8">
            <w:pPr>
              <w:spacing w:after="0" w:line="240" w:lineRule="auto"/>
              <w:jc w:val="center"/>
              <w:rPr>
                <w:rFonts w:ascii="Times New Roman" w:hAnsi="Times New Roman"/>
              </w:rPr>
            </w:pPr>
            <w:r>
              <w:rPr>
                <w:rFonts w:ascii="Times New Roman" w:hAnsi="Times New Roman"/>
              </w:rPr>
              <w:t>11,0</w:t>
            </w:r>
          </w:p>
        </w:tc>
        <w:tc>
          <w:tcPr>
            <w:tcW w:w="1646" w:type="dxa"/>
            <w:vAlign w:val="center"/>
          </w:tcPr>
          <w:p w:rsidR="00B30B8C" w:rsidRPr="003045EF" w:rsidRDefault="00B30B8C" w:rsidP="007806E8">
            <w:pPr>
              <w:spacing w:after="0" w:line="240" w:lineRule="auto"/>
              <w:jc w:val="center"/>
              <w:rPr>
                <w:rFonts w:ascii="Times New Roman" w:hAnsi="Times New Roman"/>
              </w:rPr>
            </w:pPr>
            <w:r>
              <w:rPr>
                <w:rFonts w:ascii="Times New Roman" w:hAnsi="Times New Roman"/>
              </w:rPr>
              <w:t>2003</w:t>
            </w:r>
          </w:p>
        </w:tc>
      </w:tr>
      <w:tr w:rsidR="00B30B8C" w:rsidRPr="00F20875" w:rsidTr="007806E8">
        <w:tc>
          <w:tcPr>
            <w:tcW w:w="533" w:type="dxa"/>
            <w:vAlign w:val="center"/>
          </w:tcPr>
          <w:p w:rsidR="00B30B8C" w:rsidRPr="00F20875" w:rsidRDefault="00B30B8C" w:rsidP="007806E8">
            <w:pPr>
              <w:spacing w:after="0" w:line="240" w:lineRule="auto"/>
              <w:jc w:val="center"/>
              <w:rPr>
                <w:rFonts w:ascii="Times New Roman" w:hAnsi="Times New Roman"/>
              </w:rPr>
            </w:pPr>
            <w:r w:rsidRPr="00F20875">
              <w:rPr>
                <w:rFonts w:ascii="Times New Roman" w:hAnsi="Times New Roman"/>
              </w:rPr>
              <w:t>3</w:t>
            </w:r>
          </w:p>
        </w:tc>
        <w:tc>
          <w:tcPr>
            <w:tcW w:w="3462" w:type="dxa"/>
            <w:vAlign w:val="center"/>
          </w:tcPr>
          <w:p w:rsidR="00B30B8C" w:rsidRPr="00F20875" w:rsidRDefault="00B30B8C" w:rsidP="007806E8">
            <w:pPr>
              <w:spacing w:after="0" w:line="240" w:lineRule="auto"/>
              <w:rPr>
                <w:rFonts w:ascii="Times New Roman" w:hAnsi="Times New Roman"/>
              </w:rPr>
            </w:pPr>
            <w:r>
              <w:rPr>
                <w:rFonts w:ascii="Times New Roman" w:hAnsi="Times New Roman"/>
              </w:rPr>
              <w:t>Насос-дозатор</w:t>
            </w:r>
          </w:p>
        </w:tc>
        <w:tc>
          <w:tcPr>
            <w:tcW w:w="2492" w:type="dxa"/>
            <w:vAlign w:val="center"/>
          </w:tcPr>
          <w:p w:rsidR="00B30B8C" w:rsidRPr="00F20875" w:rsidRDefault="00B30B8C" w:rsidP="007806E8">
            <w:pPr>
              <w:spacing w:after="0" w:line="240" w:lineRule="auto"/>
              <w:jc w:val="center"/>
              <w:rPr>
                <w:rFonts w:ascii="Times New Roman" w:hAnsi="Times New Roman"/>
              </w:rPr>
            </w:pPr>
            <w:r w:rsidRPr="0003672D">
              <w:rPr>
                <w:rFonts w:ascii="Times New Roman" w:hAnsi="Times New Roman"/>
              </w:rPr>
              <w:t>DME 12-6-AR</w:t>
            </w:r>
          </w:p>
        </w:tc>
        <w:tc>
          <w:tcPr>
            <w:tcW w:w="1134"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3 раб.</w:t>
            </w:r>
          </w:p>
        </w:tc>
        <w:tc>
          <w:tcPr>
            <w:tcW w:w="1701"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12,5 л/ч</w:t>
            </w:r>
          </w:p>
        </w:tc>
        <w:tc>
          <w:tcPr>
            <w:tcW w:w="1423"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 xml:space="preserve">60,0 </w:t>
            </w:r>
            <w:r>
              <w:rPr>
                <w:rFonts w:ascii="Times New Roman" w:hAnsi="Times New Roman"/>
              </w:rPr>
              <w:br/>
              <w:t>(6 бар)</w:t>
            </w:r>
          </w:p>
        </w:tc>
        <w:tc>
          <w:tcPr>
            <w:tcW w:w="111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w:t>
            </w:r>
          </w:p>
        </w:tc>
        <w:tc>
          <w:tcPr>
            <w:tcW w:w="1279"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0,0162</w:t>
            </w:r>
          </w:p>
        </w:tc>
        <w:tc>
          <w:tcPr>
            <w:tcW w:w="164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2003</w:t>
            </w:r>
          </w:p>
        </w:tc>
      </w:tr>
      <w:tr w:rsidR="00B30B8C" w:rsidRPr="00F20875" w:rsidTr="007806E8">
        <w:tc>
          <w:tcPr>
            <w:tcW w:w="533" w:type="dxa"/>
            <w:vAlign w:val="center"/>
          </w:tcPr>
          <w:p w:rsidR="00B30B8C" w:rsidRPr="00F20875" w:rsidRDefault="00B30B8C" w:rsidP="007806E8">
            <w:pPr>
              <w:spacing w:after="0" w:line="240" w:lineRule="auto"/>
              <w:jc w:val="center"/>
              <w:rPr>
                <w:rFonts w:ascii="Times New Roman" w:hAnsi="Times New Roman"/>
              </w:rPr>
            </w:pPr>
            <w:r w:rsidRPr="00F20875">
              <w:rPr>
                <w:rFonts w:ascii="Times New Roman" w:hAnsi="Times New Roman"/>
              </w:rPr>
              <w:t>6</w:t>
            </w:r>
          </w:p>
        </w:tc>
        <w:tc>
          <w:tcPr>
            <w:tcW w:w="3462" w:type="dxa"/>
            <w:vAlign w:val="center"/>
          </w:tcPr>
          <w:p w:rsidR="00B30B8C" w:rsidRPr="00F20875" w:rsidRDefault="00B30B8C" w:rsidP="007806E8">
            <w:pPr>
              <w:spacing w:after="0" w:line="240" w:lineRule="auto"/>
              <w:rPr>
                <w:rFonts w:ascii="Times New Roman" w:hAnsi="Times New Roman"/>
              </w:rPr>
            </w:pPr>
            <w:r>
              <w:rPr>
                <w:rFonts w:ascii="Times New Roman" w:hAnsi="Times New Roman"/>
              </w:rPr>
              <w:t xml:space="preserve">Насос-дозатор </w:t>
            </w:r>
          </w:p>
        </w:tc>
        <w:tc>
          <w:tcPr>
            <w:tcW w:w="2492" w:type="dxa"/>
            <w:vAlign w:val="center"/>
          </w:tcPr>
          <w:p w:rsidR="00B30B8C" w:rsidRPr="00F20875" w:rsidRDefault="00B30B8C" w:rsidP="007806E8">
            <w:pPr>
              <w:spacing w:after="0" w:line="240" w:lineRule="auto"/>
              <w:jc w:val="center"/>
              <w:rPr>
                <w:rFonts w:ascii="Times New Roman" w:hAnsi="Times New Roman"/>
              </w:rPr>
            </w:pPr>
            <w:r w:rsidRPr="00553B9C">
              <w:rPr>
                <w:rFonts w:ascii="Times New Roman" w:hAnsi="Times New Roman"/>
              </w:rPr>
              <w:t>Etatron eONE MF</w:t>
            </w:r>
          </w:p>
        </w:tc>
        <w:tc>
          <w:tcPr>
            <w:tcW w:w="1134" w:type="dxa"/>
            <w:vAlign w:val="center"/>
          </w:tcPr>
          <w:p w:rsidR="00B30B8C" w:rsidRPr="00553B9C" w:rsidRDefault="00B30B8C" w:rsidP="007806E8">
            <w:pPr>
              <w:spacing w:after="0" w:line="240" w:lineRule="auto"/>
              <w:jc w:val="center"/>
              <w:rPr>
                <w:rFonts w:ascii="Times New Roman" w:hAnsi="Times New Roman"/>
              </w:rPr>
            </w:pPr>
            <w:r w:rsidRPr="00553B9C">
              <w:rPr>
                <w:rFonts w:ascii="Times New Roman" w:hAnsi="Times New Roman"/>
              </w:rPr>
              <w:t xml:space="preserve">2 </w:t>
            </w:r>
            <w:r>
              <w:rPr>
                <w:rFonts w:ascii="Times New Roman" w:hAnsi="Times New Roman"/>
              </w:rPr>
              <w:t xml:space="preserve">раб., </w:t>
            </w:r>
            <w:r>
              <w:rPr>
                <w:rFonts w:ascii="Times New Roman" w:hAnsi="Times New Roman"/>
              </w:rPr>
              <w:br/>
              <w:t>1 рез.</w:t>
            </w:r>
          </w:p>
        </w:tc>
        <w:tc>
          <w:tcPr>
            <w:tcW w:w="1701"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2,0 л/ч</w:t>
            </w:r>
          </w:p>
        </w:tc>
        <w:tc>
          <w:tcPr>
            <w:tcW w:w="1423"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 xml:space="preserve">до 16,0 </w:t>
            </w:r>
            <w:r>
              <w:rPr>
                <w:rFonts w:ascii="Times New Roman" w:hAnsi="Times New Roman"/>
              </w:rPr>
              <w:br/>
              <w:t>(16 бар)</w:t>
            </w:r>
          </w:p>
        </w:tc>
        <w:tc>
          <w:tcPr>
            <w:tcW w:w="111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w:t>
            </w:r>
          </w:p>
        </w:tc>
        <w:tc>
          <w:tcPr>
            <w:tcW w:w="1279"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0,0162</w:t>
            </w:r>
          </w:p>
        </w:tc>
        <w:tc>
          <w:tcPr>
            <w:tcW w:w="164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2010</w:t>
            </w:r>
          </w:p>
        </w:tc>
      </w:tr>
      <w:tr w:rsidR="00B30B8C" w:rsidRPr="00F20875" w:rsidTr="007806E8">
        <w:tc>
          <w:tcPr>
            <w:tcW w:w="533" w:type="dxa"/>
            <w:vAlign w:val="center"/>
          </w:tcPr>
          <w:p w:rsidR="00B30B8C" w:rsidRPr="00F20875" w:rsidRDefault="00B30B8C" w:rsidP="007806E8">
            <w:pPr>
              <w:spacing w:after="0" w:line="240" w:lineRule="auto"/>
              <w:jc w:val="center"/>
              <w:rPr>
                <w:rFonts w:ascii="Times New Roman" w:hAnsi="Times New Roman"/>
              </w:rPr>
            </w:pPr>
            <w:r w:rsidRPr="00F20875">
              <w:rPr>
                <w:rFonts w:ascii="Times New Roman" w:hAnsi="Times New Roman"/>
              </w:rPr>
              <w:t>7</w:t>
            </w:r>
          </w:p>
        </w:tc>
        <w:tc>
          <w:tcPr>
            <w:tcW w:w="3462" w:type="dxa"/>
            <w:vAlign w:val="center"/>
          </w:tcPr>
          <w:p w:rsidR="00B30B8C" w:rsidRPr="00F20875" w:rsidRDefault="00B30B8C" w:rsidP="007806E8">
            <w:pPr>
              <w:spacing w:after="0" w:line="240" w:lineRule="auto"/>
              <w:rPr>
                <w:rFonts w:ascii="Times New Roman" w:hAnsi="Times New Roman"/>
              </w:rPr>
            </w:pPr>
            <w:r>
              <w:rPr>
                <w:rFonts w:ascii="Times New Roman" w:hAnsi="Times New Roman"/>
              </w:rPr>
              <w:t>Насос подачи воды осветленной промывной воды на очистку</w:t>
            </w:r>
          </w:p>
        </w:tc>
        <w:tc>
          <w:tcPr>
            <w:tcW w:w="2492"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lang w:val="en-US"/>
              </w:rPr>
              <w:t>Grundfos</w:t>
            </w:r>
            <w:r w:rsidRPr="00553B9C">
              <w:rPr>
                <w:rFonts w:ascii="Times New Roman" w:hAnsi="Times New Roman"/>
              </w:rPr>
              <w:t xml:space="preserve"> </w:t>
            </w:r>
            <w:r>
              <w:rPr>
                <w:rFonts w:ascii="Times New Roman" w:hAnsi="Times New Roman"/>
                <w:lang w:val="en-US"/>
              </w:rPr>
              <w:t>UNILIFT</w:t>
            </w:r>
            <w:r w:rsidRPr="00553B9C">
              <w:rPr>
                <w:rFonts w:ascii="Times New Roman" w:hAnsi="Times New Roman"/>
              </w:rPr>
              <w:t xml:space="preserve"> </w:t>
            </w:r>
            <w:r w:rsidRPr="0003672D">
              <w:rPr>
                <w:rFonts w:ascii="Times New Roman" w:hAnsi="Times New Roman"/>
              </w:rPr>
              <w:t>АР12.40.06.а1</w:t>
            </w:r>
          </w:p>
        </w:tc>
        <w:tc>
          <w:tcPr>
            <w:tcW w:w="1134"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1</w:t>
            </w:r>
          </w:p>
        </w:tc>
        <w:tc>
          <w:tcPr>
            <w:tcW w:w="1701" w:type="dxa"/>
            <w:vAlign w:val="center"/>
          </w:tcPr>
          <w:p w:rsidR="00B30B8C" w:rsidRPr="003045EF" w:rsidRDefault="00B30B8C" w:rsidP="007806E8">
            <w:pPr>
              <w:spacing w:after="0" w:line="240" w:lineRule="auto"/>
              <w:jc w:val="center"/>
              <w:rPr>
                <w:rFonts w:ascii="Times New Roman" w:hAnsi="Times New Roman"/>
              </w:rPr>
            </w:pPr>
            <w:r>
              <w:rPr>
                <w:rFonts w:ascii="Times New Roman" w:hAnsi="Times New Roman"/>
              </w:rPr>
              <w:t>7</w:t>
            </w:r>
            <w:r w:rsidRPr="003045EF">
              <w:rPr>
                <w:rFonts w:ascii="Times New Roman" w:hAnsi="Times New Roman"/>
              </w:rPr>
              <w:t xml:space="preserve"> </w:t>
            </w:r>
            <w:r>
              <w:rPr>
                <w:rFonts w:ascii="Times New Roman" w:hAnsi="Times New Roman"/>
              </w:rPr>
              <w:t>м</w:t>
            </w:r>
            <w:r w:rsidRPr="00F20875">
              <w:rPr>
                <w:rFonts w:ascii="Times New Roman" w:hAnsi="Times New Roman"/>
                <w:vertAlign w:val="superscript"/>
              </w:rPr>
              <w:t>3</w:t>
            </w:r>
            <w:r>
              <w:rPr>
                <w:rFonts w:ascii="Times New Roman" w:hAnsi="Times New Roman"/>
              </w:rPr>
              <w:t>/ч (раб.)</w:t>
            </w:r>
          </w:p>
          <w:p w:rsidR="00B30B8C" w:rsidRPr="00F20875" w:rsidRDefault="00B30B8C" w:rsidP="007806E8">
            <w:pPr>
              <w:spacing w:after="0" w:line="240" w:lineRule="auto"/>
              <w:jc w:val="center"/>
              <w:rPr>
                <w:rFonts w:ascii="Times New Roman" w:hAnsi="Times New Roman"/>
              </w:rPr>
            </w:pPr>
            <w:r>
              <w:rPr>
                <w:rFonts w:ascii="Times New Roman" w:hAnsi="Times New Roman"/>
              </w:rPr>
              <w:t>18</w:t>
            </w:r>
            <w:r w:rsidRPr="003045EF">
              <w:rPr>
                <w:rFonts w:ascii="Times New Roman" w:hAnsi="Times New Roman"/>
              </w:rPr>
              <w:t xml:space="preserve"> </w:t>
            </w:r>
            <w:r>
              <w:rPr>
                <w:rFonts w:ascii="Times New Roman" w:hAnsi="Times New Roman"/>
              </w:rPr>
              <w:t>м</w:t>
            </w:r>
            <w:r w:rsidRPr="00F20875">
              <w:rPr>
                <w:rFonts w:ascii="Times New Roman" w:hAnsi="Times New Roman"/>
                <w:vertAlign w:val="superscript"/>
              </w:rPr>
              <w:t>3</w:t>
            </w:r>
            <w:r>
              <w:rPr>
                <w:rFonts w:ascii="Times New Roman" w:hAnsi="Times New Roman"/>
              </w:rPr>
              <w:t>/ч (ном.)</w:t>
            </w:r>
          </w:p>
        </w:tc>
        <w:tc>
          <w:tcPr>
            <w:tcW w:w="1423"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10,0 (раб.)</w:t>
            </w:r>
          </w:p>
          <w:p w:rsidR="00B30B8C" w:rsidRPr="00F20875" w:rsidRDefault="00B30B8C" w:rsidP="007806E8">
            <w:pPr>
              <w:spacing w:after="0" w:line="240" w:lineRule="auto"/>
              <w:jc w:val="center"/>
              <w:rPr>
                <w:rFonts w:ascii="Times New Roman" w:hAnsi="Times New Roman"/>
              </w:rPr>
            </w:pPr>
            <w:r>
              <w:rPr>
                <w:rFonts w:ascii="Times New Roman" w:hAnsi="Times New Roman"/>
                <w:lang w:val="en-US"/>
              </w:rPr>
              <w:t>12</w:t>
            </w:r>
            <w:r>
              <w:rPr>
                <w:rFonts w:ascii="Times New Roman" w:hAnsi="Times New Roman"/>
              </w:rPr>
              <w:t>,</w:t>
            </w:r>
            <w:r>
              <w:rPr>
                <w:rFonts w:ascii="Times New Roman" w:hAnsi="Times New Roman"/>
                <w:lang w:val="en-US"/>
              </w:rPr>
              <w:t>8</w:t>
            </w:r>
            <w:r>
              <w:rPr>
                <w:rFonts w:ascii="Times New Roman" w:hAnsi="Times New Roman"/>
              </w:rPr>
              <w:t xml:space="preserve"> (мах.)</w:t>
            </w:r>
          </w:p>
        </w:tc>
        <w:tc>
          <w:tcPr>
            <w:tcW w:w="111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2785</w:t>
            </w:r>
          </w:p>
        </w:tc>
        <w:tc>
          <w:tcPr>
            <w:tcW w:w="1279"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0,9</w:t>
            </w:r>
          </w:p>
        </w:tc>
        <w:tc>
          <w:tcPr>
            <w:tcW w:w="1646"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2003</w:t>
            </w:r>
          </w:p>
        </w:tc>
      </w:tr>
      <w:tr w:rsidR="00B30B8C" w:rsidRPr="00F20875" w:rsidTr="007806E8">
        <w:tc>
          <w:tcPr>
            <w:tcW w:w="533"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8</w:t>
            </w:r>
          </w:p>
        </w:tc>
        <w:tc>
          <w:tcPr>
            <w:tcW w:w="3462" w:type="dxa"/>
            <w:vAlign w:val="center"/>
          </w:tcPr>
          <w:p w:rsidR="00B30B8C" w:rsidRDefault="00B30B8C" w:rsidP="007806E8">
            <w:pPr>
              <w:spacing w:after="0" w:line="240" w:lineRule="auto"/>
              <w:rPr>
                <w:rFonts w:ascii="Times New Roman" w:hAnsi="Times New Roman"/>
              </w:rPr>
            </w:pPr>
            <w:r>
              <w:rPr>
                <w:rFonts w:ascii="Times New Roman" w:hAnsi="Times New Roman"/>
              </w:rPr>
              <w:t>Озонатор</w:t>
            </w:r>
          </w:p>
        </w:tc>
        <w:tc>
          <w:tcPr>
            <w:tcW w:w="2492" w:type="dxa"/>
            <w:vAlign w:val="center"/>
          </w:tcPr>
          <w:p w:rsidR="00B30B8C" w:rsidRPr="0003672D" w:rsidRDefault="00B30B8C" w:rsidP="007806E8">
            <w:pPr>
              <w:spacing w:after="0" w:line="240" w:lineRule="auto"/>
              <w:jc w:val="center"/>
              <w:rPr>
                <w:rFonts w:ascii="Times New Roman" w:hAnsi="Times New Roman"/>
              </w:rPr>
            </w:pPr>
            <w:r>
              <w:rPr>
                <w:rFonts w:ascii="Times New Roman" w:hAnsi="Times New Roman"/>
              </w:rPr>
              <w:t>ОЗОН-24</w:t>
            </w:r>
          </w:p>
        </w:tc>
        <w:tc>
          <w:tcPr>
            <w:tcW w:w="1134"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2</w:t>
            </w:r>
          </w:p>
        </w:tc>
        <w:tc>
          <w:tcPr>
            <w:tcW w:w="1701"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40 г О</w:t>
            </w:r>
            <w:r w:rsidRPr="00477B4B">
              <w:rPr>
                <w:rFonts w:ascii="Times New Roman" w:hAnsi="Times New Roman"/>
                <w:vertAlign w:val="subscript"/>
              </w:rPr>
              <w:t>3</w:t>
            </w:r>
            <w:r>
              <w:rPr>
                <w:rFonts w:ascii="Times New Roman" w:hAnsi="Times New Roman"/>
              </w:rPr>
              <w:t>/ч</w:t>
            </w:r>
          </w:p>
        </w:tc>
        <w:tc>
          <w:tcPr>
            <w:tcW w:w="1423"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w:t>
            </w:r>
          </w:p>
        </w:tc>
        <w:tc>
          <w:tcPr>
            <w:tcW w:w="1116"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w:t>
            </w:r>
          </w:p>
        </w:tc>
        <w:tc>
          <w:tcPr>
            <w:tcW w:w="1279"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2,0</w:t>
            </w:r>
          </w:p>
        </w:tc>
        <w:tc>
          <w:tcPr>
            <w:tcW w:w="1646"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2003</w:t>
            </w:r>
          </w:p>
        </w:tc>
      </w:tr>
      <w:tr w:rsidR="00B30B8C" w:rsidRPr="00F20875" w:rsidTr="007806E8">
        <w:tc>
          <w:tcPr>
            <w:tcW w:w="533" w:type="dxa"/>
            <w:vAlign w:val="center"/>
          </w:tcPr>
          <w:p w:rsidR="00B30B8C" w:rsidRPr="00F20875" w:rsidRDefault="00B30B8C" w:rsidP="007806E8">
            <w:pPr>
              <w:spacing w:after="0" w:line="240" w:lineRule="auto"/>
              <w:jc w:val="center"/>
              <w:rPr>
                <w:rFonts w:ascii="Times New Roman" w:hAnsi="Times New Roman"/>
              </w:rPr>
            </w:pPr>
            <w:r>
              <w:rPr>
                <w:rFonts w:ascii="Times New Roman" w:hAnsi="Times New Roman"/>
              </w:rPr>
              <w:t>9</w:t>
            </w:r>
          </w:p>
        </w:tc>
        <w:tc>
          <w:tcPr>
            <w:tcW w:w="3462" w:type="dxa"/>
            <w:vAlign w:val="center"/>
          </w:tcPr>
          <w:p w:rsidR="00B30B8C" w:rsidRDefault="00B30B8C" w:rsidP="007806E8">
            <w:pPr>
              <w:spacing w:after="0" w:line="240" w:lineRule="auto"/>
              <w:rPr>
                <w:rFonts w:ascii="Times New Roman" w:hAnsi="Times New Roman"/>
              </w:rPr>
            </w:pPr>
            <w:r>
              <w:rPr>
                <w:rFonts w:ascii="Times New Roman" w:hAnsi="Times New Roman"/>
              </w:rPr>
              <w:t>Компрессор</w:t>
            </w:r>
          </w:p>
        </w:tc>
        <w:tc>
          <w:tcPr>
            <w:tcW w:w="2492" w:type="dxa"/>
            <w:vAlign w:val="center"/>
          </w:tcPr>
          <w:p w:rsidR="00B30B8C" w:rsidRPr="00477B4B" w:rsidRDefault="00B30B8C" w:rsidP="007806E8">
            <w:pPr>
              <w:spacing w:after="0" w:line="240" w:lineRule="auto"/>
              <w:jc w:val="center"/>
              <w:rPr>
                <w:rFonts w:ascii="Times New Roman" w:hAnsi="Times New Roman"/>
              </w:rPr>
            </w:pPr>
            <w:r>
              <w:rPr>
                <w:rFonts w:ascii="Times New Roman" w:hAnsi="Times New Roman"/>
              </w:rPr>
              <w:t>КВ-7</w:t>
            </w:r>
          </w:p>
        </w:tc>
        <w:tc>
          <w:tcPr>
            <w:tcW w:w="1134"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1</w:t>
            </w:r>
          </w:p>
        </w:tc>
        <w:tc>
          <w:tcPr>
            <w:tcW w:w="1701"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160 л/мин</w:t>
            </w:r>
          </w:p>
        </w:tc>
        <w:tc>
          <w:tcPr>
            <w:tcW w:w="1423"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 xml:space="preserve">100,0 </w:t>
            </w:r>
            <w:r>
              <w:rPr>
                <w:rFonts w:ascii="Times New Roman" w:hAnsi="Times New Roman"/>
              </w:rPr>
              <w:br/>
              <w:t>(10 бар)</w:t>
            </w:r>
          </w:p>
        </w:tc>
        <w:tc>
          <w:tcPr>
            <w:tcW w:w="1116" w:type="dxa"/>
            <w:vAlign w:val="center"/>
          </w:tcPr>
          <w:p w:rsidR="00B30B8C" w:rsidRDefault="00B30B8C" w:rsidP="007806E8">
            <w:pPr>
              <w:spacing w:after="0" w:line="240" w:lineRule="auto"/>
              <w:jc w:val="center"/>
              <w:rPr>
                <w:rFonts w:ascii="Times New Roman" w:hAnsi="Times New Roman"/>
              </w:rPr>
            </w:pPr>
          </w:p>
        </w:tc>
        <w:tc>
          <w:tcPr>
            <w:tcW w:w="1279"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2,2</w:t>
            </w:r>
          </w:p>
        </w:tc>
        <w:tc>
          <w:tcPr>
            <w:tcW w:w="1646" w:type="dxa"/>
            <w:vAlign w:val="center"/>
          </w:tcPr>
          <w:p w:rsidR="00B30B8C" w:rsidRDefault="00B30B8C" w:rsidP="007806E8">
            <w:pPr>
              <w:spacing w:after="0" w:line="240" w:lineRule="auto"/>
              <w:jc w:val="center"/>
              <w:rPr>
                <w:rFonts w:ascii="Times New Roman" w:hAnsi="Times New Roman"/>
              </w:rPr>
            </w:pPr>
            <w:r>
              <w:rPr>
                <w:rFonts w:ascii="Times New Roman" w:hAnsi="Times New Roman"/>
              </w:rPr>
              <w:t>2003</w:t>
            </w:r>
          </w:p>
        </w:tc>
      </w:tr>
    </w:tbl>
    <w:p w:rsidR="00B30B8C" w:rsidRDefault="00B30B8C" w:rsidP="00B30B8C">
      <w:pPr>
        <w:keepNext/>
        <w:spacing w:after="0" w:line="240" w:lineRule="auto"/>
        <w:jc w:val="center"/>
        <w:rPr>
          <w:rFonts w:ascii="Times New Roman" w:hAnsi="Times New Roman"/>
          <w:b/>
          <w:bCs/>
          <w:szCs w:val="20"/>
        </w:rPr>
      </w:pPr>
    </w:p>
    <w:p w:rsidR="00B30B8C" w:rsidRDefault="00B30B8C" w:rsidP="00B30B8C">
      <w:pPr>
        <w:keepNext/>
        <w:spacing w:after="0" w:line="240" w:lineRule="auto"/>
        <w:jc w:val="center"/>
        <w:rPr>
          <w:rFonts w:ascii="Times New Roman" w:hAnsi="Times New Roman"/>
          <w:b/>
          <w:bCs/>
          <w:szCs w:val="20"/>
        </w:rPr>
        <w:sectPr w:rsidR="00B30B8C" w:rsidSect="00B30B8C">
          <w:pgSz w:w="16838" w:h="11906" w:orient="landscape"/>
          <w:pgMar w:top="851" w:right="1134" w:bottom="1418" w:left="1134" w:header="709" w:footer="709" w:gutter="0"/>
          <w:cols w:space="708"/>
          <w:docGrid w:linePitch="360"/>
        </w:sectPr>
      </w:pPr>
    </w:p>
    <w:p w:rsidR="004A7ED1" w:rsidRPr="00CF4D20" w:rsidRDefault="004A7ED1" w:rsidP="00CA79F1">
      <w:pPr>
        <w:pStyle w:val="a7"/>
        <w:numPr>
          <w:ilvl w:val="3"/>
          <w:numId w:val="7"/>
        </w:numPr>
        <w:spacing w:after="0" w:line="240" w:lineRule="auto"/>
        <w:jc w:val="both"/>
        <w:outlineLvl w:val="2"/>
        <w:rPr>
          <w:rFonts w:ascii="Times New Roman" w:eastAsia="Times New Roman" w:hAnsi="Times New Roman"/>
          <w:b/>
          <w:sz w:val="24"/>
          <w:szCs w:val="24"/>
          <w:lang w:eastAsia="ru-RU"/>
        </w:rPr>
      </w:pPr>
      <w:bookmarkStart w:id="17" w:name="_Toc223642295"/>
      <w:r w:rsidRPr="00CF4D20">
        <w:rPr>
          <w:rFonts w:ascii="Times New Roman" w:eastAsia="Times New Roman" w:hAnsi="Times New Roman"/>
          <w:b/>
          <w:sz w:val="24"/>
          <w:szCs w:val="24"/>
          <w:lang w:eastAsia="ru-RU"/>
        </w:rPr>
        <w:lastRenderedPageBreak/>
        <w:t xml:space="preserve">Описание </w:t>
      </w:r>
      <w:r w:rsidRPr="00CF4D20">
        <w:rPr>
          <w:rStyle w:val="fontstyle01"/>
          <w:b/>
          <w:sz w:val="24"/>
          <w:szCs w:val="24"/>
        </w:rPr>
        <w:t>состояния и функционирования существующих насосных</w:t>
      </w:r>
      <w:r w:rsidRPr="00CF4D20">
        <w:rPr>
          <w:b/>
          <w:bCs/>
          <w:color w:val="000000"/>
          <w:sz w:val="24"/>
          <w:szCs w:val="24"/>
        </w:rPr>
        <w:br/>
      </w:r>
      <w:r w:rsidRPr="00CF4D20">
        <w:rPr>
          <w:rStyle w:val="fontstyle01"/>
          <w:b/>
          <w:sz w:val="24"/>
          <w:szCs w:val="24"/>
        </w:rPr>
        <w:t>централизованных станций, в том числе оценку энергоэффективности подачи воды,</w:t>
      </w:r>
      <w:r w:rsidR="00CF4D20">
        <w:rPr>
          <w:rStyle w:val="fontstyle01"/>
          <w:b/>
          <w:sz w:val="24"/>
          <w:szCs w:val="24"/>
        </w:rPr>
        <w:t xml:space="preserve"> </w:t>
      </w:r>
      <w:r w:rsidRPr="00CF4D20">
        <w:rPr>
          <w:rStyle w:val="fontstyle01"/>
          <w:b/>
          <w:sz w:val="24"/>
          <w:szCs w:val="24"/>
        </w:rPr>
        <w:t>которая оценивается как соотношение удельного расхода электрической энергии,</w:t>
      </w:r>
      <w:r w:rsidR="00CF4D20">
        <w:rPr>
          <w:rStyle w:val="fontstyle01"/>
          <w:b/>
          <w:sz w:val="24"/>
          <w:szCs w:val="24"/>
        </w:rPr>
        <w:t xml:space="preserve"> </w:t>
      </w:r>
      <w:r w:rsidRPr="00CF4D20">
        <w:rPr>
          <w:rStyle w:val="fontstyle01"/>
          <w:b/>
          <w:sz w:val="24"/>
          <w:szCs w:val="24"/>
        </w:rPr>
        <w:t>необходимой для подачи установленного объема воды, и установленного уровня</w:t>
      </w:r>
      <w:r w:rsidR="00CF4D20">
        <w:rPr>
          <w:rStyle w:val="fontstyle01"/>
          <w:b/>
          <w:sz w:val="24"/>
          <w:szCs w:val="24"/>
        </w:rPr>
        <w:t xml:space="preserve"> </w:t>
      </w:r>
      <w:r w:rsidRPr="00CF4D20">
        <w:rPr>
          <w:rStyle w:val="fontstyle01"/>
          <w:b/>
          <w:sz w:val="24"/>
          <w:szCs w:val="24"/>
        </w:rPr>
        <w:t>напора (давления)</w:t>
      </w:r>
      <w:bookmarkEnd w:id="17"/>
    </w:p>
    <w:p w:rsidR="003062B3" w:rsidRPr="003062B3" w:rsidRDefault="003062B3" w:rsidP="003062B3">
      <w:pPr>
        <w:spacing w:after="0" w:line="240" w:lineRule="auto"/>
        <w:ind w:firstLine="709"/>
        <w:jc w:val="both"/>
        <w:rPr>
          <w:rFonts w:ascii="Times New Roman" w:hAnsi="Times New Roman"/>
          <w:color w:val="000000" w:themeColor="text1"/>
          <w:sz w:val="24"/>
          <w:szCs w:val="28"/>
        </w:rPr>
      </w:pPr>
    </w:p>
    <w:p w:rsidR="003B0EFC" w:rsidRDefault="004A7ED1" w:rsidP="00AC562A">
      <w:pPr>
        <w:spacing w:after="0" w:line="240" w:lineRule="auto"/>
        <w:ind w:firstLine="709"/>
        <w:jc w:val="both"/>
        <w:rPr>
          <w:rFonts w:ascii="Times New Roman" w:hAnsi="Times New Roman"/>
          <w:sz w:val="24"/>
          <w:szCs w:val="28"/>
        </w:rPr>
      </w:pPr>
      <w:r>
        <w:rPr>
          <w:rFonts w:ascii="Times New Roman" w:hAnsi="Times New Roman"/>
          <w:sz w:val="24"/>
          <w:szCs w:val="28"/>
        </w:rPr>
        <w:t xml:space="preserve">Насосные централизованные станции в границах </w:t>
      </w:r>
      <w:r w:rsidR="0085312A">
        <w:rPr>
          <w:rFonts w:ascii="Times New Roman" w:hAnsi="Times New Roman"/>
          <w:sz w:val="24"/>
          <w:szCs w:val="28"/>
        </w:rPr>
        <w:t>городского</w:t>
      </w:r>
      <w:r>
        <w:rPr>
          <w:rFonts w:ascii="Times New Roman" w:hAnsi="Times New Roman"/>
          <w:sz w:val="24"/>
          <w:szCs w:val="28"/>
        </w:rPr>
        <w:t xml:space="preserve"> поселения </w:t>
      </w:r>
      <w:r w:rsidR="0085312A">
        <w:rPr>
          <w:rFonts w:ascii="Times New Roman" w:hAnsi="Times New Roman"/>
          <w:sz w:val="24"/>
          <w:szCs w:val="28"/>
        </w:rPr>
        <w:t>Кондинское</w:t>
      </w:r>
      <w:r>
        <w:rPr>
          <w:rFonts w:ascii="Times New Roman" w:hAnsi="Times New Roman"/>
          <w:sz w:val="24"/>
          <w:szCs w:val="28"/>
        </w:rPr>
        <w:t xml:space="preserve"> Кондинского района определены объектами водозаборных сооружений – скважинами, насосное оборудование которых выполняет функцию </w:t>
      </w:r>
      <w:r w:rsidR="003B0EFC">
        <w:rPr>
          <w:rFonts w:ascii="Times New Roman" w:hAnsi="Times New Roman"/>
          <w:sz w:val="24"/>
          <w:szCs w:val="28"/>
        </w:rPr>
        <w:t>первого подъема и насосной станцией второго подъема</w:t>
      </w:r>
      <w:r w:rsidR="00C90A27">
        <w:rPr>
          <w:rFonts w:ascii="Times New Roman" w:hAnsi="Times New Roman"/>
          <w:sz w:val="24"/>
          <w:szCs w:val="28"/>
        </w:rPr>
        <w:t xml:space="preserve"> </w:t>
      </w:r>
      <w:r w:rsidR="00800ABB">
        <w:rPr>
          <w:rFonts w:ascii="Times New Roman" w:hAnsi="Times New Roman"/>
          <w:sz w:val="24"/>
          <w:szCs w:val="28"/>
        </w:rPr>
        <w:t>на территории</w:t>
      </w:r>
      <w:r w:rsidR="00C90A27">
        <w:rPr>
          <w:rFonts w:ascii="Times New Roman" w:hAnsi="Times New Roman"/>
          <w:sz w:val="24"/>
          <w:szCs w:val="28"/>
        </w:rPr>
        <w:t xml:space="preserve"> водопроводной очистной станции</w:t>
      </w:r>
      <w:r w:rsidR="003B0EFC">
        <w:rPr>
          <w:rFonts w:ascii="Times New Roman" w:hAnsi="Times New Roman"/>
          <w:sz w:val="24"/>
          <w:szCs w:val="28"/>
        </w:rPr>
        <w:t>.</w:t>
      </w:r>
    </w:p>
    <w:p w:rsidR="003B0EFC" w:rsidRPr="003B0EFC" w:rsidRDefault="003B0EFC" w:rsidP="00AC562A">
      <w:pPr>
        <w:spacing w:after="0" w:line="240" w:lineRule="auto"/>
        <w:ind w:firstLine="709"/>
        <w:jc w:val="both"/>
        <w:rPr>
          <w:rFonts w:ascii="Times New Roman" w:hAnsi="Times New Roman"/>
          <w:sz w:val="24"/>
          <w:szCs w:val="28"/>
        </w:rPr>
      </w:pPr>
      <w:r>
        <w:rPr>
          <w:rFonts w:ascii="Times New Roman" w:hAnsi="Times New Roman"/>
          <w:sz w:val="24"/>
          <w:szCs w:val="28"/>
        </w:rPr>
        <w:t xml:space="preserve">Характеристика насосных станций </w:t>
      </w:r>
      <w:r>
        <w:rPr>
          <w:rFonts w:ascii="Times New Roman" w:hAnsi="Times New Roman"/>
          <w:sz w:val="24"/>
          <w:szCs w:val="28"/>
          <w:lang w:val="en-US"/>
        </w:rPr>
        <w:t>I</w:t>
      </w:r>
      <w:r w:rsidRPr="00AC562A">
        <w:rPr>
          <w:rFonts w:ascii="Times New Roman" w:hAnsi="Times New Roman"/>
          <w:sz w:val="24"/>
          <w:szCs w:val="28"/>
        </w:rPr>
        <w:t xml:space="preserve"> </w:t>
      </w:r>
      <w:r>
        <w:rPr>
          <w:rFonts w:ascii="Times New Roman" w:hAnsi="Times New Roman"/>
          <w:sz w:val="24"/>
          <w:szCs w:val="28"/>
        </w:rPr>
        <w:t>подъема</w:t>
      </w:r>
      <w:r w:rsidR="00AC562A">
        <w:rPr>
          <w:rFonts w:ascii="Times New Roman" w:hAnsi="Times New Roman"/>
          <w:sz w:val="24"/>
          <w:szCs w:val="28"/>
        </w:rPr>
        <w:t xml:space="preserve"> на территории </w:t>
      </w:r>
      <w:r w:rsidR="00800ABB">
        <w:rPr>
          <w:rFonts w:ascii="Times New Roman" w:hAnsi="Times New Roman"/>
          <w:sz w:val="24"/>
          <w:szCs w:val="28"/>
        </w:rPr>
        <w:t>городского</w:t>
      </w:r>
      <w:r w:rsidR="00AC562A">
        <w:rPr>
          <w:rFonts w:ascii="Times New Roman" w:hAnsi="Times New Roman"/>
          <w:sz w:val="24"/>
          <w:szCs w:val="28"/>
        </w:rPr>
        <w:t xml:space="preserve"> поселения </w:t>
      </w:r>
      <w:r w:rsidR="00800ABB">
        <w:rPr>
          <w:rFonts w:ascii="Times New Roman" w:hAnsi="Times New Roman"/>
          <w:sz w:val="24"/>
          <w:szCs w:val="28"/>
        </w:rPr>
        <w:t>Кондинское</w:t>
      </w:r>
      <w:r w:rsidR="00AC562A">
        <w:rPr>
          <w:rFonts w:ascii="Times New Roman" w:hAnsi="Times New Roman"/>
          <w:sz w:val="24"/>
          <w:szCs w:val="28"/>
        </w:rPr>
        <w:t xml:space="preserve"> Кондинского района представлена в таблице </w:t>
      </w:r>
      <w:r w:rsidR="00800ABB">
        <w:rPr>
          <w:rFonts w:ascii="Times New Roman" w:hAnsi="Times New Roman"/>
          <w:sz w:val="24"/>
          <w:szCs w:val="28"/>
        </w:rPr>
        <w:t>15</w:t>
      </w:r>
      <w:r w:rsidR="00AC562A">
        <w:rPr>
          <w:rFonts w:ascii="Times New Roman" w:hAnsi="Times New Roman"/>
          <w:sz w:val="24"/>
          <w:szCs w:val="28"/>
        </w:rPr>
        <w:t xml:space="preserve">. </w:t>
      </w:r>
    </w:p>
    <w:p w:rsidR="00AC562A" w:rsidRPr="002553C6" w:rsidRDefault="00AC562A" w:rsidP="002553C6">
      <w:pPr>
        <w:keepNext/>
        <w:spacing w:before="120" w:after="120" w:line="240" w:lineRule="auto"/>
        <w:rPr>
          <w:rFonts w:ascii="Times New Roman" w:hAnsi="Times New Roman"/>
          <w:b/>
          <w:szCs w:val="24"/>
        </w:rPr>
      </w:pPr>
      <w:r w:rsidRPr="000F39F1">
        <w:rPr>
          <w:rFonts w:ascii="Times New Roman" w:hAnsi="Times New Roman"/>
          <w:b/>
          <w:bCs/>
          <w:szCs w:val="20"/>
        </w:rPr>
        <w:t>Таблица</w:t>
      </w:r>
      <w:r w:rsidRPr="000F39F1">
        <w:rPr>
          <w:rFonts w:ascii="Times New Roman" w:hAnsi="Times New Roman"/>
          <w:b/>
          <w:iCs/>
          <w:szCs w:val="18"/>
        </w:rPr>
        <w:t xml:space="preserve"> </w:t>
      </w:r>
      <w:r w:rsidR="005F3B9D" w:rsidRPr="000F39F1">
        <w:rPr>
          <w:rFonts w:ascii="Times New Roman" w:hAnsi="Times New Roman"/>
          <w:b/>
          <w:iCs/>
          <w:szCs w:val="18"/>
        </w:rPr>
        <w:fldChar w:fldCharType="begin"/>
      </w:r>
      <w:r w:rsidRPr="000F39F1">
        <w:rPr>
          <w:rFonts w:ascii="Times New Roman" w:hAnsi="Times New Roman"/>
          <w:b/>
          <w:iCs/>
          <w:szCs w:val="18"/>
        </w:rPr>
        <w:instrText xml:space="preserve"> SEQ Таблица \* ARABIC </w:instrText>
      </w:r>
      <w:r w:rsidR="005F3B9D" w:rsidRPr="000F39F1">
        <w:rPr>
          <w:rFonts w:ascii="Times New Roman" w:hAnsi="Times New Roman"/>
          <w:b/>
          <w:iCs/>
          <w:szCs w:val="18"/>
        </w:rPr>
        <w:fldChar w:fldCharType="separate"/>
      </w:r>
      <w:r w:rsidR="00424341">
        <w:rPr>
          <w:rFonts w:ascii="Times New Roman" w:hAnsi="Times New Roman"/>
          <w:b/>
          <w:iCs/>
          <w:noProof/>
          <w:szCs w:val="18"/>
        </w:rPr>
        <w:t>15</w:t>
      </w:r>
      <w:r w:rsidR="005F3B9D" w:rsidRPr="000F39F1">
        <w:rPr>
          <w:rFonts w:ascii="Times New Roman" w:hAnsi="Times New Roman"/>
          <w:b/>
          <w:iCs/>
          <w:szCs w:val="18"/>
        </w:rPr>
        <w:fldChar w:fldCharType="end"/>
      </w:r>
      <w:r w:rsidR="002553C6">
        <w:rPr>
          <w:rFonts w:ascii="Times New Roman" w:hAnsi="Times New Roman"/>
          <w:b/>
          <w:szCs w:val="24"/>
        </w:rPr>
        <w:t xml:space="preserve"> – </w:t>
      </w:r>
      <w:r>
        <w:rPr>
          <w:rFonts w:ascii="Times New Roman" w:hAnsi="Times New Roman"/>
          <w:b/>
        </w:rPr>
        <w:t xml:space="preserve">Характеристика насосных станций </w:t>
      </w:r>
      <w:r>
        <w:rPr>
          <w:rFonts w:ascii="Times New Roman" w:hAnsi="Times New Roman"/>
          <w:b/>
          <w:lang w:val="en-US"/>
        </w:rPr>
        <w:t>I</w:t>
      </w:r>
      <w:r w:rsidRPr="00AC562A">
        <w:rPr>
          <w:rFonts w:ascii="Times New Roman" w:hAnsi="Times New Roman"/>
          <w:b/>
        </w:rPr>
        <w:t xml:space="preserve"> </w:t>
      </w:r>
      <w:r>
        <w:rPr>
          <w:rFonts w:ascii="Times New Roman" w:hAnsi="Times New Roman"/>
          <w:b/>
        </w:rPr>
        <w:t>подъема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56"/>
        <w:gridCol w:w="1424"/>
        <w:gridCol w:w="1519"/>
        <w:gridCol w:w="891"/>
        <w:gridCol w:w="864"/>
        <w:gridCol w:w="1251"/>
      </w:tblGrid>
      <w:tr w:rsidR="00CF4D20" w:rsidRPr="00AC562A" w:rsidTr="007806E8">
        <w:trPr>
          <w:trHeight w:val="418"/>
        </w:trPr>
        <w:tc>
          <w:tcPr>
            <w:tcW w:w="2122" w:type="dxa"/>
            <w:vMerge w:val="restart"/>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 xml:space="preserve">Технологическая </w:t>
            </w:r>
            <w:r>
              <w:rPr>
                <w:rFonts w:ascii="Times New Roman" w:hAnsi="Times New Roman"/>
                <w:sz w:val="20"/>
              </w:rPr>
              <w:br/>
            </w:r>
            <w:r w:rsidRPr="00AC562A">
              <w:rPr>
                <w:rFonts w:ascii="Times New Roman" w:hAnsi="Times New Roman"/>
                <w:sz w:val="20"/>
              </w:rPr>
              <w:t>зона</w:t>
            </w:r>
          </w:p>
        </w:tc>
        <w:tc>
          <w:tcPr>
            <w:tcW w:w="1556" w:type="dxa"/>
            <w:vMerge w:val="restart"/>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Наименование объекта</w:t>
            </w:r>
          </w:p>
        </w:tc>
        <w:tc>
          <w:tcPr>
            <w:tcW w:w="1424" w:type="dxa"/>
            <w:vMerge w:val="restart"/>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Год ввода в эксплуатацию</w:t>
            </w:r>
          </w:p>
        </w:tc>
        <w:tc>
          <w:tcPr>
            <w:tcW w:w="4525" w:type="dxa"/>
            <w:gridSpan w:val="4"/>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Характеристика насосного оборудования</w:t>
            </w:r>
          </w:p>
        </w:tc>
      </w:tr>
      <w:tr w:rsidR="00CF4D20" w:rsidRPr="00AC562A" w:rsidTr="007806E8">
        <w:trPr>
          <w:trHeight w:val="268"/>
        </w:trPr>
        <w:tc>
          <w:tcPr>
            <w:tcW w:w="2122" w:type="dxa"/>
            <w:vMerge/>
          </w:tcPr>
          <w:p w:rsidR="00CF4D20" w:rsidRPr="00AC562A" w:rsidRDefault="00CF4D20" w:rsidP="007806E8">
            <w:pPr>
              <w:spacing w:after="0" w:line="240" w:lineRule="auto"/>
              <w:jc w:val="center"/>
              <w:rPr>
                <w:rFonts w:ascii="Times New Roman" w:hAnsi="Times New Roman"/>
                <w:sz w:val="20"/>
              </w:rPr>
            </w:pPr>
          </w:p>
        </w:tc>
        <w:tc>
          <w:tcPr>
            <w:tcW w:w="1556" w:type="dxa"/>
            <w:vMerge/>
          </w:tcPr>
          <w:p w:rsidR="00CF4D20" w:rsidRPr="00AC562A" w:rsidRDefault="00CF4D20" w:rsidP="007806E8">
            <w:pPr>
              <w:spacing w:after="0" w:line="240" w:lineRule="auto"/>
              <w:jc w:val="center"/>
              <w:rPr>
                <w:rFonts w:ascii="Times New Roman" w:hAnsi="Times New Roman"/>
                <w:sz w:val="20"/>
              </w:rPr>
            </w:pPr>
          </w:p>
        </w:tc>
        <w:tc>
          <w:tcPr>
            <w:tcW w:w="1424" w:type="dxa"/>
            <w:vMerge/>
          </w:tcPr>
          <w:p w:rsidR="00CF4D20" w:rsidRPr="00AC562A" w:rsidRDefault="00CF4D20" w:rsidP="007806E8">
            <w:pPr>
              <w:spacing w:after="0" w:line="240" w:lineRule="auto"/>
              <w:jc w:val="center"/>
              <w:rPr>
                <w:rFonts w:ascii="Times New Roman" w:hAnsi="Times New Roman"/>
                <w:sz w:val="20"/>
              </w:rPr>
            </w:pPr>
          </w:p>
        </w:tc>
        <w:tc>
          <w:tcPr>
            <w:tcW w:w="1519" w:type="dxa"/>
            <w:vMerge w:val="restart"/>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Марка</w:t>
            </w:r>
          </w:p>
        </w:tc>
        <w:tc>
          <w:tcPr>
            <w:tcW w:w="891" w:type="dxa"/>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Подача, м</w:t>
            </w:r>
            <w:r w:rsidRPr="00AC562A">
              <w:rPr>
                <w:rFonts w:ascii="Times New Roman" w:hAnsi="Times New Roman"/>
                <w:sz w:val="20"/>
                <w:vertAlign w:val="superscript"/>
              </w:rPr>
              <w:t>3</w:t>
            </w:r>
            <w:r w:rsidRPr="00AC562A">
              <w:rPr>
                <w:rFonts w:ascii="Times New Roman" w:hAnsi="Times New Roman"/>
                <w:sz w:val="20"/>
              </w:rPr>
              <w:t>/ч</w:t>
            </w:r>
          </w:p>
        </w:tc>
        <w:tc>
          <w:tcPr>
            <w:tcW w:w="864" w:type="dxa"/>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Напор, м</w:t>
            </w:r>
          </w:p>
        </w:tc>
        <w:tc>
          <w:tcPr>
            <w:tcW w:w="1251" w:type="dxa"/>
            <w:vAlign w:val="center"/>
          </w:tcPr>
          <w:p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Мощность, кВт</w:t>
            </w:r>
          </w:p>
        </w:tc>
      </w:tr>
      <w:tr w:rsidR="00CF4D20" w:rsidRPr="00AC562A" w:rsidTr="007806E8">
        <w:trPr>
          <w:trHeight w:val="70"/>
        </w:trPr>
        <w:tc>
          <w:tcPr>
            <w:tcW w:w="2122" w:type="dxa"/>
            <w:vMerge/>
          </w:tcPr>
          <w:p w:rsidR="00CF4D20" w:rsidRPr="00AC562A" w:rsidRDefault="00CF4D20" w:rsidP="007806E8">
            <w:pPr>
              <w:spacing w:after="0" w:line="240" w:lineRule="auto"/>
              <w:jc w:val="center"/>
              <w:rPr>
                <w:rFonts w:ascii="Times New Roman" w:hAnsi="Times New Roman"/>
                <w:sz w:val="20"/>
              </w:rPr>
            </w:pPr>
          </w:p>
        </w:tc>
        <w:tc>
          <w:tcPr>
            <w:tcW w:w="1556" w:type="dxa"/>
            <w:vMerge/>
          </w:tcPr>
          <w:p w:rsidR="00CF4D20" w:rsidRPr="00AC562A" w:rsidRDefault="00CF4D20" w:rsidP="007806E8">
            <w:pPr>
              <w:spacing w:after="0" w:line="240" w:lineRule="auto"/>
              <w:jc w:val="center"/>
              <w:rPr>
                <w:rFonts w:ascii="Times New Roman" w:hAnsi="Times New Roman"/>
                <w:sz w:val="20"/>
              </w:rPr>
            </w:pPr>
          </w:p>
        </w:tc>
        <w:tc>
          <w:tcPr>
            <w:tcW w:w="1424" w:type="dxa"/>
            <w:vMerge/>
          </w:tcPr>
          <w:p w:rsidR="00CF4D20" w:rsidRPr="00AC562A" w:rsidRDefault="00CF4D20" w:rsidP="007806E8">
            <w:pPr>
              <w:spacing w:after="0" w:line="240" w:lineRule="auto"/>
              <w:jc w:val="center"/>
              <w:rPr>
                <w:rFonts w:ascii="Times New Roman" w:hAnsi="Times New Roman"/>
                <w:sz w:val="20"/>
              </w:rPr>
            </w:pPr>
          </w:p>
        </w:tc>
        <w:tc>
          <w:tcPr>
            <w:tcW w:w="1519" w:type="dxa"/>
            <w:vMerge/>
            <w:vAlign w:val="center"/>
          </w:tcPr>
          <w:p w:rsidR="00CF4D20" w:rsidRPr="00AC562A" w:rsidRDefault="00CF4D20" w:rsidP="007806E8">
            <w:pPr>
              <w:spacing w:after="0" w:line="240" w:lineRule="auto"/>
              <w:jc w:val="center"/>
              <w:rPr>
                <w:rFonts w:ascii="Times New Roman" w:hAnsi="Times New Roman"/>
                <w:sz w:val="20"/>
              </w:rPr>
            </w:pPr>
          </w:p>
        </w:tc>
        <w:tc>
          <w:tcPr>
            <w:tcW w:w="3006" w:type="dxa"/>
            <w:gridSpan w:val="3"/>
            <w:vAlign w:val="center"/>
          </w:tcPr>
          <w:p w:rsidR="00CF4D20" w:rsidRPr="00CF4D20" w:rsidRDefault="00CF4D20" w:rsidP="007806E8">
            <w:pPr>
              <w:spacing w:after="0" w:line="240" w:lineRule="auto"/>
              <w:jc w:val="center"/>
              <w:rPr>
                <w:rFonts w:ascii="Times New Roman" w:hAnsi="Times New Roman"/>
                <w:i/>
                <w:sz w:val="20"/>
              </w:rPr>
            </w:pPr>
            <w:r w:rsidRPr="00CF4D20">
              <w:rPr>
                <w:rFonts w:ascii="Times New Roman" w:hAnsi="Times New Roman"/>
                <w:i/>
                <w:sz w:val="20"/>
              </w:rPr>
              <w:t>номинальные значения</w:t>
            </w:r>
          </w:p>
        </w:tc>
      </w:tr>
      <w:tr w:rsidR="00AC562A" w:rsidRPr="00AC562A" w:rsidTr="007806E8">
        <w:tc>
          <w:tcPr>
            <w:tcW w:w="2122" w:type="dxa"/>
            <w:vMerge w:val="restart"/>
            <w:vAlign w:val="center"/>
          </w:tcPr>
          <w:p w:rsidR="00AC562A" w:rsidRPr="00AC562A" w:rsidRDefault="00800ABB" w:rsidP="007806E8">
            <w:pPr>
              <w:spacing w:after="0" w:line="240" w:lineRule="auto"/>
              <w:jc w:val="center"/>
              <w:rPr>
                <w:rFonts w:ascii="Times New Roman" w:hAnsi="Times New Roman"/>
                <w:sz w:val="20"/>
              </w:rPr>
            </w:pPr>
            <w:r>
              <w:rPr>
                <w:rFonts w:ascii="Times New Roman" w:hAnsi="Times New Roman"/>
                <w:sz w:val="20"/>
              </w:rPr>
              <w:t>пгт</w:t>
            </w:r>
            <w:r w:rsidR="00C90A27">
              <w:rPr>
                <w:rFonts w:ascii="Times New Roman" w:hAnsi="Times New Roman"/>
                <w:sz w:val="20"/>
              </w:rPr>
              <w:t xml:space="preserve">. </w:t>
            </w:r>
            <w:r>
              <w:rPr>
                <w:rFonts w:ascii="Times New Roman" w:hAnsi="Times New Roman"/>
                <w:sz w:val="20"/>
              </w:rPr>
              <w:t>Кондинское</w:t>
            </w:r>
          </w:p>
        </w:tc>
        <w:tc>
          <w:tcPr>
            <w:tcW w:w="1556" w:type="dxa"/>
          </w:tcPr>
          <w:p w:rsidR="00AC562A" w:rsidRPr="00AC562A" w:rsidRDefault="00AC562A" w:rsidP="007806E8">
            <w:pPr>
              <w:spacing w:after="0" w:line="240" w:lineRule="auto"/>
              <w:jc w:val="center"/>
              <w:rPr>
                <w:rFonts w:ascii="Times New Roman" w:hAnsi="Times New Roman"/>
                <w:sz w:val="20"/>
              </w:rPr>
            </w:pPr>
            <w:r w:rsidRPr="00AC562A">
              <w:rPr>
                <w:rFonts w:ascii="Times New Roman" w:hAnsi="Times New Roman"/>
                <w:sz w:val="20"/>
              </w:rPr>
              <w:t>Скважина № 1</w:t>
            </w:r>
          </w:p>
        </w:tc>
        <w:tc>
          <w:tcPr>
            <w:tcW w:w="1424" w:type="dxa"/>
          </w:tcPr>
          <w:p w:rsidR="00AC562A" w:rsidRPr="00EC6760" w:rsidRDefault="00800ABB" w:rsidP="007806E8">
            <w:pPr>
              <w:spacing w:after="0" w:line="240" w:lineRule="auto"/>
              <w:jc w:val="center"/>
              <w:rPr>
                <w:rFonts w:ascii="Times New Roman" w:hAnsi="Times New Roman"/>
                <w:sz w:val="20"/>
              </w:rPr>
            </w:pPr>
            <w:r w:rsidRPr="00EC6760">
              <w:rPr>
                <w:rFonts w:ascii="Times New Roman" w:hAnsi="Times New Roman"/>
                <w:sz w:val="20"/>
              </w:rPr>
              <w:t>200</w:t>
            </w:r>
            <w:r w:rsidR="002E7DB4" w:rsidRPr="00EC6760">
              <w:rPr>
                <w:rFonts w:ascii="Times New Roman" w:hAnsi="Times New Roman"/>
                <w:sz w:val="20"/>
              </w:rPr>
              <w:t>5</w:t>
            </w:r>
          </w:p>
        </w:tc>
        <w:tc>
          <w:tcPr>
            <w:tcW w:w="1519" w:type="dxa"/>
          </w:tcPr>
          <w:p w:rsidR="00AC562A" w:rsidRPr="00AC562A" w:rsidRDefault="00800ABB" w:rsidP="007806E8">
            <w:pPr>
              <w:spacing w:after="0" w:line="240" w:lineRule="auto"/>
              <w:jc w:val="center"/>
              <w:rPr>
                <w:rFonts w:ascii="Times New Roman" w:hAnsi="Times New Roman"/>
                <w:sz w:val="20"/>
              </w:rPr>
            </w:pPr>
            <w:r w:rsidRPr="00800ABB">
              <w:rPr>
                <w:rFonts w:ascii="Times New Roman" w:hAnsi="Times New Roman"/>
                <w:sz w:val="20"/>
              </w:rPr>
              <w:t>ЭЦВ 8-25-100</w:t>
            </w:r>
          </w:p>
        </w:tc>
        <w:tc>
          <w:tcPr>
            <w:tcW w:w="891" w:type="dxa"/>
          </w:tcPr>
          <w:p w:rsidR="00AC562A" w:rsidRPr="00AC562A" w:rsidRDefault="00800ABB" w:rsidP="007806E8">
            <w:pPr>
              <w:spacing w:after="0" w:line="240" w:lineRule="auto"/>
              <w:jc w:val="center"/>
              <w:rPr>
                <w:rFonts w:ascii="Times New Roman" w:hAnsi="Times New Roman"/>
                <w:sz w:val="20"/>
              </w:rPr>
            </w:pPr>
            <w:r>
              <w:rPr>
                <w:rFonts w:ascii="Times New Roman" w:hAnsi="Times New Roman"/>
                <w:sz w:val="20"/>
              </w:rPr>
              <w:t>25,0</w:t>
            </w:r>
          </w:p>
        </w:tc>
        <w:tc>
          <w:tcPr>
            <w:tcW w:w="864" w:type="dxa"/>
          </w:tcPr>
          <w:p w:rsidR="00AC562A" w:rsidRPr="00AC562A" w:rsidRDefault="00800ABB" w:rsidP="007806E8">
            <w:pPr>
              <w:spacing w:after="0" w:line="240" w:lineRule="auto"/>
              <w:jc w:val="center"/>
              <w:rPr>
                <w:rFonts w:ascii="Times New Roman" w:hAnsi="Times New Roman"/>
                <w:sz w:val="20"/>
              </w:rPr>
            </w:pPr>
            <w:r>
              <w:rPr>
                <w:rFonts w:ascii="Times New Roman" w:hAnsi="Times New Roman"/>
                <w:sz w:val="20"/>
              </w:rPr>
              <w:t>100,0</w:t>
            </w:r>
          </w:p>
        </w:tc>
        <w:tc>
          <w:tcPr>
            <w:tcW w:w="1251" w:type="dxa"/>
          </w:tcPr>
          <w:p w:rsidR="00AC562A" w:rsidRPr="00AC562A" w:rsidRDefault="001966EC" w:rsidP="007806E8">
            <w:pPr>
              <w:spacing w:after="0" w:line="240" w:lineRule="auto"/>
              <w:jc w:val="center"/>
              <w:rPr>
                <w:rFonts w:ascii="Times New Roman" w:hAnsi="Times New Roman"/>
                <w:sz w:val="20"/>
              </w:rPr>
            </w:pPr>
            <w:r>
              <w:rPr>
                <w:rFonts w:ascii="Times New Roman" w:hAnsi="Times New Roman"/>
                <w:sz w:val="20"/>
              </w:rPr>
              <w:t>11</w:t>
            </w:r>
            <w:r w:rsidR="00800ABB">
              <w:rPr>
                <w:rFonts w:ascii="Times New Roman" w:hAnsi="Times New Roman"/>
                <w:sz w:val="20"/>
              </w:rPr>
              <w:t>,0</w:t>
            </w:r>
          </w:p>
        </w:tc>
      </w:tr>
      <w:tr w:rsidR="00800ABB" w:rsidRPr="00AC562A" w:rsidTr="007806E8">
        <w:tc>
          <w:tcPr>
            <w:tcW w:w="2122" w:type="dxa"/>
            <w:vMerge/>
            <w:vAlign w:val="center"/>
          </w:tcPr>
          <w:p w:rsidR="00800ABB" w:rsidRPr="00AC562A" w:rsidRDefault="00800ABB" w:rsidP="007806E8">
            <w:pPr>
              <w:spacing w:after="0" w:line="240" w:lineRule="auto"/>
              <w:jc w:val="center"/>
              <w:rPr>
                <w:rFonts w:ascii="Times New Roman" w:hAnsi="Times New Roman"/>
                <w:sz w:val="20"/>
              </w:rPr>
            </w:pPr>
          </w:p>
        </w:tc>
        <w:tc>
          <w:tcPr>
            <w:tcW w:w="1556" w:type="dxa"/>
          </w:tcPr>
          <w:p w:rsidR="00800ABB" w:rsidRDefault="00800ABB" w:rsidP="007806E8">
            <w:pPr>
              <w:spacing w:after="0" w:line="240" w:lineRule="auto"/>
              <w:jc w:val="center"/>
              <w:rPr>
                <w:rFonts w:ascii="Times New Roman" w:hAnsi="Times New Roman"/>
                <w:sz w:val="20"/>
              </w:rPr>
            </w:pPr>
            <w:r>
              <w:rPr>
                <w:rFonts w:ascii="Times New Roman" w:hAnsi="Times New Roman"/>
                <w:sz w:val="20"/>
              </w:rPr>
              <w:t>Скважина № 2</w:t>
            </w:r>
          </w:p>
        </w:tc>
        <w:tc>
          <w:tcPr>
            <w:tcW w:w="1424" w:type="dxa"/>
          </w:tcPr>
          <w:p w:rsidR="00800ABB" w:rsidRPr="00EC6760" w:rsidRDefault="00800ABB" w:rsidP="007806E8">
            <w:pPr>
              <w:spacing w:after="0" w:line="240" w:lineRule="auto"/>
              <w:jc w:val="center"/>
              <w:rPr>
                <w:rFonts w:ascii="Times New Roman" w:hAnsi="Times New Roman"/>
                <w:sz w:val="20"/>
              </w:rPr>
            </w:pPr>
            <w:r w:rsidRPr="00EC6760">
              <w:rPr>
                <w:rFonts w:ascii="Times New Roman" w:hAnsi="Times New Roman"/>
                <w:sz w:val="20"/>
              </w:rPr>
              <w:t>200</w:t>
            </w:r>
            <w:r w:rsidR="002E7DB4" w:rsidRPr="00EC6760">
              <w:rPr>
                <w:rFonts w:ascii="Times New Roman" w:hAnsi="Times New Roman"/>
                <w:sz w:val="20"/>
              </w:rPr>
              <w:t>5</w:t>
            </w:r>
          </w:p>
        </w:tc>
        <w:tc>
          <w:tcPr>
            <w:tcW w:w="1519" w:type="dxa"/>
          </w:tcPr>
          <w:p w:rsidR="00800ABB" w:rsidRPr="00AC562A" w:rsidRDefault="00800ABB" w:rsidP="007806E8">
            <w:pPr>
              <w:spacing w:after="0" w:line="240" w:lineRule="auto"/>
              <w:jc w:val="center"/>
              <w:rPr>
                <w:rFonts w:ascii="Times New Roman" w:hAnsi="Times New Roman"/>
                <w:sz w:val="20"/>
              </w:rPr>
            </w:pPr>
            <w:r w:rsidRPr="00800ABB">
              <w:rPr>
                <w:rFonts w:ascii="Times New Roman" w:hAnsi="Times New Roman"/>
                <w:sz w:val="20"/>
              </w:rPr>
              <w:t>ЭЦВ 8-25-100</w:t>
            </w:r>
          </w:p>
        </w:tc>
        <w:tc>
          <w:tcPr>
            <w:tcW w:w="891" w:type="dxa"/>
          </w:tcPr>
          <w:p w:rsidR="00800ABB" w:rsidRPr="00AC562A" w:rsidRDefault="00800ABB" w:rsidP="007806E8">
            <w:pPr>
              <w:spacing w:after="0" w:line="240" w:lineRule="auto"/>
              <w:jc w:val="center"/>
              <w:rPr>
                <w:rFonts w:ascii="Times New Roman" w:hAnsi="Times New Roman"/>
                <w:sz w:val="20"/>
              </w:rPr>
            </w:pPr>
            <w:r>
              <w:rPr>
                <w:rFonts w:ascii="Times New Roman" w:hAnsi="Times New Roman"/>
                <w:sz w:val="20"/>
              </w:rPr>
              <w:t>25,0</w:t>
            </w:r>
          </w:p>
        </w:tc>
        <w:tc>
          <w:tcPr>
            <w:tcW w:w="864" w:type="dxa"/>
          </w:tcPr>
          <w:p w:rsidR="00800ABB" w:rsidRPr="00AC562A" w:rsidRDefault="00800ABB" w:rsidP="007806E8">
            <w:pPr>
              <w:spacing w:after="0" w:line="240" w:lineRule="auto"/>
              <w:jc w:val="center"/>
              <w:rPr>
                <w:rFonts w:ascii="Times New Roman" w:hAnsi="Times New Roman"/>
                <w:sz w:val="20"/>
              </w:rPr>
            </w:pPr>
            <w:r>
              <w:rPr>
                <w:rFonts w:ascii="Times New Roman" w:hAnsi="Times New Roman"/>
                <w:sz w:val="20"/>
              </w:rPr>
              <w:t>100,0</w:t>
            </w:r>
          </w:p>
        </w:tc>
        <w:tc>
          <w:tcPr>
            <w:tcW w:w="1251" w:type="dxa"/>
          </w:tcPr>
          <w:p w:rsidR="00800ABB" w:rsidRPr="00AC562A" w:rsidRDefault="001966EC" w:rsidP="007806E8">
            <w:pPr>
              <w:spacing w:after="0" w:line="240" w:lineRule="auto"/>
              <w:jc w:val="center"/>
              <w:rPr>
                <w:rFonts w:ascii="Times New Roman" w:hAnsi="Times New Roman"/>
                <w:sz w:val="20"/>
              </w:rPr>
            </w:pPr>
            <w:r>
              <w:rPr>
                <w:rFonts w:ascii="Times New Roman" w:hAnsi="Times New Roman"/>
                <w:sz w:val="20"/>
              </w:rPr>
              <w:t>11</w:t>
            </w:r>
            <w:r w:rsidR="00800ABB">
              <w:rPr>
                <w:rFonts w:ascii="Times New Roman" w:hAnsi="Times New Roman"/>
                <w:sz w:val="20"/>
              </w:rPr>
              <w:t>,0</w:t>
            </w:r>
          </w:p>
        </w:tc>
      </w:tr>
    </w:tbl>
    <w:p w:rsidR="007A0A64" w:rsidRPr="007A0A64" w:rsidRDefault="007A0A64" w:rsidP="007A0A64">
      <w:pPr>
        <w:spacing w:before="120" w:after="0"/>
        <w:ind w:firstLine="709"/>
        <w:jc w:val="both"/>
        <w:rPr>
          <w:rFonts w:ascii="Times New Roman" w:hAnsi="Times New Roman"/>
          <w:szCs w:val="24"/>
        </w:rPr>
      </w:pPr>
      <w:r w:rsidRPr="007A0A64">
        <w:rPr>
          <w:rFonts w:ascii="Times New Roman" w:hAnsi="Times New Roman"/>
          <w:sz w:val="24"/>
          <w:szCs w:val="28"/>
        </w:rPr>
        <w:t xml:space="preserve">На централизованной системе холодного водоснабжения </w:t>
      </w:r>
      <w:r w:rsidR="00800ABB">
        <w:rPr>
          <w:rFonts w:ascii="Times New Roman" w:hAnsi="Times New Roman"/>
          <w:sz w:val="24"/>
          <w:szCs w:val="28"/>
        </w:rPr>
        <w:t xml:space="preserve">пгт. Кондинское </w:t>
      </w:r>
      <w:r>
        <w:rPr>
          <w:rFonts w:ascii="Times New Roman" w:hAnsi="Times New Roman"/>
          <w:sz w:val="24"/>
          <w:szCs w:val="28"/>
        </w:rPr>
        <w:t>насосн</w:t>
      </w:r>
      <w:r w:rsidR="00800ABB">
        <w:rPr>
          <w:rFonts w:ascii="Times New Roman" w:hAnsi="Times New Roman"/>
          <w:sz w:val="24"/>
          <w:szCs w:val="28"/>
        </w:rPr>
        <w:t>ая станция</w:t>
      </w:r>
      <w:r>
        <w:rPr>
          <w:rFonts w:ascii="Times New Roman" w:hAnsi="Times New Roman"/>
          <w:sz w:val="24"/>
          <w:szCs w:val="28"/>
        </w:rPr>
        <w:t xml:space="preserve"> </w:t>
      </w:r>
      <w:r>
        <w:rPr>
          <w:rFonts w:ascii="Times New Roman" w:hAnsi="Times New Roman"/>
          <w:sz w:val="24"/>
          <w:szCs w:val="28"/>
          <w:lang w:val="en-US"/>
        </w:rPr>
        <w:t>II</w:t>
      </w:r>
      <w:r>
        <w:rPr>
          <w:rFonts w:ascii="Times New Roman" w:hAnsi="Times New Roman"/>
          <w:sz w:val="24"/>
          <w:szCs w:val="28"/>
        </w:rPr>
        <w:t xml:space="preserve"> подъема</w:t>
      </w:r>
      <w:r w:rsidRPr="007A0A64">
        <w:rPr>
          <w:rFonts w:ascii="Times New Roman" w:hAnsi="Times New Roman"/>
          <w:sz w:val="24"/>
          <w:szCs w:val="28"/>
        </w:rPr>
        <w:t xml:space="preserve"> </w:t>
      </w:r>
      <w:r w:rsidR="00800ABB">
        <w:rPr>
          <w:rFonts w:ascii="Times New Roman" w:hAnsi="Times New Roman"/>
          <w:sz w:val="24"/>
          <w:szCs w:val="28"/>
        </w:rPr>
        <w:t>представлена в виде отдельного сооружения</w:t>
      </w:r>
      <w:r w:rsidRPr="007A0A64">
        <w:rPr>
          <w:rFonts w:ascii="Times New Roman" w:hAnsi="Times New Roman"/>
          <w:sz w:val="24"/>
          <w:szCs w:val="28"/>
        </w:rPr>
        <w:t xml:space="preserve">. Вода подается в водопроводную сеть за счет давления, создаваемого </w:t>
      </w:r>
      <w:r w:rsidR="00800ABB">
        <w:rPr>
          <w:rFonts w:ascii="Times New Roman" w:hAnsi="Times New Roman"/>
          <w:sz w:val="24"/>
          <w:szCs w:val="28"/>
        </w:rPr>
        <w:t>насосными агрегатами, размещенными в насосной станции</w:t>
      </w:r>
      <w:r w:rsidRPr="007A0A64">
        <w:rPr>
          <w:rFonts w:ascii="Times New Roman" w:hAnsi="Times New Roman"/>
          <w:sz w:val="24"/>
          <w:szCs w:val="28"/>
        </w:rPr>
        <w:t xml:space="preserve"> </w:t>
      </w:r>
      <w:r>
        <w:rPr>
          <w:rFonts w:ascii="Times New Roman" w:hAnsi="Times New Roman"/>
          <w:sz w:val="24"/>
          <w:szCs w:val="28"/>
          <w:lang w:val="en-US"/>
        </w:rPr>
        <w:t>II</w:t>
      </w:r>
      <w:r w:rsidR="00800ABB">
        <w:rPr>
          <w:rFonts w:ascii="Times New Roman" w:hAnsi="Times New Roman"/>
          <w:sz w:val="24"/>
          <w:szCs w:val="28"/>
        </w:rPr>
        <w:t xml:space="preserve"> подъема, на территории ВОС-600 пгт. Кондинское</w:t>
      </w:r>
      <w:r>
        <w:rPr>
          <w:rFonts w:ascii="Times New Roman" w:hAnsi="Times New Roman"/>
          <w:color w:val="000000" w:themeColor="text1"/>
          <w:sz w:val="24"/>
          <w:szCs w:val="28"/>
        </w:rPr>
        <w:t>.</w:t>
      </w:r>
      <w:r w:rsidRPr="007A0A64">
        <w:rPr>
          <w:rFonts w:ascii="Times New Roman" w:hAnsi="Times New Roman"/>
          <w:color w:val="000000" w:themeColor="text1"/>
          <w:sz w:val="24"/>
          <w:szCs w:val="28"/>
        </w:rPr>
        <w:t xml:space="preserve"> </w:t>
      </w:r>
      <w:r w:rsidR="00800ABB">
        <w:rPr>
          <w:rFonts w:ascii="Times New Roman" w:hAnsi="Times New Roman"/>
          <w:color w:val="000000" w:themeColor="text1"/>
          <w:sz w:val="24"/>
          <w:szCs w:val="28"/>
        </w:rPr>
        <w:t>Н</w:t>
      </w:r>
      <w:r w:rsidR="00800ABB" w:rsidRPr="00CF4D20">
        <w:rPr>
          <w:rFonts w:ascii="Times New Roman" w:hAnsi="Times New Roman"/>
          <w:sz w:val="24"/>
          <w:szCs w:val="24"/>
        </w:rPr>
        <w:t xml:space="preserve">а объекте </w:t>
      </w:r>
      <w:r w:rsidR="00800ABB">
        <w:rPr>
          <w:rFonts w:ascii="Times New Roman" w:hAnsi="Times New Roman"/>
          <w:sz w:val="24"/>
          <w:szCs w:val="24"/>
        </w:rPr>
        <w:t>присутствует</w:t>
      </w:r>
      <w:r w:rsidR="00800ABB" w:rsidRPr="00CF4D20">
        <w:rPr>
          <w:rFonts w:ascii="Times New Roman" w:hAnsi="Times New Roman"/>
          <w:sz w:val="24"/>
          <w:szCs w:val="24"/>
        </w:rPr>
        <w:t xml:space="preserve"> </w:t>
      </w:r>
      <w:r w:rsidR="00800ABB">
        <w:rPr>
          <w:rFonts w:ascii="Times New Roman" w:hAnsi="Times New Roman"/>
          <w:sz w:val="24"/>
          <w:szCs w:val="24"/>
        </w:rPr>
        <w:t>п</w:t>
      </w:r>
      <w:r w:rsidRPr="00CF4D20">
        <w:rPr>
          <w:rFonts w:ascii="Times New Roman" w:hAnsi="Times New Roman"/>
          <w:sz w:val="24"/>
          <w:szCs w:val="24"/>
        </w:rPr>
        <w:t>одъемно-транспортное оборудование</w:t>
      </w:r>
      <w:r w:rsidR="00800ABB">
        <w:rPr>
          <w:rFonts w:ascii="Times New Roman" w:hAnsi="Times New Roman"/>
          <w:sz w:val="24"/>
          <w:szCs w:val="24"/>
        </w:rPr>
        <w:t xml:space="preserve"> (таль)</w:t>
      </w:r>
      <w:r w:rsidRPr="00CF4D20">
        <w:rPr>
          <w:rFonts w:ascii="Times New Roman" w:hAnsi="Times New Roman"/>
          <w:sz w:val="24"/>
          <w:szCs w:val="24"/>
        </w:rPr>
        <w:t>.</w:t>
      </w:r>
    </w:p>
    <w:p w:rsidR="007A0A64" w:rsidRPr="004F373C" w:rsidRDefault="00800ABB" w:rsidP="004F373C">
      <w:pPr>
        <w:spacing w:after="0"/>
        <w:ind w:firstLine="709"/>
        <w:jc w:val="both"/>
        <w:rPr>
          <w:rFonts w:ascii="Times New Roman" w:hAnsi="Times New Roman"/>
          <w:sz w:val="24"/>
          <w:szCs w:val="24"/>
        </w:rPr>
      </w:pPr>
      <w:r w:rsidRPr="00800ABB">
        <w:rPr>
          <w:rFonts w:ascii="Times New Roman" w:hAnsi="Times New Roman"/>
          <w:sz w:val="24"/>
          <w:szCs w:val="24"/>
        </w:rPr>
        <w:t xml:space="preserve">Напорные линии насосов оборудованы обратными клапанами, запорной арматурой. Перед подачей в сеть потребителю, насосами вода подается на установки обеззараживания ультрафиолетовым облучением </w:t>
      </w:r>
      <w:r>
        <w:rPr>
          <w:rFonts w:ascii="Times New Roman" w:hAnsi="Times New Roman"/>
          <w:sz w:val="24"/>
          <w:szCs w:val="24"/>
        </w:rPr>
        <w:t>УФУ-50</w:t>
      </w:r>
      <w:r w:rsidRPr="00800ABB">
        <w:rPr>
          <w:rFonts w:ascii="Times New Roman" w:hAnsi="Times New Roman"/>
          <w:sz w:val="24"/>
          <w:szCs w:val="24"/>
        </w:rPr>
        <w:t>. В станции установлен пульт управле</w:t>
      </w:r>
      <w:r>
        <w:rPr>
          <w:rFonts w:ascii="Times New Roman" w:hAnsi="Times New Roman"/>
          <w:sz w:val="24"/>
          <w:szCs w:val="24"/>
        </w:rPr>
        <w:t>ния установкой обеззараживания</w:t>
      </w:r>
      <w:r w:rsidRPr="00800ABB">
        <w:rPr>
          <w:rFonts w:ascii="Times New Roman" w:hAnsi="Times New Roman"/>
          <w:sz w:val="24"/>
          <w:szCs w:val="24"/>
        </w:rPr>
        <w:t>. В комплект установки входит нас</w:t>
      </w:r>
      <w:r>
        <w:rPr>
          <w:rFonts w:ascii="Times New Roman" w:hAnsi="Times New Roman"/>
          <w:sz w:val="24"/>
          <w:szCs w:val="24"/>
        </w:rPr>
        <w:t>ос для промывки кварцевых ламп</w:t>
      </w:r>
      <w:r w:rsidRPr="00800ABB">
        <w:rPr>
          <w:rFonts w:ascii="Times New Roman" w:hAnsi="Times New Roman"/>
          <w:sz w:val="24"/>
          <w:szCs w:val="24"/>
        </w:rPr>
        <w:t>.</w:t>
      </w:r>
      <w:r>
        <w:rPr>
          <w:rFonts w:ascii="Times New Roman" w:hAnsi="Times New Roman"/>
          <w:sz w:val="24"/>
          <w:szCs w:val="24"/>
        </w:rPr>
        <w:t xml:space="preserve"> </w:t>
      </w:r>
      <w:r w:rsidRPr="00800ABB">
        <w:rPr>
          <w:rFonts w:ascii="Times New Roman" w:hAnsi="Times New Roman"/>
          <w:sz w:val="24"/>
          <w:szCs w:val="24"/>
        </w:rPr>
        <w:t xml:space="preserve">Насосные агрегаты оборудованы </w:t>
      </w:r>
      <w:r>
        <w:rPr>
          <w:rFonts w:ascii="Times New Roman" w:hAnsi="Times New Roman"/>
          <w:sz w:val="24"/>
          <w:szCs w:val="24"/>
        </w:rPr>
        <w:t>частотно-регулируемым приводом</w:t>
      </w:r>
      <w:r w:rsidRPr="00800ABB">
        <w:rPr>
          <w:rFonts w:ascii="Times New Roman" w:hAnsi="Times New Roman"/>
          <w:sz w:val="24"/>
          <w:szCs w:val="24"/>
        </w:rPr>
        <w:t>; также в станции размещены щит ввода и щит управления насосным оборудованием</w:t>
      </w:r>
      <w:r>
        <w:rPr>
          <w:rFonts w:ascii="Times New Roman" w:hAnsi="Times New Roman"/>
          <w:sz w:val="24"/>
          <w:szCs w:val="24"/>
        </w:rPr>
        <w:t>.</w:t>
      </w:r>
      <w:r w:rsidRPr="00800ABB">
        <w:rPr>
          <w:rFonts w:ascii="Times New Roman" w:hAnsi="Times New Roman"/>
          <w:sz w:val="24"/>
          <w:szCs w:val="24"/>
        </w:rPr>
        <w:t xml:space="preserve"> На напорной линии устано</w:t>
      </w:r>
      <w:r>
        <w:rPr>
          <w:rFonts w:ascii="Times New Roman" w:hAnsi="Times New Roman"/>
          <w:sz w:val="24"/>
          <w:szCs w:val="24"/>
        </w:rPr>
        <w:t>влен прибор учета расхода воды</w:t>
      </w:r>
      <w:r w:rsidRPr="00800ABB">
        <w:rPr>
          <w:rFonts w:ascii="Times New Roman" w:hAnsi="Times New Roman"/>
          <w:sz w:val="24"/>
          <w:szCs w:val="24"/>
        </w:rPr>
        <w:t>, отпускаемой в водопроводную сеть потребителям</w:t>
      </w:r>
      <w:r w:rsidR="00CF4D20" w:rsidRPr="00CF4D20">
        <w:rPr>
          <w:rFonts w:ascii="Times New Roman" w:hAnsi="Times New Roman"/>
          <w:sz w:val="24"/>
          <w:szCs w:val="24"/>
        </w:rPr>
        <w:t xml:space="preserve">. </w:t>
      </w:r>
      <w:r w:rsidRPr="00800ABB">
        <w:rPr>
          <w:rFonts w:ascii="Times New Roman" w:hAnsi="Times New Roman"/>
          <w:sz w:val="24"/>
          <w:szCs w:val="24"/>
        </w:rPr>
        <w:t xml:space="preserve">Отопление производственного здания водяное </w:t>
      </w:r>
      <w:r>
        <w:rPr>
          <w:rFonts w:ascii="Times New Roman" w:hAnsi="Times New Roman"/>
          <w:sz w:val="24"/>
          <w:szCs w:val="24"/>
        </w:rPr>
        <w:t>при помощи регистров отопления</w:t>
      </w:r>
      <w:r w:rsidRPr="00800ABB">
        <w:rPr>
          <w:rFonts w:ascii="Times New Roman" w:hAnsi="Times New Roman"/>
          <w:sz w:val="24"/>
          <w:szCs w:val="24"/>
        </w:rPr>
        <w:t>, осуществляется от котельной</w:t>
      </w:r>
      <w:r w:rsidR="00CF4D20" w:rsidRPr="00CF4D20">
        <w:rPr>
          <w:rFonts w:ascii="Times New Roman" w:hAnsi="Times New Roman"/>
          <w:sz w:val="24"/>
          <w:szCs w:val="24"/>
        </w:rPr>
        <w:t>. Характеристики установленного насосного о</w:t>
      </w:r>
      <w:r w:rsidR="00CF4D20">
        <w:rPr>
          <w:rFonts w:ascii="Times New Roman" w:hAnsi="Times New Roman"/>
          <w:sz w:val="24"/>
          <w:szCs w:val="24"/>
        </w:rPr>
        <w:t xml:space="preserve">борудования представлены в таблице </w:t>
      </w:r>
      <w:r>
        <w:rPr>
          <w:rFonts w:ascii="Times New Roman" w:hAnsi="Times New Roman"/>
          <w:sz w:val="24"/>
          <w:szCs w:val="24"/>
        </w:rPr>
        <w:t>16</w:t>
      </w:r>
      <w:r w:rsidR="00CF4D20" w:rsidRPr="00CF4D20">
        <w:rPr>
          <w:rFonts w:ascii="Times New Roman" w:hAnsi="Times New Roman"/>
          <w:sz w:val="24"/>
          <w:szCs w:val="24"/>
        </w:rPr>
        <w:t>.</w:t>
      </w:r>
    </w:p>
    <w:p w:rsidR="00CF4D20" w:rsidRPr="002553C6" w:rsidRDefault="00CF4D20" w:rsidP="002553C6">
      <w:pPr>
        <w:keepNext/>
        <w:spacing w:before="120" w:after="120" w:line="240" w:lineRule="auto"/>
        <w:rPr>
          <w:rFonts w:ascii="Times New Roman" w:hAnsi="Times New Roman"/>
          <w:b/>
          <w:szCs w:val="24"/>
        </w:rPr>
      </w:pPr>
      <w:r w:rsidRPr="00EE37D1">
        <w:rPr>
          <w:rFonts w:ascii="Times New Roman" w:hAnsi="Times New Roman"/>
          <w:b/>
          <w:bCs/>
          <w:szCs w:val="20"/>
        </w:rPr>
        <w:t>Таблица</w:t>
      </w:r>
      <w:r w:rsidRPr="00EE37D1">
        <w:rPr>
          <w:rFonts w:ascii="Times New Roman" w:hAnsi="Times New Roman"/>
          <w:b/>
          <w:iCs/>
          <w:szCs w:val="18"/>
        </w:rPr>
        <w:t xml:space="preserve"> </w:t>
      </w:r>
      <w:r w:rsidR="005F3B9D" w:rsidRPr="00EE37D1">
        <w:rPr>
          <w:rFonts w:ascii="Times New Roman" w:hAnsi="Times New Roman"/>
          <w:b/>
          <w:iCs/>
          <w:szCs w:val="18"/>
        </w:rPr>
        <w:fldChar w:fldCharType="begin"/>
      </w:r>
      <w:r w:rsidRPr="00EE37D1">
        <w:rPr>
          <w:rFonts w:ascii="Times New Roman" w:hAnsi="Times New Roman"/>
          <w:b/>
          <w:iCs/>
          <w:szCs w:val="18"/>
        </w:rPr>
        <w:instrText xml:space="preserve"> SEQ Таблица \* ARABIC </w:instrText>
      </w:r>
      <w:r w:rsidR="005F3B9D" w:rsidRPr="00EE37D1">
        <w:rPr>
          <w:rFonts w:ascii="Times New Roman" w:hAnsi="Times New Roman"/>
          <w:b/>
          <w:iCs/>
          <w:szCs w:val="18"/>
        </w:rPr>
        <w:fldChar w:fldCharType="separate"/>
      </w:r>
      <w:r w:rsidR="00424341">
        <w:rPr>
          <w:rFonts w:ascii="Times New Roman" w:hAnsi="Times New Roman"/>
          <w:b/>
          <w:iCs/>
          <w:noProof/>
          <w:szCs w:val="18"/>
        </w:rPr>
        <w:t>16</w:t>
      </w:r>
      <w:r w:rsidR="005F3B9D" w:rsidRPr="00EE37D1">
        <w:rPr>
          <w:rFonts w:ascii="Times New Roman" w:hAnsi="Times New Roman"/>
          <w:b/>
          <w:iCs/>
          <w:szCs w:val="18"/>
        </w:rPr>
        <w:fldChar w:fldCharType="end"/>
      </w:r>
      <w:r w:rsidR="002553C6">
        <w:rPr>
          <w:rFonts w:ascii="Times New Roman" w:hAnsi="Times New Roman"/>
          <w:b/>
          <w:szCs w:val="24"/>
        </w:rPr>
        <w:t xml:space="preserve"> – </w:t>
      </w:r>
      <w:r w:rsidRPr="00EE37D1">
        <w:rPr>
          <w:rFonts w:ascii="Times New Roman" w:hAnsi="Times New Roman"/>
          <w:b/>
        </w:rPr>
        <w:t xml:space="preserve">Характеристика оборудования насосной станции </w:t>
      </w:r>
      <w:r w:rsidRPr="00EE37D1">
        <w:rPr>
          <w:rFonts w:ascii="Times New Roman" w:hAnsi="Times New Roman"/>
          <w:b/>
          <w:lang w:val="en-US"/>
        </w:rPr>
        <w:t>II</w:t>
      </w:r>
      <w:r w:rsidRPr="00EE37D1">
        <w:rPr>
          <w:rFonts w:ascii="Times New Roman" w:hAnsi="Times New Roman"/>
          <w:b/>
        </w:rPr>
        <w:t xml:space="preserve">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172"/>
        <w:gridCol w:w="1305"/>
        <w:gridCol w:w="2465"/>
        <w:gridCol w:w="1017"/>
        <w:gridCol w:w="1161"/>
        <w:gridCol w:w="1155"/>
      </w:tblGrid>
      <w:tr w:rsidR="00800ABB" w:rsidRPr="00800ABB" w:rsidTr="007806E8">
        <w:tc>
          <w:tcPr>
            <w:tcW w:w="294" w:type="pct"/>
            <w:vAlign w:val="center"/>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 п/п</w:t>
            </w:r>
          </w:p>
        </w:tc>
        <w:tc>
          <w:tcPr>
            <w:tcW w:w="1102" w:type="pct"/>
            <w:vAlign w:val="center"/>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Насос</w:t>
            </w:r>
          </w:p>
        </w:tc>
        <w:tc>
          <w:tcPr>
            <w:tcW w:w="662" w:type="pct"/>
            <w:vAlign w:val="center"/>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Электро-</w:t>
            </w:r>
            <w:r w:rsidRPr="00800ABB">
              <w:rPr>
                <w:rFonts w:ascii="Times New Roman" w:hAnsi="Times New Roman" w:cs="Times New Roman"/>
                <w:b/>
                <w:sz w:val="20"/>
                <w:szCs w:val="20"/>
              </w:rPr>
              <w:br/>
              <w:t>двигатель</w:t>
            </w:r>
          </w:p>
        </w:tc>
        <w:tc>
          <w:tcPr>
            <w:tcW w:w="1251" w:type="pct"/>
            <w:vAlign w:val="center"/>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Характеристики</w:t>
            </w:r>
          </w:p>
        </w:tc>
        <w:tc>
          <w:tcPr>
            <w:tcW w:w="516" w:type="pct"/>
            <w:vAlign w:val="center"/>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Кол-во, шт.</w:t>
            </w:r>
          </w:p>
        </w:tc>
        <w:tc>
          <w:tcPr>
            <w:tcW w:w="589" w:type="pct"/>
            <w:vAlign w:val="center"/>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Установ. номер</w:t>
            </w:r>
          </w:p>
        </w:tc>
        <w:tc>
          <w:tcPr>
            <w:tcW w:w="585" w:type="pct"/>
            <w:hideMark/>
          </w:tcPr>
          <w:p w:rsidR="00800ABB" w:rsidRPr="00800ABB" w:rsidRDefault="00800ABB" w:rsidP="007806E8">
            <w:pPr>
              <w:spacing w:after="0" w:line="240" w:lineRule="auto"/>
              <w:jc w:val="center"/>
              <w:rPr>
                <w:rFonts w:ascii="Times New Roman" w:hAnsi="Times New Roman" w:cs="Times New Roman"/>
                <w:b/>
                <w:sz w:val="20"/>
                <w:szCs w:val="20"/>
              </w:rPr>
            </w:pPr>
            <w:r w:rsidRPr="00800ABB">
              <w:rPr>
                <w:rFonts w:ascii="Times New Roman" w:hAnsi="Times New Roman" w:cs="Times New Roman"/>
                <w:b/>
                <w:sz w:val="20"/>
                <w:szCs w:val="20"/>
              </w:rPr>
              <w:t>Год ввода НА</w:t>
            </w:r>
          </w:p>
        </w:tc>
      </w:tr>
      <w:tr w:rsidR="00800ABB" w:rsidRPr="00800ABB" w:rsidTr="007806E8">
        <w:tc>
          <w:tcPr>
            <w:tcW w:w="5000" w:type="pct"/>
            <w:gridSpan w:val="7"/>
            <w:vAlign w:val="center"/>
          </w:tcPr>
          <w:p w:rsidR="00800ABB" w:rsidRPr="00800ABB" w:rsidRDefault="00800ABB" w:rsidP="007806E8">
            <w:pPr>
              <w:spacing w:after="0" w:line="240" w:lineRule="auto"/>
              <w:jc w:val="center"/>
              <w:rPr>
                <w:rFonts w:ascii="Times New Roman" w:hAnsi="Times New Roman" w:cs="Times New Roman"/>
                <w:b/>
                <w:i/>
                <w:sz w:val="20"/>
                <w:szCs w:val="20"/>
              </w:rPr>
            </w:pPr>
            <w:r w:rsidRPr="00800ABB">
              <w:rPr>
                <w:rFonts w:ascii="Times New Roman" w:hAnsi="Times New Roman" w:cs="Times New Roman"/>
                <w:b/>
                <w:i/>
                <w:sz w:val="20"/>
                <w:szCs w:val="20"/>
              </w:rPr>
              <w:t>Насосы 2-го подъема</w:t>
            </w:r>
          </w:p>
        </w:tc>
      </w:tr>
      <w:tr w:rsidR="00800ABB" w:rsidRPr="00800ABB" w:rsidTr="007806E8">
        <w:tc>
          <w:tcPr>
            <w:tcW w:w="294"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1</w:t>
            </w:r>
          </w:p>
        </w:tc>
        <w:tc>
          <w:tcPr>
            <w:tcW w:w="1102" w:type="pct"/>
            <w:vAlign w:val="center"/>
          </w:tcPr>
          <w:p w:rsidR="00800ABB" w:rsidRPr="00800ABB" w:rsidRDefault="00800ABB" w:rsidP="007806E8">
            <w:pPr>
              <w:spacing w:after="0" w:line="240" w:lineRule="auto"/>
              <w:jc w:val="center"/>
              <w:rPr>
                <w:rFonts w:ascii="Times New Roman" w:hAnsi="Times New Roman" w:cs="Times New Roman"/>
                <w:sz w:val="20"/>
                <w:szCs w:val="20"/>
                <w:lang w:val="en-US"/>
              </w:rPr>
            </w:pPr>
            <w:r w:rsidRPr="00800ABB">
              <w:rPr>
                <w:rFonts w:ascii="Times New Roman" w:hAnsi="Times New Roman" w:cs="Times New Roman"/>
                <w:spacing w:val="-8"/>
                <w:sz w:val="20"/>
                <w:szCs w:val="20"/>
              </w:rPr>
              <w:t>Насос</w:t>
            </w:r>
            <w:r w:rsidRPr="00800ABB">
              <w:rPr>
                <w:rFonts w:ascii="Times New Roman" w:hAnsi="Times New Roman" w:cs="Times New Roman"/>
                <w:spacing w:val="-8"/>
                <w:sz w:val="20"/>
                <w:szCs w:val="20"/>
                <w:lang w:val="en-US"/>
              </w:rPr>
              <w:t xml:space="preserve"> Grundfos CR 32-3</w:t>
            </w:r>
            <w:r w:rsidRPr="00800ABB">
              <w:rPr>
                <w:rFonts w:ascii="Times New Roman" w:hAnsi="Times New Roman" w:cs="Times New Roman"/>
                <w:sz w:val="20"/>
                <w:szCs w:val="20"/>
                <w:lang w:val="en-US"/>
              </w:rPr>
              <w:t xml:space="preserve"> A-F-A-E</w:t>
            </w:r>
            <w:r>
              <w:rPr>
                <w:rFonts w:ascii="Times New Roman" w:hAnsi="Times New Roman" w:cs="Times New Roman"/>
                <w:sz w:val="20"/>
                <w:szCs w:val="20"/>
                <w:lang w:val="en-US"/>
              </w:rPr>
              <w:t>-</w:t>
            </w:r>
            <w:r w:rsidRPr="00800ABB">
              <w:rPr>
                <w:rFonts w:ascii="Times New Roman" w:hAnsi="Times New Roman" w:cs="Times New Roman"/>
                <w:sz w:val="20"/>
                <w:szCs w:val="20"/>
                <w:lang w:val="en-US"/>
              </w:rPr>
              <w:t>HQQE</w:t>
            </w:r>
          </w:p>
        </w:tc>
        <w:tc>
          <w:tcPr>
            <w:tcW w:w="662"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MG132SC2-</w:t>
            </w:r>
            <w:r w:rsidRPr="00800ABB">
              <w:rPr>
                <w:rFonts w:ascii="Times New Roman" w:hAnsi="Times New Roman" w:cs="Times New Roman"/>
                <w:i/>
                <w:sz w:val="20"/>
                <w:szCs w:val="20"/>
              </w:rPr>
              <w:br/>
              <w:t>38FF265-H3</w:t>
            </w:r>
          </w:p>
        </w:tc>
        <w:tc>
          <w:tcPr>
            <w:tcW w:w="1251" w:type="pct"/>
            <w:vMerge w:val="restar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lang w:val="en-US"/>
              </w:rPr>
              <w:t>Q</w:t>
            </w:r>
            <w:r w:rsidRPr="00800ABB">
              <w:rPr>
                <w:rFonts w:ascii="Times New Roman" w:hAnsi="Times New Roman" w:cs="Times New Roman"/>
                <w:i/>
                <w:sz w:val="20"/>
                <w:szCs w:val="20"/>
              </w:rPr>
              <w:t xml:space="preserve"> = 30 м</w:t>
            </w:r>
            <w:r w:rsidRPr="00800ABB">
              <w:rPr>
                <w:rFonts w:ascii="Times New Roman" w:hAnsi="Times New Roman" w:cs="Times New Roman"/>
                <w:i/>
                <w:sz w:val="20"/>
                <w:szCs w:val="20"/>
                <w:vertAlign w:val="superscript"/>
              </w:rPr>
              <w:t>3</w:t>
            </w:r>
            <w:r>
              <w:rPr>
                <w:rFonts w:ascii="Times New Roman" w:hAnsi="Times New Roman" w:cs="Times New Roman"/>
                <w:i/>
                <w:sz w:val="20"/>
                <w:szCs w:val="20"/>
              </w:rPr>
              <w:t xml:space="preserve">/ч; Н = 44,1 м; Нмах = 58,5 м; </w:t>
            </w:r>
            <w:r w:rsidRPr="00800ABB">
              <w:rPr>
                <w:rFonts w:ascii="Times New Roman" w:hAnsi="Times New Roman" w:cs="Times New Roman"/>
                <w:i/>
                <w:sz w:val="20"/>
                <w:szCs w:val="20"/>
                <w:lang w:val="en-US"/>
              </w:rPr>
              <w:t>N</w:t>
            </w:r>
            <w:r>
              <w:rPr>
                <w:rFonts w:ascii="Times New Roman" w:hAnsi="Times New Roman" w:cs="Times New Roman"/>
                <w:i/>
                <w:sz w:val="20"/>
                <w:szCs w:val="20"/>
              </w:rPr>
              <w:t xml:space="preserve"> = 5,5 кВт; </w:t>
            </w:r>
            <w:r w:rsidRPr="00800ABB">
              <w:rPr>
                <w:rFonts w:ascii="Times New Roman" w:hAnsi="Times New Roman" w:cs="Times New Roman"/>
                <w:i/>
                <w:sz w:val="20"/>
                <w:szCs w:val="20"/>
                <w:lang w:val="en-US"/>
              </w:rPr>
              <w:t>n</w:t>
            </w:r>
            <w:r w:rsidRPr="00800ABB">
              <w:rPr>
                <w:rFonts w:ascii="Times New Roman" w:hAnsi="Times New Roman" w:cs="Times New Roman"/>
                <w:i/>
                <w:sz w:val="20"/>
                <w:szCs w:val="20"/>
              </w:rPr>
              <w:t xml:space="preserve"> = 2919 об/мин</w:t>
            </w:r>
          </w:p>
        </w:tc>
        <w:tc>
          <w:tcPr>
            <w:tcW w:w="516"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1</w:t>
            </w:r>
          </w:p>
        </w:tc>
        <w:tc>
          <w:tcPr>
            <w:tcW w:w="589"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1</w:t>
            </w:r>
          </w:p>
        </w:tc>
        <w:tc>
          <w:tcPr>
            <w:tcW w:w="585"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20</w:t>
            </w:r>
            <w:r w:rsidR="001F5B5B">
              <w:rPr>
                <w:rFonts w:ascii="Times New Roman" w:hAnsi="Times New Roman" w:cs="Times New Roman"/>
                <w:sz w:val="20"/>
                <w:szCs w:val="20"/>
              </w:rPr>
              <w:t>21</w:t>
            </w:r>
          </w:p>
        </w:tc>
      </w:tr>
      <w:tr w:rsidR="00800ABB" w:rsidRPr="00800ABB" w:rsidTr="007806E8">
        <w:tc>
          <w:tcPr>
            <w:tcW w:w="294"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2</w:t>
            </w:r>
          </w:p>
        </w:tc>
        <w:tc>
          <w:tcPr>
            <w:tcW w:w="1102" w:type="pct"/>
            <w:vAlign w:val="center"/>
          </w:tcPr>
          <w:p w:rsidR="00800ABB" w:rsidRPr="00800ABB" w:rsidRDefault="00800ABB" w:rsidP="007806E8">
            <w:pPr>
              <w:spacing w:after="0" w:line="240" w:lineRule="auto"/>
              <w:jc w:val="center"/>
              <w:rPr>
                <w:rFonts w:ascii="Times New Roman" w:hAnsi="Times New Roman" w:cs="Times New Roman"/>
                <w:i/>
                <w:sz w:val="20"/>
                <w:szCs w:val="20"/>
                <w:lang w:val="en-US"/>
              </w:rPr>
            </w:pPr>
            <w:r w:rsidRPr="00800ABB">
              <w:rPr>
                <w:rFonts w:ascii="Times New Roman" w:hAnsi="Times New Roman" w:cs="Times New Roman"/>
                <w:spacing w:val="-8"/>
                <w:sz w:val="20"/>
                <w:szCs w:val="20"/>
              </w:rPr>
              <w:t>Насос</w:t>
            </w:r>
            <w:r w:rsidRPr="00800ABB">
              <w:rPr>
                <w:rFonts w:ascii="Times New Roman" w:hAnsi="Times New Roman" w:cs="Times New Roman"/>
                <w:spacing w:val="-8"/>
                <w:sz w:val="20"/>
                <w:szCs w:val="20"/>
                <w:lang w:val="en-US"/>
              </w:rPr>
              <w:t xml:space="preserve"> Grundfos CR 32-3</w:t>
            </w:r>
            <w:r w:rsidRPr="00800ABB">
              <w:rPr>
                <w:rFonts w:ascii="Times New Roman" w:hAnsi="Times New Roman" w:cs="Times New Roman"/>
                <w:sz w:val="20"/>
                <w:szCs w:val="20"/>
                <w:lang w:val="en-US"/>
              </w:rPr>
              <w:t xml:space="preserve"> A-F-A-E-HQQE</w:t>
            </w:r>
          </w:p>
        </w:tc>
        <w:tc>
          <w:tcPr>
            <w:tcW w:w="662"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MG132SC2-</w:t>
            </w:r>
            <w:r w:rsidRPr="00800ABB">
              <w:rPr>
                <w:rFonts w:ascii="Times New Roman" w:hAnsi="Times New Roman" w:cs="Times New Roman"/>
                <w:i/>
                <w:sz w:val="20"/>
                <w:szCs w:val="20"/>
              </w:rPr>
              <w:br/>
              <w:t>38FF265-H3</w:t>
            </w:r>
          </w:p>
        </w:tc>
        <w:tc>
          <w:tcPr>
            <w:tcW w:w="1251" w:type="pct"/>
            <w:vMerge/>
            <w:vAlign w:val="center"/>
          </w:tcPr>
          <w:p w:rsidR="00800ABB" w:rsidRPr="00800ABB" w:rsidRDefault="00800ABB" w:rsidP="007806E8">
            <w:pPr>
              <w:spacing w:after="0" w:line="240" w:lineRule="auto"/>
              <w:jc w:val="center"/>
              <w:rPr>
                <w:rFonts w:ascii="Times New Roman" w:hAnsi="Times New Roman" w:cs="Times New Roman"/>
                <w:spacing w:val="-8"/>
                <w:sz w:val="20"/>
                <w:szCs w:val="20"/>
              </w:rPr>
            </w:pPr>
          </w:p>
        </w:tc>
        <w:tc>
          <w:tcPr>
            <w:tcW w:w="516"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1</w:t>
            </w:r>
          </w:p>
        </w:tc>
        <w:tc>
          <w:tcPr>
            <w:tcW w:w="589"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2</w:t>
            </w:r>
          </w:p>
        </w:tc>
        <w:tc>
          <w:tcPr>
            <w:tcW w:w="585"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20</w:t>
            </w:r>
            <w:r w:rsidR="001F5B5B">
              <w:rPr>
                <w:rFonts w:ascii="Times New Roman" w:hAnsi="Times New Roman" w:cs="Times New Roman"/>
                <w:sz w:val="20"/>
                <w:szCs w:val="20"/>
              </w:rPr>
              <w:t>21</w:t>
            </w:r>
          </w:p>
        </w:tc>
      </w:tr>
      <w:tr w:rsidR="00800ABB" w:rsidRPr="00800ABB" w:rsidTr="007806E8">
        <w:tc>
          <w:tcPr>
            <w:tcW w:w="294"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3</w:t>
            </w:r>
          </w:p>
        </w:tc>
        <w:tc>
          <w:tcPr>
            <w:tcW w:w="1102" w:type="pct"/>
            <w:vAlign w:val="center"/>
          </w:tcPr>
          <w:p w:rsidR="00800ABB" w:rsidRPr="00800ABB" w:rsidRDefault="00800ABB" w:rsidP="007806E8">
            <w:pPr>
              <w:spacing w:after="0" w:line="240" w:lineRule="auto"/>
              <w:jc w:val="center"/>
              <w:rPr>
                <w:rFonts w:ascii="Times New Roman" w:hAnsi="Times New Roman" w:cs="Times New Roman"/>
                <w:spacing w:val="-8"/>
                <w:sz w:val="20"/>
                <w:szCs w:val="20"/>
                <w:lang w:val="en-US"/>
              </w:rPr>
            </w:pPr>
            <w:r w:rsidRPr="00800ABB">
              <w:rPr>
                <w:rFonts w:ascii="Times New Roman" w:hAnsi="Times New Roman" w:cs="Times New Roman"/>
                <w:spacing w:val="-8"/>
                <w:sz w:val="20"/>
                <w:szCs w:val="20"/>
              </w:rPr>
              <w:t>Насос</w:t>
            </w:r>
            <w:r w:rsidRPr="00800ABB">
              <w:rPr>
                <w:rFonts w:ascii="Times New Roman" w:hAnsi="Times New Roman" w:cs="Times New Roman"/>
                <w:spacing w:val="-8"/>
                <w:sz w:val="20"/>
                <w:szCs w:val="20"/>
                <w:lang w:val="en-US"/>
              </w:rPr>
              <w:t xml:space="preserve"> Grundfos CR 32-3</w:t>
            </w:r>
            <w:r w:rsidRPr="00800ABB">
              <w:rPr>
                <w:rFonts w:ascii="Times New Roman" w:hAnsi="Times New Roman" w:cs="Times New Roman"/>
                <w:sz w:val="20"/>
                <w:szCs w:val="20"/>
                <w:lang w:val="en-US"/>
              </w:rPr>
              <w:t xml:space="preserve"> A-F-A-E-HQQE</w:t>
            </w:r>
          </w:p>
        </w:tc>
        <w:tc>
          <w:tcPr>
            <w:tcW w:w="662"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MG132SC2-</w:t>
            </w:r>
            <w:r w:rsidRPr="00800ABB">
              <w:rPr>
                <w:rFonts w:ascii="Times New Roman" w:hAnsi="Times New Roman" w:cs="Times New Roman"/>
                <w:i/>
                <w:sz w:val="20"/>
                <w:szCs w:val="20"/>
              </w:rPr>
              <w:br/>
              <w:t>38FF265-H3</w:t>
            </w:r>
          </w:p>
        </w:tc>
        <w:tc>
          <w:tcPr>
            <w:tcW w:w="1251" w:type="pct"/>
            <w:vMerge/>
            <w:vAlign w:val="center"/>
          </w:tcPr>
          <w:p w:rsidR="00800ABB" w:rsidRPr="00800ABB" w:rsidRDefault="00800ABB" w:rsidP="007806E8">
            <w:pPr>
              <w:spacing w:after="0" w:line="240" w:lineRule="auto"/>
              <w:jc w:val="center"/>
              <w:rPr>
                <w:rFonts w:ascii="Times New Roman" w:hAnsi="Times New Roman" w:cs="Times New Roman"/>
                <w:spacing w:val="-8"/>
                <w:sz w:val="20"/>
                <w:szCs w:val="20"/>
                <w:lang w:val="en-US"/>
              </w:rPr>
            </w:pPr>
          </w:p>
        </w:tc>
        <w:tc>
          <w:tcPr>
            <w:tcW w:w="516" w:type="pct"/>
            <w:vAlign w:val="center"/>
          </w:tcPr>
          <w:p w:rsidR="00800ABB" w:rsidRPr="00800ABB" w:rsidRDefault="00800ABB" w:rsidP="007806E8">
            <w:pPr>
              <w:spacing w:after="0" w:line="240" w:lineRule="auto"/>
              <w:jc w:val="center"/>
              <w:rPr>
                <w:rFonts w:ascii="Times New Roman" w:hAnsi="Times New Roman" w:cs="Times New Roman"/>
                <w:i/>
                <w:sz w:val="20"/>
                <w:szCs w:val="20"/>
                <w:lang w:val="en-US"/>
              </w:rPr>
            </w:pPr>
            <w:r w:rsidRPr="00800ABB">
              <w:rPr>
                <w:rFonts w:ascii="Times New Roman" w:hAnsi="Times New Roman" w:cs="Times New Roman"/>
                <w:i/>
                <w:sz w:val="20"/>
                <w:szCs w:val="20"/>
                <w:lang w:val="en-US"/>
              </w:rPr>
              <w:t>1</w:t>
            </w:r>
          </w:p>
        </w:tc>
        <w:tc>
          <w:tcPr>
            <w:tcW w:w="589" w:type="pct"/>
            <w:vAlign w:val="center"/>
          </w:tcPr>
          <w:p w:rsidR="00800ABB" w:rsidRPr="00800ABB" w:rsidRDefault="00800ABB" w:rsidP="007806E8">
            <w:pPr>
              <w:spacing w:after="0" w:line="240" w:lineRule="auto"/>
              <w:jc w:val="center"/>
              <w:rPr>
                <w:rFonts w:ascii="Times New Roman" w:hAnsi="Times New Roman" w:cs="Times New Roman"/>
                <w:i/>
                <w:sz w:val="20"/>
                <w:szCs w:val="20"/>
                <w:lang w:val="en-US"/>
              </w:rPr>
            </w:pPr>
            <w:r w:rsidRPr="00800ABB">
              <w:rPr>
                <w:rFonts w:ascii="Times New Roman" w:hAnsi="Times New Roman" w:cs="Times New Roman"/>
                <w:i/>
                <w:sz w:val="20"/>
                <w:szCs w:val="20"/>
                <w:lang w:val="en-US"/>
              </w:rPr>
              <w:t>3</w:t>
            </w:r>
          </w:p>
        </w:tc>
        <w:tc>
          <w:tcPr>
            <w:tcW w:w="585"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20</w:t>
            </w:r>
            <w:r w:rsidR="001F5B5B">
              <w:rPr>
                <w:rFonts w:ascii="Times New Roman" w:hAnsi="Times New Roman" w:cs="Times New Roman"/>
                <w:sz w:val="20"/>
                <w:szCs w:val="20"/>
              </w:rPr>
              <w:t>21</w:t>
            </w:r>
          </w:p>
        </w:tc>
      </w:tr>
      <w:tr w:rsidR="00800ABB" w:rsidRPr="00800ABB" w:rsidTr="007806E8">
        <w:tc>
          <w:tcPr>
            <w:tcW w:w="5000" w:type="pct"/>
            <w:gridSpan w:val="7"/>
            <w:vAlign w:val="center"/>
          </w:tcPr>
          <w:p w:rsidR="00800ABB" w:rsidRPr="00800ABB" w:rsidRDefault="00800ABB" w:rsidP="007806E8">
            <w:pPr>
              <w:spacing w:after="0" w:line="240" w:lineRule="auto"/>
              <w:jc w:val="center"/>
              <w:rPr>
                <w:rFonts w:ascii="Times New Roman" w:hAnsi="Times New Roman" w:cs="Times New Roman"/>
                <w:b/>
                <w:i/>
                <w:sz w:val="20"/>
                <w:szCs w:val="20"/>
              </w:rPr>
            </w:pPr>
            <w:r w:rsidRPr="00800ABB">
              <w:rPr>
                <w:rFonts w:ascii="Times New Roman" w:hAnsi="Times New Roman" w:cs="Times New Roman"/>
                <w:b/>
                <w:i/>
                <w:sz w:val="20"/>
                <w:szCs w:val="20"/>
              </w:rPr>
              <w:t>Обеззараживание</w:t>
            </w:r>
          </w:p>
        </w:tc>
      </w:tr>
      <w:tr w:rsidR="00800ABB" w:rsidRPr="00800ABB" w:rsidTr="007806E8">
        <w:tc>
          <w:tcPr>
            <w:tcW w:w="294"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4</w:t>
            </w:r>
          </w:p>
        </w:tc>
        <w:tc>
          <w:tcPr>
            <w:tcW w:w="1102" w:type="pct"/>
            <w:vAlign w:val="center"/>
          </w:tcPr>
          <w:p w:rsidR="00800ABB" w:rsidRPr="00800ABB" w:rsidRDefault="00800ABB" w:rsidP="007806E8">
            <w:pPr>
              <w:spacing w:after="0" w:line="240" w:lineRule="auto"/>
              <w:jc w:val="center"/>
              <w:rPr>
                <w:rFonts w:ascii="Times New Roman" w:hAnsi="Times New Roman" w:cs="Times New Roman"/>
                <w:spacing w:val="-8"/>
                <w:sz w:val="20"/>
                <w:szCs w:val="20"/>
              </w:rPr>
            </w:pPr>
            <w:r w:rsidRPr="00800ABB">
              <w:rPr>
                <w:rFonts w:ascii="Times New Roman" w:hAnsi="Times New Roman" w:cs="Times New Roman"/>
                <w:spacing w:val="-8"/>
                <w:sz w:val="20"/>
                <w:szCs w:val="20"/>
              </w:rPr>
              <w:t>УФУ-50</w:t>
            </w:r>
          </w:p>
        </w:tc>
        <w:tc>
          <w:tcPr>
            <w:tcW w:w="662"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w:t>
            </w:r>
          </w:p>
        </w:tc>
        <w:tc>
          <w:tcPr>
            <w:tcW w:w="1251" w:type="pct"/>
            <w:vAlign w:val="center"/>
          </w:tcPr>
          <w:p w:rsidR="00800ABB" w:rsidRPr="00800ABB" w:rsidRDefault="00800ABB" w:rsidP="007806E8">
            <w:pPr>
              <w:spacing w:after="0" w:line="240" w:lineRule="auto"/>
              <w:jc w:val="center"/>
              <w:rPr>
                <w:rFonts w:ascii="Times New Roman" w:hAnsi="Times New Roman" w:cs="Times New Roman"/>
                <w:spacing w:val="-8"/>
                <w:sz w:val="20"/>
                <w:szCs w:val="20"/>
              </w:rPr>
            </w:pPr>
            <w:r w:rsidRPr="00800ABB">
              <w:rPr>
                <w:rFonts w:ascii="Times New Roman" w:hAnsi="Times New Roman" w:cs="Times New Roman"/>
                <w:spacing w:val="-8"/>
                <w:sz w:val="20"/>
                <w:szCs w:val="20"/>
                <w:lang w:val="en-US"/>
              </w:rPr>
              <w:t xml:space="preserve">Q = 50 </w:t>
            </w:r>
            <w:r w:rsidRPr="00800ABB">
              <w:rPr>
                <w:rFonts w:ascii="Times New Roman" w:hAnsi="Times New Roman" w:cs="Times New Roman"/>
                <w:spacing w:val="-8"/>
                <w:sz w:val="20"/>
                <w:szCs w:val="20"/>
              </w:rPr>
              <w:t>м</w:t>
            </w:r>
            <w:r w:rsidRPr="00800ABB">
              <w:rPr>
                <w:rFonts w:ascii="Times New Roman" w:hAnsi="Times New Roman" w:cs="Times New Roman"/>
                <w:spacing w:val="-8"/>
                <w:sz w:val="20"/>
                <w:szCs w:val="20"/>
                <w:vertAlign w:val="superscript"/>
              </w:rPr>
              <w:t>3</w:t>
            </w:r>
            <w:r>
              <w:rPr>
                <w:rFonts w:ascii="Times New Roman" w:hAnsi="Times New Roman" w:cs="Times New Roman"/>
                <w:spacing w:val="-8"/>
                <w:sz w:val="20"/>
                <w:szCs w:val="20"/>
              </w:rPr>
              <w:t xml:space="preserve">/ч;  </w:t>
            </w:r>
            <w:r w:rsidRPr="00800ABB">
              <w:rPr>
                <w:rFonts w:ascii="Times New Roman" w:hAnsi="Times New Roman" w:cs="Times New Roman"/>
                <w:spacing w:val="-8"/>
                <w:sz w:val="20"/>
                <w:szCs w:val="20"/>
                <w:lang w:val="en-US"/>
              </w:rPr>
              <w:t xml:space="preserve">N = </w:t>
            </w:r>
            <w:r w:rsidRPr="00800ABB">
              <w:rPr>
                <w:rFonts w:ascii="Times New Roman" w:hAnsi="Times New Roman" w:cs="Times New Roman"/>
                <w:spacing w:val="-8"/>
                <w:sz w:val="20"/>
                <w:szCs w:val="20"/>
              </w:rPr>
              <w:t>0,24 кВт</w:t>
            </w:r>
          </w:p>
        </w:tc>
        <w:tc>
          <w:tcPr>
            <w:tcW w:w="516"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1</w:t>
            </w:r>
          </w:p>
        </w:tc>
        <w:tc>
          <w:tcPr>
            <w:tcW w:w="589" w:type="pct"/>
            <w:vAlign w:val="center"/>
          </w:tcPr>
          <w:p w:rsidR="00800ABB" w:rsidRPr="00800ABB" w:rsidRDefault="00800ABB" w:rsidP="007806E8">
            <w:pPr>
              <w:spacing w:after="0" w:line="240" w:lineRule="auto"/>
              <w:jc w:val="center"/>
              <w:rPr>
                <w:rFonts w:ascii="Times New Roman" w:hAnsi="Times New Roman" w:cs="Times New Roman"/>
                <w:i/>
                <w:sz w:val="20"/>
                <w:szCs w:val="20"/>
              </w:rPr>
            </w:pPr>
            <w:r w:rsidRPr="00800ABB">
              <w:rPr>
                <w:rFonts w:ascii="Times New Roman" w:hAnsi="Times New Roman" w:cs="Times New Roman"/>
                <w:i/>
                <w:sz w:val="20"/>
                <w:szCs w:val="20"/>
              </w:rPr>
              <w:t>-</w:t>
            </w:r>
          </w:p>
        </w:tc>
        <w:tc>
          <w:tcPr>
            <w:tcW w:w="585"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2010</w:t>
            </w:r>
          </w:p>
        </w:tc>
      </w:tr>
      <w:tr w:rsidR="00800ABB" w:rsidRPr="00800ABB" w:rsidTr="007806E8">
        <w:tc>
          <w:tcPr>
            <w:tcW w:w="294" w:type="pct"/>
            <w:vAlign w:val="center"/>
          </w:tcPr>
          <w:p w:rsidR="00800ABB" w:rsidRPr="00800ABB"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rPr>
              <w:t>5</w:t>
            </w:r>
          </w:p>
        </w:tc>
        <w:tc>
          <w:tcPr>
            <w:tcW w:w="1102" w:type="pct"/>
            <w:vAlign w:val="center"/>
          </w:tcPr>
          <w:p w:rsidR="00800ABB" w:rsidRPr="00800ABB" w:rsidRDefault="00800ABB" w:rsidP="007806E8">
            <w:pPr>
              <w:spacing w:after="0" w:line="240" w:lineRule="auto"/>
              <w:jc w:val="center"/>
              <w:rPr>
                <w:rFonts w:ascii="Times New Roman" w:hAnsi="Times New Roman" w:cs="Times New Roman"/>
                <w:spacing w:val="-8"/>
                <w:sz w:val="20"/>
                <w:szCs w:val="20"/>
              </w:rPr>
            </w:pPr>
            <w:r w:rsidRPr="00800ABB">
              <w:rPr>
                <w:rFonts w:ascii="Times New Roman" w:hAnsi="Times New Roman" w:cs="Times New Roman"/>
                <w:spacing w:val="-10"/>
                <w:sz w:val="20"/>
                <w:szCs w:val="20"/>
              </w:rPr>
              <w:t>Насос промывной</w:t>
            </w:r>
            <w:r w:rsidRPr="00800ABB">
              <w:rPr>
                <w:rFonts w:ascii="Times New Roman" w:hAnsi="Times New Roman" w:cs="Times New Roman"/>
                <w:spacing w:val="-8"/>
                <w:sz w:val="20"/>
                <w:szCs w:val="20"/>
              </w:rPr>
              <w:t xml:space="preserve"> </w:t>
            </w:r>
            <w:r w:rsidRPr="00800ABB">
              <w:rPr>
                <w:rFonts w:ascii="Times New Roman" w:hAnsi="Times New Roman" w:cs="Times New Roman"/>
                <w:spacing w:val="-8"/>
                <w:sz w:val="20"/>
                <w:szCs w:val="20"/>
                <w:lang w:val="en-US"/>
              </w:rPr>
              <w:t>Calpeda</w:t>
            </w:r>
            <w:r>
              <w:rPr>
                <w:rFonts w:ascii="Times New Roman" w:hAnsi="Times New Roman" w:cs="Times New Roman"/>
                <w:spacing w:val="-8"/>
                <w:sz w:val="20"/>
                <w:szCs w:val="20"/>
              </w:rPr>
              <w:t xml:space="preserve"> </w:t>
            </w:r>
            <w:r w:rsidRPr="00800ABB">
              <w:rPr>
                <w:rFonts w:ascii="Times New Roman" w:hAnsi="Times New Roman" w:cs="Times New Roman"/>
                <w:spacing w:val="-8"/>
                <w:sz w:val="20"/>
                <w:szCs w:val="20"/>
                <w:lang w:val="en-US"/>
              </w:rPr>
              <w:t>MPCM</w:t>
            </w:r>
            <w:r w:rsidRPr="00800ABB">
              <w:rPr>
                <w:rFonts w:ascii="Times New Roman" w:hAnsi="Times New Roman" w:cs="Times New Roman"/>
                <w:spacing w:val="-8"/>
                <w:sz w:val="20"/>
                <w:szCs w:val="20"/>
              </w:rPr>
              <w:t xml:space="preserve"> 1</w:t>
            </w:r>
            <w:r w:rsidRPr="00800ABB">
              <w:rPr>
                <w:rFonts w:ascii="Times New Roman" w:hAnsi="Times New Roman" w:cs="Times New Roman"/>
                <w:spacing w:val="-8"/>
                <w:sz w:val="20"/>
                <w:szCs w:val="20"/>
                <w:lang w:val="en-US"/>
              </w:rPr>
              <w:t>E</w:t>
            </w:r>
          </w:p>
        </w:tc>
        <w:tc>
          <w:tcPr>
            <w:tcW w:w="662" w:type="pct"/>
            <w:vAlign w:val="center"/>
          </w:tcPr>
          <w:p w:rsidR="00800ABB" w:rsidRPr="00800ABB" w:rsidRDefault="00800ABB" w:rsidP="007806E8">
            <w:pPr>
              <w:spacing w:after="0" w:line="240" w:lineRule="auto"/>
              <w:jc w:val="center"/>
              <w:rPr>
                <w:rFonts w:ascii="Times New Roman" w:hAnsi="Times New Roman" w:cs="Times New Roman"/>
                <w:i/>
                <w:sz w:val="20"/>
                <w:szCs w:val="20"/>
                <w:lang w:val="en-US"/>
              </w:rPr>
            </w:pPr>
            <w:r w:rsidRPr="00800ABB">
              <w:rPr>
                <w:rFonts w:ascii="Times New Roman" w:hAnsi="Times New Roman" w:cs="Times New Roman"/>
                <w:i/>
                <w:sz w:val="20"/>
                <w:szCs w:val="20"/>
                <w:lang w:val="en-US"/>
              </w:rPr>
              <w:t>450VC16</w:t>
            </w:r>
          </w:p>
        </w:tc>
        <w:tc>
          <w:tcPr>
            <w:tcW w:w="1251" w:type="pct"/>
            <w:vAlign w:val="center"/>
          </w:tcPr>
          <w:p w:rsidR="00800ABB" w:rsidRPr="00800ABB" w:rsidRDefault="00800ABB" w:rsidP="007806E8">
            <w:pPr>
              <w:spacing w:after="0" w:line="240" w:lineRule="auto"/>
              <w:jc w:val="center"/>
              <w:rPr>
                <w:rFonts w:ascii="Times New Roman" w:hAnsi="Times New Roman" w:cs="Times New Roman"/>
                <w:spacing w:val="-8"/>
                <w:sz w:val="20"/>
                <w:szCs w:val="20"/>
                <w:lang w:val="en-US"/>
              </w:rPr>
            </w:pPr>
            <w:r w:rsidRPr="00800ABB">
              <w:rPr>
                <w:rFonts w:ascii="Times New Roman" w:hAnsi="Times New Roman" w:cs="Times New Roman"/>
                <w:i/>
                <w:sz w:val="20"/>
                <w:szCs w:val="20"/>
                <w:lang w:val="en-US"/>
              </w:rPr>
              <w:t xml:space="preserve">Qmin = 3 </w:t>
            </w:r>
            <w:r w:rsidRPr="00800ABB">
              <w:rPr>
                <w:rFonts w:ascii="Times New Roman" w:hAnsi="Times New Roman" w:cs="Times New Roman"/>
                <w:i/>
                <w:sz w:val="20"/>
                <w:szCs w:val="20"/>
              </w:rPr>
              <w:t>м</w:t>
            </w:r>
            <w:r w:rsidRPr="00800ABB">
              <w:rPr>
                <w:rFonts w:ascii="Times New Roman" w:hAnsi="Times New Roman" w:cs="Times New Roman"/>
                <w:i/>
                <w:sz w:val="20"/>
                <w:szCs w:val="20"/>
                <w:vertAlign w:val="superscript"/>
                <w:lang w:val="en-US"/>
              </w:rPr>
              <w:t>3</w:t>
            </w:r>
            <w:r w:rsidRPr="00800ABB">
              <w:rPr>
                <w:rFonts w:ascii="Times New Roman" w:hAnsi="Times New Roman" w:cs="Times New Roman"/>
                <w:i/>
                <w:sz w:val="20"/>
                <w:szCs w:val="20"/>
                <w:lang w:val="en-US"/>
              </w:rPr>
              <w:t>/</w:t>
            </w:r>
            <w:r w:rsidRPr="00800ABB">
              <w:rPr>
                <w:rFonts w:ascii="Times New Roman" w:hAnsi="Times New Roman" w:cs="Times New Roman"/>
                <w:i/>
                <w:sz w:val="20"/>
                <w:szCs w:val="20"/>
              </w:rPr>
              <w:t>ч</w:t>
            </w:r>
            <w:r w:rsidRPr="00800ABB">
              <w:rPr>
                <w:rFonts w:ascii="Times New Roman" w:hAnsi="Times New Roman" w:cs="Times New Roman"/>
                <w:i/>
                <w:sz w:val="20"/>
                <w:szCs w:val="20"/>
                <w:lang w:val="en-US"/>
              </w:rPr>
              <w:t xml:space="preserve">; Qmax = 15 </w:t>
            </w:r>
            <w:r w:rsidRPr="00800ABB">
              <w:rPr>
                <w:rFonts w:ascii="Times New Roman" w:hAnsi="Times New Roman" w:cs="Times New Roman"/>
                <w:i/>
                <w:sz w:val="20"/>
                <w:szCs w:val="20"/>
              </w:rPr>
              <w:t>м</w:t>
            </w:r>
            <w:r w:rsidRPr="00800ABB">
              <w:rPr>
                <w:rFonts w:ascii="Times New Roman" w:hAnsi="Times New Roman" w:cs="Times New Roman"/>
                <w:i/>
                <w:sz w:val="20"/>
                <w:szCs w:val="20"/>
                <w:vertAlign w:val="superscript"/>
                <w:lang w:val="en-US"/>
              </w:rPr>
              <w:t>3</w:t>
            </w:r>
            <w:r w:rsidRPr="00800ABB">
              <w:rPr>
                <w:rFonts w:ascii="Times New Roman" w:hAnsi="Times New Roman" w:cs="Times New Roman"/>
                <w:i/>
                <w:sz w:val="20"/>
                <w:szCs w:val="20"/>
                <w:lang w:val="en-US"/>
              </w:rPr>
              <w:t>/</w:t>
            </w:r>
            <w:r w:rsidRPr="00800ABB">
              <w:rPr>
                <w:rFonts w:ascii="Times New Roman" w:hAnsi="Times New Roman" w:cs="Times New Roman"/>
                <w:i/>
                <w:sz w:val="20"/>
                <w:szCs w:val="20"/>
              </w:rPr>
              <w:t>ч</w:t>
            </w:r>
            <w:r w:rsidRPr="00800ABB">
              <w:rPr>
                <w:rFonts w:ascii="Times New Roman" w:hAnsi="Times New Roman" w:cs="Times New Roman"/>
                <w:i/>
                <w:sz w:val="20"/>
                <w:szCs w:val="20"/>
                <w:lang w:val="en-US"/>
              </w:rPr>
              <w:t xml:space="preserve">; </w:t>
            </w:r>
            <w:r w:rsidRPr="00800ABB">
              <w:rPr>
                <w:rFonts w:ascii="Times New Roman" w:hAnsi="Times New Roman" w:cs="Times New Roman"/>
                <w:i/>
                <w:sz w:val="20"/>
                <w:szCs w:val="20"/>
              </w:rPr>
              <w:t>Н</w:t>
            </w:r>
            <w:r w:rsidRPr="00800ABB">
              <w:rPr>
                <w:rFonts w:ascii="Times New Roman" w:hAnsi="Times New Roman" w:cs="Times New Roman"/>
                <w:i/>
                <w:sz w:val="20"/>
                <w:szCs w:val="20"/>
                <w:lang w:val="en-US"/>
              </w:rPr>
              <w:t xml:space="preserve">min = 4,2 </w:t>
            </w:r>
            <w:r w:rsidRPr="00800ABB">
              <w:rPr>
                <w:rFonts w:ascii="Times New Roman" w:hAnsi="Times New Roman" w:cs="Times New Roman"/>
                <w:i/>
                <w:sz w:val="20"/>
                <w:szCs w:val="20"/>
              </w:rPr>
              <w:t>м</w:t>
            </w:r>
            <w:r w:rsidRPr="00800ABB">
              <w:rPr>
                <w:rFonts w:ascii="Times New Roman" w:hAnsi="Times New Roman" w:cs="Times New Roman"/>
                <w:i/>
                <w:sz w:val="20"/>
                <w:szCs w:val="20"/>
                <w:lang w:val="en-US"/>
              </w:rPr>
              <w:t xml:space="preserve">; </w:t>
            </w:r>
            <w:r w:rsidRPr="00800ABB">
              <w:rPr>
                <w:rFonts w:ascii="Times New Roman" w:hAnsi="Times New Roman" w:cs="Times New Roman"/>
                <w:i/>
                <w:sz w:val="20"/>
                <w:szCs w:val="20"/>
              </w:rPr>
              <w:t>Нмах</w:t>
            </w:r>
            <w:r w:rsidRPr="00800ABB">
              <w:rPr>
                <w:rFonts w:ascii="Times New Roman" w:hAnsi="Times New Roman" w:cs="Times New Roman"/>
                <w:i/>
                <w:sz w:val="20"/>
                <w:szCs w:val="20"/>
                <w:lang w:val="en-US"/>
              </w:rPr>
              <w:t xml:space="preserve"> = 11,4 </w:t>
            </w:r>
            <w:r w:rsidRPr="00800ABB">
              <w:rPr>
                <w:rFonts w:ascii="Times New Roman" w:hAnsi="Times New Roman" w:cs="Times New Roman"/>
                <w:i/>
                <w:sz w:val="20"/>
                <w:szCs w:val="20"/>
              </w:rPr>
              <w:t>м</w:t>
            </w:r>
            <w:r w:rsidRPr="00800ABB">
              <w:rPr>
                <w:rFonts w:ascii="Times New Roman" w:hAnsi="Times New Roman" w:cs="Times New Roman"/>
                <w:i/>
                <w:sz w:val="20"/>
                <w:szCs w:val="20"/>
                <w:lang w:val="en-US"/>
              </w:rPr>
              <w:t xml:space="preserve">; N = 0,73 </w:t>
            </w:r>
            <w:r w:rsidRPr="00800ABB">
              <w:rPr>
                <w:rFonts w:ascii="Times New Roman" w:hAnsi="Times New Roman" w:cs="Times New Roman"/>
                <w:i/>
                <w:sz w:val="20"/>
                <w:szCs w:val="20"/>
              </w:rPr>
              <w:t>кВт</w:t>
            </w:r>
          </w:p>
        </w:tc>
        <w:tc>
          <w:tcPr>
            <w:tcW w:w="516" w:type="pct"/>
            <w:vAlign w:val="center"/>
          </w:tcPr>
          <w:p w:rsidR="00800ABB" w:rsidRPr="00800ABB" w:rsidRDefault="00800ABB" w:rsidP="007806E8">
            <w:pPr>
              <w:spacing w:after="0" w:line="240" w:lineRule="auto"/>
              <w:jc w:val="center"/>
              <w:rPr>
                <w:rFonts w:ascii="Times New Roman" w:hAnsi="Times New Roman" w:cs="Times New Roman"/>
                <w:i/>
                <w:sz w:val="20"/>
                <w:szCs w:val="20"/>
                <w:lang w:val="en-US"/>
              </w:rPr>
            </w:pPr>
            <w:r w:rsidRPr="00800ABB">
              <w:rPr>
                <w:rFonts w:ascii="Times New Roman" w:hAnsi="Times New Roman" w:cs="Times New Roman"/>
                <w:i/>
                <w:sz w:val="20"/>
                <w:szCs w:val="20"/>
                <w:lang w:val="en-US"/>
              </w:rPr>
              <w:t>1</w:t>
            </w:r>
          </w:p>
        </w:tc>
        <w:tc>
          <w:tcPr>
            <w:tcW w:w="589" w:type="pct"/>
            <w:vAlign w:val="center"/>
          </w:tcPr>
          <w:p w:rsidR="00800ABB" w:rsidRPr="00800ABB" w:rsidRDefault="00800ABB" w:rsidP="007806E8">
            <w:pPr>
              <w:spacing w:after="0" w:line="240" w:lineRule="auto"/>
              <w:jc w:val="center"/>
              <w:rPr>
                <w:rFonts w:ascii="Times New Roman" w:hAnsi="Times New Roman" w:cs="Times New Roman"/>
                <w:i/>
                <w:sz w:val="20"/>
                <w:szCs w:val="20"/>
                <w:lang w:val="en-US"/>
              </w:rPr>
            </w:pPr>
            <w:r w:rsidRPr="00800ABB">
              <w:rPr>
                <w:rFonts w:ascii="Times New Roman" w:hAnsi="Times New Roman" w:cs="Times New Roman"/>
                <w:i/>
                <w:sz w:val="20"/>
                <w:szCs w:val="20"/>
                <w:lang w:val="en-US"/>
              </w:rPr>
              <w:t>-</w:t>
            </w:r>
          </w:p>
        </w:tc>
        <w:tc>
          <w:tcPr>
            <w:tcW w:w="585" w:type="pct"/>
            <w:vAlign w:val="center"/>
          </w:tcPr>
          <w:p w:rsidR="00800ABB" w:rsidRPr="002E7DB4" w:rsidRDefault="00800ABB" w:rsidP="007806E8">
            <w:pPr>
              <w:spacing w:after="0" w:line="240" w:lineRule="auto"/>
              <w:jc w:val="center"/>
              <w:rPr>
                <w:rFonts w:ascii="Times New Roman" w:hAnsi="Times New Roman" w:cs="Times New Roman"/>
                <w:sz w:val="20"/>
                <w:szCs w:val="20"/>
              </w:rPr>
            </w:pPr>
            <w:r w:rsidRPr="00800ABB">
              <w:rPr>
                <w:rFonts w:ascii="Times New Roman" w:hAnsi="Times New Roman" w:cs="Times New Roman"/>
                <w:sz w:val="20"/>
                <w:szCs w:val="20"/>
                <w:lang w:val="en-US"/>
              </w:rPr>
              <w:t>200</w:t>
            </w:r>
            <w:r w:rsidR="002E7DB4">
              <w:rPr>
                <w:rFonts w:ascii="Times New Roman" w:hAnsi="Times New Roman" w:cs="Times New Roman"/>
                <w:sz w:val="20"/>
                <w:szCs w:val="20"/>
              </w:rPr>
              <w:t>5</w:t>
            </w:r>
          </w:p>
        </w:tc>
      </w:tr>
    </w:tbl>
    <w:p w:rsidR="007A0A64" w:rsidRPr="00CF4D20" w:rsidRDefault="007A0A64" w:rsidP="00CF4D20">
      <w:pPr>
        <w:spacing w:after="0"/>
        <w:ind w:firstLine="709"/>
        <w:jc w:val="both"/>
        <w:rPr>
          <w:rFonts w:ascii="Times New Roman" w:hAnsi="Times New Roman"/>
          <w:sz w:val="24"/>
          <w:szCs w:val="24"/>
        </w:rPr>
      </w:pPr>
    </w:p>
    <w:p w:rsidR="00C61749" w:rsidRPr="000417FD" w:rsidRDefault="000417FD" w:rsidP="00CA79F1">
      <w:pPr>
        <w:pStyle w:val="a7"/>
        <w:numPr>
          <w:ilvl w:val="3"/>
          <w:numId w:val="7"/>
        </w:numPr>
        <w:spacing w:after="0" w:line="240" w:lineRule="auto"/>
        <w:jc w:val="both"/>
        <w:outlineLvl w:val="2"/>
        <w:rPr>
          <w:rFonts w:ascii="Times New Roman" w:eastAsia="Times New Roman" w:hAnsi="Times New Roman"/>
          <w:b/>
          <w:sz w:val="24"/>
          <w:szCs w:val="24"/>
          <w:lang w:eastAsia="ru-RU"/>
        </w:rPr>
      </w:pPr>
      <w:bookmarkStart w:id="18" w:name="_Toc223642296"/>
      <w:r w:rsidRPr="00CF4D20">
        <w:rPr>
          <w:rFonts w:ascii="Times New Roman" w:eastAsia="Times New Roman" w:hAnsi="Times New Roman"/>
          <w:b/>
          <w:sz w:val="24"/>
          <w:szCs w:val="24"/>
          <w:lang w:eastAsia="ru-RU"/>
        </w:rPr>
        <w:lastRenderedPageBreak/>
        <w:t xml:space="preserve">Описание </w:t>
      </w:r>
      <w:r w:rsidRPr="000417FD">
        <w:rPr>
          <w:rStyle w:val="fontstyle01"/>
          <w:b/>
          <w:sz w:val="24"/>
          <w:szCs w:val="24"/>
        </w:rPr>
        <w:t>состояния и функционирования</w:t>
      </w:r>
      <w:r w:rsidRPr="000417FD">
        <w:rPr>
          <w:rStyle w:val="fontstyle01"/>
          <w:b/>
          <w:sz w:val="24"/>
        </w:rPr>
        <w:t xml:space="preserve"> водопроводных сетей систем</w:t>
      </w:r>
      <w:r w:rsidRPr="000417FD">
        <w:rPr>
          <w:b/>
          <w:bCs/>
          <w:color w:val="000000"/>
          <w:sz w:val="24"/>
        </w:rPr>
        <w:br/>
      </w:r>
      <w:r w:rsidRPr="000417FD">
        <w:rPr>
          <w:rStyle w:val="fontstyle01"/>
          <w:b/>
          <w:sz w:val="24"/>
        </w:rPr>
        <w:t>водоснабжения, включая оценку величины износа сетей и определение возможности</w:t>
      </w:r>
      <w:r>
        <w:rPr>
          <w:rStyle w:val="fontstyle01"/>
          <w:b/>
          <w:sz w:val="24"/>
        </w:rPr>
        <w:t xml:space="preserve"> </w:t>
      </w:r>
      <w:r w:rsidRPr="000417FD">
        <w:rPr>
          <w:rStyle w:val="fontstyle01"/>
          <w:b/>
          <w:sz w:val="24"/>
        </w:rPr>
        <w:t>обеспечения качества воды в процессе транспортировки по этим сетям</w:t>
      </w:r>
      <w:bookmarkEnd w:id="18"/>
    </w:p>
    <w:p w:rsidR="00B61FEA" w:rsidRPr="00B0245C" w:rsidRDefault="00B61FEA" w:rsidP="003062B3">
      <w:pPr>
        <w:spacing w:after="0" w:line="240" w:lineRule="auto"/>
        <w:ind w:firstLine="709"/>
        <w:jc w:val="both"/>
        <w:rPr>
          <w:rFonts w:ascii="Times New Roman" w:eastAsia="Times New Roman" w:hAnsi="Times New Roman"/>
          <w:sz w:val="24"/>
          <w:szCs w:val="24"/>
          <w:lang w:eastAsia="ru-RU"/>
        </w:rPr>
      </w:pPr>
    </w:p>
    <w:p w:rsidR="00B0245C" w:rsidRPr="00B0245C" w:rsidRDefault="00B0245C" w:rsidP="00006D3B">
      <w:pPr>
        <w:spacing w:after="0" w:line="240" w:lineRule="auto"/>
        <w:ind w:firstLine="709"/>
        <w:jc w:val="both"/>
        <w:rPr>
          <w:rStyle w:val="fontstyle01"/>
          <w:sz w:val="24"/>
          <w:szCs w:val="24"/>
        </w:rPr>
      </w:pPr>
      <w:r w:rsidRPr="00B0245C">
        <w:rPr>
          <w:rStyle w:val="fontstyle01"/>
          <w:sz w:val="24"/>
          <w:szCs w:val="24"/>
        </w:rPr>
        <w:t>В ведении организации, занятой в сфере водоснабжения населённых пунктов, входящих</w:t>
      </w:r>
      <w:r>
        <w:rPr>
          <w:rStyle w:val="fontstyle01"/>
          <w:sz w:val="24"/>
          <w:szCs w:val="24"/>
        </w:rPr>
        <w:t xml:space="preserve"> </w:t>
      </w:r>
      <w:r w:rsidRPr="00B0245C">
        <w:rPr>
          <w:rStyle w:val="fontstyle01"/>
          <w:sz w:val="24"/>
          <w:szCs w:val="24"/>
        </w:rPr>
        <w:t xml:space="preserve">в состав </w:t>
      </w:r>
      <w:r w:rsidR="00800ABB">
        <w:rPr>
          <w:rStyle w:val="fontstyle01"/>
          <w:sz w:val="24"/>
          <w:szCs w:val="24"/>
        </w:rPr>
        <w:t>городского</w:t>
      </w:r>
      <w:r w:rsidRPr="00B0245C">
        <w:rPr>
          <w:rStyle w:val="fontstyle01"/>
          <w:sz w:val="24"/>
          <w:szCs w:val="24"/>
        </w:rPr>
        <w:t xml:space="preserve"> поселения, находятся водопроводные сети, проложенные подземным</w:t>
      </w:r>
      <w:r>
        <w:rPr>
          <w:rStyle w:val="fontstyle01"/>
          <w:sz w:val="24"/>
          <w:szCs w:val="24"/>
        </w:rPr>
        <w:t xml:space="preserve"> </w:t>
      </w:r>
      <w:r w:rsidRPr="00B0245C">
        <w:rPr>
          <w:rStyle w:val="fontstyle01"/>
          <w:sz w:val="24"/>
          <w:szCs w:val="24"/>
        </w:rPr>
        <w:t>бесканальным способом, ниже глубины промерзания почвы (в соответствии</w:t>
      </w:r>
      <w:r w:rsidR="00EE37D1">
        <w:rPr>
          <w:rStyle w:val="fontstyle01"/>
          <w:sz w:val="24"/>
          <w:szCs w:val="24"/>
        </w:rPr>
        <w:t xml:space="preserve"> с требованиями СП 31.13330.2021</w:t>
      </w:r>
      <w:r w:rsidR="00B15669">
        <w:rPr>
          <w:rStyle w:val="fontstyle01"/>
          <w:sz w:val="24"/>
          <w:szCs w:val="24"/>
        </w:rPr>
        <w:t>), а также участки водопроводной сети, проложенные в каналах, совместно с тепловыми сетями.</w:t>
      </w:r>
    </w:p>
    <w:p w:rsidR="00B0245C" w:rsidRDefault="00800ABB" w:rsidP="00006D3B">
      <w:pPr>
        <w:spacing w:after="0" w:line="240" w:lineRule="auto"/>
        <w:ind w:firstLine="720"/>
        <w:jc w:val="both"/>
        <w:rPr>
          <w:rFonts w:ascii="Times New Roman" w:hAnsi="Times New Roman"/>
          <w:color w:val="000000" w:themeColor="text1"/>
          <w:sz w:val="24"/>
          <w:szCs w:val="28"/>
        </w:rPr>
      </w:pPr>
      <w:r w:rsidRPr="00800ABB">
        <w:rPr>
          <w:rFonts w:ascii="Times New Roman" w:hAnsi="Times New Roman"/>
          <w:color w:val="000000" w:themeColor="text1"/>
          <w:sz w:val="24"/>
          <w:szCs w:val="28"/>
        </w:rPr>
        <w:t>Первоначально прокладка сетей холодного водоснабжения в границах городского поселения Кондинское датируется 1975</w:t>
      </w:r>
      <w:r w:rsidR="00832447">
        <w:rPr>
          <w:rFonts w:ascii="Times New Roman" w:hAnsi="Times New Roman"/>
          <w:color w:val="000000" w:themeColor="text1"/>
          <w:sz w:val="24"/>
          <w:szCs w:val="28"/>
        </w:rPr>
        <w:t>…</w:t>
      </w:r>
      <w:r w:rsidRPr="00800ABB">
        <w:rPr>
          <w:rFonts w:ascii="Times New Roman" w:hAnsi="Times New Roman"/>
          <w:color w:val="000000" w:themeColor="text1"/>
          <w:sz w:val="24"/>
          <w:szCs w:val="28"/>
        </w:rPr>
        <w:t>1980 годами. В последующем, в населенных пунктах выполнялась прокладка и/или перекладка сетей в рамках капитального ремонта, аварийно-восстановительных работ с заменой материала, при подключении новых абонентов в границах городского поселения. На момент проведения технического обследования практических в равных долях сети выполнены из труб 1975-1996, 2006-2010, 2011-2024 годов прокладки</w:t>
      </w:r>
      <w:r w:rsidR="007A0A64" w:rsidRPr="007A0A64">
        <w:rPr>
          <w:rFonts w:ascii="Times New Roman" w:hAnsi="Times New Roman"/>
          <w:color w:val="000000" w:themeColor="text1"/>
          <w:sz w:val="24"/>
          <w:szCs w:val="28"/>
        </w:rPr>
        <w:t>.</w:t>
      </w:r>
    </w:p>
    <w:p w:rsidR="00B0245C" w:rsidRDefault="00B0245C" w:rsidP="00006D3B">
      <w:pPr>
        <w:spacing w:after="0" w:line="240" w:lineRule="auto"/>
        <w:ind w:firstLine="720"/>
        <w:jc w:val="both"/>
        <w:rPr>
          <w:rFonts w:ascii="Times New Roman" w:hAnsi="Times New Roman"/>
          <w:color w:val="000000" w:themeColor="text1"/>
          <w:sz w:val="24"/>
          <w:szCs w:val="28"/>
        </w:rPr>
      </w:pPr>
      <w:r w:rsidRPr="00B0245C">
        <w:rPr>
          <w:rFonts w:ascii="Times New Roman" w:hAnsi="Times New Roman"/>
          <w:color w:val="000000" w:themeColor="text1"/>
          <w:sz w:val="24"/>
          <w:szCs w:val="28"/>
        </w:rPr>
        <w:t>В связи с отсутствием технических паспортов на водопроводные сети, протяженность и параметры трубопроводов были получены на основании</w:t>
      </w:r>
      <w:r w:rsidR="00B15669">
        <w:rPr>
          <w:rFonts w:ascii="Times New Roman" w:hAnsi="Times New Roman"/>
          <w:color w:val="000000" w:themeColor="text1"/>
          <w:sz w:val="24"/>
          <w:szCs w:val="28"/>
        </w:rPr>
        <w:t>,</w:t>
      </w:r>
      <w:r w:rsidRPr="00B0245C">
        <w:rPr>
          <w:rFonts w:ascii="Times New Roman" w:hAnsi="Times New Roman"/>
          <w:color w:val="000000" w:themeColor="text1"/>
          <w:sz w:val="24"/>
          <w:szCs w:val="28"/>
        </w:rPr>
        <w:t xml:space="preserve"> проведенной </w:t>
      </w:r>
      <w:r>
        <w:rPr>
          <w:rFonts w:ascii="Times New Roman" w:hAnsi="Times New Roman"/>
          <w:color w:val="000000" w:themeColor="text1"/>
          <w:sz w:val="24"/>
          <w:szCs w:val="28"/>
        </w:rPr>
        <w:t xml:space="preserve">в 2024 году </w:t>
      </w:r>
      <w:r w:rsidRPr="00B0245C">
        <w:rPr>
          <w:rFonts w:ascii="Times New Roman" w:hAnsi="Times New Roman"/>
          <w:color w:val="000000" w:themeColor="text1"/>
          <w:sz w:val="24"/>
          <w:szCs w:val="28"/>
        </w:rPr>
        <w:t>инвентаризации водопроводных сетей</w:t>
      </w:r>
      <w:r>
        <w:rPr>
          <w:rFonts w:ascii="Times New Roman" w:hAnsi="Times New Roman"/>
          <w:color w:val="000000" w:themeColor="text1"/>
          <w:sz w:val="24"/>
          <w:szCs w:val="28"/>
        </w:rPr>
        <w:t xml:space="preserve"> (в рамках технического обследования)</w:t>
      </w:r>
      <w:r w:rsidRPr="00B0245C">
        <w:rPr>
          <w:rFonts w:ascii="Times New Roman" w:hAnsi="Times New Roman"/>
          <w:color w:val="000000" w:themeColor="text1"/>
          <w:sz w:val="24"/>
          <w:szCs w:val="28"/>
        </w:rPr>
        <w:t>, с последующим построением информационной модели в программном продукте ИГС CityCom-ГидроГраф.</w:t>
      </w:r>
    </w:p>
    <w:p w:rsidR="00134588" w:rsidRPr="00B0245C" w:rsidRDefault="00134588" w:rsidP="00006D3B">
      <w:pPr>
        <w:spacing w:after="0" w:line="240" w:lineRule="auto"/>
        <w:ind w:firstLine="720"/>
        <w:jc w:val="both"/>
        <w:rPr>
          <w:rFonts w:ascii="Times New Roman" w:hAnsi="Times New Roman"/>
          <w:color w:val="000000" w:themeColor="text1"/>
          <w:sz w:val="24"/>
          <w:szCs w:val="28"/>
        </w:rPr>
      </w:pPr>
      <w:r w:rsidRPr="00134588">
        <w:rPr>
          <w:rFonts w:ascii="Times New Roman" w:hAnsi="Times New Roman"/>
          <w:color w:val="000000" w:themeColor="text1"/>
          <w:sz w:val="24"/>
          <w:szCs w:val="28"/>
        </w:rPr>
        <w:t xml:space="preserve">Общая протяженность обследованных трубопроводов системы холодного </w:t>
      </w:r>
      <w:r w:rsidRPr="0040385A">
        <w:rPr>
          <w:rFonts w:ascii="Times New Roman" w:hAnsi="Times New Roman"/>
          <w:color w:val="000000" w:themeColor="text1"/>
          <w:sz w:val="24"/>
          <w:szCs w:val="28"/>
        </w:rPr>
        <w:t xml:space="preserve">водоснабжения </w:t>
      </w:r>
      <w:r w:rsidR="00800ABB" w:rsidRPr="0040385A">
        <w:rPr>
          <w:rFonts w:ascii="Times New Roman" w:hAnsi="Times New Roman"/>
          <w:color w:val="000000" w:themeColor="text1"/>
          <w:sz w:val="24"/>
          <w:szCs w:val="28"/>
        </w:rPr>
        <w:t>городского</w:t>
      </w:r>
      <w:r w:rsidRPr="0040385A">
        <w:rPr>
          <w:rFonts w:ascii="Times New Roman" w:hAnsi="Times New Roman"/>
          <w:color w:val="000000" w:themeColor="text1"/>
          <w:sz w:val="24"/>
          <w:szCs w:val="28"/>
        </w:rPr>
        <w:t xml:space="preserve"> поселения </w:t>
      </w:r>
      <w:r w:rsidR="00800ABB" w:rsidRPr="0040385A">
        <w:rPr>
          <w:rFonts w:ascii="Times New Roman" w:hAnsi="Times New Roman"/>
          <w:color w:val="000000" w:themeColor="text1"/>
          <w:sz w:val="24"/>
          <w:szCs w:val="28"/>
        </w:rPr>
        <w:t>Кондинское</w:t>
      </w:r>
      <w:r w:rsidRPr="0040385A">
        <w:rPr>
          <w:rFonts w:ascii="Times New Roman" w:hAnsi="Times New Roman"/>
          <w:color w:val="000000" w:themeColor="text1"/>
          <w:sz w:val="24"/>
          <w:szCs w:val="28"/>
        </w:rPr>
        <w:t xml:space="preserve"> Кондинского района составила </w:t>
      </w:r>
      <w:r w:rsidR="00800ABB" w:rsidRPr="0040385A">
        <w:rPr>
          <w:rFonts w:ascii="Times New Roman" w:hAnsi="Times New Roman"/>
          <w:color w:val="000000" w:themeColor="text1"/>
          <w:sz w:val="24"/>
          <w:szCs w:val="28"/>
        </w:rPr>
        <w:t>30953,9</w:t>
      </w:r>
      <w:r w:rsidR="007A0A64" w:rsidRPr="0040385A">
        <w:rPr>
          <w:rFonts w:ascii="Times New Roman" w:hAnsi="Times New Roman"/>
          <w:color w:val="000000" w:themeColor="text1"/>
          <w:sz w:val="24"/>
          <w:szCs w:val="28"/>
        </w:rPr>
        <w:t>0 м.</w:t>
      </w:r>
      <w:r w:rsidRPr="0040385A">
        <w:rPr>
          <w:rFonts w:ascii="Times New Roman" w:hAnsi="Times New Roman"/>
          <w:color w:val="000000" w:themeColor="text1"/>
          <w:sz w:val="24"/>
          <w:szCs w:val="28"/>
        </w:rPr>
        <w:t xml:space="preserve"> Наружны</w:t>
      </w:r>
      <w:r w:rsidR="007A0A64" w:rsidRPr="0040385A">
        <w:rPr>
          <w:rFonts w:ascii="Times New Roman" w:hAnsi="Times New Roman"/>
          <w:color w:val="000000" w:themeColor="text1"/>
          <w:sz w:val="24"/>
          <w:szCs w:val="28"/>
        </w:rPr>
        <w:t xml:space="preserve">е сети холодного водоснабжения </w:t>
      </w:r>
      <w:r w:rsidR="00800ABB" w:rsidRPr="0040385A">
        <w:rPr>
          <w:rFonts w:ascii="Times New Roman" w:hAnsi="Times New Roman"/>
          <w:color w:val="000000" w:themeColor="text1"/>
          <w:sz w:val="24"/>
          <w:szCs w:val="28"/>
        </w:rPr>
        <w:t>пгт</w:t>
      </w:r>
      <w:r w:rsidRPr="0040385A">
        <w:rPr>
          <w:rFonts w:ascii="Times New Roman" w:hAnsi="Times New Roman"/>
          <w:color w:val="000000" w:themeColor="text1"/>
          <w:sz w:val="24"/>
          <w:szCs w:val="28"/>
        </w:rPr>
        <w:t xml:space="preserve">. </w:t>
      </w:r>
      <w:r w:rsidR="00800ABB" w:rsidRPr="0040385A">
        <w:rPr>
          <w:rFonts w:ascii="Times New Roman" w:hAnsi="Times New Roman"/>
          <w:color w:val="000000" w:themeColor="text1"/>
          <w:sz w:val="24"/>
          <w:szCs w:val="28"/>
        </w:rPr>
        <w:t>Кондинское</w:t>
      </w:r>
      <w:r w:rsidR="007A0A64" w:rsidRPr="0040385A">
        <w:rPr>
          <w:rFonts w:ascii="Times New Roman" w:hAnsi="Times New Roman"/>
          <w:color w:val="000000" w:themeColor="text1"/>
          <w:sz w:val="24"/>
          <w:szCs w:val="28"/>
        </w:rPr>
        <w:t xml:space="preserve"> – </w:t>
      </w:r>
      <w:r w:rsidR="00800ABB" w:rsidRPr="0040385A">
        <w:rPr>
          <w:rFonts w:ascii="Times New Roman" w:hAnsi="Times New Roman"/>
          <w:color w:val="000000" w:themeColor="text1"/>
          <w:sz w:val="24"/>
          <w:szCs w:val="28"/>
        </w:rPr>
        <w:t>кольцевые</w:t>
      </w:r>
      <w:r w:rsidRPr="0040385A">
        <w:rPr>
          <w:rFonts w:ascii="Times New Roman" w:hAnsi="Times New Roman"/>
          <w:color w:val="000000" w:themeColor="text1"/>
          <w:sz w:val="24"/>
          <w:szCs w:val="28"/>
        </w:rPr>
        <w:t>.</w:t>
      </w:r>
      <w:r w:rsidR="007E1EA2" w:rsidRPr="0040385A">
        <w:rPr>
          <w:rFonts w:ascii="Times New Roman" w:hAnsi="Times New Roman"/>
          <w:color w:val="000000" w:themeColor="text1"/>
          <w:sz w:val="24"/>
          <w:szCs w:val="28"/>
        </w:rPr>
        <w:t xml:space="preserve"> Из общей протяженности наружных сетей водоснабжения, 8613,60 м входят в категорию вводов водопровода, которые, как правило, размещенных в зоне эксплуатационной ответственности абонентов.</w:t>
      </w:r>
    </w:p>
    <w:p w:rsidR="00B0245C" w:rsidRPr="00B0245C" w:rsidRDefault="00B0245C" w:rsidP="00006D3B">
      <w:pPr>
        <w:spacing w:after="0" w:line="240" w:lineRule="auto"/>
        <w:ind w:firstLine="720"/>
        <w:jc w:val="both"/>
        <w:rPr>
          <w:rFonts w:ascii="Times New Roman" w:hAnsi="Times New Roman"/>
          <w:color w:val="000000" w:themeColor="text1"/>
          <w:sz w:val="24"/>
          <w:szCs w:val="28"/>
        </w:rPr>
      </w:pPr>
      <w:r w:rsidRPr="00B0245C">
        <w:rPr>
          <w:rFonts w:ascii="Times New Roman" w:hAnsi="Times New Roman"/>
          <w:color w:val="000000" w:themeColor="text1"/>
          <w:sz w:val="24"/>
          <w:szCs w:val="28"/>
        </w:rPr>
        <w:t xml:space="preserve">Функционирование и эксплуатация водопроводных сетей систем централизованного водоснабжения осуществляется на основании свода правил </w:t>
      </w:r>
      <w:r w:rsidRPr="00B0245C">
        <w:rPr>
          <w:rFonts w:ascii="Times New Roman" w:hAnsi="Times New Roman"/>
          <w:i/>
          <w:color w:val="000000" w:themeColor="text1"/>
          <w:sz w:val="24"/>
          <w:szCs w:val="28"/>
        </w:rPr>
        <w:t>СП 517.1325800.2022 «Эксплуатация централизованных систем, сооружений водоснабжения и водоотведения» (дата введения 07.07.2022, приказ Минстроя РФ № 453/пр от 06.06.2022).</w:t>
      </w:r>
    </w:p>
    <w:p w:rsidR="00B0245C" w:rsidRDefault="00B0245C" w:rsidP="00006D3B">
      <w:pPr>
        <w:spacing w:after="0" w:line="240" w:lineRule="auto"/>
        <w:ind w:firstLine="720"/>
        <w:jc w:val="both"/>
        <w:rPr>
          <w:rFonts w:ascii="Times New Roman" w:hAnsi="Times New Roman"/>
          <w:b/>
          <w:bCs/>
          <w:sz w:val="24"/>
          <w:szCs w:val="20"/>
        </w:rPr>
      </w:pPr>
      <w:r w:rsidRPr="00B0245C">
        <w:rPr>
          <w:rFonts w:ascii="Times New Roman" w:hAnsi="Times New Roman"/>
          <w:color w:val="000000" w:themeColor="text1"/>
          <w:sz w:val="24"/>
          <w:szCs w:val="28"/>
        </w:rPr>
        <w:t xml:space="preserve">Структура трубопроводов сетей холодного водоснабжения населенных пунктов по материалам и диаметрам представлена в таблицах </w:t>
      </w:r>
      <w:r w:rsidR="00800ABB">
        <w:rPr>
          <w:rFonts w:ascii="Times New Roman" w:hAnsi="Times New Roman"/>
          <w:color w:val="000000" w:themeColor="text1"/>
          <w:sz w:val="24"/>
          <w:szCs w:val="28"/>
        </w:rPr>
        <w:t>17</w:t>
      </w:r>
      <w:r w:rsidRPr="00B0245C">
        <w:rPr>
          <w:rFonts w:ascii="Times New Roman" w:hAnsi="Times New Roman"/>
          <w:color w:val="000000" w:themeColor="text1"/>
          <w:sz w:val="24"/>
          <w:szCs w:val="28"/>
        </w:rPr>
        <w:t xml:space="preserve"> и </w:t>
      </w:r>
      <w:r w:rsidR="00800ABB">
        <w:rPr>
          <w:rFonts w:ascii="Times New Roman" w:hAnsi="Times New Roman"/>
          <w:color w:val="000000" w:themeColor="text1"/>
          <w:sz w:val="24"/>
          <w:szCs w:val="28"/>
        </w:rPr>
        <w:t>18</w:t>
      </w:r>
      <w:r w:rsidRPr="00B0245C">
        <w:rPr>
          <w:rFonts w:ascii="Times New Roman" w:hAnsi="Times New Roman"/>
          <w:color w:val="000000" w:themeColor="text1"/>
          <w:sz w:val="24"/>
          <w:szCs w:val="28"/>
        </w:rPr>
        <w:t>.</w:t>
      </w:r>
    </w:p>
    <w:p w:rsidR="00B0245C" w:rsidRPr="002553C6" w:rsidRDefault="00B0245C" w:rsidP="002553C6">
      <w:pPr>
        <w:keepNext/>
        <w:spacing w:before="120" w:after="120" w:line="240" w:lineRule="auto"/>
        <w:rPr>
          <w:rFonts w:ascii="Times New Roman" w:hAnsi="Times New Roman"/>
          <w:b/>
          <w:szCs w:val="24"/>
        </w:rPr>
      </w:pPr>
      <w:r w:rsidRPr="00EE37D1">
        <w:rPr>
          <w:rFonts w:ascii="Times New Roman" w:hAnsi="Times New Roman"/>
          <w:b/>
          <w:bCs/>
          <w:szCs w:val="20"/>
        </w:rPr>
        <w:t>Таблица</w:t>
      </w:r>
      <w:r w:rsidRPr="00EE37D1">
        <w:rPr>
          <w:rFonts w:ascii="Times New Roman" w:hAnsi="Times New Roman"/>
          <w:b/>
          <w:iCs/>
          <w:szCs w:val="18"/>
        </w:rPr>
        <w:t xml:space="preserve"> </w:t>
      </w:r>
      <w:r w:rsidR="005F3B9D" w:rsidRPr="00EE37D1">
        <w:rPr>
          <w:rFonts w:ascii="Times New Roman" w:hAnsi="Times New Roman"/>
          <w:b/>
          <w:iCs/>
          <w:szCs w:val="18"/>
        </w:rPr>
        <w:fldChar w:fldCharType="begin"/>
      </w:r>
      <w:r w:rsidRPr="00EE37D1">
        <w:rPr>
          <w:rFonts w:ascii="Times New Roman" w:hAnsi="Times New Roman"/>
          <w:b/>
          <w:iCs/>
          <w:szCs w:val="18"/>
        </w:rPr>
        <w:instrText xml:space="preserve"> SEQ Таблица \* ARABIC </w:instrText>
      </w:r>
      <w:r w:rsidR="005F3B9D" w:rsidRPr="00EE37D1">
        <w:rPr>
          <w:rFonts w:ascii="Times New Roman" w:hAnsi="Times New Roman"/>
          <w:b/>
          <w:iCs/>
          <w:szCs w:val="18"/>
        </w:rPr>
        <w:fldChar w:fldCharType="separate"/>
      </w:r>
      <w:r w:rsidR="00424341">
        <w:rPr>
          <w:rFonts w:ascii="Times New Roman" w:hAnsi="Times New Roman"/>
          <w:b/>
          <w:iCs/>
          <w:noProof/>
          <w:szCs w:val="18"/>
        </w:rPr>
        <w:t>17</w:t>
      </w:r>
      <w:r w:rsidR="005F3B9D" w:rsidRPr="00EE37D1">
        <w:rPr>
          <w:rFonts w:ascii="Times New Roman" w:hAnsi="Times New Roman"/>
          <w:b/>
          <w:iCs/>
          <w:szCs w:val="18"/>
        </w:rPr>
        <w:fldChar w:fldCharType="end"/>
      </w:r>
      <w:r w:rsidR="002553C6">
        <w:rPr>
          <w:rFonts w:ascii="Times New Roman" w:hAnsi="Times New Roman"/>
          <w:b/>
          <w:szCs w:val="24"/>
        </w:rPr>
        <w:t xml:space="preserve"> – </w:t>
      </w:r>
      <w:r w:rsidRPr="00EE37D1">
        <w:rPr>
          <w:rFonts w:ascii="Times New Roman" w:hAnsi="Times New Roman"/>
          <w:b/>
        </w:rPr>
        <w:t>Структура трубопроводо</w:t>
      </w:r>
      <w:r w:rsidR="00800ABB">
        <w:rPr>
          <w:rFonts w:ascii="Times New Roman" w:hAnsi="Times New Roman"/>
          <w:b/>
        </w:rPr>
        <w:t>в сети холодного водоснабжения г</w:t>
      </w:r>
      <w:r w:rsidRPr="00EE37D1">
        <w:rPr>
          <w:rFonts w:ascii="Times New Roman" w:hAnsi="Times New Roman"/>
          <w:b/>
        </w:rPr>
        <w:t xml:space="preserve">.п. </w:t>
      </w:r>
      <w:r w:rsidR="00800ABB">
        <w:rPr>
          <w:rFonts w:ascii="Times New Roman" w:hAnsi="Times New Roman"/>
          <w:b/>
        </w:rPr>
        <w:t>Кондинское</w:t>
      </w:r>
      <w:r w:rsidRPr="00EE37D1">
        <w:rPr>
          <w:rFonts w:ascii="Times New Roman" w:hAnsi="Times New Roman"/>
          <w:b/>
        </w:rPr>
        <w:t xml:space="preserve"> по материалам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06"/>
        <w:gridCol w:w="5329"/>
        <w:gridCol w:w="1712"/>
        <w:gridCol w:w="1906"/>
      </w:tblGrid>
      <w:tr w:rsidR="00800ABB" w:rsidRPr="00006D3B" w:rsidTr="007806E8">
        <w:trPr>
          <w:trHeight w:val="234"/>
        </w:trPr>
        <w:tc>
          <w:tcPr>
            <w:tcW w:w="460" w:type="pct"/>
            <w:vMerge w:val="restar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 xml:space="preserve">№ </w:t>
            </w:r>
            <w:r w:rsidR="00006D3B" w:rsidRPr="00006D3B">
              <w:rPr>
                <w:rFonts w:ascii="Times New Roman" w:hAnsi="Times New Roman"/>
                <w:b/>
                <w:sz w:val="20"/>
              </w:rPr>
              <w:br/>
            </w:r>
            <w:r w:rsidRPr="00006D3B">
              <w:rPr>
                <w:rFonts w:ascii="Times New Roman" w:hAnsi="Times New Roman"/>
                <w:b/>
                <w:sz w:val="20"/>
              </w:rPr>
              <w:t>п/п</w:t>
            </w:r>
          </w:p>
        </w:tc>
        <w:tc>
          <w:tcPr>
            <w:tcW w:w="2704" w:type="pct"/>
            <w:vMerge w:val="restar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Материал</w:t>
            </w:r>
          </w:p>
        </w:tc>
        <w:tc>
          <w:tcPr>
            <w:tcW w:w="1836" w:type="pct"/>
            <w:gridSpan w:val="2"/>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Протяженность сетей</w:t>
            </w:r>
          </w:p>
        </w:tc>
      </w:tr>
      <w:tr w:rsidR="00800ABB" w:rsidRPr="00006D3B" w:rsidTr="007806E8">
        <w:tc>
          <w:tcPr>
            <w:tcW w:w="460" w:type="pct"/>
            <w:vMerge/>
            <w:shd w:val="clear" w:color="auto" w:fill="auto"/>
            <w:vAlign w:val="center"/>
          </w:tcPr>
          <w:p w:rsidR="00800ABB" w:rsidRPr="00006D3B" w:rsidRDefault="00800ABB" w:rsidP="007806E8">
            <w:pPr>
              <w:spacing w:after="0" w:line="240" w:lineRule="auto"/>
              <w:jc w:val="center"/>
              <w:rPr>
                <w:rFonts w:ascii="Times New Roman" w:hAnsi="Times New Roman"/>
                <w:sz w:val="20"/>
              </w:rPr>
            </w:pPr>
          </w:p>
        </w:tc>
        <w:tc>
          <w:tcPr>
            <w:tcW w:w="2704" w:type="pct"/>
            <w:vMerge/>
            <w:shd w:val="clear" w:color="auto" w:fill="auto"/>
            <w:vAlign w:val="center"/>
          </w:tcPr>
          <w:p w:rsidR="00800ABB" w:rsidRPr="00006D3B" w:rsidRDefault="00800ABB" w:rsidP="007806E8">
            <w:pPr>
              <w:spacing w:after="0" w:line="240" w:lineRule="auto"/>
              <w:jc w:val="center"/>
              <w:rPr>
                <w:rFonts w:ascii="Times New Roman" w:hAnsi="Times New Roman"/>
                <w:sz w:val="20"/>
              </w:rPr>
            </w:pP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км</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w:t>
            </w:r>
          </w:p>
        </w:tc>
      </w:tr>
      <w:tr w:rsidR="00800ABB" w:rsidRPr="00006D3B" w:rsidTr="007806E8">
        <w:tc>
          <w:tcPr>
            <w:tcW w:w="460" w:type="pct"/>
            <w:shd w:val="clear" w:color="auto" w:fill="D9D9D9" w:themeFill="background1" w:themeFillShade="D9"/>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1</w:t>
            </w:r>
          </w:p>
        </w:tc>
        <w:tc>
          <w:tcPr>
            <w:tcW w:w="4540" w:type="pct"/>
            <w:gridSpan w:val="3"/>
            <w:shd w:val="clear" w:color="auto" w:fill="D9D9D9" w:themeFill="background1" w:themeFillShade="D9"/>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пгт. Кондинское</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1.1</w:t>
            </w:r>
          </w:p>
        </w:tc>
        <w:tc>
          <w:tcPr>
            <w:tcW w:w="2704"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Полимерные трубы, в том числе: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21,355</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69,0</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1.1.1</w:t>
            </w:r>
          </w:p>
        </w:tc>
        <w:tc>
          <w:tcPr>
            <w:tcW w:w="2704"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i/>
                <w:sz w:val="20"/>
              </w:rPr>
              <w:t>Полиэтиленовые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20,623</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66,6</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1.1.2</w:t>
            </w:r>
          </w:p>
        </w:tc>
        <w:tc>
          <w:tcPr>
            <w:tcW w:w="2704" w:type="pct"/>
            <w:shd w:val="clear" w:color="auto" w:fill="auto"/>
            <w:vAlign w:val="center"/>
          </w:tcPr>
          <w:p w:rsidR="00800ABB" w:rsidRPr="00006D3B" w:rsidRDefault="00800ABB" w:rsidP="007806E8">
            <w:pPr>
              <w:spacing w:after="0" w:line="240" w:lineRule="auto"/>
              <w:jc w:val="center"/>
              <w:rPr>
                <w:rFonts w:ascii="Times New Roman" w:hAnsi="Times New Roman"/>
                <w:i/>
                <w:sz w:val="20"/>
              </w:rPr>
            </w:pPr>
            <w:r w:rsidRPr="00006D3B">
              <w:rPr>
                <w:rFonts w:ascii="Times New Roman" w:hAnsi="Times New Roman"/>
                <w:i/>
                <w:sz w:val="20"/>
              </w:rPr>
              <w:t>Поливинилхлоридные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0,732</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2,4</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1.2</w:t>
            </w:r>
          </w:p>
        </w:tc>
        <w:tc>
          <w:tcPr>
            <w:tcW w:w="2704"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Металлические трубы, в том числе: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9,599</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31,0</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1.2.1</w:t>
            </w:r>
          </w:p>
        </w:tc>
        <w:tc>
          <w:tcPr>
            <w:tcW w:w="2704"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i/>
                <w:sz w:val="20"/>
              </w:rPr>
              <w:t>Стальные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9,599</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31,0</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p>
        </w:tc>
        <w:tc>
          <w:tcPr>
            <w:tcW w:w="2704" w:type="pct"/>
            <w:shd w:val="clear" w:color="auto" w:fill="auto"/>
            <w:vAlign w:val="center"/>
          </w:tcPr>
          <w:p w:rsidR="00800ABB" w:rsidRPr="00006D3B" w:rsidRDefault="00800ABB" w:rsidP="007806E8">
            <w:pPr>
              <w:spacing w:after="0" w:line="240" w:lineRule="auto"/>
              <w:jc w:val="right"/>
              <w:rPr>
                <w:rFonts w:ascii="Times New Roman" w:hAnsi="Times New Roman"/>
                <w:sz w:val="20"/>
              </w:rPr>
            </w:pPr>
            <w:r w:rsidRPr="00006D3B">
              <w:rPr>
                <w:rFonts w:ascii="Times New Roman" w:hAnsi="Times New Roman"/>
                <w:b/>
                <w:sz w:val="20"/>
              </w:rPr>
              <w:t>ВСЕГО по пгт. Кондинское: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30,954</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b/>
                <w:sz w:val="20"/>
              </w:rPr>
            </w:pPr>
            <w:r w:rsidRPr="00006D3B">
              <w:rPr>
                <w:rFonts w:ascii="Times New Roman" w:hAnsi="Times New Roman"/>
                <w:b/>
                <w:sz w:val="20"/>
              </w:rPr>
              <w:t>100,0</w:t>
            </w:r>
          </w:p>
        </w:tc>
      </w:tr>
      <w:tr w:rsidR="00800ABB" w:rsidRPr="00006D3B" w:rsidTr="007806E8">
        <w:tc>
          <w:tcPr>
            <w:tcW w:w="460"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p>
        </w:tc>
        <w:tc>
          <w:tcPr>
            <w:tcW w:w="2704" w:type="pct"/>
            <w:shd w:val="clear" w:color="auto" w:fill="auto"/>
            <w:vAlign w:val="center"/>
          </w:tcPr>
          <w:p w:rsidR="00800ABB" w:rsidRPr="00006D3B" w:rsidRDefault="00800ABB" w:rsidP="007806E8">
            <w:pPr>
              <w:spacing w:after="0" w:line="240" w:lineRule="auto"/>
              <w:jc w:val="right"/>
              <w:rPr>
                <w:rFonts w:ascii="Times New Roman" w:hAnsi="Times New Roman"/>
                <w:i/>
                <w:sz w:val="20"/>
              </w:rPr>
            </w:pPr>
            <w:r w:rsidRPr="00006D3B">
              <w:rPr>
                <w:rFonts w:ascii="Times New Roman" w:hAnsi="Times New Roman"/>
                <w:b/>
                <w:sz w:val="20"/>
              </w:rPr>
              <w:t>ВСЕГО по гп. Кондинское:</w:t>
            </w:r>
          </w:p>
        </w:tc>
        <w:tc>
          <w:tcPr>
            <w:tcW w:w="869" w:type="pct"/>
            <w:shd w:val="clear" w:color="auto" w:fill="auto"/>
            <w:vAlign w:val="center"/>
          </w:tcPr>
          <w:p w:rsidR="00800ABB" w:rsidRPr="00006D3B" w:rsidRDefault="00800ABB" w:rsidP="007806E8">
            <w:pPr>
              <w:spacing w:after="0" w:line="240" w:lineRule="auto"/>
              <w:jc w:val="center"/>
              <w:rPr>
                <w:rFonts w:ascii="Times New Roman" w:hAnsi="Times New Roman"/>
                <w:b/>
                <w:bCs/>
                <w:color w:val="000000"/>
                <w:sz w:val="20"/>
              </w:rPr>
            </w:pPr>
            <w:r w:rsidRPr="00006D3B">
              <w:rPr>
                <w:rFonts w:ascii="Times New Roman" w:hAnsi="Times New Roman"/>
                <w:b/>
                <w:bCs/>
                <w:color w:val="000000"/>
                <w:sz w:val="20"/>
              </w:rPr>
              <w:t>30,954</w:t>
            </w:r>
          </w:p>
        </w:tc>
        <w:tc>
          <w:tcPr>
            <w:tcW w:w="967" w:type="pct"/>
            <w:shd w:val="clear" w:color="auto" w:fill="auto"/>
            <w:vAlign w:val="center"/>
          </w:tcPr>
          <w:p w:rsidR="00800ABB" w:rsidRPr="00006D3B" w:rsidRDefault="00800ABB" w:rsidP="007806E8">
            <w:pPr>
              <w:spacing w:after="0" w:line="240" w:lineRule="auto"/>
              <w:jc w:val="center"/>
              <w:rPr>
                <w:rFonts w:ascii="Times New Roman" w:hAnsi="Times New Roman"/>
                <w:sz w:val="20"/>
              </w:rPr>
            </w:pPr>
            <w:r w:rsidRPr="00006D3B">
              <w:rPr>
                <w:rFonts w:ascii="Times New Roman" w:hAnsi="Times New Roman"/>
                <w:sz w:val="20"/>
              </w:rPr>
              <w:t>100,0</w:t>
            </w:r>
          </w:p>
        </w:tc>
      </w:tr>
    </w:tbl>
    <w:p w:rsidR="007E1EA2" w:rsidRDefault="007E1EA2" w:rsidP="002553C6">
      <w:pPr>
        <w:keepNext/>
        <w:spacing w:before="60" w:after="120" w:line="240" w:lineRule="auto"/>
        <w:rPr>
          <w:rFonts w:ascii="Times New Roman" w:hAnsi="Times New Roman"/>
          <w:b/>
          <w:bCs/>
          <w:szCs w:val="20"/>
        </w:rPr>
      </w:pPr>
    </w:p>
    <w:p w:rsidR="007E1EA2" w:rsidRDefault="007E1EA2">
      <w:pPr>
        <w:rPr>
          <w:rFonts w:ascii="Times New Roman" w:hAnsi="Times New Roman"/>
          <w:b/>
          <w:bCs/>
          <w:szCs w:val="20"/>
        </w:rPr>
      </w:pPr>
      <w:r>
        <w:rPr>
          <w:rFonts w:ascii="Times New Roman" w:hAnsi="Times New Roman"/>
          <w:b/>
          <w:bCs/>
          <w:szCs w:val="20"/>
        </w:rPr>
        <w:br w:type="page"/>
      </w:r>
    </w:p>
    <w:p w:rsidR="00B0245C" w:rsidRPr="002553C6" w:rsidRDefault="00B0245C" w:rsidP="002553C6">
      <w:pPr>
        <w:keepNext/>
        <w:spacing w:before="60" w:after="120" w:line="240" w:lineRule="auto"/>
        <w:rPr>
          <w:rFonts w:ascii="Times New Roman" w:hAnsi="Times New Roman"/>
          <w:b/>
          <w:szCs w:val="24"/>
        </w:rPr>
      </w:pPr>
      <w:r w:rsidRPr="00EE37D1">
        <w:rPr>
          <w:rFonts w:ascii="Times New Roman" w:hAnsi="Times New Roman"/>
          <w:b/>
          <w:bCs/>
          <w:szCs w:val="20"/>
        </w:rPr>
        <w:lastRenderedPageBreak/>
        <w:t>Таблица</w:t>
      </w:r>
      <w:r w:rsidRPr="00EE37D1">
        <w:rPr>
          <w:rFonts w:ascii="Times New Roman" w:hAnsi="Times New Roman"/>
          <w:b/>
          <w:iCs/>
          <w:szCs w:val="18"/>
        </w:rPr>
        <w:t xml:space="preserve"> </w:t>
      </w:r>
      <w:r w:rsidR="005F3B9D" w:rsidRPr="00EE37D1">
        <w:rPr>
          <w:rFonts w:ascii="Times New Roman" w:hAnsi="Times New Roman"/>
          <w:b/>
          <w:iCs/>
          <w:szCs w:val="18"/>
        </w:rPr>
        <w:fldChar w:fldCharType="begin"/>
      </w:r>
      <w:r w:rsidRPr="00EE37D1">
        <w:rPr>
          <w:rFonts w:ascii="Times New Roman" w:hAnsi="Times New Roman"/>
          <w:b/>
          <w:iCs/>
          <w:szCs w:val="18"/>
        </w:rPr>
        <w:instrText xml:space="preserve"> SEQ Таблица \* ARABIC </w:instrText>
      </w:r>
      <w:r w:rsidR="005F3B9D" w:rsidRPr="00EE37D1">
        <w:rPr>
          <w:rFonts w:ascii="Times New Roman" w:hAnsi="Times New Roman"/>
          <w:b/>
          <w:iCs/>
          <w:szCs w:val="18"/>
        </w:rPr>
        <w:fldChar w:fldCharType="separate"/>
      </w:r>
      <w:r w:rsidR="00424341">
        <w:rPr>
          <w:rFonts w:ascii="Times New Roman" w:hAnsi="Times New Roman"/>
          <w:b/>
          <w:iCs/>
          <w:noProof/>
          <w:szCs w:val="18"/>
        </w:rPr>
        <w:t>18</w:t>
      </w:r>
      <w:r w:rsidR="005F3B9D" w:rsidRPr="00EE37D1">
        <w:rPr>
          <w:rFonts w:ascii="Times New Roman" w:hAnsi="Times New Roman"/>
          <w:b/>
          <w:iCs/>
          <w:szCs w:val="18"/>
        </w:rPr>
        <w:fldChar w:fldCharType="end"/>
      </w:r>
      <w:r w:rsidR="002553C6">
        <w:rPr>
          <w:rFonts w:ascii="Times New Roman" w:hAnsi="Times New Roman"/>
          <w:b/>
          <w:iCs/>
          <w:szCs w:val="18"/>
        </w:rPr>
        <w:t xml:space="preserve"> – </w:t>
      </w:r>
      <w:r w:rsidRPr="00EE37D1">
        <w:rPr>
          <w:rFonts w:ascii="Times New Roman" w:hAnsi="Times New Roman"/>
          <w:b/>
        </w:rPr>
        <w:t>Структура трубопроводов</w:t>
      </w:r>
      <w:r w:rsidR="00800ABB">
        <w:rPr>
          <w:rFonts w:ascii="Times New Roman" w:hAnsi="Times New Roman"/>
          <w:b/>
        </w:rPr>
        <w:t xml:space="preserve"> сетей холодного водоснабжения г</w:t>
      </w:r>
      <w:r w:rsidRPr="00EE37D1">
        <w:rPr>
          <w:rFonts w:ascii="Times New Roman" w:hAnsi="Times New Roman"/>
          <w:b/>
        </w:rPr>
        <w:t xml:space="preserve">.п. </w:t>
      </w:r>
      <w:r w:rsidR="00800ABB">
        <w:rPr>
          <w:rFonts w:ascii="Times New Roman" w:hAnsi="Times New Roman"/>
          <w:b/>
        </w:rPr>
        <w:t>Кондинское</w:t>
      </w:r>
      <w:r w:rsidRPr="00EE37D1">
        <w:rPr>
          <w:rFonts w:ascii="Times New Roman" w:hAnsi="Times New Roman"/>
          <w:b/>
        </w:rPr>
        <w:t xml:space="preserve"> по диаметрам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00"/>
        <w:gridCol w:w="1023"/>
        <w:gridCol w:w="1167"/>
        <w:gridCol w:w="1165"/>
        <w:gridCol w:w="1305"/>
        <w:gridCol w:w="1149"/>
        <w:gridCol w:w="1324"/>
        <w:gridCol w:w="1320"/>
      </w:tblGrid>
      <w:tr w:rsidR="00006D3B" w:rsidRPr="00006D3B" w:rsidTr="007806E8">
        <w:trPr>
          <w:tblHeader/>
        </w:trPr>
        <w:tc>
          <w:tcPr>
            <w:tcW w:w="711"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Pr>
                <w:rFonts w:ascii="Times New Roman" w:hAnsi="Times New Roman"/>
                <w:b/>
                <w:sz w:val="20"/>
              </w:rPr>
              <w:t xml:space="preserve">Диаметр, </w:t>
            </w:r>
            <w:r w:rsidRPr="00006D3B">
              <w:rPr>
                <w:rFonts w:ascii="Times New Roman" w:hAnsi="Times New Roman"/>
                <w:b/>
                <w:sz w:val="20"/>
              </w:rPr>
              <w:t>мм</w:t>
            </w:r>
          </w:p>
        </w:tc>
        <w:tc>
          <w:tcPr>
            <w:tcW w:w="519"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20</w:t>
            </w:r>
          </w:p>
        </w:tc>
        <w:tc>
          <w:tcPr>
            <w:tcW w:w="592"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25…32</w:t>
            </w:r>
          </w:p>
        </w:tc>
        <w:tc>
          <w:tcPr>
            <w:tcW w:w="591"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40…50</w:t>
            </w:r>
          </w:p>
        </w:tc>
        <w:tc>
          <w:tcPr>
            <w:tcW w:w="662"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63…80</w:t>
            </w:r>
          </w:p>
        </w:tc>
        <w:tc>
          <w:tcPr>
            <w:tcW w:w="583" w:type="pct"/>
            <w:shd w:val="clear" w:color="auto" w:fill="auto"/>
            <w:vAlign w:val="center"/>
          </w:tcPr>
          <w:p w:rsidR="00006D3B" w:rsidRPr="00006D3B" w:rsidRDefault="00006D3B" w:rsidP="007806E8">
            <w:pPr>
              <w:spacing w:after="0" w:line="240" w:lineRule="auto"/>
              <w:jc w:val="center"/>
              <w:rPr>
                <w:rFonts w:ascii="Times New Roman" w:hAnsi="Times New Roman"/>
                <w:b/>
                <w:spacing w:val="-4"/>
                <w:sz w:val="20"/>
              </w:rPr>
            </w:pPr>
            <w:r w:rsidRPr="00006D3B">
              <w:rPr>
                <w:rFonts w:ascii="Times New Roman" w:hAnsi="Times New Roman"/>
                <w:b/>
                <w:sz w:val="20"/>
              </w:rPr>
              <w:t>100…110</w:t>
            </w:r>
          </w:p>
        </w:tc>
        <w:tc>
          <w:tcPr>
            <w:tcW w:w="672" w:type="pct"/>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150…160</w:t>
            </w:r>
          </w:p>
        </w:tc>
        <w:tc>
          <w:tcPr>
            <w:tcW w:w="670"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ВСЕГО</w:t>
            </w:r>
          </w:p>
        </w:tc>
      </w:tr>
      <w:tr w:rsidR="00006D3B" w:rsidRPr="00006D3B" w:rsidTr="007806E8">
        <w:trPr>
          <w:tblHeader/>
        </w:trPr>
        <w:tc>
          <w:tcPr>
            <w:tcW w:w="711" w:type="pct"/>
            <w:shd w:val="clear" w:color="auto" w:fill="auto"/>
            <w:vAlign w:val="center"/>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1</w:t>
            </w:r>
          </w:p>
        </w:tc>
        <w:tc>
          <w:tcPr>
            <w:tcW w:w="519" w:type="pct"/>
            <w:shd w:val="clear" w:color="auto" w:fill="auto"/>
            <w:vAlign w:val="center"/>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2</w:t>
            </w:r>
          </w:p>
        </w:tc>
        <w:tc>
          <w:tcPr>
            <w:tcW w:w="592" w:type="pct"/>
            <w:shd w:val="clear" w:color="auto" w:fill="auto"/>
            <w:vAlign w:val="center"/>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3</w:t>
            </w:r>
          </w:p>
        </w:tc>
        <w:tc>
          <w:tcPr>
            <w:tcW w:w="591" w:type="pct"/>
            <w:shd w:val="clear" w:color="auto" w:fill="auto"/>
            <w:vAlign w:val="center"/>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4</w:t>
            </w:r>
          </w:p>
        </w:tc>
        <w:tc>
          <w:tcPr>
            <w:tcW w:w="662" w:type="pct"/>
            <w:shd w:val="clear" w:color="auto" w:fill="auto"/>
            <w:vAlign w:val="center"/>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5</w:t>
            </w:r>
          </w:p>
        </w:tc>
        <w:tc>
          <w:tcPr>
            <w:tcW w:w="583" w:type="pct"/>
            <w:shd w:val="clear" w:color="auto" w:fill="auto"/>
            <w:vAlign w:val="center"/>
          </w:tcPr>
          <w:p w:rsidR="00006D3B" w:rsidRPr="00006D3B" w:rsidRDefault="00006D3B" w:rsidP="007806E8">
            <w:pPr>
              <w:spacing w:after="0" w:line="240" w:lineRule="auto"/>
              <w:jc w:val="center"/>
              <w:rPr>
                <w:rFonts w:ascii="Times New Roman" w:hAnsi="Times New Roman"/>
                <w:i/>
                <w:spacing w:val="-4"/>
                <w:sz w:val="20"/>
              </w:rPr>
            </w:pPr>
            <w:r w:rsidRPr="00006D3B">
              <w:rPr>
                <w:rFonts w:ascii="Times New Roman" w:hAnsi="Times New Roman"/>
                <w:i/>
                <w:spacing w:val="-4"/>
                <w:sz w:val="20"/>
              </w:rPr>
              <w:t>6</w:t>
            </w:r>
          </w:p>
        </w:tc>
        <w:tc>
          <w:tcPr>
            <w:tcW w:w="672" w:type="pct"/>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7</w:t>
            </w:r>
          </w:p>
        </w:tc>
        <w:tc>
          <w:tcPr>
            <w:tcW w:w="670" w:type="pct"/>
            <w:shd w:val="clear" w:color="auto" w:fill="auto"/>
            <w:vAlign w:val="center"/>
          </w:tcPr>
          <w:p w:rsidR="00006D3B" w:rsidRPr="00006D3B" w:rsidRDefault="00006D3B" w:rsidP="007806E8">
            <w:pPr>
              <w:spacing w:after="0" w:line="240" w:lineRule="auto"/>
              <w:jc w:val="center"/>
              <w:rPr>
                <w:rFonts w:ascii="Times New Roman" w:hAnsi="Times New Roman"/>
                <w:i/>
                <w:sz w:val="20"/>
              </w:rPr>
            </w:pPr>
            <w:r w:rsidRPr="00006D3B">
              <w:rPr>
                <w:rFonts w:ascii="Times New Roman" w:hAnsi="Times New Roman"/>
                <w:i/>
                <w:sz w:val="20"/>
              </w:rPr>
              <w:t>8</w:t>
            </w:r>
          </w:p>
        </w:tc>
      </w:tr>
      <w:tr w:rsidR="00006D3B" w:rsidRPr="00006D3B" w:rsidTr="007806E8">
        <w:tc>
          <w:tcPr>
            <w:tcW w:w="5000" w:type="pct"/>
            <w:gridSpan w:val="8"/>
            <w:shd w:val="clear" w:color="auto" w:fill="D9D9D9" w:themeFill="background1" w:themeFillShade="D9"/>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пгт. Кондинское</w:t>
            </w:r>
          </w:p>
        </w:tc>
      </w:tr>
      <w:tr w:rsidR="00006D3B" w:rsidRPr="00006D3B" w:rsidTr="007806E8">
        <w:trPr>
          <w:trHeight w:val="262"/>
        </w:trPr>
        <w:tc>
          <w:tcPr>
            <w:tcW w:w="711"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sz w:val="20"/>
              </w:rPr>
              <w:t>Длина, м</w:t>
            </w:r>
          </w:p>
        </w:tc>
        <w:tc>
          <w:tcPr>
            <w:tcW w:w="519"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7364,70</w:t>
            </w:r>
          </w:p>
        </w:tc>
        <w:tc>
          <w:tcPr>
            <w:tcW w:w="59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9183,70</w:t>
            </w:r>
          </w:p>
        </w:tc>
        <w:tc>
          <w:tcPr>
            <w:tcW w:w="591"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2232,50</w:t>
            </w:r>
          </w:p>
        </w:tc>
        <w:tc>
          <w:tcPr>
            <w:tcW w:w="66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2448,30</w:t>
            </w:r>
          </w:p>
        </w:tc>
        <w:tc>
          <w:tcPr>
            <w:tcW w:w="583" w:type="pct"/>
            <w:shd w:val="clear" w:color="auto" w:fill="auto"/>
            <w:vAlign w:val="center"/>
          </w:tcPr>
          <w:p w:rsidR="00006D3B" w:rsidRPr="00006D3B" w:rsidRDefault="00006D3B" w:rsidP="007806E8">
            <w:pPr>
              <w:spacing w:after="0" w:line="240" w:lineRule="auto"/>
              <w:jc w:val="center"/>
              <w:rPr>
                <w:rFonts w:ascii="Times New Roman" w:hAnsi="Times New Roman"/>
                <w:spacing w:val="-4"/>
                <w:sz w:val="20"/>
              </w:rPr>
            </w:pPr>
            <w:r w:rsidRPr="00006D3B">
              <w:rPr>
                <w:rFonts w:ascii="Times New Roman" w:hAnsi="Times New Roman"/>
                <w:color w:val="000000"/>
                <w:sz w:val="20"/>
              </w:rPr>
              <w:t>8692,40</w:t>
            </w:r>
          </w:p>
        </w:tc>
        <w:tc>
          <w:tcPr>
            <w:tcW w:w="672" w:type="pct"/>
            <w:vAlign w:val="center"/>
          </w:tcPr>
          <w:p w:rsidR="00006D3B" w:rsidRPr="00006D3B" w:rsidRDefault="00006D3B" w:rsidP="007806E8">
            <w:pPr>
              <w:spacing w:after="0" w:line="240" w:lineRule="auto"/>
              <w:jc w:val="center"/>
              <w:rPr>
                <w:rFonts w:ascii="Times New Roman" w:hAnsi="Times New Roman"/>
                <w:b/>
                <w:color w:val="000000"/>
                <w:sz w:val="20"/>
              </w:rPr>
            </w:pPr>
            <w:r w:rsidRPr="00006D3B">
              <w:rPr>
                <w:rFonts w:ascii="Times New Roman" w:hAnsi="Times New Roman"/>
                <w:color w:val="000000"/>
                <w:sz w:val="20"/>
              </w:rPr>
              <w:t>1032,30</w:t>
            </w:r>
          </w:p>
        </w:tc>
        <w:tc>
          <w:tcPr>
            <w:tcW w:w="670"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30953,9</w:t>
            </w:r>
          </w:p>
        </w:tc>
      </w:tr>
      <w:tr w:rsidR="00006D3B" w:rsidRPr="00006D3B" w:rsidTr="007806E8">
        <w:tc>
          <w:tcPr>
            <w:tcW w:w="711"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sz w:val="20"/>
              </w:rPr>
              <w:t>Доля, %</w:t>
            </w:r>
          </w:p>
        </w:tc>
        <w:tc>
          <w:tcPr>
            <w:tcW w:w="519"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23,79</w:t>
            </w:r>
          </w:p>
        </w:tc>
        <w:tc>
          <w:tcPr>
            <w:tcW w:w="59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29,67</w:t>
            </w:r>
          </w:p>
        </w:tc>
        <w:tc>
          <w:tcPr>
            <w:tcW w:w="591"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7,21</w:t>
            </w:r>
          </w:p>
        </w:tc>
        <w:tc>
          <w:tcPr>
            <w:tcW w:w="66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7,91</w:t>
            </w:r>
          </w:p>
        </w:tc>
        <w:tc>
          <w:tcPr>
            <w:tcW w:w="583" w:type="pct"/>
            <w:shd w:val="clear" w:color="auto" w:fill="auto"/>
            <w:vAlign w:val="center"/>
          </w:tcPr>
          <w:p w:rsidR="00006D3B" w:rsidRPr="00006D3B" w:rsidRDefault="00006D3B" w:rsidP="007806E8">
            <w:pPr>
              <w:spacing w:after="0" w:line="240" w:lineRule="auto"/>
              <w:jc w:val="center"/>
              <w:rPr>
                <w:rFonts w:ascii="Times New Roman" w:hAnsi="Times New Roman"/>
                <w:spacing w:val="-4"/>
                <w:sz w:val="20"/>
              </w:rPr>
            </w:pPr>
            <w:r w:rsidRPr="00006D3B">
              <w:rPr>
                <w:rFonts w:ascii="Times New Roman" w:hAnsi="Times New Roman"/>
                <w:color w:val="000000"/>
                <w:sz w:val="20"/>
              </w:rPr>
              <w:t>28,08</w:t>
            </w:r>
          </w:p>
        </w:tc>
        <w:tc>
          <w:tcPr>
            <w:tcW w:w="672" w:type="pct"/>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color w:val="000000"/>
                <w:sz w:val="20"/>
              </w:rPr>
              <w:t>3,34</w:t>
            </w:r>
          </w:p>
        </w:tc>
        <w:tc>
          <w:tcPr>
            <w:tcW w:w="670"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100,0</w:t>
            </w:r>
          </w:p>
        </w:tc>
      </w:tr>
      <w:tr w:rsidR="00006D3B" w:rsidRPr="00006D3B" w:rsidTr="007806E8">
        <w:tc>
          <w:tcPr>
            <w:tcW w:w="5000" w:type="pct"/>
            <w:gridSpan w:val="8"/>
            <w:shd w:val="clear" w:color="auto" w:fill="D9D9D9" w:themeFill="background1" w:themeFillShade="D9"/>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ВСЕГО по гп. Кондинское</w:t>
            </w:r>
          </w:p>
        </w:tc>
      </w:tr>
      <w:tr w:rsidR="00006D3B" w:rsidRPr="00006D3B" w:rsidTr="007806E8">
        <w:tc>
          <w:tcPr>
            <w:tcW w:w="711"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sz w:val="20"/>
              </w:rPr>
              <w:t>Длина, м</w:t>
            </w:r>
          </w:p>
        </w:tc>
        <w:tc>
          <w:tcPr>
            <w:tcW w:w="519"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7364,70</w:t>
            </w:r>
          </w:p>
        </w:tc>
        <w:tc>
          <w:tcPr>
            <w:tcW w:w="59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9183,70</w:t>
            </w:r>
          </w:p>
        </w:tc>
        <w:tc>
          <w:tcPr>
            <w:tcW w:w="591"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2232,50</w:t>
            </w:r>
          </w:p>
        </w:tc>
        <w:tc>
          <w:tcPr>
            <w:tcW w:w="66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2448,30</w:t>
            </w:r>
          </w:p>
        </w:tc>
        <w:tc>
          <w:tcPr>
            <w:tcW w:w="583"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8692,40</w:t>
            </w:r>
          </w:p>
        </w:tc>
        <w:tc>
          <w:tcPr>
            <w:tcW w:w="672" w:type="pct"/>
            <w:vAlign w:val="center"/>
          </w:tcPr>
          <w:p w:rsidR="00006D3B" w:rsidRPr="00006D3B" w:rsidRDefault="00006D3B" w:rsidP="007806E8">
            <w:pPr>
              <w:spacing w:after="0" w:line="240" w:lineRule="auto"/>
              <w:jc w:val="center"/>
              <w:rPr>
                <w:rFonts w:ascii="Times New Roman" w:hAnsi="Times New Roman"/>
                <w:b/>
                <w:color w:val="000000"/>
                <w:sz w:val="20"/>
              </w:rPr>
            </w:pPr>
            <w:r w:rsidRPr="00006D3B">
              <w:rPr>
                <w:rFonts w:ascii="Times New Roman" w:hAnsi="Times New Roman"/>
                <w:color w:val="000000"/>
                <w:sz w:val="20"/>
              </w:rPr>
              <w:t>1032,30</w:t>
            </w:r>
          </w:p>
        </w:tc>
        <w:tc>
          <w:tcPr>
            <w:tcW w:w="670"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color w:val="000000"/>
                <w:sz w:val="20"/>
              </w:rPr>
              <w:t>10218,00</w:t>
            </w:r>
          </w:p>
        </w:tc>
      </w:tr>
      <w:tr w:rsidR="00006D3B" w:rsidRPr="00006D3B" w:rsidTr="007806E8">
        <w:tc>
          <w:tcPr>
            <w:tcW w:w="711"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sz w:val="20"/>
              </w:rPr>
              <w:t>Доля, %</w:t>
            </w:r>
          </w:p>
        </w:tc>
        <w:tc>
          <w:tcPr>
            <w:tcW w:w="519"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23,79</w:t>
            </w:r>
          </w:p>
        </w:tc>
        <w:tc>
          <w:tcPr>
            <w:tcW w:w="59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29,67</w:t>
            </w:r>
          </w:p>
        </w:tc>
        <w:tc>
          <w:tcPr>
            <w:tcW w:w="591"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7,21</w:t>
            </w:r>
          </w:p>
        </w:tc>
        <w:tc>
          <w:tcPr>
            <w:tcW w:w="662"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7,91</w:t>
            </w:r>
          </w:p>
        </w:tc>
        <w:tc>
          <w:tcPr>
            <w:tcW w:w="583" w:type="pct"/>
            <w:shd w:val="clear" w:color="auto" w:fill="auto"/>
            <w:vAlign w:val="center"/>
          </w:tcPr>
          <w:p w:rsidR="00006D3B" w:rsidRPr="00006D3B" w:rsidRDefault="00006D3B" w:rsidP="007806E8">
            <w:pPr>
              <w:spacing w:after="0" w:line="240" w:lineRule="auto"/>
              <w:jc w:val="center"/>
              <w:rPr>
                <w:rFonts w:ascii="Times New Roman" w:hAnsi="Times New Roman"/>
                <w:sz w:val="20"/>
              </w:rPr>
            </w:pPr>
            <w:r w:rsidRPr="00006D3B">
              <w:rPr>
                <w:rFonts w:ascii="Times New Roman" w:hAnsi="Times New Roman"/>
                <w:color w:val="000000"/>
                <w:sz w:val="20"/>
              </w:rPr>
              <w:t>28,08</w:t>
            </w:r>
          </w:p>
        </w:tc>
        <w:tc>
          <w:tcPr>
            <w:tcW w:w="672" w:type="pct"/>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color w:val="000000"/>
                <w:sz w:val="20"/>
              </w:rPr>
              <w:t>3,34</w:t>
            </w:r>
          </w:p>
        </w:tc>
        <w:tc>
          <w:tcPr>
            <w:tcW w:w="670" w:type="pct"/>
            <w:shd w:val="clear" w:color="auto" w:fill="auto"/>
            <w:vAlign w:val="center"/>
          </w:tcPr>
          <w:p w:rsidR="00006D3B" w:rsidRPr="00006D3B" w:rsidRDefault="00006D3B" w:rsidP="007806E8">
            <w:pPr>
              <w:spacing w:after="0" w:line="240" w:lineRule="auto"/>
              <w:jc w:val="center"/>
              <w:rPr>
                <w:rFonts w:ascii="Times New Roman" w:hAnsi="Times New Roman"/>
                <w:b/>
                <w:sz w:val="20"/>
              </w:rPr>
            </w:pPr>
            <w:r w:rsidRPr="00006D3B">
              <w:rPr>
                <w:rFonts w:ascii="Times New Roman" w:hAnsi="Times New Roman"/>
                <w:b/>
                <w:sz w:val="20"/>
              </w:rPr>
              <w:t>100,0</w:t>
            </w:r>
          </w:p>
        </w:tc>
      </w:tr>
    </w:tbl>
    <w:p w:rsidR="00346A19" w:rsidRPr="00346A19" w:rsidRDefault="00006D3B" w:rsidP="00006D3B">
      <w:pPr>
        <w:pStyle w:val="ConsPlusNormal"/>
        <w:spacing w:before="60"/>
        <w:ind w:firstLine="709"/>
        <w:jc w:val="both"/>
        <w:rPr>
          <w:rFonts w:ascii="Times New Roman" w:hAnsi="Times New Roman" w:cs="Times New Roman"/>
          <w:color w:val="000000" w:themeColor="text1"/>
          <w:sz w:val="24"/>
          <w:szCs w:val="28"/>
        </w:rPr>
      </w:pPr>
      <w:r w:rsidRPr="00006D3B">
        <w:rPr>
          <w:rFonts w:ascii="Times New Roman" w:hAnsi="Times New Roman" w:cs="Times New Roman"/>
          <w:color w:val="000000" w:themeColor="text1"/>
          <w:sz w:val="24"/>
          <w:szCs w:val="28"/>
        </w:rPr>
        <w:t>Водопроводные сети в населенных пунктах выполнены в подземном исполнении. Наличие сетей холодного водоснабжения в надземном исполнении в границах городского поселения Кондинское Кондинского района обнаружено в границах пгт. Кондинское. Суммарная протяженность сетей холодного водоснабжения в надземном исполнении составляет 1605,8 м, что составляет 5,2 % от общей протяженности водопроводных сетей в населенном пункте</w:t>
      </w:r>
      <w:r w:rsidR="00346A19" w:rsidRPr="00346A19">
        <w:rPr>
          <w:rFonts w:ascii="Times New Roman" w:hAnsi="Times New Roman" w:cs="Times New Roman"/>
          <w:color w:val="000000" w:themeColor="text1"/>
          <w:sz w:val="24"/>
          <w:szCs w:val="28"/>
        </w:rPr>
        <w:t>.</w:t>
      </w:r>
    </w:p>
    <w:p w:rsidR="00346A19" w:rsidRDefault="00346A19" w:rsidP="00006D3B">
      <w:pPr>
        <w:pStyle w:val="ConsPlusNormal"/>
        <w:ind w:firstLine="709"/>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По совокупности имеющихся признаков, учитывая качество исходной подземной воды и наличие на централи</w:t>
      </w:r>
      <w:r w:rsidR="00006D3B">
        <w:rPr>
          <w:rFonts w:ascii="Times New Roman" w:hAnsi="Times New Roman" w:cs="Times New Roman"/>
          <w:color w:val="000000" w:themeColor="text1"/>
          <w:sz w:val="24"/>
          <w:szCs w:val="22"/>
        </w:rPr>
        <w:t>зованной системе водоснабжения пгт</w:t>
      </w:r>
      <w:r>
        <w:rPr>
          <w:rFonts w:ascii="Times New Roman" w:hAnsi="Times New Roman" w:cs="Times New Roman"/>
          <w:color w:val="000000" w:themeColor="text1"/>
          <w:sz w:val="24"/>
          <w:szCs w:val="22"/>
        </w:rPr>
        <w:t xml:space="preserve">. </w:t>
      </w:r>
      <w:r w:rsidR="00006D3B">
        <w:rPr>
          <w:rFonts w:ascii="Times New Roman" w:hAnsi="Times New Roman" w:cs="Times New Roman"/>
          <w:color w:val="000000" w:themeColor="text1"/>
          <w:sz w:val="24"/>
          <w:szCs w:val="22"/>
        </w:rPr>
        <w:t>Кондинское</w:t>
      </w:r>
      <w:r>
        <w:rPr>
          <w:rFonts w:ascii="Times New Roman" w:hAnsi="Times New Roman" w:cs="Times New Roman"/>
          <w:color w:val="000000" w:themeColor="text1"/>
          <w:sz w:val="24"/>
          <w:szCs w:val="22"/>
        </w:rPr>
        <w:t xml:space="preserve"> объектов водоподготовки, потребителям поставляется ресурс – питьевая вода.</w:t>
      </w:r>
    </w:p>
    <w:p w:rsidR="00346A19" w:rsidRPr="00346A19" w:rsidRDefault="00006D3B" w:rsidP="00006D3B">
      <w:pPr>
        <w:pStyle w:val="ConsPlusNormal"/>
        <w:ind w:firstLine="709"/>
        <w:jc w:val="both"/>
        <w:rPr>
          <w:rFonts w:ascii="Times New Roman" w:hAnsi="Times New Roman" w:cs="Times New Roman"/>
          <w:color w:val="000000" w:themeColor="text1"/>
          <w:sz w:val="24"/>
          <w:szCs w:val="28"/>
        </w:rPr>
      </w:pPr>
      <w:r w:rsidRPr="00006D3B">
        <w:rPr>
          <w:rFonts w:ascii="Times New Roman" w:hAnsi="Times New Roman" w:cs="Times New Roman"/>
          <w:color w:val="000000" w:themeColor="text1"/>
          <w:sz w:val="24"/>
          <w:szCs w:val="28"/>
        </w:rPr>
        <w:t xml:space="preserve">Водопроводные сети в границах населенных пунктов городского поселения Кондинское характеризуются умеренной величиной физического износа, средневзвешенная величина которого составляет 44,6 %. Протяженность сетей, находящихся </w:t>
      </w:r>
      <w:r w:rsidR="002553C6" w:rsidRPr="00006D3B">
        <w:rPr>
          <w:rFonts w:ascii="Times New Roman" w:hAnsi="Times New Roman" w:cs="Times New Roman"/>
          <w:color w:val="000000" w:themeColor="text1"/>
          <w:sz w:val="24"/>
          <w:szCs w:val="28"/>
        </w:rPr>
        <w:t>в неудовлетворительном состоянии,</w:t>
      </w:r>
      <w:r w:rsidRPr="00006D3B">
        <w:rPr>
          <w:rFonts w:ascii="Times New Roman" w:hAnsi="Times New Roman" w:cs="Times New Roman"/>
          <w:color w:val="000000" w:themeColor="text1"/>
          <w:sz w:val="24"/>
          <w:szCs w:val="28"/>
        </w:rPr>
        <w:t xml:space="preserve"> составляет 9450,4 м (30,5 % от общей протяженности сети), в том числе ветхих сетей в границах городского поселения Кондинское – 9206,8 м (29,7 % от общей протяженности сети)</w:t>
      </w:r>
      <w:r w:rsidR="00346A19" w:rsidRPr="00346A19">
        <w:rPr>
          <w:rFonts w:ascii="Times New Roman" w:hAnsi="Times New Roman" w:cs="Times New Roman"/>
          <w:color w:val="000000" w:themeColor="text1"/>
          <w:spacing w:val="-4"/>
          <w:sz w:val="24"/>
          <w:szCs w:val="28"/>
        </w:rPr>
        <w:t>.</w:t>
      </w:r>
      <w:r w:rsidR="00346A19" w:rsidRPr="00346A19">
        <w:rPr>
          <w:rFonts w:ascii="Times New Roman" w:hAnsi="Times New Roman" w:cs="Times New Roman"/>
          <w:color w:val="000000" w:themeColor="text1"/>
          <w:sz w:val="24"/>
          <w:szCs w:val="28"/>
        </w:rPr>
        <w:t xml:space="preserve"> </w:t>
      </w:r>
    </w:p>
    <w:p w:rsidR="00134588" w:rsidRDefault="00134588" w:rsidP="00006D3B">
      <w:pPr>
        <w:spacing w:after="0" w:line="240" w:lineRule="auto"/>
        <w:ind w:firstLine="709"/>
        <w:jc w:val="both"/>
        <w:rPr>
          <w:rStyle w:val="fontstyle01"/>
          <w:sz w:val="24"/>
          <w:szCs w:val="24"/>
        </w:rPr>
      </w:pPr>
      <w:r w:rsidRPr="00134588">
        <w:rPr>
          <w:rFonts w:ascii="Times New Roman" w:eastAsia="Times New Roman" w:hAnsi="Times New Roman"/>
          <w:sz w:val="24"/>
          <w:szCs w:val="24"/>
          <w:lang w:eastAsia="ru-RU"/>
        </w:rPr>
        <w:t xml:space="preserve">Опыт эксплуатации </w:t>
      </w:r>
      <w:r w:rsidR="00C246CD">
        <w:rPr>
          <w:rFonts w:ascii="Times New Roman" w:eastAsia="Times New Roman" w:hAnsi="Times New Roman"/>
          <w:sz w:val="24"/>
          <w:szCs w:val="24"/>
          <w:lang w:eastAsia="ru-RU"/>
        </w:rPr>
        <w:t xml:space="preserve">отечественных </w:t>
      </w:r>
      <w:r w:rsidRPr="00134588">
        <w:rPr>
          <w:rFonts w:ascii="Times New Roman" w:eastAsia="Times New Roman" w:hAnsi="Times New Roman"/>
          <w:sz w:val="24"/>
          <w:szCs w:val="24"/>
          <w:lang w:eastAsia="ru-RU"/>
        </w:rPr>
        <w:t xml:space="preserve">водопроводных сетей </w:t>
      </w:r>
      <w:r>
        <w:rPr>
          <w:rFonts w:ascii="Times New Roman" w:eastAsia="Times New Roman" w:hAnsi="Times New Roman"/>
          <w:sz w:val="24"/>
          <w:szCs w:val="24"/>
          <w:lang w:eastAsia="ru-RU"/>
        </w:rPr>
        <w:t xml:space="preserve">показывает, что </w:t>
      </w:r>
      <w:r w:rsidR="00C246CD">
        <w:rPr>
          <w:rFonts w:ascii="Times New Roman" w:eastAsia="Times New Roman" w:hAnsi="Times New Roman"/>
          <w:sz w:val="24"/>
          <w:szCs w:val="24"/>
          <w:lang w:eastAsia="ru-RU"/>
        </w:rPr>
        <w:t xml:space="preserve">около </w:t>
      </w:r>
      <w:r w:rsidRPr="00134588">
        <w:rPr>
          <w:rStyle w:val="fontstyle01"/>
          <w:sz w:val="24"/>
          <w:szCs w:val="24"/>
        </w:rPr>
        <w:t>90% аварий и повреждений трубопроводов и оборудования водопроводных сетей,</w:t>
      </w:r>
      <w:r>
        <w:rPr>
          <w:color w:val="000000"/>
          <w:sz w:val="24"/>
          <w:szCs w:val="24"/>
        </w:rPr>
        <w:t xml:space="preserve"> </w:t>
      </w:r>
      <w:r w:rsidRPr="00134588">
        <w:rPr>
          <w:rStyle w:val="fontstyle01"/>
          <w:sz w:val="24"/>
          <w:szCs w:val="24"/>
        </w:rPr>
        <w:t>которые приводят к изливам воды и соответствующему ущербу, связаны с разгерметизацией</w:t>
      </w:r>
      <w:r>
        <w:rPr>
          <w:color w:val="000000"/>
          <w:sz w:val="24"/>
          <w:szCs w:val="24"/>
        </w:rPr>
        <w:t xml:space="preserve"> </w:t>
      </w:r>
      <w:r w:rsidRPr="00134588">
        <w:rPr>
          <w:rStyle w:val="fontstyle01"/>
          <w:sz w:val="24"/>
          <w:szCs w:val="24"/>
        </w:rPr>
        <w:t>трубопроводов, причиной которой являются в основном коррозионные повреждения –</w:t>
      </w:r>
      <w:r>
        <w:rPr>
          <w:rStyle w:val="fontstyle01"/>
          <w:sz w:val="24"/>
          <w:szCs w:val="24"/>
        </w:rPr>
        <w:t xml:space="preserve"> </w:t>
      </w:r>
      <w:r w:rsidRPr="00134588">
        <w:rPr>
          <w:rStyle w:val="fontstyle01"/>
          <w:sz w:val="24"/>
          <w:szCs w:val="24"/>
        </w:rPr>
        <w:t>свищи,</w:t>
      </w:r>
      <w:r>
        <w:rPr>
          <w:color w:val="000000"/>
          <w:sz w:val="24"/>
          <w:szCs w:val="24"/>
        </w:rPr>
        <w:t xml:space="preserve"> </w:t>
      </w:r>
      <w:r w:rsidRPr="00134588">
        <w:rPr>
          <w:rStyle w:val="fontstyle01"/>
          <w:sz w:val="24"/>
          <w:szCs w:val="24"/>
        </w:rPr>
        <w:t>нарушение герметичности раструбных соединений и переломы труб. Наибольшее количество</w:t>
      </w:r>
      <w:r>
        <w:rPr>
          <w:color w:val="000000"/>
          <w:sz w:val="24"/>
          <w:szCs w:val="24"/>
        </w:rPr>
        <w:t xml:space="preserve"> </w:t>
      </w:r>
      <w:r w:rsidRPr="00134588">
        <w:rPr>
          <w:rStyle w:val="fontstyle01"/>
          <w:sz w:val="24"/>
          <w:szCs w:val="24"/>
        </w:rPr>
        <w:t>отказов (повреждений труб с раскопкой) происходит на стальных трубах водопроводной сети</w:t>
      </w:r>
      <w:r>
        <w:rPr>
          <w:color w:val="000000"/>
          <w:sz w:val="24"/>
          <w:szCs w:val="24"/>
        </w:rPr>
        <w:t xml:space="preserve"> </w:t>
      </w:r>
      <w:r w:rsidRPr="00134588">
        <w:rPr>
          <w:rStyle w:val="fontstyle01"/>
          <w:sz w:val="24"/>
          <w:szCs w:val="24"/>
        </w:rPr>
        <w:t>малых диаметров.</w:t>
      </w:r>
      <w:r>
        <w:rPr>
          <w:rStyle w:val="fontstyle01"/>
          <w:sz w:val="24"/>
          <w:szCs w:val="24"/>
        </w:rPr>
        <w:t xml:space="preserve"> </w:t>
      </w:r>
    </w:p>
    <w:p w:rsidR="00134588" w:rsidRPr="00C246CD" w:rsidRDefault="00134588" w:rsidP="00006D3B">
      <w:pPr>
        <w:spacing w:after="0" w:line="240" w:lineRule="auto"/>
        <w:ind w:firstLine="709"/>
        <w:jc w:val="both"/>
        <w:rPr>
          <w:rFonts w:ascii="Times New Roman" w:eastAsia="Times New Roman" w:hAnsi="Times New Roman"/>
          <w:sz w:val="24"/>
          <w:szCs w:val="24"/>
          <w:lang w:eastAsia="ru-RU"/>
        </w:rPr>
      </w:pPr>
      <w:r w:rsidRPr="00134588">
        <w:rPr>
          <w:rFonts w:ascii="Times New Roman" w:eastAsia="Times New Roman" w:hAnsi="Times New Roman"/>
          <w:sz w:val="24"/>
          <w:szCs w:val="24"/>
          <w:lang w:eastAsia="ru-RU"/>
        </w:rPr>
        <w:t>Повреждения и аварии на трубопроводах и оборудовании водопроводных сетей</w:t>
      </w:r>
      <w:r>
        <w:rPr>
          <w:rFonts w:ascii="Times New Roman" w:hAnsi="Times New Roman" w:cs="Times New Roman"/>
          <w:color w:val="000000"/>
          <w:sz w:val="24"/>
          <w:szCs w:val="24"/>
        </w:rPr>
        <w:t xml:space="preserve"> </w:t>
      </w:r>
      <w:r w:rsidRPr="00134588">
        <w:rPr>
          <w:rFonts w:ascii="Times New Roman" w:eastAsia="Times New Roman" w:hAnsi="Times New Roman"/>
          <w:sz w:val="24"/>
          <w:szCs w:val="24"/>
          <w:lang w:eastAsia="ru-RU"/>
        </w:rPr>
        <w:t>населённых пунктов, входящих в состав городского округа, приводят к потерям воды и</w:t>
      </w:r>
      <w:r>
        <w:rPr>
          <w:rFonts w:ascii="Times New Roman" w:hAnsi="Times New Roman" w:cs="Times New Roman"/>
          <w:color w:val="000000"/>
          <w:sz w:val="24"/>
          <w:szCs w:val="24"/>
        </w:rPr>
        <w:t xml:space="preserve"> </w:t>
      </w:r>
      <w:r w:rsidRPr="00C246CD">
        <w:rPr>
          <w:rFonts w:ascii="Times New Roman" w:eastAsia="Times New Roman" w:hAnsi="Times New Roman"/>
          <w:sz w:val="24"/>
          <w:szCs w:val="24"/>
          <w:lang w:eastAsia="ru-RU"/>
        </w:rPr>
        <w:t>нанесением ущерба населенному пункту, к которому следует отнести:</w:t>
      </w:r>
    </w:p>
    <w:p w:rsidR="00C246CD" w:rsidRPr="00C246CD" w:rsidRDefault="00C246CD" w:rsidP="009A200D">
      <w:pPr>
        <w:pStyle w:val="a7"/>
        <w:numPr>
          <w:ilvl w:val="0"/>
          <w:numId w:val="11"/>
        </w:numPr>
        <w:spacing w:after="0" w:line="240" w:lineRule="auto"/>
        <w:ind w:left="0" w:firstLine="426"/>
        <w:jc w:val="both"/>
        <w:rPr>
          <w:rFonts w:ascii="Times New Roman" w:eastAsiaTheme="minorHAnsi" w:hAnsi="Times New Roman"/>
          <w:color w:val="000000"/>
          <w:sz w:val="24"/>
          <w:szCs w:val="24"/>
        </w:rPr>
      </w:pPr>
      <w:r w:rsidRPr="00C246CD">
        <w:rPr>
          <w:rStyle w:val="fontstyle01"/>
          <w:sz w:val="24"/>
          <w:szCs w:val="24"/>
        </w:rPr>
        <w:t>материальный ущерб – затраты на ликвидацию аварий, штрафы за нанесённый ущерб</w:t>
      </w:r>
      <w:r w:rsidRPr="00C246CD">
        <w:rPr>
          <w:color w:val="000000"/>
          <w:sz w:val="24"/>
          <w:szCs w:val="24"/>
        </w:rPr>
        <w:br/>
      </w:r>
      <w:r w:rsidRPr="00C246CD">
        <w:rPr>
          <w:rStyle w:val="fontstyle01"/>
          <w:sz w:val="24"/>
          <w:szCs w:val="24"/>
        </w:rPr>
        <w:t>от излива воды и перебоев с водоснабжением, потери воды;</w:t>
      </w:r>
    </w:p>
    <w:p w:rsidR="00C246CD" w:rsidRPr="00C246CD" w:rsidRDefault="00C246CD" w:rsidP="009A200D">
      <w:pPr>
        <w:pStyle w:val="a7"/>
        <w:numPr>
          <w:ilvl w:val="0"/>
          <w:numId w:val="11"/>
        </w:numPr>
        <w:spacing w:after="0" w:line="240" w:lineRule="auto"/>
        <w:ind w:left="0" w:firstLine="426"/>
        <w:jc w:val="both"/>
        <w:rPr>
          <w:rFonts w:ascii="Times New Roman" w:eastAsiaTheme="minorHAnsi" w:hAnsi="Times New Roman"/>
          <w:color w:val="000000"/>
          <w:sz w:val="24"/>
          <w:szCs w:val="24"/>
        </w:rPr>
      </w:pPr>
      <w:r w:rsidRPr="00C246CD">
        <w:rPr>
          <w:rStyle w:val="fontstyle01"/>
          <w:sz w:val="24"/>
          <w:szCs w:val="24"/>
        </w:rPr>
        <w:t>экологический ущерб (изменение гидрогеологического режима территорий,</w:t>
      </w:r>
      <w:r w:rsidRPr="00C246CD">
        <w:rPr>
          <w:color w:val="000000"/>
          <w:sz w:val="24"/>
          <w:szCs w:val="24"/>
        </w:rPr>
        <w:br/>
      </w:r>
      <w:r w:rsidRPr="00C246CD">
        <w:rPr>
          <w:rStyle w:val="fontstyle01"/>
          <w:sz w:val="24"/>
          <w:szCs w:val="24"/>
        </w:rPr>
        <w:t>подтопления, повышение коррозионной активности грунтов);</w:t>
      </w:r>
    </w:p>
    <w:p w:rsidR="00C246CD" w:rsidRPr="00C246CD" w:rsidRDefault="00C246CD" w:rsidP="009A200D">
      <w:pPr>
        <w:pStyle w:val="a7"/>
        <w:numPr>
          <w:ilvl w:val="0"/>
          <w:numId w:val="11"/>
        </w:numPr>
        <w:spacing w:after="0" w:line="240" w:lineRule="auto"/>
        <w:ind w:left="0" w:firstLine="426"/>
        <w:jc w:val="both"/>
        <w:rPr>
          <w:rStyle w:val="fontstyle01"/>
          <w:rFonts w:eastAsiaTheme="minorHAnsi"/>
          <w:sz w:val="24"/>
          <w:szCs w:val="24"/>
        </w:rPr>
      </w:pPr>
      <w:r w:rsidRPr="00C246CD">
        <w:rPr>
          <w:rStyle w:val="fontstyle01"/>
          <w:sz w:val="24"/>
          <w:szCs w:val="24"/>
        </w:rPr>
        <w:t>социальные издержки (неудовлетворительное качество услуг по водоснабжению,</w:t>
      </w:r>
      <w:r w:rsidRPr="00C246CD">
        <w:rPr>
          <w:color w:val="000000"/>
          <w:sz w:val="24"/>
          <w:szCs w:val="24"/>
        </w:rPr>
        <w:br/>
      </w:r>
      <w:r w:rsidRPr="00C246CD">
        <w:rPr>
          <w:rStyle w:val="fontstyle01"/>
          <w:sz w:val="24"/>
          <w:szCs w:val="24"/>
        </w:rPr>
        <w:t>перебои в подачи воды, нарушение движения транспорта, разрытие уличных покрытий,</w:t>
      </w:r>
      <w:r w:rsidRPr="00C246CD">
        <w:rPr>
          <w:color w:val="000000"/>
          <w:sz w:val="24"/>
          <w:szCs w:val="24"/>
        </w:rPr>
        <w:br/>
      </w:r>
      <w:r w:rsidRPr="00C246CD">
        <w:rPr>
          <w:rStyle w:val="fontstyle01"/>
          <w:sz w:val="24"/>
          <w:szCs w:val="24"/>
        </w:rPr>
        <w:t>снижение имиджа предприятия и т. п.)</w:t>
      </w:r>
      <w:r>
        <w:rPr>
          <w:rStyle w:val="fontstyle01"/>
          <w:sz w:val="24"/>
          <w:szCs w:val="24"/>
        </w:rPr>
        <w:t>.</w:t>
      </w:r>
    </w:p>
    <w:p w:rsidR="00C246CD" w:rsidRPr="00C246CD" w:rsidRDefault="00C246CD" w:rsidP="00006D3B">
      <w:pPr>
        <w:pStyle w:val="ConsPlusNormal"/>
        <w:ind w:firstLine="709"/>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В связи с этим, с</w:t>
      </w:r>
      <w:r w:rsidRPr="00C246CD">
        <w:rPr>
          <w:rFonts w:ascii="Times New Roman" w:hAnsi="Times New Roman" w:cs="Times New Roman"/>
          <w:color w:val="000000" w:themeColor="text1"/>
          <w:sz w:val="24"/>
          <w:szCs w:val="18"/>
        </w:rPr>
        <w:t xml:space="preserve"> целью снижения неучтенных расходов и потерь воды рекомендуется проводить мероприятия:</w:t>
      </w:r>
    </w:p>
    <w:p w:rsidR="00C246CD" w:rsidRPr="00C246CD" w:rsidRDefault="00C246CD" w:rsidP="009A200D">
      <w:pPr>
        <w:pStyle w:val="ConsPlusNormal"/>
        <w:numPr>
          <w:ilvl w:val="0"/>
          <w:numId w:val="12"/>
        </w:numPr>
        <w:ind w:left="0" w:firstLine="426"/>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управлению давлением и оптимизации работы водопроводных сетей;</w:t>
      </w:r>
    </w:p>
    <w:p w:rsidR="00C246CD" w:rsidRPr="00C246CD" w:rsidRDefault="00C246CD" w:rsidP="009A200D">
      <w:pPr>
        <w:pStyle w:val="ConsPlusNormal"/>
        <w:numPr>
          <w:ilvl w:val="0"/>
          <w:numId w:val="12"/>
        </w:numPr>
        <w:ind w:left="0" w:firstLine="426"/>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обеспечению скорости и качества ремонтных работ, интенсификации аварийно-восстановительных и планово-профилактических работ;</w:t>
      </w:r>
    </w:p>
    <w:p w:rsidR="00C246CD" w:rsidRPr="00C246CD" w:rsidRDefault="00C246CD" w:rsidP="009A200D">
      <w:pPr>
        <w:pStyle w:val="ConsPlusNormal"/>
        <w:numPr>
          <w:ilvl w:val="0"/>
          <w:numId w:val="12"/>
        </w:numPr>
        <w:ind w:left="0" w:firstLine="426"/>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активному поиску и контролю за утечками питьевой воды;</w:t>
      </w:r>
    </w:p>
    <w:p w:rsidR="00C246CD" w:rsidRDefault="00C246CD" w:rsidP="009A200D">
      <w:pPr>
        <w:pStyle w:val="ConsPlusNormal"/>
        <w:numPr>
          <w:ilvl w:val="0"/>
          <w:numId w:val="12"/>
        </w:numPr>
        <w:spacing w:after="120"/>
        <w:ind w:left="0" w:firstLine="425"/>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эффективному управлению коммунальной инфраструктурой, своевременной модернизацией и реконструкцией сети.</w:t>
      </w:r>
    </w:p>
    <w:p w:rsidR="00006D3B" w:rsidRDefault="00006D3B" w:rsidP="00006D3B">
      <w:pPr>
        <w:pStyle w:val="ConsPlusNormal"/>
        <w:ind w:firstLine="709"/>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Также в границах поселка городского типа Кондинское, на системе холодного водоснабжения </w:t>
      </w:r>
      <w:r w:rsidR="00832447">
        <w:rPr>
          <w:rFonts w:ascii="Times New Roman" w:hAnsi="Times New Roman" w:cs="Times New Roman"/>
          <w:color w:val="000000" w:themeColor="text1"/>
          <w:sz w:val="24"/>
          <w:szCs w:val="18"/>
        </w:rPr>
        <w:t>присутствует</w:t>
      </w:r>
      <w:r>
        <w:rPr>
          <w:rFonts w:ascii="Times New Roman" w:hAnsi="Times New Roman" w:cs="Times New Roman"/>
          <w:color w:val="000000" w:themeColor="text1"/>
          <w:sz w:val="24"/>
          <w:szCs w:val="18"/>
        </w:rPr>
        <w:t xml:space="preserve"> водонапорн</w:t>
      </w:r>
      <w:r w:rsidR="00832447">
        <w:rPr>
          <w:rFonts w:ascii="Times New Roman" w:hAnsi="Times New Roman" w:cs="Times New Roman"/>
          <w:color w:val="000000" w:themeColor="text1"/>
          <w:sz w:val="24"/>
          <w:szCs w:val="18"/>
        </w:rPr>
        <w:t>ая</w:t>
      </w:r>
      <w:r>
        <w:rPr>
          <w:rFonts w:ascii="Times New Roman" w:hAnsi="Times New Roman" w:cs="Times New Roman"/>
          <w:color w:val="000000" w:themeColor="text1"/>
          <w:sz w:val="24"/>
          <w:szCs w:val="18"/>
        </w:rPr>
        <w:t xml:space="preserve"> башн</w:t>
      </w:r>
      <w:r w:rsidR="00832447">
        <w:rPr>
          <w:rFonts w:ascii="Times New Roman" w:hAnsi="Times New Roman" w:cs="Times New Roman"/>
          <w:color w:val="000000" w:themeColor="text1"/>
          <w:sz w:val="24"/>
          <w:szCs w:val="18"/>
        </w:rPr>
        <w:t>я</w:t>
      </w:r>
      <w:r>
        <w:rPr>
          <w:rFonts w:ascii="Times New Roman" w:hAnsi="Times New Roman" w:cs="Times New Roman"/>
          <w:color w:val="000000" w:themeColor="text1"/>
          <w:sz w:val="24"/>
          <w:szCs w:val="18"/>
        </w:rPr>
        <w:t xml:space="preserve">, </w:t>
      </w:r>
      <w:r w:rsidRPr="00006D3B">
        <w:rPr>
          <w:rFonts w:ascii="Times New Roman" w:hAnsi="Times New Roman" w:cs="Times New Roman"/>
          <w:color w:val="000000" w:themeColor="text1"/>
          <w:sz w:val="24"/>
          <w:szCs w:val="18"/>
        </w:rPr>
        <w:t xml:space="preserve">размещенная в непосредственной </w:t>
      </w:r>
      <w:r w:rsidRPr="00006D3B">
        <w:rPr>
          <w:rFonts w:ascii="Times New Roman" w:hAnsi="Times New Roman" w:cs="Times New Roman"/>
          <w:color w:val="000000" w:themeColor="text1"/>
          <w:sz w:val="24"/>
          <w:szCs w:val="18"/>
        </w:rPr>
        <w:lastRenderedPageBreak/>
        <w:t>близости от водопроводных очистных сооружений ВОС-600 пгт. Кондинское. Территориально водонапорная башня размещена: 628210, Р</w:t>
      </w:r>
      <w:r>
        <w:rPr>
          <w:rFonts w:ascii="Times New Roman" w:hAnsi="Times New Roman" w:cs="Times New Roman"/>
          <w:color w:val="000000" w:themeColor="text1"/>
          <w:sz w:val="24"/>
          <w:szCs w:val="18"/>
        </w:rPr>
        <w:t xml:space="preserve">оссийская </w:t>
      </w:r>
      <w:r w:rsidRPr="00006D3B">
        <w:rPr>
          <w:rFonts w:ascii="Times New Roman" w:hAnsi="Times New Roman" w:cs="Times New Roman"/>
          <w:color w:val="000000" w:themeColor="text1"/>
          <w:sz w:val="24"/>
          <w:szCs w:val="18"/>
        </w:rPr>
        <w:t>Ф</w:t>
      </w:r>
      <w:r>
        <w:rPr>
          <w:rFonts w:ascii="Times New Roman" w:hAnsi="Times New Roman" w:cs="Times New Roman"/>
          <w:color w:val="000000" w:themeColor="text1"/>
          <w:sz w:val="24"/>
          <w:szCs w:val="18"/>
        </w:rPr>
        <w:t>едерация</w:t>
      </w:r>
      <w:r w:rsidRPr="00006D3B">
        <w:rPr>
          <w:rFonts w:ascii="Times New Roman" w:hAnsi="Times New Roman" w:cs="Times New Roman"/>
          <w:color w:val="000000" w:themeColor="text1"/>
          <w:sz w:val="24"/>
          <w:szCs w:val="18"/>
        </w:rPr>
        <w:t>, Ханты-Мансийский автономный округ – Югра, Кондинский район, гп. Кондинское, пгт. Кондинское, возле ул. Гагарина, 21</w:t>
      </w:r>
      <w:r>
        <w:rPr>
          <w:rFonts w:ascii="Times New Roman" w:hAnsi="Times New Roman" w:cs="Times New Roman"/>
          <w:color w:val="000000" w:themeColor="text1"/>
          <w:sz w:val="24"/>
          <w:szCs w:val="18"/>
        </w:rPr>
        <w:t>.</w:t>
      </w:r>
    </w:p>
    <w:p w:rsidR="00006D3B" w:rsidRDefault="00006D3B" w:rsidP="00006D3B">
      <w:pPr>
        <w:pStyle w:val="ConsPlusNormal"/>
        <w:ind w:firstLine="709"/>
        <w:jc w:val="both"/>
        <w:rPr>
          <w:rFonts w:ascii="Times New Roman" w:hAnsi="Times New Roman" w:cs="Times New Roman"/>
          <w:color w:val="000000" w:themeColor="text1"/>
          <w:sz w:val="24"/>
          <w:szCs w:val="18"/>
        </w:rPr>
      </w:pPr>
      <w:r w:rsidRPr="00006D3B">
        <w:rPr>
          <w:rFonts w:ascii="Times New Roman" w:hAnsi="Times New Roman" w:cs="Times New Roman"/>
          <w:color w:val="000000" w:themeColor="text1"/>
          <w:sz w:val="24"/>
          <w:szCs w:val="18"/>
        </w:rPr>
        <w:t>Водонапорные башни служат для целей пожаротушения (хранение противопожарного расхода), а также выполняют функцию создания запаса питьевой воды, автономного регулирования её расхода в сети водоснабжения в часы с максимальным водоразбором</w:t>
      </w:r>
      <w:r>
        <w:rPr>
          <w:rFonts w:ascii="Times New Roman" w:hAnsi="Times New Roman" w:cs="Times New Roman"/>
          <w:color w:val="000000" w:themeColor="text1"/>
          <w:sz w:val="24"/>
          <w:szCs w:val="18"/>
        </w:rPr>
        <w:t>.</w:t>
      </w:r>
    </w:p>
    <w:p w:rsidR="00006D3B" w:rsidRDefault="00006D3B" w:rsidP="00006D3B">
      <w:pPr>
        <w:pStyle w:val="ConsPlusNormal"/>
        <w:ind w:firstLine="709"/>
        <w:jc w:val="both"/>
        <w:rPr>
          <w:rFonts w:ascii="Times New Roman" w:hAnsi="Times New Roman" w:cs="Times New Roman"/>
          <w:color w:val="000000" w:themeColor="text1"/>
          <w:sz w:val="24"/>
          <w:szCs w:val="18"/>
        </w:rPr>
      </w:pPr>
      <w:r w:rsidRPr="00006D3B">
        <w:rPr>
          <w:rFonts w:ascii="Times New Roman" w:hAnsi="Times New Roman" w:cs="Times New Roman"/>
          <w:color w:val="000000" w:themeColor="text1"/>
          <w:sz w:val="24"/>
          <w:szCs w:val="18"/>
        </w:rPr>
        <w:t xml:space="preserve">Колонна </w:t>
      </w:r>
      <w:r>
        <w:rPr>
          <w:rFonts w:ascii="Times New Roman" w:hAnsi="Times New Roman" w:cs="Times New Roman"/>
          <w:color w:val="000000" w:themeColor="text1"/>
          <w:sz w:val="24"/>
          <w:szCs w:val="18"/>
        </w:rPr>
        <w:t xml:space="preserve">башни </w:t>
      </w:r>
      <w:r w:rsidRPr="00006D3B">
        <w:rPr>
          <w:rFonts w:ascii="Times New Roman" w:hAnsi="Times New Roman" w:cs="Times New Roman"/>
          <w:color w:val="000000" w:themeColor="text1"/>
          <w:sz w:val="24"/>
          <w:szCs w:val="18"/>
        </w:rPr>
        <w:t>с коммуникациями, включая запорно-регулирующую арматуру и емкость (бак) водонапорной башни выполнены из стали. Вокруг колонны выполнены ограждающие конструкции кирпичной кладкой</w:t>
      </w:r>
      <w:r>
        <w:rPr>
          <w:rFonts w:ascii="Times New Roman" w:hAnsi="Times New Roman" w:cs="Times New Roman"/>
          <w:color w:val="000000" w:themeColor="text1"/>
          <w:sz w:val="24"/>
          <w:szCs w:val="18"/>
        </w:rPr>
        <w:t xml:space="preserve">. </w:t>
      </w:r>
      <w:r w:rsidRPr="00006D3B">
        <w:rPr>
          <w:rFonts w:ascii="Times New Roman" w:hAnsi="Times New Roman" w:cs="Times New Roman"/>
          <w:color w:val="000000" w:themeColor="text1"/>
          <w:sz w:val="24"/>
          <w:szCs w:val="18"/>
        </w:rPr>
        <w:t>Отопление павильона – водяное от котельной при помощи регистров отопления</w:t>
      </w:r>
      <w:r>
        <w:rPr>
          <w:rFonts w:ascii="Times New Roman" w:hAnsi="Times New Roman" w:cs="Times New Roman"/>
          <w:color w:val="000000" w:themeColor="text1"/>
          <w:sz w:val="24"/>
          <w:szCs w:val="18"/>
        </w:rPr>
        <w:t>. Объект по своему основному функциональному назначению не действует.</w:t>
      </w:r>
    </w:p>
    <w:p w:rsidR="002553C6" w:rsidRPr="00006D3B" w:rsidRDefault="002553C6" w:rsidP="00006D3B">
      <w:pPr>
        <w:pStyle w:val="ConsPlusNormal"/>
        <w:ind w:firstLine="709"/>
        <w:jc w:val="both"/>
        <w:rPr>
          <w:rFonts w:ascii="Times New Roman" w:hAnsi="Times New Roman" w:cs="Times New Roman"/>
          <w:color w:val="000000" w:themeColor="text1"/>
          <w:sz w:val="24"/>
          <w:szCs w:val="18"/>
        </w:rPr>
      </w:pPr>
    </w:p>
    <w:p w:rsidR="006E709A" w:rsidRPr="006E709A" w:rsidRDefault="006E709A" w:rsidP="00CA79F1">
      <w:pPr>
        <w:pStyle w:val="a7"/>
        <w:numPr>
          <w:ilvl w:val="3"/>
          <w:numId w:val="7"/>
        </w:numPr>
        <w:spacing w:after="0" w:line="240" w:lineRule="auto"/>
        <w:jc w:val="both"/>
        <w:outlineLvl w:val="2"/>
        <w:rPr>
          <w:rFonts w:ascii="Times New Roman" w:eastAsia="Times New Roman" w:hAnsi="Times New Roman"/>
          <w:b/>
          <w:sz w:val="24"/>
          <w:szCs w:val="24"/>
          <w:lang w:eastAsia="ru-RU"/>
        </w:rPr>
      </w:pPr>
      <w:bookmarkStart w:id="19" w:name="_Toc223642297"/>
      <w:r w:rsidRPr="006E709A">
        <w:rPr>
          <w:rFonts w:ascii="Times New Roman" w:eastAsia="Times New Roman" w:hAnsi="Times New Roman"/>
          <w:b/>
          <w:sz w:val="24"/>
          <w:szCs w:val="24"/>
          <w:lang w:eastAsia="ru-RU"/>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9"/>
    </w:p>
    <w:p w:rsidR="006E709A" w:rsidRDefault="006E709A" w:rsidP="00C246CD">
      <w:pPr>
        <w:spacing w:after="0" w:line="240" w:lineRule="auto"/>
        <w:jc w:val="both"/>
        <w:rPr>
          <w:rFonts w:ascii="Times New Roman" w:hAnsi="Times New Roman"/>
          <w:color w:val="000000"/>
          <w:sz w:val="24"/>
          <w:szCs w:val="24"/>
        </w:rPr>
      </w:pPr>
    </w:p>
    <w:p w:rsidR="001456CB" w:rsidRPr="009B1EAC" w:rsidRDefault="006E709A" w:rsidP="009E1540">
      <w:pPr>
        <w:spacing w:after="0" w:line="240" w:lineRule="auto"/>
        <w:ind w:firstLine="709"/>
        <w:jc w:val="both"/>
        <w:rPr>
          <w:rFonts w:ascii="Times New Roman" w:hAnsi="Times New Roman"/>
          <w:color w:val="000000"/>
          <w:sz w:val="24"/>
          <w:szCs w:val="24"/>
        </w:rPr>
      </w:pPr>
      <w:r w:rsidRPr="009B1EAC">
        <w:rPr>
          <w:rFonts w:ascii="Times New Roman" w:hAnsi="Times New Roman"/>
          <w:color w:val="000000"/>
          <w:sz w:val="24"/>
          <w:szCs w:val="24"/>
        </w:rPr>
        <w:t xml:space="preserve">Существующими техническими и технологическими проблемами в системе централизованного водоснабжения </w:t>
      </w:r>
      <w:r w:rsidR="00006D3B">
        <w:rPr>
          <w:rFonts w:ascii="Times New Roman" w:hAnsi="Times New Roman"/>
          <w:color w:val="000000"/>
          <w:sz w:val="24"/>
          <w:szCs w:val="24"/>
        </w:rPr>
        <w:t>городского</w:t>
      </w:r>
      <w:r w:rsidRPr="009B1EAC">
        <w:rPr>
          <w:rFonts w:ascii="Times New Roman" w:hAnsi="Times New Roman"/>
          <w:color w:val="000000"/>
          <w:sz w:val="24"/>
          <w:szCs w:val="24"/>
        </w:rPr>
        <w:t xml:space="preserve"> поселения </w:t>
      </w:r>
      <w:r w:rsidR="00006D3B">
        <w:rPr>
          <w:rFonts w:ascii="Times New Roman" w:hAnsi="Times New Roman"/>
          <w:color w:val="000000"/>
          <w:sz w:val="24"/>
          <w:szCs w:val="24"/>
        </w:rPr>
        <w:t>Кондинское</w:t>
      </w:r>
      <w:r w:rsidRPr="009B1EAC">
        <w:rPr>
          <w:rFonts w:ascii="Times New Roman" w:hAnsi="Times New Roman"/>
          <w:color w:val="000000"/>
          <w:sz w:val="24"/>
          <w:szCs w:val="24"/>
        </w:rPr>
        <w:t xml:space="preserve"> Кондинского района являются:</w:t>
      </w:r>
    </w:p>
    <w:p w:rsidR="00806D99" w:rsidRPr="00E81179" w:rsidRDefault="00806D99" w:rsidP="009A200D">
      <w:pPr>
        <w:pStyle w:val="a7"/>
        <w:numPr>
          <w:ilvl w:val="0"/>
          <w:numId w:val="13"/>
        </w:numPr>
        <w:spacing w:after="0" w:line="240" w:lineRule="auto"/>
        <w:jc w:val="both"/>
        <w:rPr>
          <w:rStyle w:val="fontstyle01"/>
          <w:sz w:val="24"/>
          <w:szCs w:val="24"/>
        </w:rPr>
      </w:pPr>
      <w:r w:rsidRPr="009B1EAC">
        <w:rPr>
          <w:rStyle w:val="fontstyle01"/>
          <w:sz w:val="24"/>
          <w:szCs w:val="24"/>
        </w:rPr>
        <w:t>значительная доля ветхих сетей в общей</w:t>
      </w:r>
      <w:r w:rsidR="00006D3B">
        <w:rPr>
          <w:rStyle w:val="fontstyle01"/>
          <w:sz w:val="24"/>
          <w:szCs w:val="24"/>
        </w:rPr>
        <w:t xml:space="preserve"> структуре водопроводных сетей </w:t>
      </w:r>
      <w:r w:rsidR="00006D3B">
        <w:rPr>
          <w:rStyle w:val="fontstyle01"/>
          <w:sz w:val="24"/>
          <w:szCs w:val="24"/>
        </w:rPr>
        <w:br/>
      </w:r>
      <w:r w:rsidR="00006D3B" w:rsidRPr="00E81179">
        <w:rPr>
          <w:rStyle w:val="fontstyle01"/>
          <w:sz w:val="24"/>
          <w:szCs w:val="24"/>
        </w:rPr>
        <w:t>пгт</w:t>
      </w:r>
      <w:r w:rsidRPr="00E81179">
        <w:rPr>
          <w:rStyle w:val="fontstyle01"/>
          <w:sz w:val="24"/>
          <w:szCs w:val="24"/>
        </w:rPr>
        <w:t xml:space="preserve">. </w:t>
      </w:r>
      <w:r w:rsidR="00006D3B" w:rsidRPr="00E81179">
        <w:rPr>
          <w:rStyle w:val="fontstyle01"/>
          <w:sz w:val="24"/>
          <w:szCs w:val="24"/>
        </w:rPr>
        <w:t>Кондинское</w:t>
      </w:r>
      <w:r w:rsidR="009B1EAC" w:rsidRPr="00E81179">
        <w:rPr>
          <w:rStyle w:val="fontstyle01"/>
          <w:sz w:val="24"/>
          <w:szCs w:val="24"/>
        </w:rPr>
        <w:t>;</w:t>
      </w:r>
    </w:p>
    <w:p w:rsidR="00EE53CB" w:rsidRPr="00E81179" w:rsidRDefault="00EE53CB" w:rsidP="00EE53CB">
      <w:pPr>
        <w:pStyle w:val="a7"/>
        <w:numPr>
          <w:ilvl w:val="0"/>
          <w:numId w:val="13"/>
        </w:numPr>
        <w:spacing w:after="0" w:line="240" w:lineRule="auto"/>
        <w:jc w:val="both"/>
        <w:rPr>
          <w:rFonts w:ascii="Times New Roman" w:hAnsi="Times New Roman"/>
          <w:color w:val="000000"/>
          <w:sz w:val="24"/>
          <w:szCs w:val="24"/>
        </w:rPr>
      </w:pPr>
      <w:r w:rsidRPr="00E81179">
        <w:rPr>
          <w:rFonts w:ascii="Times New Roman" w:hAnsi="Times New Roman"/>
          <w:color w:val="000000"/>
          <w:sz w:val="24"/>
          <w:szCs w:val="24"/>
        </w:rPr>
        <w:t>как следствие имеют место потери воды из трубопроводов;</w:t>
      </w:r>
    </w:p>
    <w:p w:rsidR="00EE53CB" w:rsidRPr="00E81179" w:rsidRDefault="00EE53CB" w:rsidP="00EE53CB">
      <w:pPr>
        <w:pStyle w:val="a7"/>
        <w:numPr>
          <w:ilvl w:val="0"/>
          <w:numId w:val="13"/>
        </w:numPr>
        <w:spacing w:line="240" w:lineRule="auto"/>
        <w:jc w:val="both"/>
        <w:rPr>
          <w:rFonts w:ascii="Times New Roman" w:hAnsi="Times New Roman"/>
          <w:color w:val="000000"/>
          <w:sz w:val="24"/>
          <w:szCs w:val="24"/>
        </w:rPr>
      </w:pPr>
      <w:r w:rsidRPr="00E81179">
        <w:rPr>
          <w:rFonts w:ascii="Times New Roman" w:hAnsi="Times New Roman"/>
          <w:color w:val="000000"/>
          <w:sz w:val="24"/>
          <w:szCs w:val="24"/>
        </w:rPr>
        <w:t>вторичное загрязнение ресурса, отпускаемого проживающим в отдельных районах жилой застройки потребителям, обусловлено износом и активными коррозионными процессами ветхих металлических (стальных) водопроводных сетей; отдельных стальных участков, размещенных в пределах смотровых колодцев и используемых в том числе в качестве соединительных фасонных элементов для подключения запорно-регулирующей арматуры;</w:t>
      </w:r>
    </w:p>
    <w:p w:rsidR="009B1EAC" w:rsidRPr="005926A3" w:rsidRDefault="009B1EAC" w:rsidP="009A200D">
      <w:pPr>
        <w:pStyle w:val="a7"/>
        <w:numPr>
          <w:ilvl w:val="0"/>
          <w:numId w:val="13"/>
        </w:numPr>
        <w:spacing w:after="0" w:line="240" w:lineRule="auto"/>
        <w:jc w:val="both"/>
        <w:rPr>
          <w:rFonts w:ascii="Times New Roman" w:hAnsi="Times New Roman"/>
          <w:color w:val="000000"/>
          <w:sz w:val="24"/>
          <w:szCs w:val="24"/>
        </w:rPr>
      </w:pPr>
      <w:r w:rsidRPr="005926A3">
        <w:rPr>
          <w:rFonts w:ascii="Times New Roman" w:hAnsi="Times New Roman"/>
          <w:color w:val="000000"/>
          <w:sz w:val="24"/>
          <w:szCs w:val="24"/>
        </w:rPr>
        <w:t xml:space="preserve">низкая доля охвата </w:t>
      </w:r>
      <w:r w:rsidR="00701D9E" w:rsidRPr="005926A3">
        <w:rPr>
          <w:rFonts w:ascii="Times New Roman" w:hAnsi="Times New Roman"/>
          <w:color w:val="000000"/>
          <w:sz w:val="24"/>
          <w:szCs w:val="24"/>
        </w:rPr>
        <w:t xml:space="preserve">населения </w:t>
      </w:r>
      <w:r w:rsidRPr="005926A3">
        <w:rPr>
          <w:rFonts w:ascii="Times New Roman" w:hAnsi="Times New Roman"/>
          <w:color w:val="000000"/>
          <w:sz w:val="24"/>
          <w:szCs w:val="24"/>
        </w:rPr>
        <w:t>селитебной территории централизованной системой водоснабжения</w:t>
      </w:r>
      <w:r w:rsidR="00701D9E" w:rsidRPr="005926A3">
        <w:rPr>
          <w:rFonts w:ascii="Times New Roman" w:hAnsi="Times New Roman"/>
          <w:color w:val="000000"/>
          <w:sz w:val="24"/>
          <w:szCs w:val="24"/>
        </w:rPr>
        <w:t>.</w:t>
      </w:r>
    </w:p>
    <w:p w:rsidR="00962FCF" w:rsidRDefault="00962FCF" w:rsidP="00962FCF">
      <w:pPr>
        <w:spacing w:after="0" w:line="240" w:lineRule="auto"/>
        <w:jc w:val="both"/>
        <w:rPr>
          <w:rFonts w:ascii="Times New Roman" w:hAnsi="Times New Roman"/>
          <w:color w:val="000000"/>
          <w:sz w:val="24"/>
          <w:szCs w:val="24"/>
        </w:rPr>
      </w:pPr>
    </w:p>
    <w:p w:rsidR="00962FCF" w:rsidRDefault="009E1540" w:rsidP="00CA79F1">
      <w:pPr>
        <w:pStyle w:val="a7"/>
        <w:numPr>
          <w:ilvl w:val="3"/>
          <w:numId w:val="7"/>
        </w:numPr>
        <w:spacing w:after="0" w:line="240" w:lineRule="auto"/>
        <w:jc w:val="both"/>
        <w:outlineLvl w:val="2"/>
        <w:rPr>
          <w:rFonts w:ascii="Times New Roman" w:hAnsi="Times New Roman"/>
          <w:b/>
          <w:color w:val="000000"/>
          <w:sz w:val="24"/>
          <w:szCs w:val="24"/>
        </w:rPr>
      </w:pPr>
      <w:bookmarkStart w:id="20" w:name="_Toc223642298"/>
      <w:r w:rsidRPr="009E1540">
        <w:rPr>
          <w:rFonts w:ascii="Times New Roman" w:eastAsia="Times New Roman" w:hAnsi="Times New Roman"/>
          <w:b/>
          <w:sz w:val="24"/>
          <w:szCs w:val="24"/>
          <w:lang w:eastAsia="ru-RU"/>
        </w:rPr>
        <w:t xml:space="preserve">Описание </w:t>
      </w:r>
      <w:r w:rsidRPr="009E1540">
        <w:rPr>
          <w:rFonts w:ascii="Times New Roman" w:hAnsi="Times New Roman"/>
          <w:b/>
          <w:color w:val="000000"/>
          <w:sz w:val="24"/>
          <w:szCs w:val="24"/>
        </w:rPr>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0"/>
    </w:p>
    <w:p w:rsidR="009E1540" w:rsidRDefault="009E1540" w:rsidP="009E1540">
      <w:pPr>
        <w:spacing w:after="0" w:line="240" w:lineRule="auto"/>
        <w:jc w:val="both"/>
        <w:rPr>
          <w:rFonts w:ascii="Times New Roman" w:hAnsi="Times New Roman"/>
          <w:b/>
          <w:color w:val="000000"/>
          <w:sz w:val="24"/>
          <w:szCs w:val="24"/>
        </w:rPr>
      </w:pPr>
    </w:p>
    <w:p w:rsidR="009E1540" w:rsidRDefault="009E1540" w:rsidP="009E1540">
      <w:pPr>
        <w:spacing w:after="0" w:line="240" w:lineRule="auto"/>
        <w:ind w:firstLine="709"/>
        <w:jc w:val="both"/>
        <w:rPr>
          <w:rFonts w:ascii="Times New Roman" w:hAnsi="Times New Roman"/>
          <w:color w:val="000000"/>
          <w:sz w:val="24"/>
          <w:szCs w:val="24"/>
        </w:rPr>
      </w:pPr>
      <w:r w:rsidRPr="009E1540">
        <w:rPr>
          <w:rFonts w:ascii="Times New Roman" w:hAnsi="Times New Roman"/>
          <w:color w:val="000000"/>
          <w:sz w:val="24"/>
          <w:szCs w:val="24"/>
        </w:rPr>
        <w:t>На</w:t>
      </w:r>
      <w:r>
        <w:rPr>
          <w:rFonts w:ascii="Times New Roman" w:hAnsi="Times New Roman"/>
          <w:color w:val="000000"/>
          <w:sz w:val="24"/>
          <w:szCs w:val="24"/>
        </w:rPr>
        <w:t xml:space="preserve"> момент разработки схемы водоснабжения и водоотведения, на</w:t>
      </w:r>
      <w:r w:rsidRPr="009E1540">
        <w:rPr>
          <w:rFonts w:ascii="Times New Roman" w:hAnsi="Times New Roman"/>
          <w:color w:val="000000"/>
          <w:sz w:val="24"/>
          <w:szCs w:val="24"/>
        </w:rPr>
        <w:t xml:space="preserve"> территории населённых пунктов, входящих в сос</w:t>
      </w:r>
      <w:r>
        <w:rPr>
          <w:rFonts w:ascii="Times New Roman" w:hAnsi="Times New Roman"/>
          <w:color w:val="000000"/>
          <w:sz w:val="24"/>
          <w:szCs w:val="24"/>
        </w:rPr>
        <w:t xml:space="preserve">тав муниципального образования – </w:t>
      </w:r>
      <w:r w:rsidR="00006D3B">
        <w:rPr>
          <w:rFonts w:ascii="Times New Roman" w:hAnsi="Times New Roman"/>
          <w:color w:val="000000"/>
          <w:sz w:val="24"/>
          <w:szCs w:val="24"/>
        </w:rPr>
        <w:t>городско</w:t>
      </w:r>
      <w:r w:rsidR="00E81179">
        <w:rPr>
          <w:rFonts w:ascii="Times New Roman" w:hAnsi="Times New Roman"/>
          <w:color w:val="000000"/>
          <w:sz w:val="24"/>
          <w:szCs w:val="24"/>
        </w:rPr>
        <w:t>е</w:t>
      </w:r>
      <w:r>
        <w:rPr>
          <w:rFonts w:ascii="Times New Roman" w:hAnsi="Times New Roman"/>
          <w:color w:val="000000"/>
          <w:sz w:val="24"/>
          <w:szCs w:val="24"/>
        </w:rPr>
        <w:t xml:space="preserve"> поселени</w:t>
      </w:r>
      <w:r w:rsidR="00E81179">
        <w:rPr>
          <w:rFonts w:ascii="Times New Roman" w:hAnsi="Times New Roman"/>
          <w:color w:val="000000"/>
          <w:sz w:val="24"/>
          <w:szCs w:val="24"/>
        </w:rPr>
        <w:t>е</w:t>
      </w:r>
      <w:r>
        <w:rPr>
          <w:rFonts w:ascii="Times New Roman" w:hAnsi="Times New Roman"/>
          <w:color w:val="000000"/>
          <w:sz w:val="24"/>
          <w:szCs w:val="24"/>
        </w:rPr>
        <w:t xml:space="preserve"> </w:t>
      </w:r>
      <w:r w:rsidR="00006D3B">
        <w:rPr>
          <w:rFonts w:ascii="Times New Roman" w:hAnsi="Times New Roman"/>
          <w:color w:val="000000"/>
          <w:sz w:val="24"/>
          <w:szCs w:val="24"/>
        </w:rPr>
        <w:t>Кондинское</w:t>
      </w:r>
      <w:r>
        <w:rPr>
          <w:rFonts w:ascii="Times New Roman" w:hAnsi="Times New Roman"/>
          <w:color w:val="000000"/>
          <w:sz w:val="24"/>
          <w:szCs w:val="24"/>
        </w:rPr>
        <w:t xml:space="preserve"> Кондинского района</w:t>
      </w:r>
      <w:r w:rsidRPr="009E1540">
        <w:rPr>
          <w:rFonts w:ascii="Times New Roman" w:hAnsi="Times New Roman"/>
          <w:color w:val="000000"/>
          <w:sz w:val="24"/>
          <w:szCs w:val="24"/>
        </w:rPr>
        <w:t xml:space="preserve">, </w:t>
      </w:r>
      <w:r>
        <w:rPr>
          <w:rFonts w:ascii="Times New Roman" w:hAnsi="Times New Roman"/>
          <w:color w:val="000000"/>
          <w:sz w:val="24"/>
          <w:szCs w:val="24"/>
        </w:rPr>
        <w:t xml:space="preserve">системы </w:t>
      </w:r>
      <w:r w:rsidRPr="009E1540">
        <w:rPr>
          <w:rFonts w:ascii="Times New Roman" w:hAnsi="Times New Roman"/>
          <w:color w:val="000000"/>
          <w:sz w:val="24"/>
          <w:szCs w:val="24"/>
        </w:rPr>
        <w:t>централизованно</w:t>
      </w:r>
      <w:r>
        <w:rPr>
          <w:rFonts w:ascii="Times New Roman" w:hAnsi="Times New Roman"/>
          <w:color w:val="000000"/>
          <w:sz w:val="24"/>
          <w:szCs w:val="24"/>
        </w:rPr>
        <w:t>го</w:t>
      </w:r>
      <w:r w:rsidRPr="009E1540">
        <w:rPr>
          <w:rFonts w:ascii="Times New Roman" w:hAnsi="Times New Roman"/>
          <w:color w:val="000000"/>
          <w:sz w:val="24"/>
          <w:szCs w:val="24"/>
        </w:rPr>
        <w:t xml:space="preserve"> горяче</w:t>
      </w:r>
      <w:r>
        <w:rPr>
          <w:rFonts w:ascii="Times New Roman" w:hAnsi="Times New Roman"/>
          <w:color w:val="000000"/>
          <w:sz w:val="24"/>
          <w:szCs w:val="24"/>
        </w:rPr>
        <w:t>го водоснабжения отсутствую</w:t>
      </w:r>
      <w:r w:rsidRPr="009E1540">
        <w:rPr>
          <w:rFonts w:ascii="Times New Roman" w:hAnsi="Times New Roman"/>
          <w:color w:val="000000"/>
          <w:sz w:val="24"/>
          <w:szCs w:val="24"/>
        </w:rPr>
        <w:t>т.</w:t>
      </w:r>
    </w:p>
    <w:p w:rsidR="00006D3B" w:rsidRDefault="00006D3B" w:rsidP="009E1540">
      <w:pPr>
        <w:spacing w:after="0" w:line="240" w:lineRule="auto"/>
        <w:ind w:firstLine="709"/>
        <w:jc w:val="both"/>
        <w:rPr>
          <w:rFonts w:ascii="Times New Roman" w:hAnsi="Times New Roman"/>
          <w:color w:val="000000"/>
          <w:sz w:val="24"/>
          <w:szCs w:val="24"/>
        </w:rPr>
      </w:pPr>
    </w:p>
    <w:p w:rsidR="009E1540" w:rsidRPr="00573E8B" w:rsidRDefault="009E1540" w:rsidP="00CA79F1">
      <w:pPr>
        <w:pStyle w:val="a7"/>
        <w:numPr>
          <w:ilvl w:val="2"/>
          <w:numId w:val="7"/>
        </w:numPr>
        <w:spacing w:after="0" w:line="240" w:lineRule="auto"/>
        <w:jc w:val="both"/>
        <w:outlineLvl w:val="2"/>
        <w:rPr>
          <w:rFonts w:ascii="Times New Roman" w:hAnsi="Times New Roman"/>
          <w:b/>
          <w:color w:val="000000"/>
          <w:sz w:val="24"/>
          <w:szCs w:val="24"/>
        </w:rPr>
      </w:pPr>
      <w:bookmarkStart w:id="21" w:name="_Toc223642299"/>
      <w:r w:rsidRPr="00573E8B">
        <w:rPr>
          <w:rFonts w:ascii="Times New Roman" w:eastAsia="Times New Roman" w:hAnsi="Times New Roman"/>
          <w:b/>
          <w:sz w:val="24"/>
          <w:szCs w:val="24"/>
          <w:lang w:eastAsia="ru-RU"/>
        </w:rPr>
        <w:t xml:space="preserve">Описание </w:t>
      </w:r>
      <w:r w:rsidRPr="00573E8B">
        <w:rPr>
          <w:rStyle w:val="fontstyle01"/>
          <w:b/>
          <w:sz w:val="24"/>
          <w:szCs w:val="24"/>
        </w:rPr>
        <w:t>существующих технических и технологических решений по</w:t>
      </w:r>
      <w:r w:rsidRPr="00573E8B">
        <w:rPr>
          <w:b/>
          <w:bCs/>
          <w:color w:val="000000"/>
          <w:sz w:val="24"/>
          <w:szCs w:val="24"/>
        </w:rPr>
        <w:t xml:space="preserve"> </w:t>
      </w:r>
      <w:r w:rsidRPr="00573E8B">
        <w:rPr>
          <w:rStyle w:val="fontstyle01"/>
          <w:b/>
          <w:sz w:val="24"/>
          <w:szCs w:val="24"/>
        </w:rPr>
        <w:t>предотвращению замерзания воды применительно к территории распространения вечномерзлых грунтов</w:t>
      </w:r>
      <w:bookmarkEnd w:id="21"/>
    </w:p>
    <w:p w:rsidR="009E1540" w:rsidRDefault="009E1540" w:rsidP="009E1540">
      <w:pPr>
        <w:spacing w:after="0" w:line="240" w:lineRule="auto"/>
        <w:jc w:val="both"/>
        <w:rPr>
          <w:rFonts w:ascii="Times New Roman" w:hAnsi="Times New Roman"/>
          <w:color w:val="000000"/>
          <w:sz w:val="24"/>
          <w:szCs w:val="24"/>
        </w:rPr>
      </w:pPr>
    </w:p>
    <w:p w:rsidR="009E1540" w:rsidRDefault="009E1540" w:rsidP="009E1540">
      <w:pPr>
        <w:spacing w:after="0" w:line="240" w:lineRule="auto"/>
        <w:ind w:firstLine="709"/>
        <w:jc w:val="both"/>
        <w:rPr>
          <w:rFonts w:ascii="Times New Roman" w:hAnsi="Times New Roman" w:cs="Times New Roman"/>
          <w:sz w:val="24"/>
          <w:szCs w:val="24"/>
        </w:rPr>
      </w:pPr>
      <w:r>
        <w:rPr>
          <w:rFonts w:ascii="Times New Roman" w:hAnsi="Times New Roman"/>
          <w:color w:val="000000"/>
          <w:sz w:val="24"/>
          <w:szCs w:val="24"/>
        </w:rPr>
        <w:t xml:space="preserve">На территории </w:t>
      </w:r>
      <w:r w:rsidR="00006D3B">
        <w:rPr>
          <w:rFonts w:ascii="Times New Roman" w:hAnsi="Times New Roman"/>
          <w:color w:val="000000"/>
          <w:sz w:val="24"/>
          <w:szCs w:val="24"/>
        </w:rPr>
        <w:t>городского</w:t>
      </w:r>
      <w:r>
        <w:rPr>
          <w:rFonts w:ascii="Times New Roman" w:hAnsi="Times New Roman"/>
          <w:color w:val="000000"/>
          <w:sz w:val="24"/>
          <w:szCs w:val="24"/>
        </w:rPr>
        <w:t xml:space="preserve"> поселения </w:t>
      </w:r>
      <w:r w:rsidR="00006D3B">
        <w:rPr>
          <w:rFonts w:ascii="Times New Roman" w:hAnsi="Times New Roman"/>
          <w:color w:val="000000"/>
          <w:sz w:val="24"/>
          <w:szCs w:val="24"/>
        </w:rPr>
        <w:t>Кондинское</w:t>
      </w:r>
      <w:r>
        <w:rPr>
          <w:rFonts w:ascii="Times New Roman" w:hAnsi="Times New Roman"/>
          <w:color w:val="000000"/>
          <w:sz w:val="24"/>
          <w:szCs w:val="24"/>
        </w:rPr>
        <w:t xml:space="preserve"> Кондинского района климат </w:t>
      </w:r>
      <w:r w:rsidRPr="009E5946">
        <w:rPr>
          <w:rFonts w:ascii="Times New Roman" w:hAnsi="Times New Roman" w:cs="Times New Roman"/>
          <w:sz w:val="24"/>
          <w:szCs w:val="24"/>
        </w:rPr>
        <w:t>резко континентальный, характеризуется суровой, холодной и продолжительной зимой с ветрами, теплым непродолжительным летом, с резкими перепадами температуры в течение месяца, недели и даже суток.</w:t>
      </w:r>
      <w:r>
        <w:rPr>
          <w:rFonts w:ascii="Times New Roman" w:hAnsi="Times New Roman" w:cs="Times New Roman"/>
          <w:sz w:val="24"/>
          <w:szCs w:val="24"/>
        </w:rPr>
        <w:t xml:space="preserve"> Климатические параметры отражена в таблице 1 данной Схемы.</w:t>
      </w:r>
    </w:p>
    <w:p w:rsidR="009E1540" w:rsidRPr="00A71913" w:rsidRDefault="00A11733" w:rsidP="00E203D6">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Территории</w:t>
      </w:r>
      <w:r w:rsidR="009E1540" w:rsidRPr="009E1540">
        <w:rPr>
          <w:rFonts w:ascii="Times New Roman" w:hAnsi="Times New Roman"/>
          <w:color w:val="000000"/>
          <w:sz w:val="24"/>
          <w:szCs w:val="24"/>
        </w:rPr>
        <w:t xml:space="preserve"> населённых пунктов, входящих в состав </w:t>
      </w:r>
      <w:r w:rsidR="00006D3B">
        <w:rPr>
          <w:rFonts w:ascii="Times New Roman" w:hAnsi="Times New Roman"/>
          <w:color w:val="000000"/>
          <w:sz w:val="24"/>
          <w:szCs w:val="24"/>
        </w:rPr>
        <w:t>городского</w:t>
      </w:r>
      <w:r>
        <w:rPr>
          <w:rFonts w:ascii="Times New Roman" w:hAnsi="Times New Roman"/>
          <w:color w:val="000000"/>
          <w:sz w:val="24"/>
          <w:szCs w:val="24"/>
        </w:rPr>
        <w:t xml:space="preserve"> поселения</w:t>
      </w:r>
      <w:r w:rsidR="009E1540">
        <w:rPr>
          <w:rFonts w:ascii="Times New Roman" w:hAnsi="Times New Roman"/>
          <w:color w:val="000000"/>
          <w:sz w:val="24"/>
          <w:szCs w:val="24"/>
        </w:rPr>
        <w:t xml:space="preserve">, </w:t>
      </w:r>
      <w:r>
        <w:rPr>
          <w:rFonts w:ascii="Times New Roman" w:hAnsi="Times New Roman"/>
          <w:color w:val="000000"/>
          <w:sz w:val="24"/>
          <w:szCs w:val="24"/>
        </w:rPr>
        <w:t xml:space="preserve">находятся ниже южной границы </w:t>
      </w:r>
      <w:r w:rsidRPr="00A71913">
        <w:rPr>
          <w:rFonts w:ascii="Times New Roman" w:hAnsi="Times New Roman"/>
          <w:color w:val="000000"/>
          <w:sz w:val="24"/>
          <w:szCs w:val="24"/>
        </w:rPr>
        <w:t>распространения вечной мерзлоты и не относя</w:t>
      </w:r>
      <w:r w:rsidR="009E1540" w:rsidRPr="00A71913">
        <w:rPr>
          <w:rFonts w:ascii="Times New Roman" w:hAnsi="Times New Roman"/>
          <w:color w:val="000000"/>
          <w:sz w:val="24"/>
          <w:szCs w:val="24"/>
        </w:rPr>
        <w:t>тся к зоне распространения вечномерзлых грунтов</w:t>
      </w:r>
      <w:r w:rsidR="003116A1" w:rsidRPr="00A71913">
        <w:rPr>
          <w:rFonts w:ascii="Times New Roman" w:hAnsi="Times New Roman"/>
          <w:color w:val="000000"/>
          <w:sz w:val="24"/>
          <w:szCs w:val="24"/>
        </w:rPr>
        <w:t xml:space="preserve"> (</w:t>
      </w:r>
      <w:r w:rsidR="00A71913" w:rsidRPr="00A71913">
        <w:rPr>
          <w:rFonts w:ascii="Times New Roman" w:hAnsi="Times New Roman"/>
          <w:color w:val="000000"/>
          <w:sz w:val="24"/>
          <w:szCs w:val="24"/>
        </w:rPr>
        <w:t>рис. 10</w:t>
      </w:r>
      <w:r w:rsidRPr="00A71913">
        <w:rPr>
          <w:rFonts w:ascii="Times New Roman" w:hAnsi="Times New Roman"/>
          <w:color w:val="000000"/>
          <w:sz w:val="24"/>
          <w:szCs w:val="24"/>
        </w:rPr>
        <w:t>)</w:t>
      </w:r>
      <w:r w:rsidR="009E1540" w:rsidRPr="00A71913">
        <w:rPr>
          <w:rFonts w:ascii="Times New Roman" w:hAnsi="Times New Roman"/>
          <w:color w:val="000000"/>
          <w:sz w:val="24"/>
          <w:szCs w:val="24"/>
        </w:rPr>
        <w:t xml:space="preserve">. </w:t>
      </w:r>
    </w:p>
    <w:p w:rsidR="00E203D6" w:rsidRDefault="00E203D6" w:rsidP="00E203D6">
      <w:pPr>
        <w:spacing w:after="0" w:line="240" w:lineRule="auto"/>
        <w:ind w:firstLine="709"/>
        <w:jc w:val="both"/>
        <w:rPr>
          <w:rFonts w:ascii="Times New Roman" w:hAnsi="Times New Roman"/>
          <w:color w:val="000000"/>
          <w:sz w:val="24"/>
          <w:szCs w:val="24"/>
        </w:rPr>
      </w:pPr>
      <w:r w:rsidRPr="00A71913">
        <w:rPr>
          <w:rFonts w:ascii="Times New Roman" w:hAnsi="Times New Roman"/>
          <w:color w:val="000000"/>
          <w:sz w:val="24"/>
          <w:szCs w:val="24"/>
        </w:rPr>
        <w:t>Таким образом, с учетом местоположения населённых пунктов и климатических параметров на их территории, при условии</w:t>
      </w:r>
      <w:r>
        <w:rPr>
          <w:rFonts w:ascii="Times New Roman" w:hAnsi="Times New Roman"/>
          <w:color w:val="000000"/>
          <w:sz w:val="24"/>
          <w:szCs w:val="24"/>
        </w:rPr>
        <w:t xml:space="preserve"> соблюдения требований пп. 11.40, 11.41 </w:t>
      </w:r>
      <w:r>
        <w:rPr>
          <w:rFonts w:ascii="Times New Roman" w:hAnsi="Times New Roman"/>
          <w:color w:val="000000"/>
          <w:sz w:val="24"/>
          <w:szCs w:val="24"/>
        </w:rPr>
        <w:br/>
        <w:t xml:space="preserve">СП 31.13330, </w:t>
      </w:r>
      <w:r w:rsidRPr="009E1540">
        <w:rPr>
          <w:rFonts w:ascii="Times New Roman" w:hAnsi="Times New Roman"/>
          <w:color w:val="000000"/>
          <w:sz w:val="24"/>
          <w:szCs w:val="24"/>
        </w:rPr>
        <w:t>не</w:t>
      </w:r>
      <w:r>
        <w:rPr>
          <w:rFonts w:ascii="Times New Roman" w:hAnsi="Times New Roman"/>
          <w:color w:val="000000"/>
          <w:sz w:val="24"/>
          <w:szCs w:val="24"/>
        </w:rPr>
        <w:t xml:space="preserve"> </w:t>
      </w:r>
      <w:r w:rsidRPr="009E1540">
        <w:rPr>
          <w:rFonts w:ascii="Times New Roman" w:hAnsi="Times New Roman"/>
          <w:color w:val="000000"/>
          <w:sz w:val="24"/>
          <w:szCs w:val="24"/>
        </w:rPr>
        <w:t>должно происходить периодическое промерзание водопроводных сетей</w:t>
      </w:r>
      <w:r>
        <w:rPr>
          <w:rFonts w:ascii="Times New Roman" w:hAnsi="Times New Roman"/>
          <w:color w:val="000000"/>
          <w:sz w:val="24"/>
          <w:szCs w:val="24"/>
        </w:rPr>
        <w:t xml:space="preserve"> в период действия отрицательных температур</w:t>
      </w:r>
      <w:r w:rsidRPr="009E1540">
        <w:rPr>
          <w:rFonts w:ascii="Times New Roman" w:hAnsi="Times New Roman"/>
          <w:color w:val="000000"/>
          <w:sz w:val="24"/>
          <w:szCs w:val="24"/>
        </w:rPr>
        <w:t>.</w:t>
      </w:r>
    </w:p>
    <w:p w:rsidR="00E203D6" w:rsidRDefault="00E203D6" w:rsidP="00E203D6">
      <w:pPr>
        <w:spacing w:after="0" w:line="240" w:lineRule="auto"/>
        <w:ind w:firstLine="709"/>
        <w:jc w:val="both"/>
        <w:rPr>
          <w:rFonts w:ascii="Times New Roman" w:hAnsi="Times New Roman"/>
          <w:color w:val="000000"/>
          <w:sz w:val="24"/>
          <w:szCs w:val="24"/>
        </w:rPr>
      </w:pPr>
      <w:r w:rsidRPr="009E1540">
        <w:rPr>
          <w:rFonts w:ascii="Times New Roman" w:hAnsi="Times New Roman"/>
          <w:color w:val="000000"/>
          <w:sz w:val="24"/>
          <w:szCs w:val="24"/>
        </w:rPr>
        <w:t>Случаев аварий (повреждений) на участках се</w:t>
      </w:r>
      <w:r>
        <w:rPr>
          <w:rFonts w:ascii="Times New Roman" w:hAnsi="Times New Roman"/>
          <w:color w:val="000000"/>
          <w:sz w:val="24"/>
          <w:szCs w:val="24"/>
        </w:rPr>
        <w:t xml:space="preserve">тей водоснабжения, вызванных их </w:t>
      </w:r>
      <w:r w:rsidRPr="009E1540">
        <w:rPr>
          <w:rFonts w:ascii="Times New Roman" w:hAnsi="Times New Roman"/>
          <w:color w:val="000000"/>
          <w:sz w:val="24"/>
          <w:szCs w:val="24"/>
        </w:rPr>
        <w:t>промерзанием, на территории населённых пунктов не выявлено.</w:t>
      </w:r>
    </w:p>
    <w:p w:rsidR="00E203D6" w:rsidRDefault="00E203D6" w:rsidP="00701D9E">
      <w:pPr>
        <w:spacing w:after="12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связи с представленными данными, </w:t>
      </w:r>
      <w:r w:rsidRPr="00A11733">
        <w:rPr>
          <w:rFonts w:ascii="Times New Roman" w:hAnsi="Times New Roman"/>
          <w:color w:val="000000"/>
          <w:sz w:val="24"/>
          <w:szCs w:val="24"/>
        </w:rPr>
        <w:t>вопрос выбора технологических решений по предотвращению замерзания</w:t>
      </w:r>
      <w:r>
        <w:rPr>
          <w:rFonts w:ascii="Times New Roman" w:hAnsi="Times New Roman"/>
          <w:color w:val="000000"/>
          <w:sz w:val="24"/>
          <w:szCs w:val="24"/>
        </w:rPr>
        <w:t xml:space="preserve"> </w:t>
      </w:r>
      <w:r w:rsidRPr="00A11733">
        <w:rPr>
          <w:rFonts w:ascii="Times New Roman" w:hAnsi="Times New Roman"/>
          <w:color w:val="000000"/>
          <w:sz w:val="24"/>
          <w:szCs w:val="24"/>
        </w:rPr>
        <w:t xml:space="preserve">воды в рамках </w:t>
      </w:r>
      <w:r>
        <w:rPr>
          <w:rFonts w:ascii="Times New Roman" w:hAnsi="Times New Roman"/>
          <w:color w:val="000000"/>
          <w:sz w:val="24"/>
          <w:szCs w:val="24"/>
        </w:rPr>
        <w:t xml:space="preserve">разработки </w:t>
      </w:r>
      <w:r w:rsidR="00701D9E">
        <w:rPr>
          <w:rFonts w:ascii="Times New Roman" w:hAnsi="Times New Roman"/>
          <w:color w:val="000000"/>
          <w:sz w:val="24"/>
          <w:szCs w:val="24"/>
        </w:rPr>
        <w:t>настоящей С</w:t>
      </w:r>
      <w:r w:rsidRPr="00A11733">
        <w:rPr>
          <w:rFonts w:ascii="Times New Roman" w:hAnsi="Times New Roman"/>
          <w:color w:val="000000"/>
          <w:sz w:val="24"/>
          <w:szCs w:val="24"/>
        </w:rPr>
        <w:t>хемы водоснабжения</w:t>
      </w:r>
      <w:r w:rsidR="00701D9E">
        <w:rPr>
          <w:rFonts w:ascii="Times New Roman" w:hAnsi="Times New Roman"/>
          <w:color w:val="000000"/>
          <w:sz w:val="24"/>
          <w:szCs w:val="24"/>
        </w:rPr>
        <w:t xml:space="preserve"> и водоотведения</w:t>
      </w:r>
      <w:r w:rsidRPr="00A11733">
        <w:rPr>
          <w:rFonts w:ascii="Times New Roman" w:hAnsi="Times New Roman"/>
          <w:color w:val="000000"/>
          <w:sz w:val="24"/>
          <w:szCs w:val="24"/>
        </w:rPr>
        <w:t xml:space="preserve"> не рассматривается</w:t>
      </w:r>
      <w:r w:rsidR="00701D9E">
        <w:rPr>
          <w:rFonts w:ascii="Times New Roman" w:hAnsi="Times New Roman"/>
          <w:color w:val="000000"/>
          <w:sz w:val="24"/>
          <w:szCs w:val="24"/>
        </w:rPr>
        <w:t>.</w:t>
      </w:r>
    </w:p>
    <w:p w:rsidR="00A11733" w:rsidRDefault="00A11733" w:rsidP="00A11733">
      <w:pPr>
        <w:spacing w:after="0" w:line="240" w:lineRule="auto"/>
        <w:jc w:val="center"/>
        <w:rPr>
          <w:rFonts w:ascii="Times New Roman" w:hAnsi="Times New Roman"/>
          <w:color w:val="000000"/>
          <w:sz w:val="24"/>
          <w:szCs w:val="24"/>
        </w:rPr>
      </w:pPr>
      <w:r>
        <w:rPr>
          <w:noProof/>
          <w:lang w:eastAsia="ru-RU"/>
        </w:rPr>
        <w:drawing>
          <wp:inline distT="0" distB="0" distL="0" distR="0">
            <wp:extent cx="6120000" cy="3829198"/>
            <wp:effectExtent l="0" t="0" r="0" b="0"/>
            <wp:docPr id="6" name="Рисунок 6" descr="https://www.sharada.ru/_mod_files/ce_images/eshop/2022/43zm9nq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rada.ru/_mod_files/ce_images/eshop/2022/43zm9nqe-b.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a:ext>
                      </a:extLst>
                    </a:blip>
                    <a:srcRect l="1429" t="3052" r="1367" b="1732"/>
                    <a:stretch/>
                  </pic:blipFill>
                  <pic:spPr bwMode="auto">
                    <a:xfrm>
                      <a:off x="0" y="0"/>
                      <a:ext cx="6120000" cy="3829198"/>
                    </a:xfrm>
                    <a:prstGeom prst="rect">
                      <a:avLst/>
                    </a:prstGeom>
                    <a:noFill/>
                    <a:ln>
                      <a:noFill/>
                    </a:ln>
                    <a:extLst>
                      <a:ext uri="{53640926-AAD7-44D8-BBD7-CCE9431645EC}">
                        <a14:shadowObscured xmlns:a14="http://schemas.microsoft.com/office/drawing/2010/main"/>
                      </a:ext>
                    </a:extLst>
                  </pic:spPr>
                </pic:pic>
              </a:graphicData>
            </a:graphic>
          </wp:inline>
        </w:drawing>
      </w:r>
    </w:p>
    <w:p w:rsidR="00A11733" w:rsidRDefault="00A11733" w:rsidP="002553C6">
      <w:pPr>
        <w:spacing w:before="120" w:after="0" w:line="240" w:lineRule="auto"/>
        <w:jc w:val="center"/>
        <w:rPr>
          <w:rFonts w:ascii="Times New Roman" w:hAnsi="Times New Roman"/>
          <w:sz w:val="24"/>
          <w:szCs w:val="28"/>
        </w:rPr>
      </w:pPr>
      <w:r w:rsidRPr="00A71913">
        <w:rPr>
          <w:rFonts w:ascii="Times New Roman" w:hAnsi="Times New Roman"/>
          <w:iCs/>
          <w:sz w:val="24"/>
          <w:szCs w:val="24"/>
        </w:rPr>
        <w:t xml:space="preserve">Рисунок </w:t>
      </w:r>
      <w:r w:rsidR="005F3B9D" w:rsidRPr="00A71913">
        <w:rPr>
          <w:rFonts w:ascii="Times New Roman" w:hAnsi="Times New Roman"/>
          <w:iCs/>
          <w:sz w:val="24"/>
          <w:szCs w:val="24"/>
        </w:rPr>
        <w:fldChar w:fldCharType="begin"/>
      </w:r>
      <w:r w:rsidRPr="00A71913">
        <w:rPr>
          <w:rFonts w:ascii="Times New Roman" w:hAnsi="Times New Roman"/>
          <w:iCs/>
          <w:sz w:val="24"/>
          <w:szCs w:val="24"/>
        </w:rPr>
        <w:instrText xml:space="preserve"> SEQ Рисунок \* ARABIC </w:instrText>
      </w:r>
      <w:r w:rsidR="005F3B9D" w:rsidRPr="00A71913">
        <w:rPr>
          <w:rFonts w:ascii="Times New Roman" w:hAnsi="Times New Roman"/>
          <w:iCs/>
          <w:sz w:val="24"/>
          <w:szCs w:val="24"/>
        </w:rPr>
        <w:fldChar w:fldCharType="separate"/>
      </w:r>
      <w:r w:rsidR="00424341">
        <w:rPr>
          <w:rFonts w:ascii="Times New Roman" w:hAnsi="Times New Roman"/>
          <w:iCs/>
          <w:noProof/>
          <w:sz w:val="24"/>
          <w:szCs w:val="24"/>
        </w:rPr>
        <w:t>10</w:t>
      </w:r>
      <w:r w:rsidR="005F3B9D" w:rsidRPr="00A71913">
        <w:rPr>
          <w:rFonts w:ascii="Times New Roman" w:hAnsi="Times New Roman"/>
          <w:iCs/>
          <w:sz w:val="24"/>
          <w:szCs w:val="24"/>
        </w:rPr>
        <w:fldChar w:fldCharType="end"/>
      </w:r>
      <w:r w:rsidR="002553C6">
        <w:rPr>
          <w:rFonts w:ascii="Times New Roman" w:hAnsi="Times New Roman"/>
          <w:iCs/>
          <w:sz w:val="24"/>
          <w:szCs w:val="24"/>
        </w:rPr>
        <w:t xml:space="preserve"> – </w:t>
      </w:r>
      <w:r w:rsidRPr="00A71913">
        <w:rPr>
          <w:rFonts w:ascii="Times New Roman" w:hAnsi="Times New Roman"/>
          <w:iCs/>
          <w:sz w:val="24"/>
          <w:szCs w:val="24"/>
        </w:rPr>
        <w:t>Р</w:t>
      </w:r>
      <w:r w:rsidRPr="00A71913">
        <w:rPr>
          <w:rFonts w:ascii="Times New Roman" w:hAnsi="Times New Roman"/>
          <w:sz w:val="24"/>
          <w:szCs w:val="28"/>
        </w:rPr>
        <w:t>аспространение вечной</w:t>
      </w:r>
      <w:r>
        <w:rPr>
          <w:rFonts w:ascii="Times New Roman" w:hAnsi="Times New Roman"/>
          <w:sz w:val="24"/>
          <w:szCs w:val="28"/>
        </w:rPr>
        <w:t xml:space="preserve"> мерзлоты на территории Российской Федерации</w:t>
      </w:r>
    </w:p>
    <w:p w:rsidR="00A11733" w:rsidRDefault="00A11733" w:rsidP="00A11733">
      <w:pPr>
        <w:spacing w:after="0" w:line="240" w:lineRule="auto"/>
        <w:jc w:val="center"/>
        <w:rPr>
          <w:rFonts w:ascii="Times New Roman" w:hAnsi="Times New Roman"/>
          <w:color w:val="000000"/>
          <w:sz w:val="24"/>
          <w:szCs w:val="24"/>
        </w:rPr>
      </w:pPr>
    </w:p>
    <w:p w:rsidR="00573E8B" w:rsidRDefault="00573E8B" w:rsidP="00CA79F1">
      <w:pPr>
        <w:pStyle w:val="a7"/>
        <w:numPr>
          <w:ilvl w:val="2"/>
          <w:numId w:val="7"/>
        </w:numPr>
        <w:spacing w:after="0" w:line="240" w:lineRule="auto"/>
        <w:jc w:val="both"/>
        <w:outlineLvl w:val="2"/>
        <w:rPr>
          <w:rFonts w:ascii="Times New Roman" w:hAnsi="Times New Roman"/>
          <w:b/>
          <w:color w:val="000000"/>
          <w:sz w:val="24"/>
          <w:szCs w:val="24"/>
        </w:rPr>
      </w:pPr>
      <w:bookmarkStart w:id="22" w:name="_Toc223642300"/>
      <w:r w:rsidRPr="00573E8B">
        <w:rPr>
          <w:rFonts w:ascii="Times New Roman" w:hAnsi="Times New Roman"/>
          <w:b/>
          <w:color w:val="000000"/>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2"/>
    </w:p>
    <w:p w:rsidR="00573E8B" w:rsidRDefault="00573E8B" w:rsidP="00573E8B">
      <w:pPr>
        <w:spacing w:after="0" w:line="240" w:lineRule="auto"/>
        <w:jc w:val="both"/>
        <w:rPr>
          <w:rFonts w:ascii="Times New Roman" w:hAnsi="Times New Roman"/>
          <w:b/>
          <w:color w:val="000000"/>
          <w:sz w:val="24"/>
          <w:szCs w:val="24"/>
        </w:rPr>
      </w:pPr>
    </w:p>
    <w:p w:rsidR="00573E8B" w:rsidRDefault="00573E8B" w:rsidP="009A3C35">
      <w:pPr>
        <w:spacing w:after="120" w:line="240" w:lineRule="auto"/>
        <w:ind w:firstLine="709"/>
        <w:jc w:val="both"/>
        <w:rPr>
          <w:rFonts w:ascii="Times New Roman" w:hAnsi="Times New Roman"/>
          <w:color w:val="000000"/>
          <w:sz w:val="24"/>
          <w:szCs w:val="24"/>
        </w:rPr>
      </w:pPr>
      <w:r w:rsidRPr="00573E8B">
        <w:rPr>
          <w:rFonts w:ascii="Times New Roman" w:hAnsi="Times New Roman"/>
          <w:color w:val="000000"/>
          <w:sz w:val="24"/>
          <w:szCs w:val="24"/>
        </w:rPr>
        <w:t>Имущество, задействованное для оказания у</w:t>
      </w:r>
      <w:r>
        <w:rPr>
          <w:rFonts w:ascii="Times New Roman" w:hAnsi="Times New Roman"/>
          <w:color w:val="000000"/>
          <w:sz w:val="24"/>
          <w:szCs w:val="24"/>
        </w:rPr>
        <w:t xml:space="preserve">слуг водоснабжения потребителям </w:t>
      </w:r>
      <w:r w:rsidRPr="00573E8B">
        <w:rPr>
          <w:rFonts w:ascii="Times New Roman" w:hAnsi="Times New Roman"/>
          <w:color w:val="000000"/>
          <w:sz w:val="24"/>
          <w:szCs w:val="24"/>
        </w:rPr>
        <w:t xml:space="preserve">населённых пунктов, входящих в состав </w:t>
      </w:r>
      <w:r w:rsidR="002553C6">
        <w:rPr>
          <w:rFonts w:ascii="Times New Roman" w:hAnsi="Times New Roman"/>
          <w:color w:val="000000"/>
          <w:sz w:val="24"/>
          <w:szCs w:val="24"/>
        </w:rPr>
        <w:t>городского поселения,</w:t>
      </w:r>
      <w:r w:rsidRPr="00573E8B">
        <w:rPr>
          <w:rFonts w:ascii="Times New Roman" w:hAnsi="Times New Roman"/>
          <w:color w:val="000000"/>
          <w:sz w:val="24"/>
          <w:szCs w:val="24"/>
        </w:rPr>
        <w:t xml:space="preserve"> находится в собственности</w:t>
      </w:r>
      <w:r>
        <w:rPr>
          <w:rFonts w:ascii="Times New Roman" w:hAnsi="Times New Roman"/>
          <w:color w:val="000000"/>
          <w:sz w:val="24"/>
          <w:szCs w:val="24"/>
        </w:rPr>
        <w:t xml:space="preserve"> администрации </w:t>
      </w:r>
      <w:r w:rsidRPr="00573E8B">
        <w:rPr>
          <w:rFonts w:ascii="Times New Roman" w:hAnsi="Times New Roman"/>
          <w:color w:val="000000"/>
          <w:sz w:val="24"/>
          <w:szCs w:val="24"/>
        </w:rPr>
        <w:t xml:space="preserve">муниципального образования </w:t>
      </w:r>
      <w:r>
        <w:rPr>
          <w:rFonts w:ascii="Times New Roman" w:hAnsi="Times New Roman"/>
          <w:color w:val="000000"/>
          <w:sz w:val="24"/>
          <w:szCs w:val="24"/>
        </w:rPr>
        <w:t>– Кондинск</w:t>
      </w:r>
      <w:r w:rsidR="008B3AC4">
        <w:rPr>
          <w:rFonts w:ascii="Times New Roman" w:hAnsi="Times New Roman"/>
          <w:color w:val="000000"/>
          <w:sz w:val="24"/>
          <w:szCs w:val="24"/>
        </w:rPr>
        <w:t>ий</w:t>
      </w:r>
      <w:r>
        <w:rPr>
          <w:rFonts w:ascii="Times New Roman" w:hAnsi="Times New Roman"/>
          <w:color w:val="000000"/>
          <w:sz w:val="24"/>
          <w:szCs w:val="24"/>
        </w:rPr>
        <w:t xml:space="preserve"> район (согласно Постановлению </w:t>
      </w:r>
      <w:r w:rsidRPr="00573E8B">
        <w:rPr>
          <w:rFonts w:ascii="Times New Roman" w:hAnsi="Times New Roman"/>
          <w:color w:val="000000"/>
          <w:sz w:val="24"/>
          <w:szCs w:val="24"/>
        </w:rPr>
        <w:t>Верховного Совета Российской Федерации № 3020-1 от 27.12.1991)</w:t>
      </w:r>
      <w:r>
        <w:rPr>
          <w:rFonts w:ascii="Times New Roman" w:hAnsi="Times New Roman"/>
          <w:color w:val="000000"/>
          <w:sz w:val="24"/>
          <w:szCs w:val="24"/>
        </w:rPr>
        <w:t>.</w:t>
      </w:r>
    </w:p>
    <w:p w:rsidR="00573E8B" w:rsidRPr="005D1D88" w:rsidRDefault="00FD1D25" w:rsidP="00573E8B">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Объекты</w:t>
      </w:r>
      <w:r w:rsidR="00573E8B" w:rsidRPr="00573E8B">
        <w:rPr>
          <w:rFonts w:ascii="Times New Roman" w:hAnsi="Times New Roman"/>
          <w:color w:val="000000"/>
          <w:sz w:val="24"/>
          <w:szCs w:val="24"/>
        </w:rPr>
        <w:t xml:space="preserve"> централизованной системы водоснабжени</w:t>
      </w:r>
      <w:r w:rsidR="00573E8B">
        <w:rPr>
          <w:rFonts w:ascii="Times New Roman" w:hAnsi="Times New Roman"/>
          <w:color w:val="000000"/>
          <w:sz w:val="24"/>
          <w:szCs w:val="24"/>
        </w:rPr>
        <w:t>я (</w:t>
      </w:r>
      <w:r>
        <w:rPr>
          <w:rFonts w:ascii="Times New Roman" w:hAnsi="Times New Roman"/>
          <w:color w:val="000000"/>
          <w:sz w:val="24"/>
          <w:szCs w:val="24"/>
        </w:rPr>
        <w:t>имущество</w:t>
      </w:r>
      <w:r w:rsidR="00573E8B">
        <w:rPr>
          <w:rFonts w:ascii="Times New Roman" w:hAnsi="Times New Roman"/>
          <w:color w:val="000000"/>
          <w:sz w:val="24"/>
          <w:szCs w:val="24"/>
        </w:rPr>
        <w:t>, задействованн</w:t>
      </w:r>
      <w:r>
        <w:rPr>
          <w:rFonts w:ascii="Times New Roman" w:hAnsi="Times New Roman"/>
          <w:color w:val="000000"/>
          <w:sz w:val="24"/>
          <w:szCs w:val="24"/>
        </w:rPr>
        <w:t>ое</w:t>
      </w:r>
      <w:r w:rsidR="00573E8B">
        <w:rPr>
          <w:rFonts w:ascii="Times New Roman" w:hAnsi="Times New Roman"/>
          <w:color w:val="000000"/>
          <w:sz w:val="24"/>
          <w:szCs w:val="24"/>
        </w:rPr>
        <w:t xml:space="preserve"> для оказания услуг водоснабжения) в </w:t>
      </w:r>
      <w:r w:rsidR="00006D3B">
        <w:rPr>
          <w:rFonts w:ascii="Times New Roman" w:hAnsi="Times New Roman"/>
          <w:color w:val="000000"/>
          <w:sz w:val="24"/>
          <w:szCs w:val="24"/>
        </w:rPr>
        <w:t>городском</w:t>
      </w:r>
      <w:r w:rsidR="00573E8B">
        <w:rPr>
          <w:rFonts w:ascii="Times New Roman" w:hAnsi="Times New Roman"/>
          <w:color w:val="000000"/>
          <w:sz w:val="24"/>
          <w:szCs w:val="24"/>
        </w:rPr>
        <w:t xml:space="preserve"> поселении эксплуатируются предприятием – </w:t>
      </w:r>
      <w:r w:rsidR="00573E8B" w:rsidRPr="005D1D88">
        <w:rPr>
          <w:rFonts w:ascii="Times New Roman" w:hAnsi="Times New Roman"/>
          <w:color w:val="000000"/>
          <w:sz w:val="24"/>
          <w:szCs w:val="24"/>
        </w:rPr>
        <w:t>ООО «</w:t>
      </w:r>
      <w:r w:rsidR="00006D3B" w:rsidRPr="005D1D88">
        <w:rPr>
          <w:rFonts w:ascii="Times New Roman" w:hAnsi="Times New Roman"/>
          <w:color w:val="000000"/>
          <w:sz w:val="24"/>
          <w:szCs w:val="24"/>
        </w:rPr>
        <w:t>Комплекс коммунальных платежей</w:t>
      </w:r>
      <w:r w:rsidR="00573E8B" w:rsidRPr="005D1D88">
        <w:rPr>
          <w:rFonts w:ascii="Times New Roman" w:hAnsi="Times New Roman"/>
          <w:color w:val="000000"/>
          <w:sz w:val="24"/>
          <w:szCs w:val="24"/>
        </w:rPr>
        <w:t xml:space="preserve">» на законном основании, </w:t>
      </w:r>
      <w:r w:rsidRPr="005D1D88">
        <w:rPr>
          <w:rFonts w:ascii="Times New Roman" w:hAnsi="Times New Roman"/>
          <w:color w:val="000000"/>
          <w:sz w:val="24"/>
          <w:szCs w:val="24"/>
        </w:rPr>
        <w:t>которое подтверждают</w:t>
      </w:r>
      <w:r w:rsidR="00EE53CB" w:rsidRPr="005D1D88">
        <w:rPr>
          <w:rFonts w:ascii="Times New Roman" w:hAnsi="Times New Roman"/>
          <w:color w:val="000000"/>
          <w:sz w:val="24"/>
          <w:szCs w:val="24"/>
        </w:rPr>
        <w:t xml:space="preserve"> (на момент разработки настоящей Схемы водоснабжения и водоотведения)</w:t>
      </w:r>
      <w:r w:rsidR="00573E8B" w:rsidRPr="005D1D88">
        <w:rPr>
          <w:rFonts w:ascii="Times New Roman" w:hAnsi="Times New Roman"/>
          <w:color w:val="000000"/>
          <w:sz w:val="24"/>
          <w:szCs w:val="24"/>
        </w:rPr>
        <w:t>:</w:t>
      </w:r>
    </w:p>
    <w:p w:rsidR="00006D3B" w:rsidRPr="005D1D88" w:rsidRDefault="00573E8B" w:rsidP="009A200D">
      <w:pPr>
        <w:pStyle w:val="a7"/>
        <w:numPr>
          <w:ilvl w:val="0"/>
          <w:numId w:val="14"/>
        </w:numPr>
        <w:spacing w:after="0" w:line="240" w:lineRule="auto"/>
        <w:jc w:val="both"/>
        <w:rPr>
          <w:rFonts w:ascii="Times New Roman" w:hAnsi="Times New Roman"/>
          <w:color w:val="000000"/>
          <w:sz w:val="24"/>
          <w:szCs w:val="24"/>
        </w:rPr>
      </w:pPr>
      <w:r w:rsidRPr="005D1D88">
        <w:rPr>
          <w:rFonts w:ascii="Times New Roman" w:hAnsi="Times New Roman"/>
          <w:color w:val="000000"/>
          <w:sz w:val="24"/>
          <w:szCs w:val="24"/>
        </w:rPr>
        <w:t xml:space="preserve">лицензия на пользование недрами </w:t>
      </w:r>
      <w:r w:rsidR="003116A1" w:rsidRPr="005D1D88">
        <w:rPr>
          <w:rFonts w:ascii="Times New Roman" w:hAnsi="Times New Roman"/>
          <w:color w:val="000000"/>
          <w:sz w:val="24"/>
          <w:szCs w:val="24"/>
        </w:rPr>
        <w:t>ХМН 20</w:t>
      </w:r>
      <w:r w:rsidR="00006D3B" w:rsidRPr="005D1D88">
        <w:rPr>
          <w:rFonts w:ascii="Times New Roman" w:hAnsi="Times New Roman"/>
          <w:color w:val="000000"/>
          <w:sz w:val="24"/>
          <w:szCs w:val="24"/>
        </w:rPr>
        <w:t>895</w:t>
      </w:r>
      <w:r w:rsidR="003116A1" w:rsidRPr="005D1D88">
        <w:rPr>
          <w:rFonts w:ascii="Times New Roman" w:hAnsi="Times New Roman"/>
          <w:color w:val="000000"/>
          <w:sz w:val="24"/>
          <w:szCs w:val="24"/>
        </w:rPr>
        <w:t xml:space="preserve"> ВЭ </w:t>
      </w:r>
      <w:r w:rsidRPr="005D1D88">
        <w:rPr>
          <w:rFonts w:ascii="Times New Roman" w:hAnsi="Times New Roman"/>
          <w:color w:val="000000"/>
          <w:sz w:val="24"/>
          <w:szCs w:val="24"/>
        </w:rPr>
        <w:t xml:space="preserve">(участок недр в </w:t>
      </w:r>
      <w:r w:rsidR="00006D3B" w:rsidRPr="005D1D88">
        <w:rPr>
          <w:rFonts w:ascii="Times New Roman" w:hAnsi="Times New Roman"/>
          <w:color w:val="000000"/>
          <w:sz w:val="24"/>
          <w:szCs w:val="24"/>
        </w:rPr>
        <w:t>пгт. Кондинское</w:t>
      </w:r>
      <w:r w:rsidRPr="005D1D88">
        <w:rPr>
          <w:rFonts w:ascii="Times New Roman" w:hAnsi="Times New Roman"/>
          <w:color w:val="000000"/>
          <w:sz w:val="24"/>
          <w:szCs w:val="24"/>
        </w:rPr>
        <w:t xml:space="preserve">); </w:t>
      </w:r>
    </w:p>
    <w:p w:rsidR="00006D3B" w:rsidRPr="005D1D88" w:rsidRDefault="00006D3B" w:rsidP="009A200D">
      <w:pPr>
        <w:pStyle w:val="a7"/>
        <w:numPr>
          <w:ilvl w:val="0"/>
          <w:numId w:val="14"/>
        </w:numPr>
        <w:spacing w:after="0" w:line="240" w:lineRule="auto"/>
        <w:jc w:val="both"/>
        <w:rPr>
          <w:rFonts w:ascii="Times New Roman" w:hAnsi="Times New Roman"/>
          <w:color w:val="000000"/>
          <w:sz w:val="24"/>
          <w:szCs w:val="24"/>
        </w:rPr>
      </w:pPr>
      <w:r w:rsidRPr="005D1D88">
        <w:rPr>
          <w:rFonts w:ascii="Times New Roman" w:hAnsi="Times New Roman"/>
          <w:color w:val="000000"/>
          <w:sz w:val="24"/>
          <w:szCs w:val="24"/>
        </w:rPr>
        <w:lastRenderedPageBreak/>
        <w:t>договор аренды № 25 от 22.12.2023 между Администрацией городского поселени</w:t>
      </w:r>
      <w:r w:rsidR="00EE53CB" w:rsidRPr="005D1D88">
        <w:rPr>
          <w:rFonts w:ascii="Times New Roman" w:hAnsi="Times New Roman"/>
          <w:color w:val="000000"/>
          <w:sz w:val="24"/>
          <w:szCs w:val="24"/>
        </w:rPr>
        <w:t>я</w:t>
      </w:r>
      <w:r w:rsidRPr="005D1D88">
        <w:rPr>
          <w:rFonts w:ascii="Times New Roman" w:hAnsi="Times New Roman"/>
          <w:color w:val="000000"/>
          <w:sz w:val="24"/>
          <w:szCs w:val="24"/>
        </w:rPr>
        <w:t xml:space="preserve"> Кондинское и ООО «Комплекс коммунальных платежей»; акт приема-передачи к договору аренды № 25 от 22.12.2023;</w:t>
      </w:r>
    </w:p>
    <w:p w:rsidR="00006D3B" w:rsidRPr="005D1D88" w:rsidRDefault="00006D3B" w:rsidP="009A200D">
      <w:pPr>
        <w:pStyle w:val="a7"/>
        <w:numPr>
          <w:ilvl w:val="0"/>
          <w:numId w:val="14"/>
        </w:numPr>
        <w:spacing w:after="0" w:line="240" w:lineRule="auto"/>
        <w:jc w:val="both"/>
        <w:rPr>
          <w:rFonts w:ascii="Times New Roman" w:hAnsi="Times New Roman"/>
          <w:color w:val="000000"/>
          <w:sz w:val="24"/>
          <w:szCs w:val="24"/>
        </w:rPr>
      </w:pPr>
      <w:r w:rsidRPr="005D1D88">
        <w:rPr>
          <w:rFonts w:ascii="Times New Roman" w:hAnsi="Times New Roman"/>
          <w:color w:val="000000"/>
          <w:sz w:val="24"/>
          <w:szCs w:val="24"/>
        </w:rPr>
        <w:t>договор аренды № 26 от 22.12.2023 между Администрацией городского поселени</w:t>
      </w:r>
      <w:r w:rsidR="00EE53CB" w:rsidRPr="005D1D88">
        <w:rPr>
          <w:rFonts w:ascii="Times New Roman" w:hAnsi="Times New Roman"/>
          <w:color w:val="000000"/>
          <w:sz w:val="24"/>
          <w:szCs w:val="24"/>
        </w:rPr>
        <w:t>я</w:t>
      </w:r>
      <w:r w:rsidRPr="005D1D88">
        <w:rPr>
          <w:rFonts w:ascii="Times New Roman" w:hAnsi="Times New Roman"/>
          <w:color w:val="000000"/>
          <w:sz w:val="24"/>
          <w:szCs w:val="24"/>
        </w:rPr>
        <w:t xml:space="preserve"> Кондинское и ООО «Комплекс коммунальных платежей»; акт приема-передачи к договору аренды № 26 от 22.12.2023; </w:t>
      </w:r>
    </w:p>
    <w:p w:rsidR="00006D3B" w:rsidRPr="005D1D88" w:rsidRDefault="00006D3B" w:rsidP="009A200D">
      <w:pPr>
        <w:pStyle w:val="a7"/>
        <w:numPr>
          <w:ilvl w:val="0"/>
          <w:numId w:val="14"/>
        </w:numPr>
        <w:spacing w:after="0" w:line="240" w:lineRule="auto"/>
        <w:jc w:val="both"/>
        <w:rPr>
          <w:rFonts w:ascii="Times New Roman" w:hAnsi="Times New Roman"/>
          <w:color w:val="000000"/>
          <w:sz w:val="24"/>
          <w:szCs w:val="24"/>
        </w:rPr>
      </w:pPr>
      <w:r w:rsidRPr="005D1D88">
        <w:rPr>
          <w:rFonts w:ascii="Times New Roman" w:hAnsi="Times New Roman"/>
          <w:color w:val="000000"/>
          <w:sz w:val="24"/>
          <w:szCs w:val="24"/>
        </w:rPr>
        <w:t>договор аренды № 100/А от 09.11.2023 между Комитетом по управлению муниципальным имуществом администрации Кондинского района и ООО «Комплекс коммунальных платежей»; акт приема-передачи к договору аренды № 100/А от 09.11.2023;</w:t>
      </w:r>
    </w:p>
    <w:p w:rsidR="00006D3B" w:rsidRPr="000779DB" w:rsidRDefault="00006D3B" w:rsidP="009A200D">
      <w:pPr>
        <w:pStyle w:val="a7"/>
        <w:numPr>
          <w:ilvl w:val="0"/>
          <w:numId w:val="14"/>
        </w:numPr>
        <w:spacing w:after="0" w:line="240" w:lineRule="auto"/>
        <w:jc w:val="both"/>
        <w:rPr>
          <w:rFonts w:ascii="Times New Roman" w:hAnsi="Times New Roman"/>
          <w:color w:val="000000"/>
          <w:sz w:val="24"/>
          <w:szCs w:val="24"/>
        </w:rPr>
      </w:pPr>
      <w:r w:rsidRPr="000779DB">
        <w:rPr>
          <w:rFonts w:ascii="Times New Roman" w:hAnsi="Times New Roman"/>
          <w:color w:val="000000"/>
          <w:sz w:val="24"/>
          <w:szCs w:val="24"/>
        </w:rPr>
        <w:t xml:space="preserve">договор хранения № 14/Х от 09.11.2023 </w:t>
      </w:r>
      <w:r w:rsidR="00AB154A" w:rsidRPr="000779DB">
        <w:rPr>
          <w:rFonts w:ascii="Times New Roman" w:hAnsi="Times New Roman"/>
          <w:color w:val="000000"/>
          <w:sz w:val="24"/>
          <w:szCs w:val="24"/>
        </w:rPr>
        <w:t xml:space="preserve">между </w:t>
      </w:r>
      <w:r w:rsidRPr="000779DB">
        <w:rPr>
          <w:rFonts w:ascii="Times New Roman" w:hAnsi="Times New Roman"/>
          <w:color w:val="000000"/>
          <w:sz w:val="24"/>
          <w:szCs w:val="24"/>
        </w:rPr>
        <w:t>Комитетом по управлению муниципальным имуществом администрации Кондинского района и ООО «Комплекс коммунальных платежей»; акт приема-передачи к договору аренды № 14/Х от 09.11.2023.</w:t>
      </w:r>
    </w:p>
    <w:p w:rsidR="003116A1" w:rsidRDefault="003116A1" w:rsidP="003116A1">
      <w:pPr>
        <w:autoSpaceDE w:val="0"/>
        <w:autoSpaceDN w:val="0"/>
        <w:adjustRightInd w:val="0"/>
        <w:spacing w:after="0" w:line="240" w:lineRule="auto"/>
        <w:jc w:val="both"/>
        <w:rPr>
          <w:rFonts w:ascii="Times New Roman" w:hAnsi="Times New Roman"/>
          <w:sz w:val="24"/>
          <w:szCs w:val="24"/>
          <w:lang w:eastAsia="ru-RU"/>
        </w:rPr>
      </w:pPr>
    </w:p>
    <w:p w:rsidR="00702514" w:rsidRPr="008B3AC4" w:rsidRDefault="00EE53CB" w:rsidP="00EE53CB">
      <w:pPr>
        <w:autoSpaceDE w:val="0"/>
        <w:autoSpaceDN w:val="0"/>
        <w:adjustRightInd w:val="0"/>
        <w:spacing w:after="0" w:line="240" w:lineRule="auto"/>
        <w:ind w:firstLine="709"/>
        <w:jc w:val="both"/>
        <w:rPr>
          <w:rFonts w:ascii="Times New Roman" w:hAnsi="Times New Roman"/>
          <w:sz w:val="24"/>
          <w:szCs w:val="24"/>
          <w:lang w:eastAsia="ru-RU"/>
        </w:rPr>
      </w:pPr>
      <w:r w:rsidRPr="008B3AC4">
        <w:rPr>
          <w:rFonts w:ascii="Times New Roman" w:hAnsi="Times New Roman"/>
          <w:sz w:val="24"/>
          <w:szCs w:val="24"/>
          <w:lang w:eastAsia="ru-RU"/>
        </w:rPr>
        <w:t xml:space="preserve">На момент </w:t>
      </w:r>
      <w:r w:rsidR="00702514" w:rsidRPr="008B3AC4">
        <w:rPr>
          <w:rFonts w:ascii="Times New Roman" w:hAnsi="Times New Roman"/>
          <w:sz w:val="24"/>
          <w:szCs w:val="24"/>
          <w:lang w:eastAsia="ru-RU"/>
        </w:rPr>
        <w:t>актуализации Схемы водоснабжения и водоотведения</w:t>
      </w:r>
      <w:r w:rsidR="005D1D88" w:rsidRPr="008B3AC4">
        <w:rPr>
          <w:rFonts w:ascii="Times New Roman" w:hAnsi="Times New Roman"/>
          <w:sz w:val="24"/>
          <w:szCs w:val="24"/>
          <w:lang w:eastAsia="ru-RU"/>
        </w:rPr>
        <w:t xml:space="preserve"> (февраль 2026) документационным подтверждением являются:</w:t>
      </w:r>
    </w:p>
    <w:p w:rsidR="005D1D88" w:rsidRPr="008B3AC4" w:rsidRDefault="005D1D88" w:rsidP="005D1D88">
      <w:pPr>
        <w:pStyle w:val="a7"/>
        <w:numPr>
          <w:ilvl w:val="0"/>
          <w:numId w:val="54"/>
        </w:numPr>
        <w:spacing w:after="0" w:line="240" w:lineRule="auto"/>
        <w:jc w:val="both"/>
        <w:rPr>
          <w:rFonts w:ascii="Times New Roman" w:hAnsi="Times New Roman"/>
          <w:color w:val="000000"/>
          <w:sz w:val="24"/>
          <w:szCs w:val="24"/>
        </w:rPr>
      </w:pPr>
      <w:r w:rsidRPr="008B3AC4">
        <w:rPr>
          <w:rFonts w:ascii="Times New Roman" w:hAnsi="Times New Roman"/>
          <w:color w:val="000000"/>
          <w:sz w:val="24"/>
          <w:szCs w:val="24"/>
        </w:rPr>
        <w:t xml:space="preserve">лицензия на пользование недрами ХМН 20895 ВЭ (участок недр в пгт. Кондинское); </w:t>
      </w:r>
    </w:p>
    <w:p w:rsidR="005D1D88" w:rsidRPr="008B3AC4" w:rsidRDefault="005D1D88" w:rsidP="005D1D88">
      <w:pPr>
        <w:pStyle w:val="a7"/>
        <w:numPr>
          <w:ilvl w:val="0"/>
          <w:numId w:val="54"/>
        </w:numPr>
        <w:spacing w:after="0" w:line="240" w:lineRule="auto"/>
        <w:jc w:val="both"/>
        <w:rPr>
          <w:rFonts w:ascii="Times New Roman" w:hAnsi="Times New Roman"/>
          <w:color w:val="000000"/>
          <w:sz w:val="24"/>
          <w:szCs w:val="24"/>
        </w:rPr>
      </w:pPr>
      <w:r w:rsidRPr="008B3AC4">
        <w:rPr>
          <w:rFonts w:ascii="Times New Roman" w:hAnsi="Times New Roman"/>
          <w:color w:val="000000"/>
          <w:sz w:val="24"/>
          <w:szCs w:val="24"/>
        </w:rPr>
        <w:t>договор хранения № 21/Х от 18.11.2025 между Комитетом по управлению муниципальным имуществом администрации Кондинского района и ООО «Комплекс коммунальных платежей»; акт приема-передачи к договору хранения № 21/Х от 18.11.2025;</w:t>
      </w:r>
    </w:p>
    <w:p w:rsidR="005D1D88" w:rsidRPr="008B3AC4" w:rsidRDefault="005D1D88" w:rsidP="005D1D88">
      <w:pPr>
        <w:pStyle w:val="a7"/>
        <w:numPr>
          <w:ilvl w:val="0"/>
          <w:numId w:val="54"/>
        </w:numPr>
        <w:spacing w:after="0" w:line="240" w:lineRule="auto"/>
        <w:jc w:val="both"/>
        <w:rPr>
          <w:rFonts w:ascii="Times New Roman" w:hAnsi="Times New Roman"/>
          <w:color w:val="000000"/>
          <w:sz w:val="24"/>
          <w:szCs w:val="24"/>
        </w:rPr>
      </w:pPr>
      <w:r w:rsidRPr="008B3AC4">
        <w:rPr>
          <w:rFonts w:ascii="Times New Roman" w:hAnsi="Times New Roman"/>
          <w:sz w:val="24"/>
          <w:szCs w:val="24"/>
          <w:lang w:eastAsia="ru-RU"/>
        </w:rPr>
        <w:t xml:space="preserve">договор аренды № 67/А от 18.11.2025 между </w:t>
      </w:r>
      <w:r w:rsidRPr="008B3AC4">
        <w:rPr>
          <w:rFonts w:ascii="Times New Roman" w:hAnsi="Times New Roman"/>
          <w:color w:val="000000"/>
          <w:sz w:val="24"/>
          <w:szCs w:val="24"/>
        </w:rPr>
        <w:t>Комитетом по управлению муниципальным имуществом администрации Кондинского района и ООО «Комплекс коммунальных платежей»; акт приема-передачи к договору аренды № 67/А от 18.11.2025;</w:t>
      </w:r>
    </w:p>
    <w:p w:rsidR="005D1D88" w:rsidRPr="008B3AC4" w:rsidRDefault="005D1D88" w:rsidP="005D1D88">
      <w:pPr>
        <w:pStyle w:val="a7"/>
        <w:numPr>
          <w:ilvl w:val="0"/>
          <w:numId w:val="54"/>
        </w:numPr>
        <w:spacing w:after="0" w:line="240" w:lineRule="auto"/>
        <w:jc w:val="both"/>
        <w:rPr>
          <w:rFonts w:ascii="Times New Roman" w:hAnsi="Times New Roman"/>
          <w:color w:val="000000"/>
          <w:sz w:val="24"/>
          <w:szCs w:val="24"/>
        </w:rPr>
      </w:pPr>
      <w:r w:rsidRPr="008B3AC4">
        <w:rPr>
          <w:rFonts w:ascii="Times New Roman" w:hAnsi="Times New Roman"/>
          <w:sz w:val="24"/>
          <w:szCs w:val="24"/>
          <w:lang w:eastAsia="ru-RU"/>
        </w:rPr>
        <w:t xml:space="preserve">договор аренды № 44/А от 05.11.2025 между </w:t>
      </w:r>
      <w:r w:rsidRPr="008B3AC4">
        <w:rPr>
          <w:rFonts w:ascii="Times New Roman" w:hAnsi="Times New Roman"/>
          <w:color w:val="000000"/>
          <w:sz w:val="24"/>
          <w:szCs w:val="24"/>
        </w:rPr>
        <w:t>Комитетом по управлению муниципальным имуществом администрации Кондинского района и ООО «Комплекс коммунальных платежей»; акт приема-передачи к договору аренды № 44/А от 05.11.2025</w:t>
      </w:r>
      <w:r w:rsidR="000779DB" w:rsidRPr="008B3AC4">
        <w:rPr>
          <w:rFonts w:ascii="Times New Roman" w:hAnsi="Times New Roman"/>
          <w:color w:val="000000"/>
          <w:sz w:val="24"/>
          <w:szCs w:val="24"/>
        </w:rPr>
        <w:t xml:space="preserve"> (в части водоотведения, представлено в п. 2.1.2 настоящей Схемы водоснабжения и водоотведения</w:t>
      </w:r>
      <w:r w:rsidRPr="008B3AC4">
        <w:rPr>
          <w:rFonts w:ascii="Times New Roman" w:hAnsi="Times New Roman"/>
          <w:color w:val="000000"/>
          <w:sz w:val="24"/>
          <w:szCs w:val="24"/>
        </w:rPr>
        <w:t>.</w:t>
      </w:r>
    </w:p>
    <w:p w:rsidR="00EE53CB" w:rsidRPr="003116A1" w:rsidRDefault="00EE53CB" w:rsidP="00EE53CB">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p>
    <w:p w:rsidR="006956EB" w:rsidRPr="006956EB" w:rsidRDefault="006956EB" w:rsidP="006956EB">
      <w:pPr>
        <w:spacing w:after="0" w:line="240" w:lineRule="auto"/>
        <w:ind w:firstLine="720"/>
        <w:jc w:val="both"/>
        <w:rPr>
          <w:rFonts w:ascii="Times New Roman" w:eastAsia="Calibri" w:hAnsi="Times New Roman" w:cs="Times New Roman"/>
          <w:sz w:val="24"/>
          <w:szCs w:val="24"/>
          <w:lang w:eastAsia="ru-RU"/>
        </w:rPr>
      </w:pPr>
      <w:r w:rsidRPr="006956EB">
        <w:rPr>
          <w:rFonts w:ascii="Times New Roman" w:eastAsia="Calibri" w:hAnsi="Times New Roman" w:cs="Times New Roman"/>
          <w:sz w:val="24"/>
          <w:szCs w:val="24"/>
          <w:lang w:eastAsia="ru-RU"/>
        </w:rPr>
        <w:t>ООО «</w:t>
      </w:r>
      <w:r w:rsidR="00006D3B">
        <w:rPr>
          <w:rFonts w:ascii="Times New Roman" w:eastAsia="Calibri" w:hAnsi="Times New Roman" w:cs="Times New Roman"/>
          <w:sz w:val="24"/>
          <w:szCs w:val="24"/>
          <w:lang w:eastAsia="ru-RU"/>
        </w:rPr>
        <w:t>Комплекс коммунальных платежей</w:t>
      </w:r>
      <w:r w:rsidRPr="006956EB">
        <w:rPr>
          <w:rFonts w:ascii="Times New Roman" w:eastAsia="Calibri" w:hAnsi="Times New Roman" w:cs="Times New Roman"/>
          <w:sz w:val="24"/>
          <w:szCs w:val="24"/>
          <w:lang w:eastAsia="ru-RU"/>
        </w:rPr>
        <w:t>» действует на основании:</w:t>
      </w:r>
    </w:p>
    <w:p w:rsidR="006956EB" w:rsidRDefault="006956EB" w:rsidP="009A200D">
      <w:pPr>
        <w:pStyle w:val="a7"/>
        <w:numPr>
          <w:ilvl w:val="0"/>
          <w:numId w:val="18"/>
        </w:numPr>
        <w:spacing w:after="0" w:line="240" w:lineRule="auto"/>
        <w:ind w:hanging="294"/>
        <w:jc w:val="both"/>
        <w:rPr>
          <w:rFonts w:ascii="Times New Roman" w:hAnsi="Times New Roman"/>
          <w:sz w:val="24"/>
          <w:szCs w:val="24"/>
          <w:lang w:eastAsia="ru-RU"/>
        </w:rPr>
      </w:pPr>
      <w:r w:rsidRPr="006956EB">
        <w:rPr>
          <w:rFonts w:ascii="Times New Roman" w:hAnsi="Times New Roman"/>
          <w:sz w:val="24"/>
          <w:szCs w:val="24"/>
          <w:lang w:eastAsia="ru-RU"/>
        </w:rPr>
        <w:t>устава, утвержденного решением учредителя ООО «</w:t>
      </w:r>
      <w:r w:rsidR="00006D3B">
        <w:rPr>
          <w:rFonts w:ascii="Times New Roman" w:hAnsi="Times New Roman"/>
          <w:sz w:val="24"/>
          <w:szCs w:val="24"/>
          <w:lang w:eastAsia="ru-RU"/>
        </w:rPr>
        <w:t>Комплекс коммунальных платежей</w:t>
      </w:r>
      <w:r>
        <w:rPr>
          <w:rFonts w:ascii="Times New Roman" w:hAnsi="Times New Roman"/>
          <w:sz w:val="24"/>
          <w:szCs w:val="24"/>
          <w:lang w:eastAsia="ru-RU"/>
        </w:rPr>
        <w:t>»;</w:t>
      </w:r>
    </w:p>
    <w:p w:rsidR="006956EB" w:rsidRPr="006956EB" w:rsidRDefault="006956EB" w:rsidP="009A200D">
      <w:pPr>
        <w:pStyle w:val="a7"/>
        <w:numPr>
          <w:ilvl w:val="0"/>
          <w:numId w:val="18"/>
        </w:numPr>
        <w:spacing w:after="0" w:line="240" w:lineRule="auto"/>
        <w:ind w:hanging="294"/>
        <w:jc w:val="both"/>
        <w:rPr>
          <w:rFonts w:ascii="Times New Roman" w:hAnsi="Times New Roman"/>
          <w:color w:val="000000"/>
          <w:sz w:val="24"/>
          <w:szCs w:val="24"/>
        </w:rPr>
      </w:pPr>
      <w:r w:rsidRPr="006956EB">
        <w:rPr>
          <w:rFonts w:ascii="Times New Roman" w:hAnsi="Times New Roman"/>
          <w:sz w:val="24"/>
          <w:szCs w:val="24"/>
          <w:lang w:eastAsia="ru-RU"/>
        </w:rPr>
        <w:t xml:space="preserve">свидетельства о постановке на учет российской организации в налоговом органе по месту ее </w:t>
      </w:r>
      <w:r>
        <w:rPr>
          <w:rFonts w:ascii="Times New Roman" w:hAnsi="Times New Roman"/>
          <w:sz w:val="24"/>
          <w:szCs w:val="24"/>
          <w:lang w:eastAsia="ru-RU"/>
        </w:rPr>
        <w:t>нахождения.</w:t>
      </w:r>
    </w:p>
    <w:p w:rsidR="000125D8" w:rsidRDefault="000125D8">
      <w:pPr>
        <w:rPr>
          <w:rFonts w:ascii="Times New Roman" w:hAnsi="Times New Roman"/>
          <w:color w:val="000000"/>
          <w:sz w:val="24"/>
          <w:szCs w:val="24"/>
        </w:rPr>
      </w:pPr>
      <w:r>
        <w:rPr>
          <w:rFonts w:ascii="Times New Roman" w:hAnsi="Times New Roman"/>
          <w:color w:val="000000"/>
          <w:sz w:val="24"/>
          <w:szCs w:val="24"/>
        </w:rPr>
        <w:br w:type="page"/>
      </w:r>
    </w:p>
    <w:p w:rsidR="000125D8" w:rsidRDefault="000125D8"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23" w:name="_Toc223642301"/>
      <w:r>
        <w:rPr>
          <w:rFonts w:ascii="Times New Roman" w:eastAsia="Times New Roman" w:hAnsi="Times New Roman"/>
          <w:b/>
          <w:sz w:val="24"/>
          <w:szCs w:val="24"/>
          <w:lang w:eastAsia="ru-RU"/>
        </w:rPr>
        <w:lastRenderedPageBreak/>
        <w:t>Направления развития централизованных систем водоснабжения</w:t>
      </w:r>
      <w:bookmarkEnd w:id="23"/>
    </w:p>
    <w:p w:rsidR="000125D8" w:rsidRDefault="000125D8" w:rsidP="000125D8">
      <w:pPr>
        <w:spacing w:after="0" w:line="240" w:lineRule="auto"/>
        <w:jc w:val="both"/>
        <w:rPr>
          <w:rFonts w:ascii="Times New Roman" w:eastAsia="Times New Roman" w:hAnsi="Times New Roman"/>
          <w:b/>
          <w:sz w:val="24"/>
          <w:szCs w:val="24"/>
          <w:lang w:eastAsia="ru-RU"/>
        </w:rPr>
      </w:pPr>
    </w:p>
    <w:p w:rsidR="000125D8" w:rsidRPr="00C22BE2" w:rsidRDefault="000125D8"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24" w:name="_Toc223642302"/>
      <w:r w:rsidRPr="00C22BE2">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сновные направления, принципы и задачи и плановые значения показателей централизованных систем водоснабжения</w:t>
      </w:r>
      <w:bookmarkEnd w:id="24"/>
    </w:p>
    <w:p w:rsidR="000125D8" w:rsidRDefault="000125D8" w:rsidP="000125D8">
      <w:pPr>
        <w:spacing w:after="0"/>
        <w:jc w:val="both"/>
        <w:rPr>
          <w:rFonts w:ascii="Times New Roman" w:hAnsi="Times New Roman"/>
          <w:color w:val="000000"/>
          <w:sz w:val="24"/>
          <w:szCs w:val="24"/>
        </w:rPr>
      </w:pPr>
    </w:p>
    <w:p w:rsidR="000125D8" w:rsidRDefault="000125D8" w:rsidP="002E7DB4">
      <w:pPr>
        <w:spacing w:after="0" w:line="240" w:lineRule="auto"/>
        <w:ind w:firstLine="709"/>
        <w:jc w:val="both"/>
        <w:rPr>
          <w:rFonts w:ascii="Times New Roman" w:hAnsi="Times New Roman"/>
          <w:color w:val="000000"/>
          <w:sz w:val="24"/>
          <w:szCs w:val="24"/>
        </w:rPr>
      </w:pPr>
      <w:r w:rsidRPr="000125D8">
        <w:rPr>
          <w:rFonts w:ascii="Times New Roman" w:hAnsi="Times New Roman"/>
          <w:color w:val="000000"/>
          <w:sz w:val="24"/>
          <w:szCs w:val="24"/>
        </w:rPr>
        <w:t>Цели, задачи и направления развития центра</w:t>
      </w:r>
      <w:r>
        <w:rPr>
          <w:rFonts w:ascii="Times New Roman" w:hAnsi="Times New Roman"/>
          <w:color w:val="000000"/>
          <w:sz w:val="24"/>
          <w:szCs w:val="24"/>
        </w:rPr>
        <w:t xml:space="preserve">лизованных систем водоснабжения </w:t>
      </w:r>
      <w:r w:rsidR="006750A0">
        <w:rPr>
          <w:rFonts w:ascii="Times New Roman" w:hAnsi="Times New Roman"/>
          <w:color w:val="000000"/>
          <w:sz w:val="24"/>
          <w:szCs w:val="24"/>
        </w:rPr>
        <w:t>городского</w:t>
      </w:r>
      <w:r>
        <w:rPr>
          <w:rFonts w:ascii="Times New Roman" w:hAnsi="Times New Roman"/>
          <w:color w:val="000000"/>
          <w:sz w:val="24"/>
          <w:szCs w:val="24"/>
        </w:rPr>
        <w:t xml:space="preserve"> поселения с</w:t>
      </w:r>
      <w:r w:rsidRPr="000125D8">
        <w:rPr>
          <w:rFonts w:ascii="Times New Roman" w:hAnsi="Times New Roman"/>
          <w:color w:val="000000"/>
          <w:sz w:val="24"/>
          <w:szCs w:val="24"/>
        </w:rPr>
        <w:t>формирова</w:t>
      </w:r>
      <w:r>
        <w:rPr>
          <w:rFonts w:ascii="Times New Roman" w:hAnsi="Times New Roman"/>
          <w:color w:val="000000"/>
          <w:sz w:val="24"/>
          <w:szCs w:val="24"/>
        </w:rPr>
        <w:t>ны</w:t>
      </w:r>
      <w:r w:rsidRPr="000125D8">
        <w:rPr>
          <w:rFonts w:ascii="Times New Roman" w:hAnsi="Times New Roman"/>
          <w:color w:val="000000"/>
          <w:sz w:val="24"/>
          <w:szCs w:val="24"/>
        </w:rPr>
        <w:t xml:space="preserve"> в соответствии с </w:t>
      </w:r>
      <w:r>
        <w:rPr>
          <w:rFonts w:ascii="Times New Roman" w:hAnsi="Times New Roman"/>
          <w:color w:val="000000"/>
          <w:sz w:val="24"/>
          <w:szCs w:val="24"/>
        </w:rPr>
        <w:t xml:space="preserve">действующим законодательством и </w:t>
      </w:r>
      <w:r w:rsidRPr="000125D8">
        <w:rPr>
          <w:rFonts w:ascii="Times New Roman" w:hAnsi="Times New Roman"/>
          <w:color w:val="000000"/>
          <w:sz w:val="24"/>
          <w:szCs w:val="24"/>
        </w:rPr>
        <w:t>политикой государства, направленной на улуч</w:t>
      </w:r>
      <w:r>
        <w:rPr>
          <w:rFonts w:ascii="Times New Roman" w:hAnsi="Times New Roman"/>
          <w:color w:val="000000"/>
          <w:sz w:val="24"/>
          <w:szCs w:val="24"/>
        </w:rPr>
        <w:t xml:space="preserve">шения качества жизни населения, </w:t>
      </w:r>
      <w:r w:rsidRPr="000125D8">
        <w:rPr>
          <w:rFonts w:ascii="Times New Roman" w:hAnsi="Times New Roman"/>
          <w:color w:val="000000"/>
          <w:sz w:val="24"/>
          <w:szCs w:val="24"/>
        </w:rPr>
        <w:t>учитывая существующее состояние системы централ</w:t>
      </w:r>
      <w:r>
        <w:rPr>
          <w:rFonts w:ascii="Times New Roman" w:hAnsi="Times New Roman"/>
          <w:color w:val="000000"/>
          <w:sz w:val="24"/>
          <w:szCs w:val="24"/>
        </w:rPr>
        <w:t xml:space="preserve">изованного водоснабжения, в том </w:t>
      </w:r>
      <w:r w:rsidRPr="000125D8">
        <w:rPr>
          <w:rFonts w:ascii="Times New Roman" w:hAnsi="Times New Roman"/>
          <w:color w:val="000000"/>
          <w:sz w:val="24"/>
          <w:szCs w:val="24"/>
        </w:rPr>
        <w:t>числе технические и технологические проблемы.</w:t>
      </w:r>
    </w:p>
    <w:p w:rsidR="000125D8" w:rsidRDefault="000125D8" w:rsidP="002E7DB4">
      <w:pPr>
        <w:spacing w:after="0" w:line="240" w:lineRule="auto"/>
        <w:ind w:firstLine="709"/>
        <w:jc w:val="both"/>
        <w:rPr>
          <w:rFonts w:ascii="Times New Roman" w:hAnsi="Times New Roman"/>
          <w:color w:val="000000"/>
          <w:sz w:val="24"/>
          <w:szCs w:val="24"/>
        </w:rPr>
      </w:pPr>
      <w:r w:rsidRPr="000125D8">
        <w:rPr>
          <w:rFonts w:ascii="Times New Roman" w:hAnsi="Times New Roman"/>
          <w:color w:val="000000"/>
          <w:sz w:val="24"/>
          <w:szCs w:val="24"/>
        </w:rPr>
        <w:t xml:space="preserve">Схема водоснабжения и водоотведения </w:t>
      </w:r>
      <w:r>
        <w:rPr>
          <w:rFonts w:ascii="Times New Roman" w:hAnsi="Times New Roman"/>
          <w:color w:val="000000"/>
          <w:sz w:val="24"/>
          <w:szCs w:val="24"/>
        </w:rPr>
        <w:t>разработана</w:t>
      </w:r>
      <w:r w:rsidRPr="000125D8">
        <w:rPr>
          <w:rFonts w:ascii="Times New Roman" w:hAnsi="Times New Roman"/>
          <w:color w:val="000000"/>
          <w:sz w:val="24"/>
          <w:szCs w:val="24"/>
        </w:rPr>
        <w:t xml:space="preserve"> с </w:t>
      </w:r>
      <w:r w:rsidRPr="000125D8">
        <w:rPr>
          <w:rFonts w:ascii="Times New Roman" w:hAnsi="Times New Roman"/>
          <w:i/>
          <w:color w:val="000000"/>
          <w:sz w:val="24"/>
          <w:szCs w:val="24"/>
        </w:rPr>
        <w:t>целью</w:t>
      </w:r>
      <w:r w:rsidRPr="000125D8">
        <w:rPr>
          <w:rFonts w:ascii="Times New Roman" w:hAnsi="Times New Roman"/>
          <w:color w:val="000000"/>
          <w:sz w:val="24"/>
          <w:szCs w:val="24"/>
        </w:rPr>
        <w:t xml:space="preserve"> обеспечения для</w:t>
      </w:r>
      <w:r>
        <w:rPr>
          <w:rFonts w:ascii="Times New Roman" w:hAnsi="Times New Roman"/>
          <w:color w:val="000000"/>
          <w:sz w:val="24"/>
          <w:szCs w:val="24"/>
        </w:rPr>
        <w:t xml:space="preserve"> </w:t>
      </w:r>
      <w:r w:rsidRPr="000125D8">
        <w:rPr>
          <w:rFonts w:ascii="Times New Roman" w:hAnsi="Times New Roman"/>
          <w:color w:val="000000"/>
          <w:sz w:val="24"/>
          <w:szCs w:val="24"/>
        </w:rPr>
        <w:t>абонентов доступности водоснабжения и водоотведения с использованием централизованных</w:t>
      </w:r>
      <w:r>
        <w:rPr>
          <w:rFonts w:ascii="Times New Roman" w:hAnsi="Times New Roman"/>
          <w:color w:val="000000"/>
          <w:sz w:val="24"/>
          <w:szCs w:val="24"/>
        </w:rPr>
        <w:t xml:space="preserve"> </w:t>
      </w:r>
      <w:r w:rsidRPr="000125D8">
        <w:rPr>
          <w:rFonts w:ascii="Times New Roman" w:hAnsi="Times New Roman"/>
          <w:color w:val="000000"/>
          <w:sz w:val="24"/>
          <w:szCs w:val="24"/>
        </w:rPr>
        <w:t>систем водоснабжения и (или) водоотведения, обеспечения водоснабжения и водоотведения в</w:t>
      </w:r>
      <w:r>
        <w:rPr>
          <w:rFonts w:ascii="Times New Roman" w:hAnsi="Times New Roman"/>
          <w:color w:val="000000"/>
          <w:sz w:val="24"/>
          <w:szCs w:val="24"/>
        </w:rPr>
        <w:t xml:space="preserve"> </w:t>
      </w:r>
      <w:r w:rsidRPr="000125D8">
        <w:rPr>
          <w:rFonts w:ascii="Times New Roman" w:hAnsi="Times New Roman"/>
          <w:color w:val="000000"/>
          <w:sz w:val="24"/>
          <w:szCs w:val="24"/>
        </w:rPr>
        <w:t xml:space="preserve">соответствии с требованиями законодательства </w:t>
      </w:r>
      <w:r>
        <w:rPr>
          <w:rFonts w:ascii="Times New Roman" w:hAnsi="Times New Roman"/>
          <w:color w:val="000000"/>
          <w:sz w:val="24"/>
          <w:szCs w:val="24"/>
        </w:rPr>
        <w:t>Российской Федерации</w:t>
      </w:r>
      <w:r w:rsidRPr="000125D8">
        <w:rPr>
          <w:rFonts w:ascii="Times New Roman" w:hAnsi="Times New Roman"/>
          <w:color w:val="000000"/>
          <w:sz w:val="24"/>
          <w:szCs w:val="24"/>
        </w:rPr>
        <w:t>, рационального водопользования, а также</w:t>
      </w:r>
      <w:r>
        <w:rPr>
          <w:rFonts w:ascii="Times New Roman" w:hAnsi="Times New Roman"/>
          <w:color w:val="000000"/>
          <w:sz w:val="24"/>
          <w:szCs w:val="24"/>
        </w:rPr>
        <w:t xml:space="preserve"> </w:t>
      </w:r>
      <w:r w:rsidRPr="000125D8">
        <w:rPr>
          <w:rFonts w:ascii="Times New Roman" w:hAnsi="Times New Roman"/>
          <w:color w:val="000000"/>
          <w:sz w:val="24"/>
          <w:szCs w:val="24"/>
        </w:rPr>
        <w:t>развития централизованных систем водоснабжения и (или) водоотведения на основе наилучших</w:t>
      </w:r>
      <w:r>
        <w:rPr>
          <w:rFonts w:ascii="Times New Roman" w:hAnsi="Times New Roman"/>
          <w:color w:val="000000"/>
          <w:sz w:val="24"/>
          <w:szCs w:val="24"/>
        </w:rPr>
        <w:t xml:space="preserve"> </w:t>
      </w:r>
      <w:r w:rsidRPr="000125D8">
        <w:rPr>
          <w:rFonts w:ascii="Times New Roman" w:hAnsi="Times New Roman"/>
          <w:color w:val="000000"/>
          <w:sz w:val="24"/>
          <w:szCs w:val="24"/>
        </w:rPr>
        <w:t>доступных технологий и внедрения энергосберегающих технологий.</w:t>
      </w:r>
    </w:p>
    <w:p w:rsidR="006140BE" w:rsidRPr="006140BE" w:rsidRDefault="006140BE" w:rsidP="002E7DB4">
      <w:pPr>
        <w:spacing w:before="120" w:after="0" w:line="240" w:lineRule="auto"/>
        <w:ind w:firstLine="709"/>
        <w:jc w:val="both"/>
        <w:rPr>
          <w:rFonts w:ascii="Times New Roman" w:hAnsi="Times New Roman"/>
          <w:color w:val="000000"/>
          <w:sz w:val="24"/>
          <w:szCs w:val="24"/>
        </w:rPr>
      </w:pPr>
      <w:r w:rsidRPr="006140BE">
        <w:rPr>
          <w:rFonts w:ascii="Times New Roman" w:hAnsi="Times New Roman"/>
          <w:i/>
          <w:color w:val="000000"/>
          <w:sz w:val="24"/>
          <w:szCs w:val="24"/>
        </w:rPr>
        <w:t>Задачами</w:t>
      </w:r>
      <w:r w:rsidRPr="006140BE">
        <w:rPr>
          <w:rFonts w:ascii="Times New Roman" w:hAnsi="Times New Roman"/>
          <w:color w:val="000000"/>
          <w:sz w:val="24"/>
          <w:szCs w:val="24"/>
        </w:rPr>
        <w:t xml:space="preserve"> </w:t>
      </w:r>
      <w:r>
        <w:rPr>
          <w:rFonts w:ascii="Times New Roman" w:hAnsi="Times New Roman"/>
          <w:color w:val="000000"/>
          <w:sz w:val="24"/>
          <w:szCs w:val="24"/>
        </w:rPr>
        <w:t>разработки</w:t>
      </w:r>
      <w:r w:rsidRPr="006140BE">
        <w:rPr>
          <w:rFonts w:ascii="Times New Roman" w:hAnsi="Times New Roman"/>
          <w:color w:val="000000"/>
          <w:sz w:val="24"/>
          <w:szCs w:val="24"/>
        </w:rPr>
        <w:t xml:space="preserve"> схемы водоснабжения являются:</w:t>
      </w:r>
    </w:p>
    <w:p w:rsidR="006140BE" w:rsidRDefault="006140BE" w:rsidP="002E7DB4">
      <w:pPr>
        <w:pStyle w:val="a7"/>
        <w:numPr>
          <w:ilvl w:val="0"/>
          <w:numId w:val="15"/>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 xml:space="preserve">обеспечение подачи абонентам поселения </w:t>
      </w:r>
      <w:r w:rsidR="00E203D6">
        <w:rPr>
          <w:rFonts w:ascii="Times New Roman" w:hAnsi="Times New Roman"/>
          <w:color w:val="000000"/>
          <w:sz w:val="24"/>
          <w:szCs w:val="24"/>
        </w:rPr>
        <w:t xml:space="preserve">ресурса (питьевой </w:t>
      </w:r>
      <w:r w:rsidR="00420EBB">
        <w:rPr>
          <w:rFonts w:ascii="Times New Roman" w:hAnsi="Times New Roman"/>
          <w:color w:val="000000"/>
          <w:sz w:val="24"/>
          <w:szCs w:val="24"/>
        </w:rPr>
        <w:t>воды) в требуемом количестве и заданного качества</w:t>
      </w:r>
      <w:r w:rsidRPr="006140BE">
        <w:rPr>
          <w:rFonts w:ascii="Times New Roman" w:hAnsi="Times New Roman"/>
          <w:color w:val="000000"/>
          <w:sz w:val="24"/>
          <w:szCs w:val="24"/>
        </w:rPr>
        <w:t>;</w:t>
      </w:r>
    </w:p>
    <w:p w:rsidR="006140BE" w:rsidRDefault="006140BE" w:rsidP="002E7DB4">
      <w:pPr>
        <w:pStyle w:val="a7"/>
        <w:numPr>
          <w:ilvl w:val="0"/>
          <w:numId w:val="15"/>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организация и обеспечение централизованно</w:t>
      </w:r>
      <w:r w:rsidR="005327B6">
        <w:rPr>
          <w:rFonts w:ascii="Times New Roman" w:hAnsi="Times New Roman"/>
          <w:color w:val="000000"/>
          <w:sz w:val="24"/>
          <w:szCs w:val="24"/>
        </w:rPr>
        <w:t>го водоснабжения на территориях</w:t>
      </w:r>
      <w:r w:rsidRPr="006140BE">
        <w:rPr>
          <w:rFonts w:ascii="Times New Roman" w:hAnsi="Times New Roman"/>
          <w:color w:val="000000"/>
          <w:sz w:val="24"/>
          <w:szCs w:val="24"/>
        </w:rPr>
        <w:t xml:space="preserve"> </w:t>
      </w:r>
      <w:r w:rsidR="006750A0">
        <w:rPr>
          <w:rFonts w:ascii="Times New Roman" w:hAnsi="Times New Roman"/>
          <w:color w:val="000000"/>
          <w:sz w:val="24"/>
          <w:szCs w:val="24"/>
        </w:rPr>
        <w:t>городского</w:t>
      </w:r>
      <w:r w:rsidR="005327B6">
        <w:rPr>
          <w:rFonts w:ascii="Times New Roman" w:hAnsi="Times New Roman"/>
          <w:color w:val="000000"/>
          <w:sz w:val="24"/>
          <w:szCs w:val="24"/>
        </w:rPr>
        <w:t xml:space="preserve"> поселения с неразвитой инженерной инфраструктурой, имеющих потребность в централизованном водоснабжении</w:t>
      </w:r>
      <w:r w:rsidRPr="006140BE">
        <w:rPr>
          <w:rFonts w:ascii="Times New Roman" w:hAnsi="Times New Roman"/>
          <w:color w:val="000000"/>
          <w:sz w:val="24"/>
          <w:szCs w:val="24"/>
        </w:rPr>
        <w:t>;</w:t>
      </w:r>
    </w:p>
    <w:p w:rsidR="006140BE" w:rsidRDefault="006140BE" w:rsidP="002E7DB4">
      <w:pPr>
        <w:pStyle w:val="a7"/>
        <w:numPr>
          <w:ilvl w:val="0"/>
          <w:numId w:val="15"/>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обеспечение водоснабжения объектов перспективной застройки</w:t>
      </w:r>
      <w:r w:rsidR="005327B6">
        <w:rPr>
          <w:rFonts w:ascii="Times New Roman" w:hAnsi="Times New Roman"/>
          <w:color w:val="000000"/>
          <w:sz w:val="24"/>
          <w:szCs w:val="24"/>
        </w:rPr>
        <w:t xml:space="preserve"> </w:t>
      </w:r>
      <w:r w:rsidR="006874B8">
        <w:rPr>
          <w:rFonts w:ascii="Times New Roman" w:hAnsi="Times New Roman"/>
          <w:color w:val="000000"/>
          <w:sz w:val="24"/>
          <w:szCs w:val="24"/>
        </w:rPr>
        <w:t>городского</w:t>
      </w:r>
      <w:r w:rsidR="005327B6">
        <w:rPr>
          <w:rFonts w:ascii="Times New Roman" w:hAnsi="Times New Roman"/>
          <w:color w:val="000000"/>
          <w:sz w:val="24"/>
          <w:szCs w:val="24"/>
        </w:rPr>
        <w:t xml:space="preserve"> поселения, имеющих потребность в централизованном водоснабжении</w:t>
      </w:r>
      <w:r w:rsidRPr="006140BE">
        <w:rPr>
          <w:rFonts w:ascii="Times New Roman" w:hAnsi="Times New Roman"/>
          <w:color w:val="000000"/>
          <w:sz w:val="24"/>
          <w:szCs w:val="24"/>
        </w:rPr>
        <w:t>;</w:t>
      </w:r>
    </w:p>
    <w:p w:rsidR="006140BE" w:rsidRDefault="006140BE" w:rsidP="002E7DB4">
      <w:pPr>
        <w:pStyle w:val="a7"/>
        <w:numPr>
          <w:ilvl w:val="0"/>
          <w:numId w:val="15"/>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сокращение потерь воды при ее транспортировке;</w:t>
      </w:r>
    </w:p>
    <w:p w:rsidR="005327B6" w:rsidRPr="005327B6" w:rsidRDefault="006140BE" w:rsidP="002E7DB4">
      <w:pPr>
        <w:pStyle w:val="a7"/>
        <w:numPr>
          <w:ilvl w:val="0"/>
          <w:numId w:val="15"/>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выполнение мероприятий, направленных на обеспечение соответствия качества</w:t>
      </w:r>
      <w:r>
        <w:rPr>
          <w:rFonts w:ascii="Times New Roman" w:hAnsi="Times New Roman"/>
          <w:color w:val="000000"/>
          <w:sz w:val="24"/>
          <w:szCs w:val="24"/>
        </w:rPr>
        <w:t xml:space="preserve"> </w:t>
      </w:r>
      <w:r w:rsidR="005327B6">
        <w:rPr>
          <w:rFonts w:ascii="Times New Roman" w:hAnsi="Times New Roman"/>
          <w:color w:val="000000"/>
          <w:sz w:val="24"/>
          <w:szCs w:val="24"/>
        </w:rPr>
        <w:t xml:space="preserve">воды </w:t>
      </w:r>
      <w:r w:rsidRPr="006140BE">
        <w:rPr>
          <w:rFonts w:ascii="Times New Roman" w:hAnsi="Times New Roman"/>
          <w:color w:val="000000"/>
          <w:sz w:val="24"/>
          <w:szCs w:val="24"/>
        </w:rPr>
        <w:t xml:space="preserve">требованиям законодательства </w:t>
      </w:r>
      <w:r w:rsidR="00420EBB">
        <w:rPr>
          <w:rFonts w:ascii="Times New Roman" w:hAnsi="Times New Roman"/>
          <w:color w:val="000000"/>
          <w:sz w:val="24"/>
          <w:szCs w:val="24"/>
        </w:rPr>
        <w:t>Российской Федерации</w:t>
      </w:r>
      <w:r w:rsidRPr="006140BE">
        <w:rPr>
          <w:rFonts w:ascii="Times New Roman" w:hAnsi="Times New Roman"/>
          <w:color w:val="000000"/>
          <w:sz w:val="24"/>
          <w:szCs w:val="24"/>
        </w:rPr>
        <w:t>.</w:t>
      </w:r>
    </w:p>
    <w:p w:rsidR="005327B6" w:rsidRDefault="005327B6" w:rsidP="002E7DB4">
      <w:pPr>
        <w:spacing w:before="120" w:after="0" w:line="240" w:lineRule="auto"/>
        <w:ind w:firstLine="709"/>
        <w:jc w:val="both"/>
        <w:rPr>
          <w:rFonts w:ascii="Times New Roman" w:hAnsi="Times New Roman"/>
          <w:color w:val="000000"/>
          <w:sz w:val="24"/>
          <w:szCs w:val="24"/>
        </w:rPr>
      </w:pPr>
      <w:r w:rsidRPr="005327B6">
        <w:rPr>
          <w:rFonts w:ascii="Times New Roman" w:hAnsi="Times New Roman"/>
          <w:i/>
          <w:color w:val="000000"/>
          <w:sz w:val="24"/>
          <w:szCs w:val="24"/>
        </w:rPr>
        <w:t>Основные принципы</w:t>
      </w:r>
      <w:r w:rsidRPr="005327B6">
        <w:rPr>
          <w:rFonts w:ascii="Times New Roman" w:hAnsi="Times New Roman"/>
          <w:color w:val="000000"/>
          <w:sz w:val="24"/>
          <w:szCs w:val="24"/>
        </w:rPr>
        <w:t xml:space="preserve"> </w:t>
      </w:r>
      <w:r>
        <w:rPr>
          <w:rFonts w:ascii="Times New Roman" w:hAnsi="Times New Roman"/>
          <w:color w:val="000000"/>
          <w:sz w:val="24"/>
          <w:szCs w:val="24"/>
        </w:rPr>
        <w:t xml:space="preserve">разработки схемы водоснабжения </w:t>
      </w:r>
      <w:r w:rsidR="003A6B4E">
        <w:rPr>
          <w:rFonts w:ascii="Times New Roman" w:hAnsi="Times New Roman"/>
          <w:color w:val="000000"/>
          <w:sz w:val="24"/>
          <w:szCs w:val="24"/>
        </w:rPr>
        <w:t xml:space="preserve">и водоотведения </w:t>
      </w:r>
      <w:r>
        <w:rPr>
          <w:rFonts w:ascii="Times New Roman" w:hAnsi="Times New Roman"/>
          <w:color w:val="000000"/>
          <w:sz w:val="24"/>
          <w:szCs w:val="24"/>
        </w:rPr>
        <w:t>муниципального образования:</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охрана здоровья и улучшение качества жизни населения путем обеспечения</w:t>
      </w:r>
      <w:r>
        <w:rPr>
          <w:rFonts w:ascii="Times New Roman" w:hAnsi="Times New Roman"/>
          <w:color w:val="000000"/>
          <w:sz w:val="24"/>
          <w:szCs w:val="24"/>
        </w:rPr>
        <w:t xml:space="preserve"> </w:t>
      </w:r>
      <w:r w:rsidRPr="005327B6">
        <w:rPr>
          <w:rFonts w:ascii="Times New Roman" w:hAnsi="Times New Roman"/>
          <w:color w:val="000000"/>
          <w:sz w:val="24"/>
          <w:szCs w:val="24"/>
        </w:rPr>
        <w:t>бесперебойного и качественного водоснабжения и водоотведения;</w:t>
      </w:r>
    </w:p>
    <w:p w:rsidR="004F63FA" w:rsidRDefault="004F63FA" w:rsidP="002E7DB4">
      <w:pPr>
        <w:pStyle w:val="a7"/>
        <w:numPr>
          <w:ilvl w:val="0"/>
          <w:numId w:val="15"/>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повышение надежности систем водоснабжения путем внедрения современных систем автоматизации и диспетчеризации;</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повышение энергетической эффективности путем экономного потребления воды;</w:t>
      </w:r>
    </w:p>
    <w:p w:rsidR="005327B6" w:rsidRDefault="004F63FA" w:rsidP="002E7DB4">
      <w:pPr>
        <w:pStyle w:val="a7"/>
        <w:numPr>
          <w:ilvl w:val="0"/>
          <w:numId w:val="15"/>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обеспечение экологической безопасности при эксплуатации объектов системы централизованного водоснабжения, за счет снижения</w:t>
      </w:r>
      <w:r w:rsidR="005327B6" w:rsidRPr="005327B6">
        <w:rPr>
          <w:rFonts w:ascii="Times New Roman" w:hAnsi="Times New Roman"/>
          <w:color w:val="000000"/>
          <w:sz w:val="24"/>
          <w:szCs w:val="24"/>
        </w:rPr>
        <w:t xml:space="preserve"> негативного воздействия на водные объекты;</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доступности водоснабжения и водоотведения для абонентов за счет</w:t>
      </w:r>
      <w:r>
        <w:rPr>
          <w:rFonts w:ascii="Times New Roman" w:hAnsi="Times New Roman"/>
          <w:color w:val="000000"/>
          <w:sz w:val="24"/>
          <w:szCs w:val="24"/>
        </w:rPr>
        <w:t xml:space="preserve"> </w:t>
      </w:r>
      <w:r w:rsidRPr="005327B6">
        <w:rPr>
          <w:rFonts w:ascii="Times New Roman" w:hAnsi="Times New Roman"/>
          <w:color w:val="000000"/>
          <w:sz w:val="24"/>
          <w:szCs w:val="24"/>
        </w:rPr>
        <w:t>повышения эффективности деятельности организаций, осуществляющих горячее</w:t>
      </w:r>
      <w:r>
        <w:rPr>
          <w:rFonts w:ascii="Times New Roman" w:hAnsi="Times New Roman"/>
          <w:color w:val="000000"/>
          <w:sz w:val="24"/>
          <w:szCs w:val="24"/>
        </w:rPr>
        <w:t xml:space="preserve"> </w:t>
      </w:r>
      <w:r w:rsidRPr="005327B6">
        <w:rPr>
          <w:rFonts w:ascii="Times New Roman" w:hAnsi="Times New Roman"/>
          <w:color w:val="000000"/>
          <w:sz w:val="24"/>
          <w:szCs w:val="24"/>
        </w:rPr>
        <w:t>водоснабжения, холодное водоснабжение и (или) водоотведение;</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развития централизованных систем горячего водоснабжения и водоотведения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горячее водоснабжения, холодное водоснабжение и (или) водоотведение;</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приоритетность обеспечения населения </w:t>
      </w:r>
      <w:r w:rsidR="003A6B4E">
        <w:rPr>
          <w:rFonts w:ascii="Times New Roman" w:hAnsi="Times New Roman"/>
          <w:color w:val="000000"/>
          <w:sz w:val="24"/>
          <w:szCs w:val="24"/>
        </w:rPr>
        <w:t>ресурсами (</w:t>
      </w:r>
      <w:r w:rsidRPr="005327B6">
        <w:rPr>
          <w:rFonts w:ascii="Times New Roman" w:hAnsi="Times New Roman"/>
          <w:color w:val="000000"/>
          <w:sz w:val="24"/>
          <w:szCs w:val="24"/>
        </w:rPr>
        <w:t>питьевой водой</w:t>
      </w:r>
      <w:r w:rsidR="003A6B4E">
        <w:rPr>
          <w:rFonts w:ascii="Times New Roman" w:hAnsi="Times New Roman"/>
          <w:color w:val="000000"/>
          <w:sz w:val="24"/>
          <w:szCs w:val="24"/>
        </w:rPr>
        <w:t>)</w:t>
      </w:r>
      <w:r w:rsidRPr="005327B6">
        <w:rPr>
          <w:rFonts w:ascii="Times New Roman" w:hAnsi="Times New Roman"/>
          <w:color w:val="000000"/>
          <w:sz w:val="24"/>
          <w:szCs w:val="24"/>
        </w:rPr>
        <w:t xml:space="preserve"> и услугами по водоотведению;</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создание условий для привлечения инвестиций в сферу водоснабжения и</w:t>
      </w:r>
      <w:r>
        <w:rPr>
          <w:rFonts w:ascii="Times New Roman" w:hAnsi="Times New Roman"/>
          <w:color w:val="000000"/>
          <w:sz w:val="24"/>
          <w:szCs w:val="24"/>
        </w:rPr>
        <w:t xml:space="preserve"> </w:t>
      </w:r>
      <w:r w:rsidRPr="005327B6">
        <w:rPr>
          <w:rFonts w:ascii="Times New Roman" w:hAnsi="Times New Roman"/>
          <w:color w:val="000000"/>
          <w:sz w:val="24"/>
          <w:szCs w:val="24"/>
        </w:rPr>
        <w:t>водоотведения, обеспечение гарантий возврата частных инвестиций;</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lastRenderedPageBreak/>
        <w:t>обеспечение единого технологического и организационного управления и целостности</w:t>
      </w:r>
      <w:r>
        <w:rPr>
          <w:rFonts w:ascii="Times New Roman" w:hAnsi="Times New Roman"/>
          <w:color w:val="000000"/>
          <w:sz w:val="24"/>
          <w:szCs w:val="24"/>
        </w:rPr>
        <w:t xml:space="preserve"> </w:t>
      </w:r>
      <w:r w:rsidRPr="005327B6">
        <w:rPr>
          <w:rFonts w:ascii="Times New Roman" w:hAnsi="Times New Roman"/>
          <w:color w:val="000000"/>
          <w:sz w:val="24"/>
          <w:szCs w:val="24"/>
        </w:rPr>
        <w:t>централизованных систем водоснабжения и (или) водоотведения;</w:t>
      </w:r>
      <w:r>
        <w:rPr>
          <w:rFonts w:ascii="Times New Roman" w:hAnsi="Times New Roman"/>
          <w:color w:val="000000"/>
          <w:sz w:val="24"/>
          <w:szCs w:val="24"/>
        </w:rPr>
        <w:t xml:space="preserve"> </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установление тарифов в сфере водоснабжения и водоотведения, исходя из экономически обоснованных расходов организаций, осуществляющих водоснабжение, холодное водоснабжение и (или) водоотведение, необходимых для осуществления водоснабжения и (или) водоотведения;</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стабильных и недискриминационных условий для осуществления</w:t>
      </w:r>
      <w:r>
        <w:rPr>
          <w:rFonts w:ascii="Times New Roman" w:hAnsi="Times New Roman"/>
          <w:color w:val="000000"/>
          <w:sz w:val="24"/>
          <w:szCs w:val="24"/>
        </w:rPr>
        <w:t xml:space="preserve"> </w:t>
      </w:r>
      <w:r w:rsidRPr="005327B6">
        <w:rPr>
          <w:rFonts w:ascii="Times New Roman" w:hAnsi="Times New Roman"/>
          <w:color w:val="000000"/>
          <w:sz w:val="24"/>
          <w:szCs w:val="24"/>
        </w:rPr>
        <w:t>предпринимательской деятельности в сфере водоснабжения и водоотведения;</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равных условий доступа абонентов к водоснабжению и водоотведению;</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открытость деятельности организаций, осуществляющих горячее водоснабжение,</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холодное водоснабжение и (или) водоотведение, органов государственной власти </w:t>
      </w:r>
      <w:r w:rsidR="003A6B4E">
        <w:rPr>
          <w:rFonts w:ascii="Times New Roman" w:hAnsi="Times New Roman"/>
          <w:color w:val="000000"/>
          <w:sz w:val="24"/>
          <w:szCs w:val="24"/>
        </w:rPr>
        <w:t>Российской Федерации</w:t>
      </w:r>
      <w:r w:rsidRPr="005327B6">
        <w:rPr>
          <w:rFonts w:ascii="Times New Roman" w:hAnsi="Times New Roman"/>
          <w:color w:val="000000"/>
          <w:sz w:val="24"/>
          <w:szCs w:val="24"/>
        </w:rPr>
        <w:t>, органов</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государственной власти субъектов </w:t>
      </w:r>
      <w:r w:rsidR="003A6B4E">
        <w:rPr>
          <w:rFonts w:ascii="Times New Roman" w:hAnsi="Times New Roman"/>
          <w:color w:val="000000"/>
          <w:sz w:val="24"/>
          <w:szCs w:val="24"/>
        </w:rPr>
        <w:t>Российской Федерации</w:t>
      </w:r>
      <w:r w:rsidR="003A6B4E" w:rsidRPr="005327B6">
        <w:rPr>
          <w:rFonts w:ascii="Times New Roman" w:hAnsi="Times New Roman"/>
          <w:color w:val="000000"/>
          <w:sz w:val="24"/>
          <w:szCs w:val="24"/>
        </w:rPr>
        <w:t xml:space="preserve"> </w:t>
      </w:r>
      <w:r w:rsidRPr="005327B6">
        <w:rPr>
          <w:rFonts w:ascii="Times New Roman" w:hAnsi="Times New Roman"/>
          <w:color w:val="000000"/>
          <w:sz w:val="24"/>
          <w:szCs w:val="24"/>
        </w:rPr>
        <w:t>и органов местного самоуправления, осуществляющих</w:t>
      </w:r>
      <w:r>
        <w:rPr>
          <w:rFonts w:ascii="Times New Roman" w:hAnsi="Times New Roman"/>
          <w:color w:val="000000"/>
          <w:sz w:val="24"/>
          <w:szCs w:val="24"/>
        </w:rPr>
        <w:t xml:space="preserve"> </w:t>
      </w:r>
      <w:r w:rsidRPr="005327B6">
        <w:rPr>
          <w:rFonts w:ascii="Times New Roman" w:hAnsi="Times New Roman"/>
          <w:color w:val="000000"/>
          <w:sz w:val="24"/>
          <w:szCs w:val="24"/>
        </w:rPr>
        <w:t>регулирование в сфере водоснабжения и водоотведения;</w:t>
      </w:r>
    </w:p>
    <w:p w:rsidR="004F63FA" w:rsidRPr="004F63FA"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обеспечение абонентов водой в </w:t>
      </w:r>
      <w:r w:rsidR="003A6B4E">
        <w:rPr>
          <w:rFonts w:ascii="Times New Roman" w:hAnsi="Times New Roman"/>
          <w:color w:val="000000"/>
          <w:sz w:val="24"/>
          <w:szCs w:val="24"/>
        </w:rPr>
        <w:t>требуемом</w:t>
      </w:r>
      <w:r w:rsidRPr="005327B6">
        <w:rPr>
          <w:rFonts w:ascii="Times New Roman" w:hAnsi="Times New Roman"/>
          <w:color w:val="000000"/>
          <w:sz w:val="24"/>
          <w:szCs w:val="24"/>
        </w:rPr>
        <w:t xml:space="preserve"> количестве</w:t>
      </w:r>
      <w:r w:rsidR="003A6B4E">
        <w:rPr>
          <w:rFonts w:ascii="Times New Roman" w:hAnsi="Times New Roman"/>
          <w:color w:val="000000"/>
          <w:sz w:val="24"/>
          <w:szCs w:val="24"/>
        </w:rPr>
        <w:t xml:space="preserve"> (в соответствии с требуемыми нагрузками) и заданного качества (</w:t>
      </w:r>
      <w:r w:rsidR="004F63FA">
        <w:rPr>
          <w:rFonts w:ascii="Times New Roman" w:hAnsi="Times New Roman"/>
          <w:color w:val="000000"/>
          <w:sz w:val="24"/>
          <w:szCs w:val="24"/>
        </w:rPr>
        <w:t>соответствии качества поставляемой воды требованиям СанПиН 1.2.3685-21 «Гигиенические нормативы и требования к обеспечению безопасности и (или) безвредности для человека факторов среды обитания»</w:t>
      </w:r>
      <w:r w:rsidR="003A6B4E">
        <w:rPr>
          <w:rFonts w:ascii="Times New Roman" w:hAnsi="Times New Roman"/>
          <w:color w:val="000000"/>
          <w:sz w:val="24"/>
          <w:szCs w:val="24"/>
        </w:rPr>
        <w:t>)</w:t>
      </w:r>
      <w:r w:rsidRPr="005327B6">
        <w:rPr>
          <w:rFonts w:ascii="Times New Roman" w:hAnsi="Times New Roman"/>
          <w:color w:val="000000"/>
          <w:sz w:val="24"/>
          <w:szCs w:val="24"/>
        </w:rPr>
        <w:t>;</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противопожарного водоснабжения на терр</w:t>
      </w:r>
      <w:r>
        <w:rPr>
          <w:rFonts w:ascii="Times New Roman" w:hAnsi="Times New Roman"/>
          <w:color w:val="000000"/>
          <w:sz w:val="24"/>
          <w:szCs w:val="24"/>
        </w:rPr>
        <w:t xml:space="preserve">итории </w:t>
      </w:r>
      <w:r w:rsidR="006874B8">
        <w:rPr>
          <w:rFonts w:ascii="Times New Roman" w:hAnsi="Times New Roman"/>
          <w:color w:val="000000"/>
          <w:sz w:val="24"/>
          <w:szCs w:val="24"/>
        </w:rPr>
        <w:t>городского</w:t>
      </w:r>
      <w:r>
        <w:rPr>
          <w:rFonts w:ascii="Times New Roman" w:hAnsi="Times New Roman"/>
          <w:color w:val="000000"/>
          <w:sz w:val="24"/>
          <w:szCs w:val="24"/>
        </w:rPr>
        <w:t xml:space="preserve"> поселения;</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развитие территорий </w:t>
      </w:r>
      <w:r w:rsidR="006874B8">
        <w:rPr>
          <w:rFonts w:ascii="Times New Roman" w:hAnsi="Times New Roman"/>
          <w:color w:val="000000"/>
          <w:sz w:val="24"/>
          <w:szCs w:val="24"/>
        </w:rPr>
        <w:t>городского</w:t>
      </w:r>
      <w:r w:rsidRPr="005327B6">
        <w:rPr>
          <w:rFonts w:ascii="Times New Roman" w:hAnsi="Times New Roman"/>
          <w:color w:val="000000"/>
          <w:sz w:val="24"/>
          <w:szCs w:val="24"/>
        </w:rPr>
        <w:t xml:space="preserve"> поселения, в которых отсутствует централизованное</w:t>
      </w:r>
      <w:r>
        <w:rPr>
          <w:rFonts w:ascii="Times New Roman" w:hAnsi="Times New Roman"/>
          <w:color w:val="000000"/>
          <w:sz w:val="24"/>
          <w:szCs w:val="24"/>
        </w:rPr>
        <w:t xml:space="preserve"> </w:t>
      </w:r>
      <w:r w:rsidRPr="005327B6">
        <w:rPr>
          <w:rFonts w:ascii="Times New Roman" w:hAnsi="Times New Roman"/>
          <w:color w:val="000000"/>
          <w:sz w:val="24"/>
          <w:szCs w:val="24"/>
        </w:rPr>
        <w:t>водоснабжение;</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внедрение процесса водоподготовки и очистки воды с использованием безопасных</w:t>
      </w:r>
      <w:r>
        <w:rPr>
          <w:rFonts w:ascii="Times New Roman" w:hAnsi="Times New Roman"/>
          <w:color w:val="000000"/>
          <w:sz w:val="24"/>
          <w:szCs w:val="24"/>
        </w:rPr>
        <w:t xml:space="preserve"> </w:t>
      </w:r>
      <w:r w:rsidRPr="005327B6">
        <w:rPr>
          <w:rFonts w:ascii="Times New Roman" w:hAnsi="Times New Roman"/>
          <w:color w:val="000000"/>
          <w:sz w:val="24"/>
          <w:szCs w:val="24"/>
        </w:rPr>
        <w:t>технологий;</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обеспечение </w:t>
      </w:r>
      <w:r w:rsidR="003A6B4E">
        <w:rPr>
          <w:rFonts w:ascii="Times New Roman" w:hAnsi="Times New Roman"/>
          <w:color w:val="000000"/>
          <w:sz w:val="24"/>
          <w:szCs w:val="24"/>
        </w:rPr>
        <w:t xml:space="preserve">системой </w:t>
      </w:r>
      <w:r w:rsidRPr="005327B6">
        <w:rPr>
          <w:rFonts w:ascii="Times New Roman" w:hAnsi="Times New Roman"/>
          <w:color w:val="000000"/>
          <w:sz w:val="24"/>
          <w:szCs w:val="24"/>
        </w:rPr>
        <w:t>водоснабжени</w:t>
      </w:r>
      <w:r w:rsidR="003A6B4E">
        <w:rPr>
          <w:rFonts w:ascii="Times New Roman" w:hAnsi="Times New Roman"/>
          <w:color w:val="000000"/>
          <w:sz w:val="24"/>
          <w:szCs w:val="24"/>
        </w:rPr>
        <w:t>я</w:t>
      </w:r>
      <w:r w:rsidRPr="005327B6">
        <w:rPr>
          <w:rFonts w:ascii="Times New Roman" w:hAnsi="Times New Roman"/>
          <w:color w:val="000000"/>
          <w:sz w:val="24"/>
          <w:szCs w:val="24"/>
        </w:rPr>
        <w:t xml:space="preserve"> максимального </w:t>
      </w:r>
      <w:r w:rsidR="003A6B4E">
        <w:rPr>
          <w:rFonts w:ascii="Times New Roman" w:hAnsi="Times New Roman"/>
          <w:color w:val="000000"/>
          <w:sz w:val="24"/>
          <w:szCs w:val="24"/>
        </w:rPr>
        <w:t xml:space="preserve">суточного водопотребления с учетом </w:t>
      </w:r>
      <w:r w:rsidRPr="005327B6">
        <w:rPr>
          <w:rFonts w:ascii="Times New Roman" w:hAnsi="Times New Roman"/>
          <w:color w:val="000000"/>
          <w:sz w:val="24"/>
          <w:szCs w:val="24"/>
        </w:rPr>
        <w:t>объектов</w:t>
      </w:r>
      <w:r>
        <w:rPr>
          <w:rFonts w:ascii="Times New Roman" w:hAnsi="Times New Roman"/>
          <w:color w:val="000000"/>
          <w:sz w:val="24"/>
          <w:szCs w:val="24"/>
        </w:rPr>
        <w:t xml:space="preserve"> </w:t>
      </w:r>
      <w:r w:rsidRPr="005327B6">
        <w:rPr>
          <w:rFonts w:ascii="Times New Roman" w:hAnsi="Times New Roman"/>
          <w:color w:val="000000"/>
          <w:sz w:val="24"/>
          <w:szCs w:val="24"/>
        </w:rPr>
        <w:t>нового строительства и реконструируемых о</w:t>
      </w:r>
      <w:r>
        <w:rPr>
          <w:rFonts w:ascii="Times New Roman" w:hAnsi="Times New Roman"/>
          <w:color w:val="000000"/>
          <w:sz w:val="24"/>
          <w:szCs w:val="24"/>
        </w:rPr>
        <w:t xml:space="preserve">бъектов, для которых необходимо </w:t>
      </w:r>
      <w:r w:rsidRPr="005327B6">
        <w:rPr>
          <w:rFonts w:ascii="Times New Roman" w:hAnsi="Times New Roman"/>
          <w:color w:val="000000"/>
          <w:sz w:val="24"/>
          <w:szCs w:val="24"/>
        </w:rPr>
        <w:t>введение</w:t>
      </w:r>
      <w:r>
        <w:rPr>
          <w:rFonts w:ascii="Times New Roman" w:hAnsi="Times New Roman"/>
          <w:color w:val="000000"/>
          <w:sz w:val="24"/>
          <w:szCs w:val="24"/>
        </w:rPr>
        <w:t xml:space="preserve"> </w:t>
      </w:r>
      <w:r w:rsidRPr="005327B6">
        <w:rPr>
          <w:rFonts w:ascii="Times New Roman" w:hAnsi="Times New Roman"/>
          <w:color w:val="000000"/>
          <w:sz w:val="24"/>
          <w:szCs w:val="24"/>
        </w:rPr>
        <w:t>дополнительных мощностей;</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организация коммунального водоснабжения и водоотведения для индивидуальной</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жилой застройки </w:t>
      </w:r>
      <w:r w:rsidR="006874B8">
        <w:rPr>
          <w:rFonts w:ascii="Times New Roman" w:hAnsi="Times New Roman"/>
          <w:color w:val="000000"/>
          <w:sz w:val="24"/>
          <w:szCs w:val="24"/>
        </w:rPr>
        <w:t>городского</w:t>
      </w:r>
      <w:r w:rsidRPr="005327B6">
        <w:rPr>
          <w:rFonts w:ascii="Times New Roman" w:hAnsi="Times New Roman"/>
          <w:color w:val="000000"/>
          <w:sz w:val="24"/>
          <w:szCs w:val="24"/>
        </w:rPr>
        <w:t xml:space="preserve"> поселения;</w:t>
      </w:r>
    </w:p>
    <w:p w:rsidR="005327B6" w:rsidRDefault="005327B6" w:rsidP="002E7DB4">
      <w:pPr>
        <w:pStyle w:val="a7"/>
        <w:numPr>
          <w:ilvl w:val="0"/>
          <w:numId w:val="15"/>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обеспечение строительства новых водозаборных сооружений и водоводов </w:t>
      </w:r>
      <w:r w:rsidR="003A6B4E">
        <w:rPr>
          <w:rFonts w:ascii="Times New Roman" w:hAnsi="Times New Roman"/>
          <w:color w:val="000000"/>
          <w:sz w:val="24"/>
          <w:szCs w:val="24"/>
        </w:rPr>
        <w:t xml:space="preserve">(при необходимости) </w:t>
      </w:r>
      <w:r w:rsidRPr="005327B6">
        <w:rPr>
          <w:rFonts w:ascii="Times New Roman" w:hAnsi="Times New Roman"/>
          <w:color w:val="000000"/>
          <w:sz w:val="24"/>
          <w:szCs w:val="24"/>
        </w:rPr>
        <w:t>для подачи</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воды на противопожарные нужды для </w:t>
      </w:r>
      <w:r>
        <w:rPr>
          <w:rFonts w:ascii="Times New Roman" w:hAnsi="Times New Roman"/>
          <w:color w:val="000000"/>
          <w:sz w:val="24"/>
          <w:szCs w:val="24"/>
        </w:rPr>
        <w:t xml:space="preserve">объектов нового строительства и </w:t>
      </w:r>
      <w:r w:rsidRPr="005327B6">
        <w:rPr>
          <w:rFonts w:ascii="Times New Roman" w:hAnsi="Times New Roman"/>
          <w:color w:val="000000"/>
          <w:sz w:val="24"/>
          <w:szCs w:val="24"/>
        </w:rPr>
        <w:t>реконструируемых</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объектов </w:t>
      </w:r>
      <w:r w:rsidR="006874B8">
        <w:rPr>
          <w:rFonts w:ascii="Times New Roman" w:hAnsi="Times New Roman"/>
          <w:color w:val="000000"/>
          <w:sz w:val="24"/>
          <w:szCs w:val="24"/>
        </w:rPr>
        <w:t>городского</w:t>
      </w:r>
      <w:r w:rsidRPr="005327B6">
        <w:rPr>
          <w:rFonts w:ascii="Times New Roman" w:hAnsi="Times New Roman"/>
          <w:color w:val="000000"/>
          <w:sz w:val="24"/>
          <w:szCs w:val="24"/>
        </w:rPr>
        <w:t xml:space="preserve"> поселения.</w:t>
      </w:r>
    </w:p>
    <w:p w:rsidR="003A6B4E" w:rsidRPr="001D4119" w:rsidRDefault="005327B6" w:rsidP="002E7DB4">
      <w:pPr>
        <w:spacing w:before="120" w:after="0" w:line="240" w:lineRule="auto"/>
        <w:ind w:firstLine="709"/>
        <w:jc w:val="both"/>
        <w:rPr>
          <w:rFonts w:ascii="Times New Roman" w:hAnsi="Times New Roman"/>
          <w:color w:val="000000"/>
          <w:sz w:val="24"/>
          <w:szCs w:val="24"/>
        </w:rPr>
      </w:pPr>
      <w:r w:rsidRPr="005327B6">
        <w:rPr>
          <w:rFonts w:ascii="Times New Roman" w:hAnsi="Times New Roman"/>
          <w:i/>
          <w:color w:val="000000"/>
          <w:sz w:val="24"/>
          <w:szCs w:val="24"/>
        </w:rPr>
        <w:t xml:space="preserve">Основные </w:t>
      </w:r>
      <w:r w:rsidR="003A6B4E">
        <w:rPr>
          <w:rFonts w:ascii="Times New Roman" w:hAnsi="Times New Roman"/>
          <w:i/>
          <w:color w:val="000000"/>
          <w:sz w:val="24"/>
          <w:szCs w:val="24"/>
        </w:rPr>
        <w:t>направления</w:t>
      </w:r>
      <w:r w:rsidRPr="005327B6">
        <w:rPr>
          <w:rFonts w:ascii="Times New Roman" w:hAnsi="Times New Roman"/>
          <w:color w:val="000000"/>
          <w:sz w:val="24"/>
          <w:szCs w:val="24"/>
        </w:rPr>
        <w:t xml:space="preserve"> </w:t>
      </w:r>
      <w:r>
        <w:rPr>
          <w:rFonts w:ascii="Times New Roman" w:hAnsi="Times New Roman"/>
          <w:color w:val="000000"/>
          <w:sz w:val="24"/>
          <w:szCs w:val="24"/>
        </w:rPr>
        <w:t xml:space="preserve">развития централизованных систем водоснабжения муниципального оборудования – </w:t>
      </w:r>
      <w:r w:rsidR="006874B8">
        <w:rPr>
          <w:rFonts w:ascii="Times New Roman" w:hAnsi="Times New Roman"/>
          <w:color w:val="000000"/>
          <w:sz w:val="24"/>
          <w:szCs w:val="24"/>
        </w:rPr>
        <w:t>городского</w:t>
      </w:r>
      <w:r>
        <w:rPr>
          <w:rFonts w:ascii="Times New Roman" w:hAnsi="Times New Roman"/>
          <w:color w:val="000000"/>
          <w:sz w:val="24"/>
          <w:szCs w:val="24"/>
        </w:rPr>
        <w:t xml:space="preserve"> </w:t>
      </w:r>
      <w:r w:rsidRPr="001D4119">
        <w:rPr>
          <w:rFonts w:ascii="Times New Roman" w:hAnsi="Times New Roman"/>
          <w:color w:val="000000"/>
          <w:sz w:val="24"/>
          <w:szCs w:val="24"/>
        </w:rPr>
        <w:t xml:space="preserve">поселения </w:t>
      </w:r>
      <w:r w:rsidR="006874B8" w:rsidRPr="001D4119">
        <w:rPr>
          <w:rFonts w:ascii="Times New Roman" w:hAnsi="Times New Roman"/>
          <w:color w:val="000000"/>
          <w:sz w:val="24"/>
          <w:szCs w:val="24"/>
        </w:rPr>
        <w:t>Кондинское</w:t>
      </w:r>
      <w:r w:rsidRPr="001D4119">
        <w:rPr>
          <w:rFonts w:ascii="Times New Roman" w:hAnsi="Times New Roman"/>
          <w:color w:val="000000"/>
          <w:sz w:val="24"/>
          <w:szCs w:val="24"/>
        </w:rPr>
        <w:t xml:space="preserve"> Кондинского района, исходя из особенностей организации, в настоящее время:</w:t>
      </w:r>
    </w:p>
    <w:p w:rsidR="00391636" w:rsidRPr="001D4119" w:rsidRDefault="00391636" w:rsidP="002E7DB4">
      <w:pPr>
        <w:pStyle w:val="a7"/>
        <w:numPr>
          <w:ilvl w:val="0"/>
          <w:numId w:val="15"/>
        </w:numPr>
        <w:spacing w:after="0" w:line="240" w:lineRule="auto"/>
        <w:ind w:left="0" w:firstLine="426"/>
        <w:jc w:val="both"/>
        <w:rPr>
          <w:rFonts w:ascii="Times New Roman" w:hAnsi="Times New Roman"/>
          <w:color w:val="000000"/>
          <w:sz w:val="24"/>
          <w:szCs w:val="24"/>
        </w:rPr>
      </w:pPr>
      <w:r w:rsidRPr="001D4119">
        <w:rPr>
          <w:rFonts w:ascii="Times New Roman" w:hAnsi="Times New Roman"/>
          <w:color w:val="000000"/>
          <w:sz w:val="24"/>
          <w:szCs w:val="24"/>
        </w:rPr>
        <w:t>устройство замкнутых трубопроводных контуров с целью организации к</w:t>
      </w:r>
      <w:r w:rsidR="006874B8" w:rsidRPr="001D4119">
        <w:rPr>
          <w:rFonts w:ascii="Times New Roman" w:hAnsi="Times New Roman"/>
          <w:color w:val="000000"/>
          <w:sz w:val="24"/>
          <w:szCs w:val="24"/>
        </w:rPr>
        <w:t>ольцевых сетей водоснабжения в пгт</w:t>
      </w:r>
      <w:r w:rsidRPr="001D4119">
        <w:rPr>
          <w:rFonts w:ascii="Times New Roman" w:hAnsi="Times New Roman"/>
          <w:color w:val="000000"/>
          <w:sz w:val="24"/>
          <w:szCs w:val="24"/>
        </w:rPr>
        <w:t xml:space="preserve">. </w:t>
      </w:r>
      <w:r w:rsidR="006874B8" w:rsidRPr="001D4119">
        <w:rPr>
          <w:rFonts w:ascii="Times New Roman" w:hAnsi="Times New Roman"/>
          <w:color w:val="000000"/>
          <w:sz w:val="24"/>
          <w:szCs w:val="24"/>
        </w:rPr>
        <w:t>Кондинское</w:t>
      </w:r>
      <w:r w:rsidRPr="001D4119">
        <w:rPr>
          <w:rFonts w:ascii="Times New Roman" w:hAnsi="Times New Roman"/>
          <w:color w:val="000000"/>
          <w:sz w:val="24"/>
          <w:szCs w:val="24"/>
        </w:rPr>
        <w:t xml:space="preserve"> путем строительства участков</w:t>
      </w:r>
      <w:r w:rsidR="00F30BAA" w:rsidRPr="001D4119">
        <w:rPr>
          <w:rFonts w:ascii="Times New Roman" w:hAnsi="Times New Roman"/>
          <w:color w:val="000000"/>
          <w:sz w:val="24"/>
          <w:szCs w:val="24"/>
        </w:rPr>
        <w:t>-перемычек</w:t>
      </w:r>
      <w:r w:rsidR="001D4119" w:rsidRPr="001D4119">
        <w:rPr>
          <w:rFonts w:ascii="Times New Roman" w:hAnsi="Times New Roman"/>
          <w:color w:val="000000"/>
          <w:sz w:val="24"/>
          <w:szCs w:val="24"/>
        </w:rPr>
        <w:t>;</w:t>
      </w:r>
    </w:p>
    <w:p w:rsidR="003A6B4E" w:rsidRPr="006874B8" w:rsidRDefault="003A6B4E" w:rsidP="002E7DB4">
      <w:pPr>
        <w:pStyle w:val="a7"/>
        <w:numPr>
          <w:ilvl w:val="0"/>
          <w:numId w:val="15"/>
        </w:numPr>
        <w:spacing w:after="0" w:line="240" w:lineRule="auto"/>
        <w:ind w:left="0" w:firstLine="426"/>
        <w:jc w:val="both"/>
        <w:rPr>
          <w:rFonts w:ascii="Times New Roman" w:hAnsi="Times New Roman"/>
          <w:color w:val="000000"/>
          <w:sz w:val="24"/>
          <w:szCs w:val="24"/>
        </w:rPr>
      </w:pPr>
      <w:r w:rsidRPr="001D4119">
        <w:rPr>
          <w:rFonts w:ascii="Times New Roman" w:hAnsi="Times New Roman"/>
          <w:color w:val="000000"/>
          <w:sz w:val="24"/>
          <w:szCs w:val="24"/>
        </w:rPr>
        <w:t>з</w:t>
      </w:r>
      <w:r w:rsidR="006B66AB" w:rsidRPr="001D4119">
        <w:rPr>
          <w:rFonts w:ascii="Times New Roman" w:hAnsi="Times New Roman"/>
          <w:color w:val="000000"/>
          <w:sz w:val="24"/>
          <w:szCs w:val="24"/>
        </w:rPr>
        <w:t>амена существующей сети по мере</w:t>
      </w:r>
      <w:r w:rsidRPr="001D4119">
        <w:rPr>
          <w:rFonts w:ascii="Times New Roman" w:hAnsi="Times New Roman"/>
          <w:color w:val="000000"/>
          <w:sz w:val="24"/>
          <w:szCs w:val="24"/>
        </w:rPr>
        <w:t xml:space="preserve"> </w:t>
      </w:r>
      <w:r w:rsidR="006B66AB" w:rsidRPr="001D4119">
        <w:rPr>
          <w:rFonts w:ascii="Times New Roman" w:hAnsi="Times New Roman"/>
          <w:color w:val="000000"/>
          <w:sz w:val="24"/>
          <w:szCs w:val="24"/>
        </w:rPr>
        <w:t>износа</w:t>
      </w:r>
      <w:r w:rsidR="006B66AB" w:rsidRPr="006874B8">
        <w:rPr>
          <w:rFonts w:ascii="Times New Roman" w:hAnsi="Times New Roman"/>
          <w:color w:val="000000"/>
          <w:sz w:val="24"/>
          <w:szCs w:val="24"/>
        </w:rPr>
        <w:t xml:space="preserve"> отдельных участков </w:t>
      </w:r>
      <w:r w:rsidRPr="006874B8">
        <w:rPr>
          <w:rFonts w:ascii="Times New Roman" w:hAnsi="Times New Roman"/>
          <w:color w:val="000000"/>
          <w:sz w:val="24"/>
          <w:szCs w:val="24"/>
        </w:rPr>
        <w:t>на полиэтиленовые трубопроводы с целью обеспечения качества воды, поставляемой потребителям, повышени</w:t>
      </w:r>
      <w:r w:rsidR="006874B8" w:rsidRPr="006874B8">
        <w:rPr>
          <w:rFonts w:ascii="Times New Roman" w:hAnsi="Times New Roman"/>
          <w:color w:val="000000"/>
          <w:sz w:val="24"/>
          <w:szCs w:val="24"/>
        </w:rPr>
        <w:t>я</w:t>
      </w:r>
      <w:r w:rsidRPr="006874B8">
        <w:rPr>
          <w:rFonts w:ascii="Times New Roman" w:hAnsi="Times New Roman"/>
          <w:color w:val="000000"/>
          <w:sz w:val="24"/>
          <w:szCs w:val="24"/>
        </w:rPr>
        <w:t xml:space="preserve"> надежности водоснабжения и снижения аварийности;</w:t>
      </w:r>
    </w:p>
    <w:p w:rsidR="003A6B4E" w:rsidRPr="001D4119" w:rsidRDefault="003A6B4E" w:rsidP="002E7DB4">
      <w:pPr>
        <w:pStyle w:val="a7"/>
        <w:numPr>
          <w:ilvl w:val="0"/>
          <w:numId w:val="15"/>
        </w:numPr>
        <w:spacing w:after="0" w:line="240" w:lineRule="auto"/>
        <w:ind w:left="0" w:firstLine="426"/>
        <w:jc w:val="both"/>
        <w:rPr>
          <w:rFonts w:ascii="Times New Roman" w:hAnsi="Times New Roman"/>
          <w:color w:val="000000"/>
          <w:sz w:val="24"/>
          <w:szCs w:val="24"/>
        </w:rPr>
      </w:pPr>
      <w:r w:rsidRPr="006874B8">
        <w:rPr>
          <w:rFonts w:ascii="Times New Roman" w:hAnsi="Times New Roman"/>
          <w:color w:val="000000"/>
          <w:sz w:val="24"/>
          <w:szCs w:val="24"/>
        </w:rPr>
        <w:t xml:space="preserve">замена запорной арматуры на водопроводной сети, с целью обеспечения исправного </w:t>
      </w:r>
      <w:r w:rsidRPr="001D4119">
        <w:rPr>
          <w:rFonts w:ascii="Times New Roman" w:hAnsi="Times New Roman"/>
          <w:color w:val="000000"/>
          <w:sz w:val="24"/>
          <w:szCs w:val="24"/>
        </w:rPr>
        <w:t>технического состояния сети, бесперебойной подачи воды потребителям, в том числе на нужды пожаротушения;</w:t>
      </w:r>
    </w:p>
    <w:p w:rsidR="003A6B4E" w:rsidRPr="001D4119" w:rsidRDefault="003A6B4E" w:rsidP="002E7DB4">
      <w:pPr>
        <w:pStyle w:val="a7"/>
        <w:numPr>
          <w:ilvl w:val="0"/>
          <w:numId w:val="15"/>
        </w:numPr>
        <w:spacing w:after="0" w:line="240" w:lineRule="auto"/>
        <w:ind w:left="0" w:firstLine="426"/>
        <w:jc w:val="both"/>
        <w:rPr>
          <w:rFonts w:ascii="Times New Roman" w:hAnsi="Times New Roman"/>
          <w:color w:val="000000"/>
          <w:sz w:val="24"/>
          <w:szCs w:val="24"/>
        </w:rPr>
      </w:pPr>
      <w:r w:rsidRPr="001D4119">
        <w:rPr>
          <w:rFonts w:ascii="Times New Roman" w:hAnsi="Times New Roman"/>
          <w:color w:val="000000"/>
          <w:sz w:val="24"/>
          <w:szCs w:val="24"/>
        </w:rPr>
        <w:t>строительство сетей водоснабжения на осваиваемых и преобразуемых территориях, а также отдельных территориях, не имеющих централизованного водоснабжения с целью обеспечения доступности услуг водоснабжения для всех жителей поселения</w:t>
      </w:r>
      <w:r w:rsidR="001D4119" w:rsidRPr="001D4119">
        <w:rPr>
          <w:rFonts w:ascii="Times New Roman" w:hAnsi="Times New Roman"/>
          <w:color w:val="000000"/>
          <w:sz w:val="24"/>
          <w:szCs w:val="24"/>
        </w:rPr>
        <w:t xml:space="preserve"> (при обосновании потребности)</w:t>
      </w:r>
      <w:r w:rsidRPr="001D4119">
        <w:rPr>
          <w:rFonts w:ascii="Times New Roman" w:hAnsi="Times New Roman"/>
          <w:color w:val="000000"/>
          <w:sz w:val="24"/>
          <w:szCs w:val="24"/>
        </w:rPr>
        <w:t>;</w:t>
      </w:r>
    </w:p>
    <w:p w:rsidR="003A6B4E" w:rsidRPr="001D4119" w:rsidRDefault="003A6B4E" w:rsidP="002E7DB4">
      <w:pPr>
        <w:pStyle w:val="a7"/>
        <w:numPr>
          <w:ilvl w:val="0"/>
          <w:numId w:val="15"/>
        </w:numPr>
        <w:spacing w:after="0" w:line="240" w:lineRule="auto"/>
        <w:ind w:left="0" w:firstLine="426"/>
        <w:jc w:val="both"/>
        <w:rPr>
          <w:rFonts w:ascii="Times New Roman" w:hAnsi="Times New Roman"/>
          <w:color w:val="000000"/>
          <w:sz w:val="24"/>
          <w:szCs w:val="24"/>
        </w:rPr>
      </w:pPr>
      <w:r w:rsidRPr="001D4119">
        <w:rPr>
          <w:rFonts w:ascii="Times New Roman" w:hAnsi="Times New Roman"/>
          <w:color w:val="000000"/>
          <w:sz w:val="24"/>
          <w:szCs w:val="24"/>
        </w:rPr>
        <w:t>привлечение инвестиций в модернизацию и техническое перевооружение объектов водоснабжения;</w:t>
      </w:r>
    </w:p>
    <w:p w:rsidR="003A6B4E" w:rsidRPr="006874B8" w:rsidRDefault="003A6B4E" w:rsidP="002E7DB4">
      <w:pPr>
        <w:pStyle w:val="a7"/>
        <w:numPr>
          <w:ilvl w:val="0"/>
          <w:numId w:val="15"/>
        </w:numPr>
        <w:spacing w:after="0" w:line="240" w:lineRule="auto"/>
        <w:ind w:left="0" w:firstLine="426"/>
        <w:jc w:val="both"/>
        <w:rPr>
          <w:rFonts w:ascii="Times New Roman" w:hAnsi="Times New Roman"/>
          <w:color w:val="000000"/>
          <w:sz w:val="24"/>
          <w:szCs w:val="24"/>
        </w:rPr>
      </w:pPr>
      <w:r w:rsidRPr="006874B8">
        <w:rPr>
          <w:rFonts w:ascii="Times New Roman" w:hAnsi="Times New Roman"/>
          <w:color w:val="000000"/>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5327B6" w:rsidRPr="006874B8" w:rsidRDefault="004F63FA" w:rsidP="002E7DB4">
      <w:pPr>
        <w:pStyle w:val="a7"/>
        <w:numPr>
          <w:ilvl w:val="0"/>
          <w:numId w:val="15"/>
        </w:numPr>
        <w:spacing w:after="0" w:line="240" w:lineRule="auto"/>
        <w:ind w:left="0" w:firstLine="426"/>
        <w:jc w:val="both"/>
        <w:rPr>
          <w:rFonts w:ascii="Times New Roman" w:hAnsi="Times New Roman"/>
          <w:color w:val="000000"/>
          <w:sz w:val="24"/>
          <w:szCs w:val="24"/>
        </w:rPr>
      </w:pPr>
      <w:r w:rsidRPr="006874B8">
        <w:rPr>
          <w:rFonts w:ascii="Times New Roman" w:hAnsi="Times New Roman"/>
          <w:color w:val="000000"/>
          <w:sz w:val="24"/>
          <w:szCs w:val="24"/>
        </w:rPr>
        <w:lastRenderedPageBreak/>
        <w:t xml:space="preserve">повсеместной переход абонентов от нормативного на квартирный и общедомовый учёт </w:t>
      </w:r>
      <w:r w:rsidR="003A6B4E" w:rsidRPr="006874B8">
        <w:rPr>
          <w:rFonts w:ascii="Times New Roman" w:hAnsi="Times New Roman"/>
          <w:color w:val="000000"/>
          <w:sz w:val="24"/>
          <w:szCs w:val="24"/>
        </w:rPr>
        <w:t>воды.</w:t>
      </w:r>
    </w:p>
    <w:p w:rsidR="00AC5739" w:rsidRDefault="00AC5739" w:rsidP="002E7DB4">
      <w:pPr>
        <w:spacing w:before="120" w:after="0" w:line="240" w:lineRule="auto"/>
        <w:ind w:firstLine="709"/>
        <w:jc w:val="both"/>
        <w:rPr>
          <w:rFonts w:ascii="Times New Roman" w:hAnsi="Times New Roman"/>
          <w:color w:val="000000"/>
          <w:sz w:val="24"/>
          <w:szCs w:val="24"/>
        </w:rPr>
      </w:pPr>
      <w:r w:rsidRPr="00AC5739">
        <w:rPr>
          <w:rFonts w:ascii="Times New Roman" w:hAnsi="Times New Roman"/>
          <w:color w:val="000000"/>
          <w:sz w:val="24"/>
          <w:szCs w:val="24"/>
        </w:rPr>
        <w:t>Мероприятия по развитию централизованных систем водоснабжения предс</w:t>
      </w:r>
      <w:r>
        <w:rPr>
          <w:rFonts w:ascii="Times New Roman" w:hAnsi="Times New Roman"/>
          <w:color w:val="000000"/>
          <w:sz w:val="24"/>
          <w:szCs w:val="24"/>
        </w:rPr>
        <w:t xml:space="preserve">тавлены в </w:t>
      </w:r>
      <w:r w:rsidRPr="00AC5739">
        <w:rPr>
          <w:rFonts w:ascii="Times New Roman" w:hAnsi="Times New Roman"/>
          <w:color w:val="000000"/>
          <w:sz w:val="24"/>
          <w:szCs w:val="24"/>
        </w:rPr>
        <w:t>Разделе 1.4 Предложения по строительству, реконструкции и модернизации объектов</w:t>
      </w:r>
      <w:r>
        <w:rPr>
          <w:rFonts w:ascii="Times New Roman" w:hAnsi="Times New Roman"/>
          <w:color w:val="000000"/>
          <w:sz w:val="24"/>
          <w:szCs w:val="24"/>
        </w:rPr>
        <w:t xml:space="preserve"> </w:t>
      </w:r>
      <w:r w:rsidRPr="00AC5739">
        <w:rPr>
          <w:rFonts w:ascii="Times New Roman" w:hAnsi="Times New Roman"/>
          <w:color w:val="000000"/>
          <w:sz w:val="24"/>
          <w:szCs w:val="24"/>
        </w:rPr>
        <w:t>централизованных систем водоснабжения настоящей Схемы водоснабжения и водоотведения.</w:t>
      </w:r>
    </w:p>
    <w:p w:rsidR="00AC5739" w:rsidRPr="00AC5739" w:rsidRDefault="00AC5739" w:rsidP="002E7DB4">
      <w:pPr>
        <w:spacing w:after="0" w:line="240" w:lineRule="auto"/>
        <w:ind w:firstLine="709"/>
        <w:jc w:val="both"/>
        <w:rPr>
          <w:rFonts w:ascii="Times New Roman" w:hAnsi="Times New Roman"/>
          <w:color w:val="000000"/>
          <w:sz w:val="24"/>
          <w:szCs w:val="24"/>
        </w:rPr>
      </w:pPr>
      <w:r w:rsidRPr="00AC5739">
        <w:rPr>
          <w:rFonts w:ascii="Times New Roman" w:hAnsi="Times New Roman"/>
          <w:color w:val="000000"/>
          <w:sz w:val="24"/>
          <w:szCs w:val="24"/>
        </w:rPr>
        <w:t>Перечисленные выше направления должны обеспечить достижение плановых показателей</w:t>
      </w:r>
      <w:r>
        <w:rPr>
          <w:rFonts w:ascii="Times New Roman" w:hAnsi="Times New Roman"/>
          <w:color w:val="000000"/>
          <w:sz w:val="24"/>
          <w:szCs w:val="24"/>
        </w:rPr>
        <w:t xml:space="preserve"> </w:t>
      </w:r>
      <w:r w:rsidRPr="00AC5739">
        <w:rPr>
          <w:rFonts w:ascii="Times New Roman" w:hAnsi="Times New Roman"/>
          <w:color w:val="000000"/>
          <w:sz w:val="24"/>
          <w:szCs w:val="24"/>
        </w:rPr>
        <w:t>развития централизованных систем водоснабжения, включающих:</w:t>
      </w:r>
    </w:p>
    <w:p w:rsidR="00AC5739" w:rsidRDefault="00AC5739" w:rsidP="002E7DB4">
      <w:pPr>
        <w:pStyle w:val="a7"/>
        <w:numPr>
          <w:ilvl w:val="0"/>
          <w:numId w:val="15"/>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качества питьевой воды;</w:t>
      </w:r>
    </w:p>
    <w:p w:rsidR="00AC5739" w:rsidRDefault="00AC5739" w:rsidP="002E7DB4">
      <w:pPr>
        <w:pStyle w:val="a7"/>
        <w:numPr>
          <w:ilvl w:val="0"/>
          <w:numId w:val="15"/>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надежности и бесперебойности водоснабжения;</w:t>
      </w:r>
    </w:p>
    <w:p w:rsidR="00AC5739" w:rsidRDefault="00AC5739" w:rsidP="002E7DB4">
      <w:pPr>
        <w:pStyle w:val="a7"/>
        <w:numPr>
          <w:ilvl w:val="0"/>
          <w:numId w:val="15"/>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качества обслуживания абонентов;</w:t>
      </w:r>
    </w:p>
    <w:p w:rsidR="00AC5739" w:rsidRDefault="00AC5739" w:rsidP="002E7DB4">
      <w:pPr>
        <w:pStyle w:val="a7"/>
        <w:numPr>
          <w:ilvl w:val="0"/>
          <w:numId w:val="15"/>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эффективно</w:t>
      </w:r>
      <w:r>
        <w:rPr>
          <w:rFonts w:ascii="Times New Roman" w:hAnsi="Times New Roman"/>
          <w:color w:val="000000"/>
          <w:sz w:val="24"/>
          <w:szCs w:val="24"/>
        </w:rPr>
        <w:t>сти использования ресурсов, в том числе</w:t>
      </w:r>
      <w:r w:rsidRPr="00AC5739">
        <w:rPr>
          <w:rFonts w:ascii="Times New Roman" w:hAnsi="Times New Roman"/>
          <w:color w:val="000000"/>
          <w:sz w:val="24"/>
          <w:szCs w:val="24"/>
        </w:rPr>
        <w:t xml:space="preserve"> сокращения потерь воды при</w:t>
      </w:r>
      <w:r>
        <w:rPr>
          <w:rFonts w:ascii="Times New Roman" w:hAnsi="Times New Roman"/>
          <w:color w:val="000000"/>
          <w:sz w:val="24"/>
          <w:szCs w:val="24"/>
        </w:rPr>
        <w:t xml:space="preserve"> </w:t>
      </w:r>
      <w:r w:rsidRPr="00AC5739">
        <w:rPr>
          <w:rFonts w:ascii="Times New Roman" w:hAnsi="Times New Roman"/>
          <w:color w:val="000000"/>
          <w:sz w:val="24"/>
          <w:szCs w:val="24"/>
        </w:rPr>
        <w:t>транспортировке;</w:t>
      </w:r>
    </w:p>
    <w:p w:rsidR="00AC5739" w:rsidRDefault="00AC5739" w:rsidP="002E7DB4">
      <w:pPr>
        <w:pStyle w:val="a7"/>
        <w:numPr>
          <w:ilvl w:val="0"/>
          <w:numId w:val="15"/>
        </w:numPr>
        <w:spacing w:after="120" w:line="240" w:lineRule="auto"/>
        <w:ind w:left="714" w:hanging="357"/>
        <w:contextualSpacing w:val="0"/>
        <w:jc w:val="both"/>
        <w:rPr>
          <w:rFonts w:ascii="Times New Roman" w:hAnsi="Times New Roman"/>
          <w:color w:val="000000"/>
          <w:sz w:val="24"/>
          <w:szCs w:val="24"/>
        </w:rPr>
      </w:pPr>
      <w:r w:rsidRPr="00AC5739">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AC5739" w:rsidRDefault="00AC5739" w:rsidP="002E7DB4">
      <w:pPr>
        <w:spacing w:after="0" w:line="240" w:lineRule="auto"/>
        <w:ind w:firstLine="709"/>
        <w:jc w:val="both"/>
        <w:rPr>
          <w:rFonts w:ascii="Times New Roman" w:hAnsi="Times New Roman"/>
          <w:color w:val="000000"/>
          <w:sz w:val="24"/>
          <w:szCs w:val="24"/>
        </w:rPr>
      </w:pPr>
      <w:r w:rsidRPr="00AC5739">
        <w:rPr>
          <w:rFonts w:ascii="Times New Roman" w:hAnsi="Times New Roman"/>
          <w:color w:val="000000"/>
          <w:sz w:val="24"/>
          <w:szCs w:val="24"/>
        </w:rPr>
        <w:t>Значения плановых показателей развития центра</w:t>
      </w:r>
      <w:r>
        <w:rPr>
          <w:rFonts w:ascii="Times New Roman" w:hAnsi="Times New Roman"/>
          <w:color w:val="000000"/>
          <w:sz w:val="24"/>
          <w:szCs w:val="24"/>
        </w:rPr>
        <w:t xml:space="preserve">лизованных систем водоснабжения </w:t>
      </w:r>
      <w:r w:rsidRPr="00AC5739">
        <w:rPr>
          <w:rFonts w:ascii="Times New Roman" w:hAnsi="Times New Roman"/>
          <w:color w:val="000000"/>
          <w:sz w:val="24"/>
          <w:szCs w:val="24"/>
        </w:rPr>
        <w:t>приведены в Разделе 1.7 Плановые показатели развития централизованных систем</w:t>
      </w:r>
      <w:r>
        <w:rPr>
          <w:rFonts w:ascii="Times New Roman" w:hAnsi="Times New Roman"/>
          <w:color w:val="000000"/>
          <w:sz w:val="24"/>
          <w:szCs w:val="24"/>
        </w:rPr>
        <w:t xml:space="preserve"> </w:t>
      </w:r>
      <w:r w:rsidRPr="00AC5739">
        <w:rPr>
          <w:rFonts w:ascii="Times New Roman" w:hAnsi="Times New Roman"/>
          <w:color w:val="000000"/>
          <w:sz w:val="24"/>
          <w:szCs w:val="24"/>
        </w:rPr>
        <w:t>водоснабжения настоящей Схемы водоснабжения и водоотведения.</w:t>
      </w:r>
    </w:p>
    <w:p w:rsidR="00440BA6" w:rsidRDefault="00440BA6" w:rsidP="00AC5739">
      <w:pPr>
        <w:spacing w:after="0"/>
        <w:ind w:firstLine="709"/>
        <w:jc w:val="both"/>
        <w:rPr>
          <w:rFonts w:ascii="Times New Roman" w:hAnsi="Times New Roman"/>
          <w:color w:val="000000"/>
          <w:sz w:val="24"/>
          <w:szCs w:val="24"/>
        </w:rPr>
      </w:pPr>
    </w:p>
    <w:p w:rsidR="00440BA6" w:rsidRPr="00440BA6" w:rsidRDefault="00440BA6"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25" w:name="_Toc223642303"/>
      <w:r>
        <w:rPr>
          <w:rFonts w:ascii="Times New Roman" w:eastAsia="Times New Roman" w:hAnsi="Times New Roman"/>
          <w:b/>
          <w:sz w:val="24"/>
          <w:szCs w:val="24"/>
          <w:lang w:eastAsia="ru-RU"/>
        </w:rPr>
        <w:t xml:space="preserve">Различные </w:t>
      </w:r>
      <w:r w:rsidRPr="00440BA6">
        <w:rPr>
          <w:rFonts w:ascii="Times New Roman" w:eastAsia="Times New Roman" w:hAnsi="Times New Roman"/>
          <w:b/>
          <w:sz w:val="24"/>
          <w:szCs w:val="24"/>
          <w:lang w:eastAsia="ru-RU"/>
        </w:rPr>
        <w:t xml:space="preserve">сценарии </w:t>
      </w:r>
      <w:r w:rsidRPr="00440BA6">
        <w:rPr>
          <w:rFonts w:ascii="Times New Roman" w:hAnsi="Times New Roman"/>
          <w:b/>
          <w:color w:val="000000"/>
          <w:sz w:val="24"/>
          <w:szCs w:val="24"/>
        </w:rPr>
        <w:t>развития централизованных систем водоснабжения в зависимости от различных сценариев развития поселений</w:t>
      </w:r>
      <w:bookmarkEnd w:id="25"/>
    </w:p>
    <w:p w:rsidR="00440BA6" w:rsidRDefault="00440BA6" w:rsidP="00440BA6">
      <w:pPr>
        <w:spacing w:after="0" w:line="240" w:lineRule="auto"/>
        <w:jc w:val="both"/>
        <w:rPr>
          <w:rFonts w:ascii="Times New Roman" w:eastAsia="Times New Roman" w:hAnsi="Times New Roman"/>
          <w:b/>
          <w:sz w:val="24"/>
          <w:szCs w:val="24"/>
          <w:lang w:eastAsia="ru-RU"/>
        </w:rPr>
      </w:pPr>
    </w:p>
    <w:p w:rsidR="00373ECE" w:rsidRDefault="00BA3EBC" w:rsidP="00373ECE">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По данным Федеральной службы государственной статистики на основании </w:t>
      </w:r>
      <w:r w:rsidR="0036665E">
        <w:rPr>
          <w:rFonts w:ascii="Times New Roman" w:hAnsi="Times New Roman" w:cs="Times New Roman"/>
          <w:sz w:val="24"/>
        </w:rPr>
        <w:t xml:space="preserve">сведений о </w:t>
      </w:r>
      <w:r w:rsidR="0036665E" w:rsidRPr="008B3AC4">
        <w:rPr>
          <w:rFonts w:ascii="Times New Roman" w:hAnsi="Times New Roman" w:cs="Times New Roman"/>
          <w:sz w:val="24"/>
        </w:rPr>
        <w:t xml:space="preserve">численности постоянного населения Российской Федерации по муниципальным образованиям за период 2012…2022 гг. построен график динамики численности постоянного населения </w:t>
      </w:r>
      <w:r w:rsidR="006874B8" w:rsidRPr="008B3AC4">
        <w:rPr>
          <w:rFonts w:ascii="Times New Roman" w:hAnsi="Times New Roman" w:cs="Times New Roman"/>
          <w:sz w:val="24"/>
        </w:rPr>
        <w:t>городского</w:t>
      </w:r>
      <w:r w:rsidR="0036665E" w:rsidRPr="008B3AC4">
        <w:rPr>
          <w:rFonts w:ascii="Times New Roman" w:hAnsi="Times New Roman" w:cs="Times New Roman"/>
          <w:sz w:val="24"/>
        </w:rPr>
        <w:t xml:space="preserve"> поселения </w:t>
      </w:r>
      <w:r w:rsidR="006874B8" w:rsidRPr="008B3AC4">
        <w:rPr>
          <w:rFonts w:ascii="Times New Roman" w:hAnsi="Times New Roman" w:cs="Times New Roman"/>
          <w:sz w:val="24"/>
        </w:rPr>
        <w:t>Кондинское</w:t>
      </w:r>
      <w:r w:rsidR="006B66AB" w:rsidRPr="008B3AC4">
        <w:rPr>
          <w:rFonts w:ascii="Times New Roman" w:hAnsi="Times New Roman" w:cs="Times New Roman"/>
          <w:sz w:val="24"/>
        </w:rPr>
        <w:t xml:space="preserve"> (рис. </w:t>
      </w:r>
      <w:r w:rsidR="00A71913" w:rsidRPr="008B3AC4">
        <w:rPr>
          <w:rFonts w:ascii="Times New Roman" w:hAnsi="Times New Roman" w:cs="Times New Roman"/>
          <w:sz w:val="24"/>
        </w:rPr>
        <w:t>11</w:t>
      </w:r>
      <w:r w:rsidR="0036665E" w:rsidRPr="008B3AC4">
        <w:rPr>
          <w:rFonts w:ascii="Times New Roman" w:hAnsi="Times New Roman" w:cs="Times New Roman"/>
          <w:sz w:val="24"/>
        </w:rPr>
        <w:t>).</w:t>
      </w:r>
      <w:r w:rsidR="005374FA" w:rsidRPr="008B3AC4">
        <w:rPr>
          <w:rFonts w:ascii="Times New Roman" w:hAnsi="Times New Roman" w:cs="Times New Roman"/>
          <w:sz w:val="24"/>
        </w:rPr>
        <w:t xml:space="preserve"> </w:t>
      </w:r>
      <w:r w:rsidR="00602A60" w:rsidRPr="008B3AC4">
        <w:rPr>
          <w:rFonts w:ascii="Times New Roman" w:hAnsi="Times New Roman" w:cs="Times New Roman"/>
          <w:sz w:val="24"/>
        </w:rPr>
        <w:t>Динамика ч</w:t>
      </w:r>
      <w:r w:rsidR="005374FA" w:rsidRPr="008B3AC4">
        <w:rPr>
          <w:rFonts w:ascii="Times New Roman" w:hAnsi="Times New Roman" w:cs="Times New Roman"/>
          <w:sz w:val="24"/>
        </w:rPr>
        <w:t>исленност</w:t>
      </w:r>
      <w:r w:rsidR="00602A60" w:rsidRPr="008B3AC4">
        <w:rPr>
          <w:rFonts w:ascii="Times New Roman" w:hAnsi="Times New Roman" w:cs="Times New Roman"/>
          <w:sz w:val="24"/>
        </w:rPr>
        <w:t>и</w:t>
      </w:r>
      <w:r w:rsidR="005374FA" w:rsidRPr="008B3AC4">
        <w:rPr>
          <w:rFonts w:ascii="Times New Roman" w:hAnsi="Times New Roman" w:cs="Times New Roman"/>
          <w:sz w:val="24"/>
        </w:rPr>
        <w:t xml:space="preserve"> населения пгт. Кондинское по данным администрации </w:t>
      </w:r>
      <w:r w:rsidR="00602A60" w:rsidRPr="008B3AC4">
        <w:rPr>
          <w:rFonts w:ascii="Times New Roman" w:hAnsi="Times New Roman" w:cs="Times New Roman"/>
          <w:sz w:val="24"/>
        </w:rPr>
        <w:t xml:space="preserve">городского поселения за период 2020…2026 гг. (по данным на начало года) </w:t>
      </w:r>
      <w:r w:rsidR="005374FA" w:rsidRPr="008B3AC4">
        <w:rPr>
          <w:rFonts w:ascii="Times New Roman" w:hAnsi="Times New Roman" w:cs="Times New Roman"/>
          <w:sz w:val="24"/>
        </w:rPr>
        <w:t>представлен</w:t>
      </w:r>
      <w:r w:rsidR="00602A60" w:rsidRPr="008B3AC4">
        <w:rPr>
          <w:rFonts w:ascii="Times New Roman" w:hAnsi="Times New Roman" w:cs="Times New Roman"/>
          <w:sz w:val="24"/>
        </w:rPr>
        <w:t>а</w:t>
      </w:r>
      <w:r w:rsidR="005374FA" w:rsidRPr="008B3AC4">
        <w:rPr>
          <w:rFonts w:ascii="Times New Roman" w:hAnsi="Times New Roman" w:cs="Times New Roman"/>
          <w:sz w:val="24"/>
        </w:rPr>
        <w:t xml:space="preserve"> на рис. 13.</w:t>
      </w:r>
    </w:p>
    <w:p w:rsidR="0036665E" w:rsidRDefault="0036665E" w:rsidP="0036665E">
      <w:pPr>
        <w:spacing w:after="0" w:line="276" w:lineRule="auto"/>
        <w:ind w:firstLine="709"/>
        <w:jc w:val="both"/>
        <w:rPr>
          <w:rFonts w:ascii="Times New Roman" w:hAnsi="Times New Roman" w:cs="Times New Roman"/>
          <w:sz w:val="24"/>
        </w:rPr>
      </w:pPr>
      <w:r w:rsidRPr="005926A3">
        <w:rPr>
          <w:rFonts w:ascii="Times New Roman" w:hAnsi="Times New Roman" w:cs="Times New Roman"/>
          <w:sz w:val="24"/>
        </w:rPr>
        <w:t xml:space="preserve">За </w:t>
      </w:r>
      <w:r w:rsidR="0044248B" w:rsidRPr="005926A3">
        <w:rPr>
          <w:rFonts w:ascii="Times New Roman" w:hAnsi="Times New Roman" w:cs="Times New Roman"/>
          <w:sz w:val="24"/>
        </w:rPr>
        <w:t xml:space="preserve">последнее десятилетие </w:t>
      </w:r>
      <w:r w:rsidRPr="005926A3">
        <w:rPr>
          <w:rFonts w:ascii="Times New Roman" w:hAnsi="Times New Roman" w:cs="Times New Roman"/>
          <w:sz w:val="24"/>
        </w:rPr>
        <w:t>наблюдается тенденция к снижению численности постоянного населения за счет миграционного оттока граждан, а также естественной убыли населения.</w:t>
      </w:r>
    </w:p>
    <w:p w:rsidR="005926A3" w:rsidRDefault="005926A3" w:rsidP="005926A3">
      <w:pPr>
        <w:spacing w:after="0" w:line="276" w:lineRule="auto"/>
        <w:ind w:firstLine="709"/>
        <w:jc w:val="both"/>
        <w:rPr>
          <w:rFonts w:ascii="Times New Roman" w:hAnsi="Times New Roman" w:cs="Times New Roman"/>
          <w:sz w:val="24"/>
        </w:rPr>
      </w:pPr>
      <w:r>
        <w:rPr>
          <w:rFonts w:ascii="Times New Roman" w:hAnsi="Times New Roman" w:cs="Times New Roman"/>
          <w:sz w:val="24"/>
        </w:rPr>
        <w:t>За период с 2012 по 2024</w:t>
      </w:r>
      <w:r w:rsidRPr="005926A3">
        <w:rPr>
          <w:rFonts w:ascii="Times New Roman" w:hAnsi="Times New Roman" w:cs="Times New Roman"/>
          <w:sz w:val="24"/>
        </w:rPr>
        <w:t xml:space="preserve"> год численность населения сократилась (на </w:t>
      </w:r>
      <w:r>
        <w:rPr>
          <w:rFonts w:ascii="Times New Roman" w:hAnsi="Times New Roman" w:cs="Times New Roman"/>
          <w:sz w:val="24"/>
        </w:rPr>
        <w:t>839 человек) и к началу 2024</w:t>
      </w:r>
      <w:r w:rsidRPr="005926A3">
        <w:rPr>
          <w:rFonts w:ascii="Times New Roman" w:hAnsi="Times New Roman" w:cs="Times New Roman"/>
          <w:sz w:val="24"/>
        </w:rPr>
        <w:t xml:space="preserve"> года по данным администрации городского поселения составила </w:t>
      </w:r>
      <w:r>
        <w:rPr>
          <w:rFonts w:ascii="Times New Roman" w:hAnsi="Times New Roman" w:cs="Times New Roman"/>
          <w:sz w:val="24"/>
        </w:rPr>
        <w:t>2625</w:t>
      </w:r>
      <w:r w:rsidRPr="005926A3">
        <w:rPr>
          <w:rFonts w:ascii="Times New Roman" w:hAnsi="Times New Roman" w:cs="Times New Roman"/>
          <w:sz w:val="24"/>
        </w:rPr>
        <w:t xml:space="preserve"> человек против </w:t>
      </w:r>
      <w:r>
        <w:rPr>
          <w:rFonts w:ascii="Times New Roman" w:hAnsi="Times New Roman" w:cs="Times New Roman"/>
          <w:sz w:val="24"/>
        </w:rPr>
        <w:t>3464</w:t>
      </w:r>
      <w:r w:rsidRPr="005926A3">
        <w:rPr>
          <w:rFonts w:ascii="Times New Roman" w:hAnsi="Times New Roman" w:cs="Times New Roman"/>
          <w:sz w:val="24"/>
        </w:rPr>
        <w:t xml:space="preserve"> человек на начало </w:t>
      </w:r>
      <w:r>
        <w:rPr>
          <w:rFonts w:ascii="Times New Roman" w:hAnsi="Times New Roman" w:cs="Times New Roman"/>
          <w:sz w:val="24"/>
        </w:rPr>
        <w:t>2012</w:t>
      </w:r>
      <w:r w:rsidRPr="005926A3">
        <w:rPr>
          <w:rFonts w:ascii="Times New Roman" w:hAnsi="Times New Roman" w:cs="Times New Roman"/>
          <w:sz w:val="24"/>
        </w:rPr>
        <w:t xml:space="preserve"> года. В процентном отношении численность населения муниципального образования з</w:t>
      </w:r>
      <w:r>
        <w:rPr>
          <w:rFonts w:ascii="Times New Roman" w:hAnsi="Times New Roman" w:cs="Times New Roman"/>
          <w:sz w:val="24"/>
        </w:rPr>
        <w:t>а данный период сократилась на 24</w:t>
      </w:r>
      <w:r w:rsidRPr="005926A3">
        <w:rPr>
          <w:rFonts w:ascii="Times New Roman" w:hAnsi="Times New Roman" w:cs="Times New Roman"/>
          <w:sz w:val="24"/>
        </w:rPr>
        <w:t>,</w:t>
      </w:r>
      <w:r>
        <w:rPr>
          <w:rFonts w:ascii="Times New Roman" w:hAnsi="Times New Roman" w:cs="Times New Roman"/>
          <w:sz w:val="24"/>
        </w:rPr>
        <w:t>22</w:t>
      </w:r>
      <w:r w:rsidRPr="005926A3">
        <w:rPr>
          <w:rFonts w:ascii="Times New Roman" w:hAnsi="Times New Roman" w:cs="Times New Roman"/>
          <w:sz w:val="24"/>
        </w:rPr>
        <w:t xml:space="preserve"> %.</w:t>
      </w:r>
    </w:p>
    <w:p w:rsidR="00602A60" w:rsidRDefault="00602A60">
      <w:pPr>
        <w:rPr>
          <w:rFonts w:ascii="Times New Roman" w:hAnsi="Times New Roman" w:cs="Times New Roman"/>
          <w:sz w:val="24"/>
        </w:rPr>
      </w:pPr>
      <w:r>
        <w:rPr>
          <w:rFonts w:ascii="Times New Roman" w:hAnsi="Times New Roman" w:cs="Times New Roman"/>
          <w:sz w:val="24"/>
        </w:rPr>
        <w:br w:type="page"/>
      </w:r>
    </w:p>
    <w:p w:rsidR="0036665E" w:rsidRDefault="005926A3" w:rsidP="0036665E">
      <w:pPr>
        <w:spacing w:after="0" w:line="276" w:lineRule="auto"/>
        <w:jc w:val="center"/>
        <w:rPr>
          <w:rFonts w:ascii="Times New Roman" w:hAnsi="Times New Roman" w:cs="Times New Roman"/>
          <w:sz w:val="24"/>
        </w:rPr>
      </w:pPr>
      <w:r>
        <w:rPr>
          <w:noProof/>
          <w:lang w:eastAsia="ru-RU"/>
        </w:rPr>
        <w:lastRenderedPageBreak/>
        <w:drawing>
          <wp:inline distT="0" distB="0" distL="0" distR="0">
            <wp:extent cx="6119495" cy="24860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665E" w:rsidRDefault="0036665E" w:rsidP="0036665E">
      <w:pPr>
        <w:spacing w:after="0" w:line="240" w:lineRule="auto"/>
        <w:jc w:val="center"/>
        <w:rPr>
          <w:rFonts w:ascii="Times New Roman" w:hAnsi="Times New Roman"/>
          <w:iCs/>
          <w:spacing w:val="-2"/>
          <w:sz w:val="24"/>
          <w:szCs w:val="24"/>
        </w:rPr>
      </w:pPr>
      <w:r w:rsidRPr="00A71913">
        <w:rPr>
          <w:rFonts w:ascii="Times New Roman" w:hAnsi="Times New Roman"/>
          <w:iCs/>
          <w:spacing w:val="-2"/>
          <w:sz w:val="24"/>
          <w:szCs w:val="24"/>
        </w:rPr>
        <w:t xml:space="preserve">Рисунок </w:t>
      </w:r>
      <w:r w:rsidR="005F3B9D" w:rsidRPr="00A71913">
        <w:rPr>
          <w:rFonts w:ascii="Times New Roman" w:hAnsi="Times New Roman"/>
          <w:iCs/>
          <w:spacing w:val="-2"/>
          <w:sz w:val="24"/>
          <w:szCs w:val="24"/>
        </w:rPr>
        <w:fldChar w:fldCharType="begin"/>
      </w:r>
      <w:r w:rsidRPr="00A71913">
        <w:rPr>
          <w:rFonts w:ascii="Times New Roman" w:hAnsi="Times New Roman"/>
          <w:iCs/>
          <w:spacing w:val="-2"/>
          <w:sz w:val="24"/>
          <w:szCs w:val="24"/>
        </w:rPr>
        <w:instrText xml:space="preserve"> SEQ Рисунок \* ARABIC </w:instrText>
      </w:r>
      <w:r w:rsidR="005F3B9D" w:rsidRPr="00A71913">
        <w:rPr>
          <w:rFonts w:ascii="Times New Roman" w:hAnsi="Times New Roman"/>
          <w:iCs/>
          <w:spacing w:val="-2"/>
          <w:sz w:val="24"/>
          <w:szCs w:val="24"/>
        </w:rPr>
        <w:fldChar w:fldCharType="separate"/>
      </w:r>
      <w:r w:rsidR="00424341">
        <w:rPr>
          <w:rFonts w:ascii="Times New Roman" w:hAnsi="Times New Roman"/>
          <w:iCs/>
          <w:noProof/>
          <w:spacing w:val="-2"/>
          <w:sz w:val="24"/>
          <w:szCs w:val="24"/>
        </w:rPr>
        <w:t>11</w:t>
      </w:r>
      <w:r w:rsidR="005F3B9D" w:rsidRPr="00A71913">
        <w:rPr>
          <w:rFonts w:ascii="Times New Roman" w:hAnsi="Times New Roman"/>
          <w:iCs/>
          <w:spacing w:val="-2"/>
          <w:sz w:val="24"/>
          <w:szCs w:val="24"/>
        </w:rPr>
        <w:fldChar w:fldCharType="end"/>
      </w:r>
      <w:r w:rsidR="002553C6">
        <w:rPr>
          <w:rFonts w:ascii="Times New Roman" w:hAnsi="Times New Roman"/>
          <w:iCs/>
          <w:spacing w:val="-2"/>
          <w:sz w:val="24"/>
          <w:szCs w:val="24"/>
        </w:rPr>
        <w:t xml:space="preserve"> – </w:t>
      </w:r>
      <w:r w:rsidRPr="00A71913">
        <w:rPr>
          <w:rFonts w:ascii="Times New Roman" w:hAnsi="Times New Roman"/>
          <w:iCs/>
          <w:spacing w:val="-2"/>
          <w:sz w:val="24"/>
          <w:szCs w:val="24"/>
        </w:rPr>
        <w:t>Динамика</w:t>
      </w:r>
      <w:r w:rsidRPr="0044248B">
        <w:rPr>
          <w:rFonts w:ascii="Times New Roman" w:hAnsi="Times New Roman"/>
          <w:iCs/>
          <w:spacing w:val="-2"/>
          <w:sz w:val="24"/>
          <w:szCs w:val="24"/>
        </w:rPr>
        <w:t xml:space="preserve"> численности постоянного населения</w:t>
      </w:r>
      <w:r w:rsidR="006874B8">
        <w:rPr>
          <w:rFonts w:ascii="Times New Roman" w:hAnsi="Times New Roman"/>
          <w:iCs/>
          <w:spacing w:val="-2"/>
          <w:sz w:val="24"/>
          <w:szCs w:val="24"/>
        </w:rPr>
        <w:t xml:space="preserve"> </w:t>
      </w:r>
      <w:r w:rsidR="006874B8">
        <w:rPr>
          <w:rFonts w:ascii="Times New Roman" w:hAnsi="Times New Roman"/>
          <w:iCs/>
          <w:spacing w:val="-2"/>
          <w:sz w:val="24"/>
          <w:szCs w:val="24"/>
        </w:rPr>
        <w:br/>
        <w:t>городского</w:t>
      </w:r>
      <w:r w:rsidR="00C03626" w:rsidRPr="0044248B">
        <w:rPr>
          <w:rFonts w:ascii="Times New Roman" w:hAnsi="Times New Roman"/>
          <w:iCs/>
          <w:spacing w:val="-2"/>
          <w:sz w:val="24"/>
          <w:szCs w:val="24"/>
        </w:rPr>
        <w:t xml:space="preserve"> поселения</w:t>
      </w:r>
      <w:r w:rsidRPr="0044248B">
        <w:rPr>
          <w:rFonts w:ascii="Times New Roman" w:hAnsi="Times New Roman"/>
          <w:iCs/>
          <w:spacing w:val="-2"/>
          <w:sz w:val="24"/>
          <w:szCs w:val="24"/>
        </w:rPr>
        <w:t xml:space="preserve"> </w:t>
      </w:r>
      <w:r w:rsidR="006874B8">
        <w:rPr>
          <w:rFonts w:ascii="Times New Roman" w:hAnsi="Times New Roman"/>
          <w:iCs/>
          <w:spacing w:val="-2"/>
          <w:sz w:val="24"/>
          <w:szCs w:val="24"/>
        </w:rPr>
        <w:t>Кондинское</w:t>
      </w:r>
      <w:r w:rsidRPr="0044248B">
        <w:rPr>
          <w:rFonts w:ascii="Times New Roman" w:hAnsi="Times New Roman"/>
          <w:iCs/>
          <w:spacing w:val="-2"/>
          <w:sz w:val="24"/>
          <w:szCs w:val="24"/>
        </w:rPr>
        <w:t>, чел.</w:t>
      </w:r>
    </w:p>
    <w:p w:rsidR="005374FA" w:rsidRDefault="005374FA" w:rsidP="000779DB">
      <w:pPr>
        <w:spacing w:after="0" w:line="240" w:lineRule="auto"/>
        <w:jc w:val="center"/>
        <w:rPr>
          <w:rFonts w:ascii="Times New Roman" w:hAnsi="Times New Roman"/>
          <w:iCs/>
          <w:spacing w:val="-2"/>
          <w:sz w:val="24"/>
          <w:szCs w:val="24"/>
        </w:rPr>
      </w:pPr>
      <w:r>
        <w:rPr>
          <w:noProof/>
          <w:lang w:eastAsia="ru-RU"/>
        </w:rPr>
        <w:drawing>
          <wp:inline distT="0" distB="0" distL="0" distR="0">
            <wp:extent cx="6119495" cy="2038350"/>
            <wp:effectExtent l="0" t="0" r="0" b="0"/>
            <wp:docPr id="534315738" name="Диаграмма 1">
              <a:extLst xmlns:a="http://schemas.openxmlformats.org/drawingml/2006/main">
                <a:ext uri="{FF2B5EF4-FFF2-40B4-BE49-F238E27FC236}">
                  <a16:creationId xmlns:a16="http://schemas.microsoft.com/office/drawing/2014/main" id="{5BA87B08-7425-4150-8ED7-15B275E07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79DB" w:rsidRDefault="000779DB" w:rsidP="000779DB">
      <w:pPr>
        <w:spacing w:after="0" w:line="240" w:lineRule="auto"/>
        <w:jc w:val="center"/>
        <w:rPr>
          <w:rFonts w:ascii="Times New Roman" w:hAnsi="Times New Roman"/>
          <w:iCs/>
          <w:spacing w:val="-2"/>
          <w:sz w:val="24"/>
          <w:szCs w:val="24"/>
        </w:rPr>
      </w:pPr>
      <w:r w:rsidRPr="008B3AC4">
        <w:rPr>
          <w:rFonts w:ascii="Times New Roman" w:hAnsi="Times New Roman"/>
          <w:iCs/>
          <w:spacing w:val="-2"/>
          <w:sz w:val="24"/>
          <w:szCs w:val="24"/>
        </w:rPr>
        <w:t xml:space="preserve">Рисунок </w:t>
      </w:r>
      <w:r w:rsidR="005F3B9D" w:rsidRPr="008B3AC4">
        <w:rPr>
          <w:rFonts w:ascii="Times New Roman" w:hAnsi="Times New Roman"/>
          <w:iCs/>
          <w:spacing w:val="-2"/>
          <w:sz w:val="24"/>
          <w:szCs w:val="24"/>
        </w:rPr>
        <w:fldChar w:fldCharType="begin"/>
      </w:r>
      <w:r w:rsidRPr="008B3AC4">
        <w:rPr>
          <w:rFonts w:ascii="Times New Roman" w:hAnsi="Times New Roman"/>
          <w:iCs/>
          <w:spacing w:val="-2"/>
          <w:sz w:val="24"/>
          <w:szCs w:val="24"/>
        </w:rPr>
        <w:instrText xml:space="preserve"> SEQ Рисунок \* ARABIC </w:instrText>
      </w:r>
      <w:r w:rsidR="005F3B9D" w:rsidRPr="008B3AC4">
        <w:rPr>
          <w:rFonts w:ascii="Times New Roman" w:hAnsi="Times New Roman"/>
          <w:iCs/>
          <w:spacing w:val="-2"/>
          <w:sz w:val="24"/>
          <w:szCs w:val="24"/>
        </w:rPr>
        <w:fldChar w:fldCharType="separate"/>
      </w:r>
      <w:r w:rsidR="00424341">
        <w:rPr>
          <w:rFonts w:ascii="Times New Roman" w:hAnsi="Times New Roman"/>
          <w:iCs/>
          <w:noProof/>
          <w:spacing w:val="-2"/>
          <w:sz w:val="24"/>
          <w:szCs w:val="24"/>
        </w:rPr>
        <w:t>12</w:t>
      </w:r>
      <w:r w:rsidR="005F3B9D" w:rsidRPr="008B3AC4">
        <w:rPr>
          <w:rFonts w:ascii="Times New Roman" w:hAnsi="Times New Roman"/>
          <w:iCs/>
          <w:spacing w:val="-2"/>
          <w:sz w:val="24"/>
          <w:szCs w:val="24"/>
        </w:rPr>
        <w:fldChar w:fldCharType="end"/>
      </w:r>
      <w:r w:rsidRPr="008B3AC4">
        <w:rPr>
          <w:rFonts w:ascii="Times New Roman" w:hAnsi="Times New Roman"/>
          <w:iCs/>
          <w:spacing w:val="-2"/>
          <w:sz w:val="24"/>
          <w:szCs w:val="24"/>
        </w:rPr>
        <w:t xml:space="preserve"> – Динамика численности постоянного населения пгт. Кондинское, чел., по данным администрации муниципального образования</w:t>
      </w:r>
      <w:r w:rsidR="005E6876" w:rsidRPr="008B3AC4">
        <w:rPr>
          <w:rFonts w:ascii="Times New Roman" w:hAnsi="Times New Roman"/>
          <w:iCs/>
          <w:spacing w:val="-2"/>
          <w:sz w:val="24"/>
          <w:szCs w:val="24"/>
        </w:rPr>
        <w:t xml:space="preserve"> по состоянию на 01 января ежегодно</w:t>
      </w:r>
    </w:p>
    <w:p w:rsidR="00B63504" w:rsidRPr="00B63504" w:rsidRDefault="005926A3" w:rsidP="00602A60">
      <w:pPr>
        <w:spacing w:before="120" w:after="0" w:line="240" w:lineRule="auto"/>
        <w:ind w:firstLine="709"/>
        <w:jc w:val="both"/>
        <w:rPr>
          <w:rFonts w:ascii="Times New Roman" w:hAnsi="Times New Roman" w:cs="Times New Roman"/>
          <w:sz w:val="24"/>
        </w:rPr>
      </w:pPr>
      <w:r>
        <w:rPr>
          <w:rFonts w:ascii="Times New Roman" w:hAnsi="Times New Roman" w:cs="Times New Roman"/>
          <w:sz w:val="24"/>
        </w:rPr>
        <w:t xml:space="preserve">Генеральным планом муниципального образования городское поселение Кондинское Кондинского района Ханты-Мансийского автономного округа </w:t>
      </w:r>
      <w:r w:rsidR="00B63504">
        <w:rPr>
          <w:rFonts w:ascii="Times New Roman" w:hAnsi="Times New Roman" w:cs="Times New Roman"/>
          <w:sz w:val="24"/>
        </w:rPr>
        <w:t>–</w:t>
      </w:r>
      <w:r>
        <w:rPr>
          <w:rFonts w:ascii="Times New Roman" w:hAnsi="Times New Roman" w:cs="Times New Roman"/>
          <w:sz w:val="24"/>
        </w:rPr>
        <w:t xml:space="preserve"> Югр</w:t>
      </w:r>
      <w:r w:rsidR="000779DB">
        <w:rPr>
          <w:rFonts w:ascii="Times New Roman" w:hAnsi="Times New Roman" w:cs="Times New Roman"/>
          <w:sz w:val="24"/>
        </w:rPr>
        <w:t>ы</w:t>
      </w:r>
      <w:r w:rsidR="00B63504">
        <w:rPr>
          <w:rFonts w:ascii="Times New Roman" w:hAnsi="Times New Roman" w:cs="Times New Roman"/>
          <w:sz w:val="24"/>
        </w:rPr>
        <w:t xml:space="preserve"> принята </w:t>
      </w:r>
      <w:r w:rsidR="00B63504" w:rsidRPr="00B63504">
        <w:rPr>
          <w:rFonts w:ascii="Times New Roman" w:hAnsi="Times New Roman" w:cs="Times New Roman"/>
          <w:sz w:val="24"/>
        </w:rPr>
        <w:t>следующая численность населения, соответствующая сбалансированному и устойчивому развитию городского поселения</w:t>
      </w:r>
      <w:r w:rsidR="00B63504">
        <w:rPr>
          <w:rFonts w:ascii="Times New Roman" w:hAnsi="Times New Roman" w:cs="Times New Roman"/>
          <w:sz w:val="24"/>
        </w:rPr>
        <w:t xml:space="preserve"> (таблица 19)</w:t>
      </w:r>
      <w:r w:rsidR="00B63504" w:rsidRPr="00B63504">
        <w:rPr>
          <w:rFonts w:ascii="Times New Roman" w:hAnsi="Times New Roman" w:cs="Times New Roman"/>
          <w:sz w:val="24"/>
        </w:rPr>
        <w:t>:</w:t>
      </w:r>
    </w:p>
    <w:p w:rsidR="00B63504" w:rsidRDefault="00B63504" w:rsidP="002E7DB4">
      <w:pPr>
        <w:pStyle w:val="a7"/>
        <w:numPr>
          <w:ilvl w:val="0"/>
          <w:numId w:val="50"/>
        </w:numPr>
        <w:spacing w:after="0" w:line="240" w:lineRule="auto"/>
        <w:jc w:val="both"/>
        <w:rPr>
          <w:rFonts w:ascii="Times New Roman" w:hAnsi="Times New Roman"/>
          <w:sz w:val="24"/>
        </w:rPr>
      </w:pPr>
      <w:r w:rsidRPr="00B63504">
        <w:rPr>
          <w:rFonts w:ascii="Times New Roman" w:hAnsi="Times New Roman"/>
          <w:sz w:val="24"/>
        </w:rPr>
        <w:t>первая очередь</w:t>
      </w:r>
      <w:r>
        <w:rPr>
          <w:rFonts w:ascii="Times New Roman" w:hAnsi="Times New Roman"/>
          <w:sz w:val="24"/>
        </w:rPr>
        <w:t xml:space="preserve"> (2032 г.)</w:t>
      </w:r>
      <w:r w:rsidRPr="00B63504">
        <w:rPr>
          <w:rFonts w:ascii="Times New Roman" w:hAnsi="Times New Roman"/>
          <w:sz w:val="24"/>
        </w:rPr>
        <w:t xml:space="preserve"> – 2720 человек;</w:t>
      </w:r>
    </w:p>
    <w:p w:rsidR="00DB5E93" w:rsidRPr="00DB5E93" w:rsidRDefault="00B63504" w:rsidP="002E7DB4">
      <w:pPr>
        <w:pStyle w:val="a7"/>
        <w:numPr>
          <w:ilvl w:val="0"/>
          <w:numId w:val="50"/>
        </w:numPr>
        <w:spacing w:after="0" w:line="240" w:lineRule="auto"/>
        <w:jc w:val="both"/>
        <w:rPr>
          <w:rFonts w:ascii="Times New Roman" w:hAnsi="Times New Roman"/>
          <w:sz w:val="24"/>
        </w:rPr>
      </w:pPr>
      <w:r w:rsidRPr="00B63504">
        <w:rPr>
          <w:rFonts w:ascii="Times New Roman" w:hAnsi="Times New Roman"/>
          <w:sz w:val="24"/>
        </w:rPr>
        <w:t>расчётный срок</w:t>
      </w:r>
      <w:r>
        <w:rPr>
          <w:rFonts w:ascii="Times New Roman" w:hAnsi="Times New Roman"/>
          <w:sz w:val="24"/>
        </w:rPr>
        <w:t xml:space="preserve"> (2042 г.)</w:t>
      </w:r>
      <w:r w:rsidRPr="00B63504">
        <w:rPr>
          <w:rFonts w:ascii="Times New Roman" w:hAnsi="Times New Roman"/>
          <w:sz w:val="24"/>
        </w:rPr>
        <w:t xml:space="preserve"> – 2700 человек.</w:t>
      </w:r>
    </w:p>
    <w:p w:rsidR="00B63504" w:rsidRPr="002553C6" w:rsidRDefault="00B63504" w:rsidP="002553C6">
      <w:pPr>
        <w:keepNext/>
        <w:spacing w:before="120" w:after="120" w:line="240" w:lineRule="auto"/>
        <w:rPr>
          <w:rFonts w:ascii="Times New Roman" w:hAnsi="Times New Roman"/>
          <w:b/>
          <w:szCs w:val="24"/>
        </w:rPr>
      </w:pPr>
      <w:r w:rsidRPr="00B63504">
        <w:rPr>
          <w:rFonts w:ascii="Times New Roman" w:hAnsi="Times New Roman"/>
          <w:b/>
          <w:bCs/>
          <w:szCs w:val="20"/>
        </w:rPr>
        <w:t>Таблица</w:t>
      </w:r>
      <w:r w:rsidRPr="00B63504">
        <w:rPr>
          <w:rFonts w:ascii="Times New Roman" w:hAnsi="Times New Roman"/>
          <w:b/>
          <w:iCs/>
          <w:szCs w:val="18"/>
        </w:rPr>
        <w:t xml:space="preserve"> </w:t>
      </w:r>
      <w:r w:rsidR="005F3B9D" w:rsidRPr="00B63504">
        <w:rPr>
          <w:rFonts w:ascii="Times New Roman" w:hAnsi="Times New Roman"/>
          <w:b/>
          <w:iCs/>
          <w:szCs w:val="18"/>
        </w:rPr>
        <w:fldChar w:fldCharType="begin"/>
      </w:r>
      <w:r w:rsidRPr="00B63504">
        <w:rPr>
          <w:rFonts w:ascii="Times New Roman" w:hAnsi="Times New Roman"/>
          <w:b/>
          <w:iCs/>
          <w:szCs w:val="18"/>
        </w:rPr>
        <w:instrText xml:space="preserve"> SEQ Таблица \* ARABIC </w:instrText>
      </w:r>
      <w:r w:rsidR="005F3B9D" w:rsidRPr="00B63504">
        <w:rPr>
          <w:rFonts w:ascii="Times New Roman" w:hAnsi="Times New Roman"/>
          <w:b/>
          <w:iCs/>
          <w:szCs w:val="18"/>
        </w:rPr>
        <w:fldChar w:fldCharType="separate"/>
      </w:r>
      <w:r w:rsidR="00424341">
        <w:rPr>
          <w:rFonts w:ascii="Times New Roman" w:hAnsi="Times New Roman"/>
          <w:b/>
          <w:iCs/>
          <w:noProof/>
          <w:szCs w:val="18"/>
        </w:rPr>
        <w:t>19</w:t>
      </w:r>
      <w:r w:rsidR="005F3B9D" w:rsidRPr="00B63504">
        <w:rPr>
          <w:rFonts w:ascii="Times New Roman" w:hAnsi="Times New Roman"/>
          <w:b/>
          <w:iCs/>
          <w:szCs w:val="18"/>
        </w:rPr>
        <w:fldChar w:fldCharType="end"/>
      </w:r>
      <w:r w:rsidR="002553C6">
        <w:rPr>
          <w:rFonts w:ascii="Times New Roman" w:hAnsi="Times New Roman"/>
          <w:b/>
          <w:szCs w:val="24"/>
        </w:rPr>
        <w:t xml:space="preserve"> – </w:t>
      </w:r>
      <w:r w:rsidRPr="00B63504">
        <w:rPr>
          <w:rFonts w:ascii="Times New Roman" w:hAnsi="Times New Roman"/>
          <w:b/>
        </w:rPr>
        <w:t>Прогнозная численность населения городского поселения Кондинское</w:t>
      </w:r>
    </w:p>
    <w:tbl>
      <w:tblPr>
        <w:tblW w:w="5000" w:type="pct"/>
        <w:tblLook w:val="04A0" w:firstRow="1" w:lastRow="0" w:firstColumn="1" w:lastColumn="0" w:noHBand="0" w:noVBand="1"/>
      </w:tblPr>
      <w:tblGrid>
        <w:gridCol w:w="4382"/>
        <w:gridCol w:w="1301"/>
        <w:gridCol w:w="1452"/>
        <w:gridCol w:w="1360"/>
        <w:gridCol w:w="1358"/>
      </w:tblGrid>
      <w:tr w:rsidR="00B63504" w:rsidRPr="00B63504" w:rsidTr="00931DBA">
        <w:trPr>
          <w:trHeight w:val="450"/>
          <w:tblHeader/>
        </w:trPr>
        <w:tc>
          <w:tcPr>
            <w:tcW w:w="2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bookmarkStart w:id="26" w:name="_Hlk100145537"/>
            <w:r w:rsidRPr="00B63504">
              <w:rPr>
                <w:rFonts w:ascii="Times New Roman" w:eastAsia="Times New Roman" w:hAnsi="Times New Roman" w:cs="Times New Roman"/>
                <w:szCs w:val="24"/>
                <w:lang w:eastAsia="ru-RU"/>
              </w:rPr>
              <w:t>Группа населения</w:t>
            </w:r>
          </w:p>
        </w:tc>
        <w:tc>
          <w:tcPr>
            <w:tcW w:w="13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 xml:space="preserve">Первая очередь </w:t>
            </w:r>
            <w:r>
              <w:rPr>
                <w:rFonts w:ascii="Times New Roman" w:eastAsia="Times New Roman" w:hAnsi="Times New Roman" w:cs="Times New Roman"/>
                <w:szCs w:val="24"/>
                <w:lang w:eastAsia="ru-RU"/>
              </w:rPr>
              <w:br/>
            </w:r>
            <w:r w:rsidRPr="00B63504">
              <w:rPr>
                <w:rFonts w:ascii="Times New Roman" w:eastAsia="Times New Roman" w:hAnsi="Times New Roman" w:cs="Times New Roman"/>
                <w:szCs w:val="24"/>
                <w:lang w:eastAsia="ru-RU"/>
              </w:rPr>
              <w:t xml:space="preserve">(2032г.) </w:t>
            </w:r>
          </w:p>
        </w:tc>
        <w:tc>
          <w:tcPr>
            <w:tcW w:w="13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 xml:space="preserve">Расчётный срок </w:t>
            </w:r>
            <w:r>
              <w:rPr>
                <w:rFonts w:ascii="Times New Roman" w:eastAsia="Times New Roman" w:hAnsi="Times New Roman" w:cs="Times New Roman"/>
                <w:szCs w:val="24"/>
                <w:lang w:eastAsia="ru-RU"/>
              </w:rPr>
              <w:br/>
            </w:r>
            <w:r w:rsidRPr="00B63504">
              <w:rPr>
                <w:rFonts w:ascii="Times New Roman" w:eastAsia="Times New Roman" w:hAnsi="Times New Roman" w:cs="Times New Roman"/>
                <w:szCs w:val="24"/>
                <w:lang w:eastAsia="ru-RU"/>
              </w:rPr>
              <w:t xml:space="preserve">(2042 г.) </w:t>
            </w:r>
          </w:p>
        </w:tc>
      </w:tr>
      <w:tr w:rsidR="00B63504" w:rsidRPr="00B63504" w:rsidTr="00931DBA">
        <w:trPr>
          <w:trHeight w:val="450"/>
          <w:tblHeader/>
        </w:trPr>
        <w:tc>
          <w:tcPr>
            <w:tcW w:w="2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p>
        </w:tc>
        <w:tc>
          <w:tcPr>
            <w:tcW w:w="139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p>
        </w:tc>
        <w:tc>
          <w:tcPr>
            <w:tcW w:w="137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p>
        </w:tc>
      </w:tr>
      <w:tr w:rsidR="00B63504" w:rsidRPr="00B63504" w:rsidTr="00931DBA">
        <w:trPr>
          <w:trHeight w:val="57"/>
          <w:tblHeader/>
        </w:trPr>
        <w:tc>
          <w:tcPr>
            <w:tcW w:w="2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p>
        </w:tc>
        <w:tc>
          <w:tcPr>
            <w:tcW w:w="660" w:type="pct"/>
            <w:tcBorders>
              <w:top w:val="nil"/>
              <w:left w:val="nil"/>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чел.</w:t>
            </w:r>
          </w:p>
        </w:tc>
        <w:tc>
          <w:tcPr>
            <w:tcW w:w="737" w:type="pct"/>
            <w:tcBorders>
              <w:top w:val="nil"/>
              <w:left w:val="nil"/>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w:t>
            </w:r>
          </w:p>
        </w:tc>
        <w:tc>
          <w:tcPr>
            <w:tcW w:w="690" w:type="pct"/>
            <w:tcBorders>
              <w:top w:val="nil"/>
              <w:left w:val="nil"/>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чел.</w:t>
            </w:r>
          </w:p>
        </w:tc>
        <w:tc>
          <w:tcPr>
            <w:tcW w:w="689" w:type="pct"/>
            <w:tcBorders>
              <w:top w:val="nil"/>
              <w:left w:val="nil"/>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bookmarkStart w:id="27" w:name="_Hlk100143521"/>
            <w:r w:rsidRPr="00B63504">
              <w:rPr>
                <w:rFonts w:ascii="Times New Roman" w:eastAsia="Times New Roman" w:hAnsi="Times New Roman" w:cs="Times New Roman"/>
                <w:szCs w:val="24"/>
                <w:lang w:eastAsia="ru-RU"/>
              </w:rPr>
              <w:t>Население, всего</w:t>
            </w:r>
          </w:p>
        </w:tc>
        <w:tc>
          <w:tcPr>
            <w:tcW w:w="660" w:type="pct"/>
            <w:tcBorders>
              <w:top w:val="nil"/>
              <w:left w:val="nil"/>
              <w:bottom w:val="single" w:sz="4" w:space="0" w:color="auto"/>
              <w:right w:val="single" w:sz="4" w:space="0" w:color="auto"/>
            </w:tcBorders>
            <w:shd w:val="clear" w:color="auto" w:fill="auto"/>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2720</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100</w:t>
            </w:r>
            <w:r w:rsidR="005E6876">
              <w:rPr>
                <w:rFonts w:ascii="Times New Roman" w:eastAsia="Times New Roman" w:hAnsi="Times New Roman" w:cs="Times New Roman"/>
                <w:szCs w:val="24"/>
                <w:lang w:eastAsia="ru-RU"/>
              </w:rPr>
              <w:t>,0</w:t>
            </w:r>
          </w:p>
        </w:tc>
        <w:tc>
          <w:tcPr>
            <w:tcW w:w="690" w:type="pct"/>
            <w:tcBorders>
              <w:top w:val="nil"/>
              <w:left w:val="nil"/>
              <w:bottom w:val="single" w:sz="4" w:space="0" w:color="auto"/>
              <w:right w:val="single" w:sz="4" w:space="0" w:color="auto"/>
            </w:tcBorders>
            <w:shd w:val="clear" w:color="auto" w:fill="auto"/>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2700</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100</w:t>
            </w:r>
            <w:r w:rsidR="005E6876">
              <w:rPr>
                <w:rFonts w:ascii="Times New Roman" w:eastAsia="Times New Roman" w:hAnsi="Times New Roman" w:cs="Times New Roman"/>
                <w:szCs w:val="24"/>
                <w:lang w:eastAsia="ru-RU"/>
              </w:rPr>
              <w:t>,0</w:t>
            </w:r>
          </w:p>
        </w:tc>
      </w:tr>
      <w:bookmarkEnd w:id="27"/>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tcPr>
          <w:p w:rsidR="00B63504" w:rsidRPr="00B63504" w:rsidRDefault="00B63504" w:rsidP="00B63504">
            <w:pPr>
              <w:spacing w:after="0" w:line="240" w:lineRule="auto"/>
              <w:rPr>
                <w:rFonts w:ascii="Times New Roman" w:eastAsia="Times New Roman" w:hAnsi="Times New Roman" w:cs="Times New Roman"/>
                <w:i/>
                <w:iCs/>
                <w:szCs w:val="24"/>
                <w:lang w:eastAsia="ru-RU"/>
              </w:rPr>
            </w:pPr>
            <w:r w:rsidRPr="00B63504">
              <w:rPr>
                <w:rFonts w:ascii="Times New Roman" w:eastAsia="Calibri" w:hAnsi="Times New Roman" w:cs="Times New Roman"/>
                <w:bCs/>
                <w:szCs w:val="24"/>
              </w:rPr>
              <w:t>пгт</w:t>
            </w:r>
            <w:r>
              <w:rPr>
                <w:rFonts w:ascii="Times New Roman" w:eastAsia="Calibri" w:hAnsi="Times New Roman" w:cs="Times New Roman"/>
                <w:bCs/>
                <w:szCs w:val="24"/>
              </w:rPr>
              <w:t>.</w:t>
            </w:r>
            <w:r w:rsidRPr="00B63504">
              <w:rPr>
                <w:rFonts w:ascii="Times New Roman" w:eastAsia="Calibri" w:hAnsi="Times New Roman" w:cs="Times New Roman"/>
                <w:bCs/>
                <w:szCs w:val="24"/>
              </w:rPr>
              <w:t xml:space="preserve"> Кондинское</w:t>
            </w:r>
          </w:p>
        </w:tc>
        <w:tc>
          <w:tcPr>
            <w:tcW w:w="66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2688</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98,82</w:t>
            </w:r>
          </w:p>
        </w:tc>
        <w:tc>
          <w:tcPr>
            <w:tcW w:w="69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2669</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98,85</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tcPr>
          <w:p w:rsidR="00B63504" w:rsidRPr="00B63504" w:rsidRDefault="00B63504" w:rsidP="00B63504">
            <w:pPr>
              <w:spacing w:after="0" w:line="240" w:lineRule="auto"/>
              <w:rPr>
                <w:rFonts w:ascii="Times New Roman" w:eastAsia="Times New Roman" w:hAnsi="Times New Roman" w:cs="Times New Roman"/>
                <w:i/>
                <w:iCs/>
                <w:szCs w:val="24"/>
                <w:lang w:eastAsia="ru-RU"/>
              </w:rPr>
            </w:pPr>
            <w:r w:rsidRPr="00B63504">
              <w:rPr>
                <w:rFonts w:ascii="Times New Roman" w:eastAsia="Calibri" w:hAnsi="Times New Roman" w:cs="Times New Roman"/>
                <w:bCs/>
                <w:szCs w:val="24"/>
              </w:rPr>
              <w:t>д</w:t>
            </w:r>
            <w:r>
              <w:rPr>
                <w:rFonts w:ascii="Times New Roman" w:eastAsia="Calibri" w:hAnsi="Times New Roman" w:cs="Times New Roman"/>
                <w:bCs/>
                <w:szCs w:val="24"/>
              </w:rPr>
              <w:t>.</w:t>
            </w:r>
            <w:r w:rsidRPr="00B63504">
              <w:rPr>
                <w:rFonts w:ascii="Times New Roman" w:eastAsia="Calibri" w:hAnsi="Times New Roman" w:cs="Times New Roman"/>
                <w:bCs/>
                <w:szCs w:val="24"/>
              </w:rPr>
              <w:t xml:space="preserve"> Ильичевка</w:t>
            </w:r>
          </w:p>
        </w:tc>
        <w:tc>
          <w:tcPr>
            <w:tcW w:w="66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5</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0,18</w:t>
            </w:r>
          </w:p>
        </w:tc>
        <w:tc>
          <w:tcPr>
            <w:tcW w:w="69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5</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0,19</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tcPr>
          <w:p w:rsidR="00B63504" w:rsidRPr="00B63504" w:rsidRDefault="00B63504" w:rsidP="00B63504">
            <w:pPr>
              <w:spacing w:after="0" w:line="240" w:lineRule="auto"/>
              <w:rPr>
                <w:rFonts w:ascii="Times New Roman" w:eastAsia="Times New Roman" w:hAnsi="Times New Roman" w:cs="Times New Roman"/>
                <w:i/>
                <w:iCs/>
                <w:szCs w:val="24"/>
                <w:lang w:eastAsia="ru-RU"/>
              </w:rPr>
            </w:pPr>
            <w:r w:rsidRPr="00B63504">
              <w:rPr>
                <w:rFonts w:ascii="Times New Roman" w:eastAsia="Calibri" w:hAnsi="Times New Roman" w:cs="Times New Roman"/>
                <w:bCs/>
                <w:szCs w:val="24"/>
              </w:rPr>
              <w:t>д</w:t>
            </w:r>
            <w:r>
              <w:rPr>
                <w:rFonts w:ascii="Times New Roman" w:eastAsia="Calibri" w:hAnsi="Times New Roman" w:cs="Times New Roman"/>
                <w:bCs/>
                <w:szCs w:val="24"/>
              </w:rPr>
              <w:t>.</w:t>
            </w:r>
            <w:r w:rsidRPr="00B63504">
              <w:rPr>
                <w:rFonts w:ascii="Times New Roman" w:eastAsia="Calibri" w:hAnsi="Times New Roman" w:cs="Times New Roman"/>
                <w:bCs/>
                <w:szCs w:val="24"/>
              </w:rPr>
              <w:t xml:space="preserve"> Никулкина</w:t>
            </w:r>
          </w:p>
        </w:tc>
        <w:tc>
          <w:tcPr>
            <w:tcW w:w="66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11</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0,40</w:t>
            </w:r>
          </w:p>
        </w:tc>
        <w:tc>
          <w:tcPr>
            <w:tcW w:w="69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11</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0,41</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tcPr>
          <w:p w:rsidR="00B63504" w:rsidRPr="00B63504" w:rsidRDefault="00B63504" w:rsidP="00B63504">
            <w:pPr>
              <w:spacing w:after="0" w:line="240" w:lineRule="auto"/>
              <w:rPr>
                <w:rFonts w:ascii="Times New Roman" w:eastAsia="Times New Roman" w:hAnsi="Times New Roman" w:cs="Times New Roman"/>
                <w:i/>
                <w:iCs/>
                <w:szCs w:val="24"/>
                <w:lang w:eastAsia="ru-RU"/>
              </w:rPr>
            </w:pPr>
            <w:r w:rsidRPr="00B63504">
              <w:rPr>
                <w:rFonts w:ascii="Times New Roman" w:eastAsia="Calibri" w:hAnsi="Times New Roman" w:cs="Times New Roman"/>
                <w:bCs/>
                <w:szCs w:val="24"/>
              </w:rPr>
              <w:t>д</w:t>
            </w:r>
            <w:r>
              <w:rPr>
                <w:rFonts w:ascii="Times New Roman" w:eastAsia="Calibri" w:hAnsi="Times New Roman" w:cs="Times New Roman"/>
                <w:bCs/>
                <w:szCs w:val="24"/>
              </w:rPr>
              <w:t>.</w:t>
            </w:r>
            <w:r w:rsidRPr="00B63504">
              <w:rPr>
                <w:rFonts w:ascii="Times New Roman" w:eastAsia="Calibri" w:hAnsi="Times New Roman" w:cs="Times New Roman"/>
                <w:bCs/>
                <w:szCs w:val="24"/>
              </w:rPr>
              <w:t xml:space="preserve"> Старый Катыш</w:t>
            </w:r>
          </w:p>
        </w:tc>
        <w:tc>
          <w:tcPr>
            <w:tcW w:w="66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16</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0,59</w:t>
            </w:r>
          </w:p>
        </w:tc>
        <w:tc>
          <w:tcPr>
            <w:tcW w:w="690" w:type="pct"/>
            <w:tcBorders>
              <w:top w:val="nil"/>
              <w:left w:val="nil"/>
              <w:bottom w:val="single" w:sz="4" w:space="0" w:color="auto"/>
              <w:right w:val="single" w:sz="4" w:space="0" w:color="auto"/>
            </w:tcBorders>
            <w:shd w:val="clear" w:color="auto" w:fill="auto"/>
            <w:vAlign w:val="center"/>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Calibri" w:hAnsi="Times New Roman" w:cs="Times New Roman"/>
                <w:szCs w:val="24"/>
              </w:rPr>
              <w:t>15</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0,55</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Самодеятельное население</w:t>
            </w:r>
          </w:p>
        </w:tc>
        <w:tc>
          <w:tcPr>
            <w:tcW w:w="660" w:type="pct"/>
            <w:tcBorders>
              <w:top w:val="nil"/>
              <w:left w:val="nil"/>
              <w:bottom w:val="single" w:sz="4" w:space="0" w:color="auto"/>
              <w:right w:val="single" w:sz="4" w:space="0" w:color="auto"/>
            </w:tcBorders>
            <w:shd w:val="clear" w:color="auto" w:fill="auto"/>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737</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27,10</w:t>
            </w:r>
          </w:p>
        </w:tc>
        <w:tc>
          <w:tcPr>
            <w:tcW w:w="69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773</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28,63</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В том числе:</w:t>
            </w:r>
          </w:p>
        </w:tc>
        <w:tc>
          <w:tcPr>
            <w:tcW w:w="660" w:type="pct"/>
            <w:tcBorders>
              <w:top w:val="nil"/>
              <w:left w:val="nil"/>
              <w:bottom w:val="single" w:sz="4" w:space="0" w:color="auto"/>
              <w:right w:val="single" w:sz="4" w:space="0" w:color="auto"/>
            </w:tcBorders>
            <w:shd w:val="clear" w:color="auto" w:fill="auto"/>
            <w:hideMark/>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p>
        </w:tc>
        <w:tc>
          <w:tcPr>
            <w:tcW w:w="69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hideMark/>
          </w:tcPr>
          <w:p w:rsidR="00B63504" w:rsidRPr="00B63504" w:rsidRDefault="00B63504" w:rsidP="009A200D">
            <w:pPr>
              <w:numPr>
                <w:ilvl w:val="0"/>
                <w:numId w:val="51"/>
              </w:numPr>
              <w:spacing w:after="0" w:line="240" w:lineRule="auto"/>
              <w:ind w:left="459"/>
              <w:contextualSpacing/>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градообразующая группа</w:t>
            </w:r>
          </w:p>
        </w:tc>
        <w:tc>
          <w:tcPr>
            <w:tcW w:w="66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590</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21,70</w:t>
            </w:r>
          </w:p>
        </w:tc>
        <w:tc>
          <w:tcPr>
            <w:tcW w:w="69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618</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22,89</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hideMark/>
          </w:tcPr>
          <w:p w:rsidR="00B63504" w:rsidRPr="00B63504" w:rsidRDefault="00B63504" w:rsidP="009A200D">
            <w:pPr>
              <w:numPr>
                <w:ilvl w:val="0"/>
                <w:numId w:val="51"/>
              </w:numPr>
              <w:spacing w:after="0" w:line="240" w:lineRule="auto"/>
              <w:ind w:left="459"/>
              <w:contextualSpacing/>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обслуживающая группа</w:t>
            </w:r>
          </w:p>
        </w:tc>
        <w:tc>
          <w:tcPr>
            <w:tcW w:w="66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147</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5,40</w:t>
            </w:r>
          </w:p>
        </w:tc>
        <w:tc>
          <w:tcPr>
            <w:tcW w:w="69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155</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5,74</w:t>
            </w:r>
          </w:p>
        </w:tc>
      </w:tr>
      <w:tr w:rsidR="00B63504" w:rsidRPr="00B63504" w:rsidTr="00931DBA">
        <w:trPr>
          <w:trHeight w:val="57"/>
        </w:trPr>
        <w:tc>
          <w:tcPr>
            <w:tcW w:w="2224" w:type="pct"/>
            <w:tcBorders>
              <w:top w:val="nil"/>
              <w:left w:val="single" w:sz="4" w:space="0" w:color="auto"/>
              <w:bottom w:val="single" w:sz="4" w:space="0" w:color="auto"/>
              <w:right w:val="single" w:sz="4" w:space="0" w:color="auto"/>
            </w:tcBorders>
            <w:shd w:val="clear" w:color="auto" w:fill="auto"/>
            <w:vAlign w:val="center"/>
            <w:hideMark/>
          </w:tcPr>
          <w:p w:rsidR="00B63504" w:rsidRPr="00B63504" w:rsidRDefault="00B63504" w:rsidP="00B63504">
            <w:pPr>
              <w:spacing w:after="0" w:line="240" w:lineRule="auto"/>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Несамодеятельное население</w:t>
            </w:r>
          </w:p>
        </w:tc>
        <w:tc>
          <w:tcPr>
            <w:tcW w:w="66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1983</w:t>
            </w:r>
          </w:p>
        </w:tc>
        <w:tc>
          <w:tcPr>
            <w:tcW w:w="737"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72,90</w:t>
            </w:r>
          </w:p>
        </w:tc>
        <w:tc>
          <w:tcPr>
            <w:tcW w:w="690"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1927</w:t>
            </w:r>
          </w:p>
        </w:tc>
        <w:tc>
          <w:tcPr>
            <w:tcW w:w="689" w:type="pct"/>
            <w:tcBorders>
              <w:top w:val="nil"/>
              <w:left w:val="nil"/>
              <w:bottom w:val="single" w:sz="4" w:space="0" w:color="auto"/>
              <w:right w:val="single" w:sz="4" w:space="0" w:color="auto"/>
            </w:tcBorders>
            <w:shd w:val="clear" w:color="auto" w:fill="auto"/>
          </w:tcPr>
          <w:p w:rsidR="00B63504" w:rsidRPr="00B63504" w:rsidRDefault="00B63504" w:rsidP="00B63504">
            <w:pPr>
              <w:spacing w:after="0" w:line="240" w:lineRule="auto"/>
              <w:jc w:val="center"/>
              <w:rPr>
                <w:rFonts w:ascii="Times New Roman" w:eastAsia="Times New Roman" w:hAnsi="Times New Roman" w:cs="Times New Roman"/>
                <w:szCs w:val="24"/>
                <w:lang w:eastAsia="ru-RU"/>
              </w:rPr>
            </w:pPr>
            <w:r w:rsidRPr="00B63504">
              <w:rPr>
                <w:rFonts w:ascii="Times New Roman" w:eastAsia="Times New Roman" w:hAnsi="Times New Roman" w:cs="Times New Roman"/>
                <w:szCs w:val="24"/>
                <w:lang w:eastAsia="ru-RU"/>
              </w:rPr>
              <w:t>71,37</w:t>
            </w:r>
          </w:p>
        </w:tc>
      </w:tr>
    </w:tbl>
    <w:bookmarkEnd w:id="26"/>
    <w:p w:rsidR="00373ECE" w:rsidRPr="004441F9" w:rsidRDefault="00373ECE" w:rsidP="00B63504">
      <w:pPr>
        <w:spacing w:before="120" w:after="0" w:line="276" w:lineRule="auto"/>
        <w:ind w:firstLine="709"/>
        <w:jc w:val="both"/>
        <w:rPr>
          <w:rFonts w:ascii="Times New Roman" w:hAnsi="Times New Roman" w:cs="Times New Roman"/>
          <w:sz w:val="24"/>
        </w:rPr>
      </w:pPr>
      <w:r w:rsidRPr="00373ECE">
        <w:rPr>
          <w:rFonts w:ascii="Times New Roman" w:hAnsi="Times New Roman" w:cs="Times New Roman"/>
          <w:sz w:val="24"/>
        </w:rPr>
        <w:lastRenderedPageBreak/>
        <w:t>Расчетный срок реализации</w:t>
      </w:r>
      <w:r w:rsidRPr="004441F9">
        <w:rPr>
          <w:rFonts w:ascii="Times New Roman" w:hAnsi="Times New Roman" w:cs="Times New Roman"/>
          <w:sz w:val="24"/>
        </w:rPr>
        <w:t xml:space="preserve"> Схемы водоснабжения и водоотведения принят с разделением</w:t>
      </w:r>
      <w:r>
        <w:rPr>
          <w:rFonts w:ascii="Times New Roman" w:hAnsi="Times New Roman" w:cs="Times New Roman"/>
          <w:sz w:val="24"/>
        </w:rPr>
        <w:t xml:space="preserve"> </w:t>
      </w:r>
      <w:r w:rsidRPr="004441F9">
        <w:rPr>
          <w:rFonts w:ascii="Times New Roman" w:hAnsi="Times New Roman" w:cs="Times New Roman"/>
          <w:sz w:val="24"/>
        </w:rPr>
        <w:t>на этапы реализации:</w:t>
      </w:r>
    </w:p>
    <w:p w:rsidR="00373ECE" w:rsidRPr="00D13712" w:rsidRDefault="00373ECE" w:rsidP="00CA79F1">
      <w:pPr>
        <w:pStyle w:val="a7"/>
        <w:numPr>
          <w:ilvl w:val="0"/>
          <w:numId w:val="3"/>
        </w:numPr>
        <w:spacing w:after="0"/>
        <w:jc w:val="both"/>
        <w:rPr>
          <w:rFonts w:ascii="Times New Roman" w:hAnsi="Times New Roman"/>
          <w:sz w:val="24"/>
        </w:rPr>
      </w:pPr>
      <w:r>
        <w:rPr>
          <w:rFonts w:ascii="Times New Roman" w:hAnsi="Times New Roman"/>
          <w:sz w:val="24"/>
        </w:rPr>
        <w:t xml:space="preserve">1 очередь (1 </w:t>
      </w:r>
      <w:r w:rsidR="00DB5E93">
        <w:rPr>
          <w:rFonts w:ascii="Times New Roman" w:hAnsi="Times New Roman"/>
          <w:sz w:val="24"/>
        </w:rPr>
        <w:t>этап):</w:t>
      </w:r>
      <w:r w:rsidRPr="00D13712">
        <w:rPr>
          <w:rFonts w:ascii="Times New Roman" w:hAnsi="Times New Roman"/>
          <w:sz w:val="24"/>
        </w:rPr>
        <w:t xml:space="preserve"> 2024 – 2030 гг.;</w:t>
      </w:r>
    </w:p>
    <w:p w:rsidR="00373ECE" w:rsidRPr="00D13712" w:rsidRDefault="00373ECE" w:rsidP="00CA79F1">
      <w:pPr>
        <w:pStyle w:val="a7"/>
        <w:numPr>
          <w:ilvl w:val="0"/>
          <w:numId w:val="3"/>
        </w:numPr>
        <w:spacing w:after="0"/>
        <w:jc w:val="both"/>
        <w:rPr>
          <w:rFonts w:ascii="Times New Roman" w:hAnsi="Times New Roman"/>
          <w:sz w:val="24"/>
        </w:rPr>
      </w:pPr>
      <w:r w:rsidRPr="00D13712">
        <w:rPr>
          <w:rFonts w:ascii="Times New Roman" w:hAnsi="Times New Roman"/>
          <w:sz w:val="24"/>
        </w:rPr>
        <w:t>2 очередь (2 этап)</w:t>
      </w:r>
      <w:r w:rsidR="00DB5E93">
        <w:rPr>
          <w:rFonts w:ascii="Times New Roman" w:hAnsi="Times New Roman"/>
          <w:sz w:val="24"/>
        </w:rPr>
        <w:t>:</w:t>
      </w:r>
      <w:r w:rsidRPr="00D13712">
        <w:rPr>
          <w:rFonts w:ascii="Times New Roman" w:hAnsi="Times New Roman"/>
          <w:sz w:val="24"/>
        </w:rPr>
        <w:t xml:space="preserve"> 2031 – 2037 гг.</w:t>
      </w:r>
    </w:p>
    <w:p w:rsidR="00DB5E93" w:rsidRDefault="00B63504" w:rsidP="00DB5E9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Разработка Схемы водоснабжения и водоотведения выполнена на основании сценария развития муниципального образования, принятого генеральным пла</w:t>
      </w:r>
      <w:r w:rsidR="00DB5E93">
        <w:rPr>
          <w:rFonts w:ascii="Times New Roman" w:eastAsia="Times New Roman" w:hAnsi="Times New Roman"/>
          <w:sz w:val="24"/>
          <w:szCs w:val="24"/>
          <w:lang w:eastAsia="ru-RU"/>
        </w:rPr>
        <w:t xml:space="preserve">ном муниципального образования, которым предусмотрено </w:t>
      </w:r>
      <w:r w:rsidR="00DB5E93" w:rsidRPr="00373ECE">
        <w:rPr>
          <w:rFonts w:ascii="Times New Roman" w:eastAsia="Times New Roman" w:hAnsi="Times New Roman"/>
          <w:sz w:val="24"/>
          <w:szCs w:val="24"/>
          <w:lang w:eastAsia="ru-RU"/>
        </w:rPr>
        <w:t xml:space="preserve">незначительное </w:t>
      </w:r>
      <w:r w:rsidR="00DB5E93">
        <w:rPr>
          <w:rFonts w:ascii="Times New Roman" w:eastAsia="Times New Roman" w:hAnsi="Times New Roman"/>
          <w:sz w:val="24"/>
          <w:szCs w:val="24"/>
          <w:lang w:eastAsia="ru-RU"/>
        </w:rPr>
        <w:t xml:space="preserve">увеличение </w:t>
      </w:r>
      <w:r w:rsidR="00DB5E93" w:rsidRPr="00373ECE">
        <w:rPr>
          <w:rFonts w:ascii="Times New Roman" w:eastAsia="Times New Roman" w:hAnsi="Times New Roman"/>
          <w:sz w:val="24"/>
          <w:szCs w:val="24"/>
          <w:lang w:eastAsia="ru-RU"/>
        </w:rPr>
        <w:t xml:space="preserve">численности населения </w:t>
      </w:r>
      <w:r w:rsidR="00DB5E93">
        <w:rPr>
          <w:rFonts w:ascii="Times New Roman" w:eastAsia="Times New Roman" w:hAnsi="Times New Roman"/>
          <w:sz w:val="24"/>
          <w:szCs w:val="24"/>
          <w:lang w:eastAsia="ru-RU"/>
        </w:rPr>
        <w:t>городского поселения Кондинское</w:t>
      </w:r>
      <w:r w:rsidR="00DB5E93" w:rsidRPr="00373ECE">
        <w:rPr>
          <w:rFonts w:ascii="Times New Roman" w:eastAsia="Times New Roman" w:hAnsi="Times New Roman"/>
          <w:sz w:val="24"/>
          <w:szCs w:val="24"/>
          <w:lang w:eastAsia="ru-RU"/>
        </w:rPr>
        <w:t xml:space="preserve"> к концу реализации Схемы водоснабжения и</w:t>
      </w:r>
      <w:r w:rsidR="00DB5E93">
        <w:rPr>
          <w:rFonts w:ascii="Times New Roman" w:eastAsia="Times New Roman" w:hAnsi="Times New Roman"/>
          <w:sz w:val="24"/>
          <w:szCs w:val="24"/>
          <w:lang w:eastAsia="ru-RU"/>
        </w:rPr>
        <w:t xml:space="preserve"> водоотведения </w:t>
      </w:r>
      <w:r w:rsidR="00DB5E93" w:rsidRPr="006D4254">
        <w:rPr>
          <w:rFonts w:ascii="Times New Roman" w:eastAsia="Times New Roman" w:hAnsi="Times New Roman"/>
          <w:sz w:val="24"/>
          <w:szCs w:val="24"/>
          <w:lang w:eastAsia="ru-RU"/>
        </w:rPr>
        <w:t xml:space="preserve">до </w:t>
      </w:r>
      <w:r w:rsidR="00DB5E93">
        <w:rPr>
          <w:rFonts w:ascii="Times New Roman" w:eastAsia="Times New Roman" w:hAnsi="Times New Roman"/>
          <w:sz w:val="24"/>
          <w:szCs w:val="24"/>
          <w:lang w:eastAsia="ru-RU"/>
        </w:rPr>
        <w:t>2729</w:t>
      </w:r>
      <w:r w:rsidR="00DB5E93" w:rsidRPr="006D4254">
        <w:rPr>
          <w:rFonts w:ascii="Times New Roman" w:eastAsia="Times New Roman" w:hAnsi="Times New Roman"/>
          <w:sz w:val="24"/>
          <w:szCs w:val="24"/>
          <w:lang w:eastAsia="ru-RU"/>
        </w:rPr>
        <w:t xml:space="preserve"> чел.</w:t>
      </w:r>
      <w:r w:rsidR="005E6876">
        <w:rPr>
          <w:rFonts w:ascii="Times New Roman" w:eastAsia="Times New Roman" w:hAnsi="Times New Roman"/>
          <w:sz w:val="24"/>
          <w:szCs w:val="24"/>
          <w:lang w:eastAsia="ru-RU"/>
        </w:rPr>
        <w:t xml:space="preserve">, </w:t>
      </w:r>
      <w:r w:rsidR="005E6876" w:rsidRPr="008B3AC4">
        <w:rPr>
          <w:rFonts w:ascii="Times New Roman" w:eastAsia="Times New Roman" w:hAnsi="Times New Roman"/>
          <w:sz w:val="24"/>
          <w:szCs w:val="24"/>
          <w:lang w:eastAsia="ru-RU"/>
        </w:rPr>
        <w:t>в том числе численность проживающих в пгт. Кондинское – 2720 чел.</w:t>
      </w:r>
      <w:r w:rsidR="00DB5E93" w:rsidRPr="008B3AC4">
        <w:rPr>
          <w:rFonts w:ascii="Times New Roman" w:eastAsia="Times New Roman" w:hAnsi="Times New Roman"/>
          <w:sz w:val="24"/>
          <w:szCs w:val="24"/>
          <w:lang w:eastAsia="ru-RU"/>
        </w:rPr>
        <w:t>, темп увеличения численности населения городского поселения в отношении 2037/2023 гг. составит 103,49%</w:t>
      </w:r>
      <w:r w:rsidR="00DB5E93">
        <w:rPr>
          <w:rFonts w:ascii="Times New Roman" w:eastAsia="Times New Roman" w:hAnsi="Times New Roman"/>
          <w:sz w:val="24"/>
          <w:szCs w:val="24"/>
          <w:lang w:eastAsia="ru-RU"/>
        </w:rPr>
        <w:t xml:space="preserve"> </w:t>
      </w:r>
    </w:p>
    <w:p w:rsidR="00373ECE" w:rsidRDefault="00DB5E93" w:rsidP="00623933">
      <w:pPr>
        <w:spacing w:before="120"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Сценарий</w:t>
      </w:r>
      <w:r w:rsidR="000E6361">
        <w:rPr>
          <w:rFonts w:ascii="Times New Roman" w:eastAsia="Times New Roman" w:hAnsi="Times New Roman"/>
          <w:sz w:val="24"/>
          <w:szCs w:val="24"/>
          <w:lang w:eastAsia="ru-RU"/>
        </w:rPr>
        <w:t xml:space="preserve"> развития муниципального образования учитыва</w:t>
      </w:r>
      <w:r w:rsidR="008B3AC4">
        <w:rPr>
          <w:rFonts w:ascii="Times New Roman" w:eastAsia="Times New Roman" w:hAnsi="Times New Roman"/>
          <w:sz w:val="24"/>
          <w:szCs w:val="24"/>
          <w:lang w:eastAsia="ru-RU"/>
        </w:rPr>
        <w:t>е</w:t>
      </w:r>
      <w:r w:rsidR="000E6361">
        <w:rPr>
          <w:rFonts w:ascii="Times New Roman" w:eastAsia="Times New Roman" w:hAnsi="Times New Roman"/>
          <w:sz w:val="24"/>
          <w:szCs w:val="24"/>
          <w:lang w:eastAsia="ru-RU"/>
        </w:rPr>
        <w:t>т результаты демографического прогноза Российской Федерации до конца 2045 года,</w:t>
      </w:r>
      <w:r w:rsidR="00455A86">
        <w:rPr>
          <w:rFonts w:ascii="Times New Roman" w:eastAsia="Times New Roman" w:hAnsi="Times New Roman"/>
          <w:sz w:val="24"/>
          <w:szCs w:val="24"/>
          <w:lang w:eastAsia="ru-RU"/>
        </w:rPr>
        <w:t xml:space="preserve"> подготовленного</w:t>
      </w:r>
      <w:r w:rsidR="000E6361">
        <w:rPr>
          <w:rFonts w:ascii="Times New Roman" w:eastAsia="Times New Roman" w:hAnsi="Times New Roman"/>
          <w:sz w:val="24"/>
          <w:szCs w:val="24"/>
          <w:lang w:eastAsia="ru-RU"/>
        </w:rPr>
        <w:t xml:space="preserve"> Федеральной службой государственной статистики</w:t>
      </w:r>
      <w:r w:rsidR="00455A86">
        <w:rPr>
          <w:rFonts w:ascii="Times New Roman" w:eastAsia="Times New Roman" w:hAnsi="Times New Roman"/>
          <w:sz w:val="24"/>
          <w:szCs w:val="24"/>
          <w:lang w:eastAsia="ru-RU"/>
        </w:rPr>
        <w:t xml:space="preserve"> (</w:t>
      </w:r>
      <w:hyperlink r:id="rId35" w:history="1">
        <w:r w:rsidR="00455A86" w:rsidRPr="00B0617E">
          <w:rPr>
            <w:rStyle w:val="a9"/>
            <w:rFonts w:ascii="Times New Roman" w:eastAsia="Times New Roman" w:hAnsi="Times New Roman"/>
            <w:sz w:val="24"/>
            <w:szCs w:val="24"/>
            <w:lang w:eastAsia="ru-RU"/>
          </w:rPr>
          <w:t>https://rosstat.gov.ru/folder/12781</w:t>
        </w:r>
      </w:hyperlink>
      <w:r w:rsidR="00455A86">
        <w:rPr>
          <w:rFonts w:ascii="Times New Roman" w:eastAsia="Times New Roman" w:hAnsi="Times New Roman"/>
          <w:sz w:val="24"/>
          <w:szCs w:val="24"/>
          <w:lang w:eastAsia="ru-RU"/>
        </w:rPr>
        <w:t>)</w:t>
      </w:r>
      <w:r w:rsidR="000E6361">
        <w:rPr>
          <w:rFonts w:ascii="Times New Roman" w:eastAsia="Times New Roman" w:hAnsi="Times New Roman"/>
          <w:sz w:val="24"/>
          <w:szCs w:val="24"/>
          <w:lang w:eastAsia="ru-RU"/>
        </w:rPr>
        <w:t xml:space="preserve">, </w:t>
      </w:r>
      <w:r w:rsidR="00455A86">
        <w:rPr>
          <w:rFonts w:ascii="Times New Roman" w:eastAsia="Times New Roman" w:hAnsi="Times New Roman"/>
          <w:sz w:val="24"/>
          <w:szCs w:val="24"/>
          <w:lang w:eastAsia="ru-RU"/>
        </w:rPr>
        <w:t>в соответствии с которым</w:t>
      </w:r>
      <w:r w:rsidR="000E6361">
        <w:rPr>
          <w:rFonts w:ascii="Times New Roman" w:eastAsia="Times New Roman" w:hAnsi="Times New Roman"/>
          <w:sz w:val="24"/>
          <w:szCs w:val="24"/>
          <w:lang w:eastAsia="ru-RU"/>
        </w:rPr>
        <w:t>:</w:t>
      </w:r>
    </w:p>
    <w:p w:rsidR="000E6361" w:rsidRDefault="000E6361" w:rsidP="009A200D">
      <w:pPr>
        <w:pStyle w:val="a7"/>
        <w:numPr>
          <w:ilvl w:val="0"/>
          <w:numId w:val="1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оптимистичном сценарии предполагается </w:t>
      </w:r>
      <w:r w:rsidRPr="000E6361">
        <w:rPr>
          <w:rFonts w:ascii="Times New Roman" w:eastAsia="Times New Roman" w:hAnsi="Times New Roman"/>
          <w:sz w:val="24"/>
          <w:szCs w:val="24"/>
          <w:lang w:eastAsia="ru-RU"/>
        </w:rPr>
        <w:t xml:space="preserve">сокращение численности населения </w:t>
      </w:r>
      <w:r>
        <w:rPr>
          <w:rFonts w:ascii="Times New Roman" w:eastAsia="Times New Roman" w:hAnsi="Times New Roman"/>
          <w:sz w:val="24"/>
          <w:szCs w:val="24"/>
          <w:lang w:eastAsia="ru-RU"/>
        </w:rPr>
        <w:t xml:space="preserve">Российской Федерации </w:t>
      </w:r>
      <w:r w:rsidRPr="000E6361">
        <w:rPr>
          <w:rFonts w:ascii="Times New Roman" w:eastAsia="Times New Roman" w:hAnsi="Times New Roman"/>
          <w:sz w:val="24"/>
          <w:szCs w:val="24"/>
          <w:lang w:eastAsia="ru-RU"/>
        </w:rPr>
        <w:t>темпами менее 200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год до 2028 года (в этот период естес</w:t>
      </w:r>
      <w:r>
        <w:rPr>
          <w:rFonts w:ascii="Times New Roman" w:eastAsia="Times New Roman" w:hAnsi="Times New Roman"/>
          <w:sz w:val="24"/>
          <w:szCs w:val="24"/>
          <w:lang w:eastAsia="ru-RU"/>
        </w:rPr>
        <w:t>твенная убыль населения составляет 400…</w:t>
      </w:r>
      <w:r w:rsidRPr="000E6361">
        <w:rPr>
          <w:rFonts w:ascii="Times New Roman" w:eastAsia="Times New Roman" w:hAnsi="Times New Roman"/>
          <w:sz w:val="24"/>
          <w:szCs w:val="24"/>
          <w:lang w:eastAsia="ru-RU"/>
        </w:rPr>
        <w:t>500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год при высо</w:t>
      </w:r>
      <w:r>
        <w:rPr>
          <w:rFonts w:ascii="Times New Roman" w:eastAsia="Times New Roman" w:hAnsi="Times New Roman"/>
          <w:sz w:val="24"/>
          <w:szCs w:val="24"/>
          <w:lang w:eastAsia="ru-RU"/>
        </w:rPr>
        <w:t>ком миграционном приросте в 315…</w:t>
      </w:r>
      <w:r w:rsidRPr="000E6361">
        <w:rPr>
          <w:rFonts w:ascii="Times New Roman" w:eastAsia="Times New Roman" w:hAnsi="Times New Roman"/>
          <w:sz w:val="24"/>
          <w:szCs w:val="24"/>
          <w:lang w:eastAsia="ru-RU"/>
        </w:rPr>
        <w:t>370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год). Начиная с 2029 года ожидает</w:t>
      </w:r>
      <w:r>
        <w:rPr>
          <w:rFonts w:ascii="Times New Roman" w:eastAsia="Times New Roman" w:hAnsi="Times New Roman"/>
          <w:sz w:val="24"/>
          <w:szCs w:val="24"/>
          <w:lang w:eastAsia="ru-RU"/>
        </w:rPr>
        <w:t>ся</w:t>
      </w:r>
      <w:r w:rsidRPr="000E6361">
        <w:rPr>
          <w:rFonts w:ascii="Times New Roman" w:eastAsia="Times New Roman" w:hAnsi="Times New Roman"/>
          <w:sz w:val="24"/>
          <w:szCs w:val="24"/>
          <w:lang w:eastAsia="ru-RU"/>
        </w:rPr>
        <w:t xml:space="preserve"> рост численности населения с постепенным ускорением до более 500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 xml:space="preserve">год с 2041 года. </w:t>
      </w:r>
      <w:r>
        <w:rPr>
          <w:rFonts w:ascii="Times New Roman" w:eastAsia="Times New Roman" w:hAnsi="Times New Roman"/>
          <w:sz w:val="24"/>
          <w:szCs w:val="24"/>
          <w:lang w:eastAsia="ru-RU"/>
        </w:rPr>
        <w:t>Е</w:t>
      </w:r>
      <w:r w:rsidRPr="000E6361">
        <w:rPr>
          <w:rFonts w:ascii="Times New Roman" w:eastAsia="Times New Roman" w:hAnsi="Times New Roman"/>
          <w:sz w:val="24"/>
          <w:szCs w:val="24"/>
          <w:lang w:eastAsia="ru-RU"/>
        </w:rPr>
        <w:t>стественная убыль населения прекратится в 2037 году и начнется естественный прирост населения (превышение рождаемости над смертностью). Миграционный прирост после 2033 года ожидается свыше</w:t>
      </w:r>
      <w:r>
        <w:rPr>
          <w:rFonts w:ascii="Times New Roman" w:eastAsia="Times New Roman" w:hAnsi="Times New Roman"/>
          <w:sz w:val="24"/>
          <w:szCs w:val="24"/>
          <w:lang w:eastAsia="ru-RU"/>
        </w:rPr>
        <w:t xml:space="preserve"> 400 тыс. чел./год;</w:t>
      </w:r>
    </w:p>
    <w:p w:rsidR="000E6361" w:rsidRDefault="000E6361" w:rsidP="009A200D">
      <w:pPr>
        <w:pStyle w:val="a7"/>
        <w:numPr>
          <w:ilvl w:val="0"/>
          <w:numId w:val="1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пессимистичном сценарии до конца расчетного периода предполагается сокращение численности населения Российской Федерации темпами 550…750 тыс. чел./год (с естественной убылью населения 720…900 тыс. чел./год при ежегодном миграционном приросте 150…165 тыс. чел.</w:t>
      </w:r>
    </w:p>
    <w:p w:rsidR="006D4254" w:rsidRDefault="006D4254" w:rsidP="00C15CD2">
      <w:pPr>
        <w:spacing w:before="120" w:after="0" w:line="240" w:lineRule="auto"/>
        <w:ind w:firstLine="709"/>
        <w:jc w:val="both"/>
        <w:rPr>
          <w:rFonts w:ascii="Times New Roman" w:eastAsia="Times New Roman" w:hAnsi="Times New Roman"/>
          <w:sz w:val="24"/>
          <w:szCs w:val="24"/>
          <w:lang w:eastAsia="ru-RU"/>
        </w:rPr>
      </w:pPr>
      <w:r w:rsidRPr="00623933">
        <w:rPr>
          <w:rFonts w:ascii="Times New Roman" w:eastAsia="Times New Roman" w:hAnsi="Times New Roman"/>
          <w:sz w:val="24"/>
          <w:szCs w:val="24"/>
          <w:lang w:eastAsia="ru-RU"/>
        </w:rPr>
        <w:t xml:space="preserve">Перспективные показатели развития </w:t>
      </w:r>
      <w:r w:rsidR="006874B8">
        <w:rPr>
          <w:rFonts w:ascii="Times New Roman" w:eastAsia="Times New Roman" w:hAnsi="Times New Roman"/>
          <w:sz w:val="24"/>
          <w:szCs w:val="24"/>
          <w:lang w:eastAsia="ru-RU"/>
        </w:rPr>
        <w:t>городского поселения Кондинское</w:t>
      </w:r>
      <w:r w:rsidR="006874B8" w:rsidRPr="00373EC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Кондинского района</w:t>
      </w:r>
      <w:r w:rsidRPr="00623933">
        <w:rPr>
          <w:rFonts w:ascii="Times New Roman" w:eastAsia="Times New Roman" w:hAnsi="Times New Roman"/>
          <w:sz w:val="24"/>
          <w:szCs w:val="24"/>
          <w:lang w:eastAsia="ru-RU"/>
        </w:rPr>
        <w:t xml:space="preserve"> представлены в</w:t>
      </w:r>
      <w:r>
        <w:rPr>
          <w:rFonts w:ascii="Times New Roman" w:eastAsia="Times New Roman" w:hAnsi="Times New Roman"/>
          <w:sz w:val="24"/>
          <w:szCs w:val="24"/>
          <w:lang w:eastAsia="ru-RU"/>
        </w:rPr>
        <w:t xml:space="preserve"> таблице </w:t>
      </w:r>
      <w:r w:rsidR="00B63504">
        <w:rPr>
          <w:rFonts w:ascii="Times New Roman" w:eastAsia="Times New Roman" w:hAnsi="Times New Roman"/>
          <w:sz w:val="24"/>
          <w:szCs w:val="24"/>
          <w:lang w:eastAsia="ru-RU"/>
        </w:rPr>
        <w:t>20</w:t>
      </w:r>
      <w:r>
        <w:rPr>
          <w:rFonts w:ascii="Times New Roman" w:eastAsia="Times New Roman" w:hAnsi="Times New Roman"/>
          <w:sz w:val="24"/>
          <w:szCs w:val="24"/>
          <w:lang w:eastAsia="ru-RU"/>
        </w:rPr>
        <w:t>.</w:t>
      </w:r>
    </w:p>
    <w:p w:rsidR="006D4254" w:rsidRDefault="006D4254" w:rsidP="00623933">
      <w:pPr>
        <w:spacing w:after="0" w:line="240" w:lineRule="auto"/>
        <w:ind w:firstLine="709"/>
        <w:jc w:val="both"/>
        <w:rPr>
          <w:rFonts w:ascii="Times New Roman" w:eastAsia="Times New Roman" w:hAnsi="Times New Roman"/>
          <w:sz w:val="24"/>
          <w:szCs w:val="24"/>
          <w:lang w:eastAsia="ru-RU"/>
        </w:rPr>
        <w:sectPr w:rsidR="006D4254" w:rsidSect="00D03B85">
          <w:pgSz w:w="11906" w:h="16838"/>
          <w:pgMar w:top="1134" w:right="851" w:bottom="1134" w:left="1418" w:header="709" w:footer="709" w:gutter="0"/>
          <w:cols w:space="708"/>
          <w:docGrid w:linePitch="360"/>
        </w:sectPr>
      </w:pPr>
    </w:p>
    <w:p w:rsidR="00623933" w:rsidRDefault="00623933" w:rsidP="002553C6">
      <w:pPr>
        <w:keepNext/>
        <w:spacing w:after="120" w:line="240" w:lineRule="auto"/>
        <w:rPr>
          <w:rFonts w:ascii="Times New Roman" w:hAnsi="Times New Roman"/>
          <w:b/>
          <w:sz w:val="20"/>
        </w:rPr>
      </w:pPr>
      <w:r w:rsidRPr="008B3AC4">
        <w:rPr>
          <w:rFonts w:ascii="Times New Roman" w:hAnsi="Times New Roman"/>
          <w:b/>
          <w:bCs/>
          <w:sz w:val="20"/>
          <w:szCs w:val="20"/>
        </w:rPr>
        <w:lastRenderedPageBreak/>
        <w:t>Таблица</w:t>
      </w:r>
      <w:r w:rsidRPr="008B3AC4">
        <w:rPr>
          <w:rFonts w:ascii="Times New Roman" w:hAnsi="Times New Roman"/>
          <w:b/>
          <w:iCs/>
          <w:sz w:val="20"/>
          <w:szCs w:val="18"/>
        </w:rPr>
        <w:t xml:space="preserve"> </w:t>
      </w:r>
      <w:r w:rsidR="005F3B9D" w:rsidRPr="008B3AC4">
        <w:rPr>
          <w:rFonts w:ascii="Times New Roman" w:hAnsi="Times New Roman"/>
          <w:b/>
          <w:iCs/>
          <w:sz w:val="20"/>
          <w:szCs w:val="18"/>
        </w:rPr>
        <w:fldChar w:fldCharType="begin"/>
      </w:r>
      <w:r w:rsidRPr="008B3AC4">
        <w:rPr>
          <w:rFonts w:ascii="Times New Roman" w:hAnsi="Times New Roman"/>
          <w:b/>
          <w:iCs/>
          <w:sz w:val="20"/>
          <w:szCs w:val="18"/>
        </w:rPr>
        <w:instrText xml:space="preserve"> SEQ Таблица \* ARABIC </w:instrText>
      </w:r>
      <w:r w:rsidR="005F3B9D" w:rsidRPr="008B3AC4">
        <w:rPr>
          <w:rFonts w:ascii="Times New Roman" w:hAnsi="Times New Roman"/>
          <w:b/>
          <w:iCs/>
          <w:sz w:val="20"/>
          <w:szCs w:val="18"/>
        </w:rPr>
        <w:fldChar w:fldCharType="separate"/>
      </w:r>
      <w:r w:rsidR="00424341">
        <w:rPr>
          <w:rFonts w:ascii="Times New Roman" w:hAnsi="Times New Roman"/>
          <w:b/>
          <w:iCs/>
          <w:noProof/>
          <w:sz w:val="20"/>
          <w:szCs w:val="18"/>
        </w:rPr>
        <w:t>20</w:t>
      </w:r>
      <w:r w:rsidR="005F3B9D" w:rsidRPr="008B3AC4">
        <w:rPr>
          <w:rFonts w:ascii="Times New Roman" w:hAnsi="Times New Roman"/>
          <w:b/>
          <w:iCs/>
          <w:sz w:val="20"/>
          <w:szCs w:val="18"/>
        </w:rPr>
        <w:fldChar w:fldCharType="end"/>
      </w:r>
      <w:r w:rsidR="002553C6" w:rsidRPr="008B3AC4">
        <w:rPr>
          <w:rFonts w:ascii="Times New Roman" w:hAnsi="Times New Roman"/>
          <w:b/>
          <w:sz w:val="20"/>
          <w:szCs w:val="24"/>
        </w:rPr>
        <w:t xml:space="preserve"> – </w:t>
      </w:r>
      <w:r w:rsidRPr="008B3AC4">
        <w:rPr>
          <w:rFonts w:ascii="Times New Roman" w:hAnsi="Times New Roman"/>
          <w:b/>
          <w:sz w:val="20"/>
        </w:rPr>
        <w:t xml:space="preserve">Перспективные показатели развития </w:t>
      </w:r>
      <w:r w:rsidR="00B63504" w:rsidRPr="008B3AC4">
        <w:rPr>
          <w:rFonts w:ascii="Times New Roman" w:hAnsi="Times New Roman"/>
          <w:b/>
          <w:sz w:val="20"/>
        </w:rPr>
        <w:t>городского</w:t>
      </w:r>
      <w:r w:rsidRPr="008B3AC4">
        <w:rPr>
          <w:rFonts w:ascii="Times New Roman" w:hAnsi="Times New Roman"/>
          <w:b/>
          <w:sz w:val="20"/>
        </w:rPr>
        <w:t xml:space="preserve"> поселения </w:t>
      </w:r>
      <w:r w:rsidR="00B63504" w:rsidRPr="008B3AC4">
        <w:rPr>
          <w:rFonts w:ascii="Times New Roman" w:hAnsi="Times New Roman"/>
          <w:b/>
          <w:sz w:val="20"/>
        </w:rPr>
        <w:t>Кондинское</w:t>
      </w:r>
      <w:r w:rsidRPr="008B3AC4">
        <w:rPr>
          <w:rFonts w:ascii="Times New Roman" w:hAnsi="Times New Roman"/>
          <w:b/>
          <w:sz w:val="20"/>
        </w:rPr>
        <w:t xml:space="preserve"> Кондинского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1621"/>
        <w:gridCol w:w="567"/>
        <w:gridCol w:w="567"/>
        <w:gridCol w:w="567"/>
        <w:gridCol w:w="567"/>
        <w:gridCol w:w="567"/>
        <w:gridCol w:w="709"/>
        <w:gridCol w:w="619"/>
        <w:gridCol w:w="566"/>
        <w:gridCol w:w="566"/>
        <w:gridCol w:w="566"/>
        <w:gridCol w:w="566"/>
        <w:gridCol w:w="566"/>
        <w:gridCol w:w="566"/>
        <w:gridCol w:w="566"/>
        <w:gridCol w:w="566"/>
        <w:gridCol w:w="566"/>
        <w:gridCol w:w="566"/>
        <w:gridCol w:w="566"/>
        <w:gridCol w:w="566"/>
        <w:gridCol w:w="869"/>
        <w:gridCol w:w="869"/>
      </w:tblGrid>
      <w:tr w:rsidR="00643CA4" w:rsidRPr="00643CA4" w:rsidTr="00643CA4">
        <w:trPr>
          <w:trHeight w:val="300"/>
          <w:tblHeader/>
        </w:trPr>
        <w:tc>
          <w:tcPr>
            <w:tcW w:w="472" w:type="dxa"/>
            <w:vMerge w:val="restart"/>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 xml:space="preserve">№ </w:t>
            </w:r>
            <w:r w:rsidRPr="00643CA4">
              <w:rPr>
                <w:rFonts w:ascii="Times New Roman" w:eastAsia="Times New Roman" w:hAnsi="Times New Roman" w:cs="Times New Roman"/>
                <w:b/>
                <w:bCs/>
                <w:color w:val="000000"/>
                <w:sz w:val="16"/>
                <w:szCs w:val="16"/>
                <w:lang w:eastAsia="ru-RU"/>
              </w:rPr>
              <w:br/>
              <w:t>п/п</w:t>
            </w:r>
          </w:p>
        </w:tc>
        <w:tc>
          <w:tcPr>
            <w:tcW w:w="1621" w:type="dxa"/>
            <w:vMerge w:val="restart"/>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Наименование</w:t>
            </w:r>
          </w:p>
        </w:tc>
        <w:tc>
          <w:tcPr>
            <w:tcW w:w="567" w:type="dxa"/>
            <w:vMerge w:val="restart"/>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Ед. изм.</w:t>
            </w:r>
          </w:p>
        </w:tc>
        <w:tc>
          <w:tcPr>
            <w:tcW w:w="567" w:type="dxa"/>
            <w:vMerge w:val="restart"/>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2020</w:t>
            </w:r>
          </w:p>
        </w:tc>
        <w:tc>
          <w:tcPr>
            <w:tcW w:w="567" w:type="dxa"/>
            <w:vMerge w:val="restart"/>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2021</w:t>
            </w:r>
          </w:p>
        </w:tc>
        <w:tc>
          <w:tcPr>
            <w:tcW w:w="567" w:type="dxa"/>
            <w:vMerge w:val="restart"/>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2022</w:t>
            </w:r>
          </w:p>
        </w:tc>
        <w:tc>
          <w:tcPr>
            <w:tcW w:w="567" w:type="dxa"/>
            <w:vMerge w:val="restart"/>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2023</w:t>
            </w:r>
          </w:p>
        </w:tc>
        <w:tc>
          <w:tcPr>
            <w:tcW w:w="4158"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1 этап (2024-2030 гг.)</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 этап (2030-2037 гг.)</w:t>
            </w:r>
          </w:p>
        </w:tc>
        <w:tc>
          <w:tcPr>
            <w:tcW w:w="1738" w:type="dxa"/>
            <w:gridSpan w:val="2"/>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Темп роста/</w:t>
            </w:r>
            <w:r>
              <w:rPr>
                <w:rFonts w:ascii="Times New Roman" w:eastAsia="Times New Roman" w:hAnsi="Times New Roman" w:cs="Times New Roman"/>
                <w:b/>
                <w:bCs/>
                <w:color w:val="000000"/>
                <w:sz w:val="16"/>
                <w:szCs w:val="16"/>
                <w:lang w:eastAsia="ru-RU"/>
              </w:rPr>
              <w:t xml:space="preserve"> </w:t>
            </w:r>
            <w:r w:rsidRPr="00643CA4">
              <w:rPr>
                <w:rFonts w:ascii="Times New Roman" w:eastAsia="Times New Roman" w:hAnsi="Times New Roman" w:cs="Times New Roman"/>
                <w:b/>
                <w:bCs/>
                <w:color w:val="000000"/>
                <w:sz w:val="16"/>
                <w:szCs w:val="16"/>
                <w:lang w:eastAsia="ru-RU"/>
              </w:rPr>
              <w:t>снижения</w:t>
            </w:r>
            <w:r>
              <w:rPr>
                <w:rFonts w:ascii="Times New Roman" w:eastAsia="Times New Roman" w:hAnsi="Times New Roman" w:cs="Times New Roman"/>
                <w:b/>
                <w:bCs/>
                <w:color w:val="000000"/>
                <w:sz w:val="16"/>
                <w:szCs w:val="16"/>
                <w:lang w:eastAsia="ru-RU"/>
              </w:rPr>
              <w:t>, %</w:t>
            </w:r>
          </w:p>
        </w:tc>
      </w:tr>
      <w:tr w:rsidR="00643CA4" w:rsidRPr="00643CA4" w:rsidTr="008C4CB4">
        <w:trPr>
          <w:trHeight w:val="250"/>
          <w:tblHeader/>
        </w:trPr>
        <w:tc>
          <w:tcPr>
            <w:tcW w:w="472"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1621"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2024</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2029</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2033</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2037</w:t>
            </w:r>
          </w:p>
        </w:tc>
        <w:tc>
          <w:tcPr>
            <w:tcW w:w="869" w:type="dxa"/>
            <w:vMerge w:val="restart"/>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2030/</w:t>
            </w:r>
            <w:r>
              <w:rPr>
                <w:rFonts w:ascii="Times New Roman" w:eastAsia="Times New Roman" w:hAnsi="Times New Roman" w:cs="Times New Roman"/>
                <w:b/>
                <w:bCs/>
                <w:color w:val="000000"/>
                <w:sz w:val="16"/>
                <w:szCs w:val="16"/>
                <w:lang w:eastAsia="ru-RU"/>
              </w:rPr>
              <w:t xml:space="preserve"> </w:t>
            </w:r>
            <w:r w:rsidRPr="00643CA4">
              <w:rPr>
                <w:rFonts w:ascii="Times New Roman" w:eastAsia="Times New Roman" w:hAnsi="Times New Roman" w:cs="Times New Roman"/>
                <w:b/>
                <w:bCs/>
                <w:color w:val="000000"/>
                <w:sz w:val="16"/>
                <w:szCs w:val="16"/>
                <w:lang w:eastAsia="ru-RU"/>
              </w:rPr>
              <w:t>2023</w:t>
            </w:r>
          </w:p>
        </w:tc>
        <w:tc>
          <w:tcPr>
            <w:tcW w:w="869" w:type="dxa"/>
            <w:vMerge w:val="restart"/>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2037/</w:t>
            </w:r>
            <w:r>
              <w:rPr>
                <w:rFonts w:ascii="Times New Roman" w:eastAsia="Times New Roman" w:hAnsi="Times New Roman" w:cs="Times New Roman"/>
                <w:b/>
                <w:bCs/>
                <w:color w:val="000000"/>
                <w:sz w:val="16"/>
                <w:szCs w:val="16"/>
                <w:lang w:eastAsia="ru-RU"/>
              </w:rPr>
              <w:t xml:space="preserve"> </w:t>
            </w:r>
            <w:r w:rsidRPr="00643CA4">
              <w:rPr>
                <w:rFonts w:ascii="Times New Roman" w:eastAsia="Times New Roman" w:hAnsi="Times New Roman" w:cs="Times New Roman"/>
                <w:b/>
                <w:bCs/>
                <w:color w:val="000000"/>
                <w:sz w:val="16"/>
                <w:szCs w:val="16"/>
                <w:lang w:eastAsia="ru-RU"/>
              </w:rPr>
              <w:t>2023</w:t>
            </w:r>
          </w:p>
        </w:tc>
      </w:tr>
      <w:tr w:rsidR="00643CA4" w:rsidRPr="00643CA4" w:rsidTr="00643CA4">
        <w:trPr>
          <w:trHeight w:val="300"/>
          <w:tblHeader/>
        </w:trPr>
        <w:tc>
          <w:tcPr>
            <w:tcW w:w="472"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1621"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Полужирный" w:eastAsia="Times New Roman" w:hAnsi="Times New Roman Полужирный" w:cs="Times New Roman"/>
                <w:b/>
                <w:bCs/>
                <w:color w:val="000000"/>
                <w:spacing w:val="-4"/>
                <w:sz w:val="16"/>
                <w:szCs w:val="16"/>
                <w:lang w:eastAsia="ru-RU"/>
              </w:rPr>
            </w:pPr>
            <w:r w:rsidRPr="00643CA4">
              <w:rPr>
                <w:rFonts w:ascii="Times New Roman Полужирный" w:eastAsia="Times New Roman" w:hAnsi="Times New Roman Полужирный" w:cs="Times New Roman"/>
                <w:b/>
                <w:bCs/>
                <w:color w:val="000000"/>
                <w:spacing w:val="-4"/>
                <w:sz w:val="16"/>
                <w:szCs w:val="16"/>
                <w:lang w:eastAsia="ru-RU"/>
              </w:rPr>
              <w:t>факт</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Полужирный" w:eastAsia="Times New Roman" w:hAnsi="Times New Roman Полужирный" w:cs="Times New Roman"/>
                <w:b/>
                <w:bCs/>
                <w:color w:val="000000"/>
                <w:spacing w:val="-4"/>
                <w:sz w:val="16"/>
                <w:szCs w:val="16"/>
                <w:lang w:eastAsia="ru-RU"/>
              </w:rPr>
            </w:pPr>
            <w:r w:rsidRPr="00643CA4">
              <w:rPr>
                <w:rFonts w:ascii="Times New Roman Полужирный" w:eastAsia="Times New Roman" w:hAnsi="Times New Roman Полужирный" w:cs="Times New Roman"/>
                <w:b/>
                <w:bCs/>
                <w:color w:val="000000"/>
                <w:spacing w:val="-4"/>
                <w:sz w:val="16"/>
                <w:szCs w:val="16"/>
                <w:lang w:eastAsia="ru-RU"/>
              </w:rPr>
              <w:t>факт</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Полужирный" w:eastAsia="Times New Roman" w:hAnsi="Times New Roman Полужирный" w:cs="Times New Roman"/>
                <w:b/>
                <w:bCs/>
                <w:color w:val="000000"/>
                <w:spacing w:val="-4"/>
                <w:sz w:val="16"/>
                <w:szCs w:val="16"/>
                <w:lang w:eastAsia="ru-RU"/>
              </w:rPr>
            </w:pPr>
            <w:r w:rsidRPr="00643CA4">
              <w:rPr>
                <w:rFonts w:ascii="Times New Roman Полужирный" w:eastAsia="Times New Roman" w:hAnsi="Times New Roman Полужирный" w:cs="Times New Roman"/>
                <w:b/>
                <w:bCs/>
                <w:color w:val="000000"/>
                <w:spacing w:val="-4"/>
                <w:sz w:val="16"/>
                <w:szCs w:val="16"/>
                <w:lang w:eastAsia="ru-RU"/>
              </w:rPr>
              <w:t>факт</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Полужирный" w:eastAsia="Times New Roman" w:hAnsi="Times New Roman Полужирный" w:cs="Times New Roman"/>
                <w:b/>
                <w:bCs/>
                <w:color w:val="000000"/>
                <w:spacing w:val="-4"/>
                <w:sz w:val="16"/>
                <w:szCs w:val="16"/>
                <w:lang w:eastAsia="ru-RU"/>
              </w:rPr>
            </w:pPr>
            <w:r w:rsidRPr="00643CA4">
              <w:rPr>
                <w:rFonts w:ascii="Times New Roman Полужирный" w:eastAsia="Times New Roman" w:hAnsi="Times New Roman Полужирный" w:cs="Times New Roman"/>
                <w:b/>
                <w:bCs/>
                <w:color w:val="000000"/>
                <w:spacing w:val="-4"/>
                <w:sz w:val="16"/>
                <w:szCs w:val="16"/>
                <w:lang w:eastAsia="ru-RU"/>
              </w:rPr>
              <w:t>факт</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факт</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факт</w:t>
            </w:r>
          </w:p>
        </w:tc>
        <w:tc>
          <w:tcPr>
            <w:tcW w:w="2830" w:type="dxa"/>
            <w:gridSpan w:val="5"/>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план</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план</w:t>
            </w:r>
          </w:p>
        </w:tc>
        <w:tc>
          <w:tcPr>
            <w:tcW w:w="869"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c>
          <w:tcPr>
            <w:tcW w:w="869" w:type="dxa"/>
            <w:vMerge/>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p>
        </w:tc>
      </w:tr>
      <w:tr w:rsidR="00643CA4" w:rsidRPr="00643CA4" w:rsidTr="00643CA4">
        <w:trPr>
          <w:trHeight w:val="64"/>
        </w:trPr>
        <w:tc>
          <w:tcPr>
            <w:tcW w:w="472" w:type="dxa"/>
            <w:shd w:val="clear" w:color="000000" w:fill="D9D9D9"/>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1</w:t>
            </w:r>
          </w:p>
        </w:tc>
        <w:tc>
          <w:tcPr>
            <w:tcW w:w="14314" w:type="dxa"/>
            <w:gridSpan w:val="22"/>
            <w:shd w:val="clear" w:color="000000" w:fill="D9D9D9"/>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Характеристика муниципального образования</w:t>
            </w:r>
            <w:r w:rsidRPr="00643CA4">
              <w:rPr>
                <w:rFonts w:ascii="Times New Roman" w:eastAsia="Times New Roman" w:hAnsi="Times New Roman" w:cs="Times New Roman"/>
                <w:color w:val="000000"/>
                <w:sz w:val="16"/>
                <w:szCs w:val="16"/>
                <w:lang w:eastAsia="ru-RU"/>
              </w:rPr>
              <w:t> </w:t>
            </w:r>
          </w:p>
        </w:tc>
      </w:tr>
      <w:tr w:rsidR="00643CA4" w:rsidRPr="00643CA4" w:rsidTr="00643CA4">
        <w:trPr>
          <w:trHeight w:val="51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 xml:space="preserve">Площадь </w:t>
            </w:r>
            <w:r>
              <w:rPr>
                <w:rFonts w:ascii="Times New Roman" w:eastAsia="Times New Roman" w:hAnsi="Times New Roman" w:cs="Times New Roman"/>
                <w:color w:val="000000"/>
                <w:sz w:val="16"/>
                <w:szCs w:val="16"/>
                <w:lang w:eastAsia="ru-RU"/>
              </w:rPr>
              <w:t>нас.</w:t>
            </w:r>
            <w:r w:rsidRPr="00643CA4">
              <w:rPr>
                <w:rFonts w:ascii="Times New Roman" w:eastAsia="Times New Roman" w:hAnsi="Times New Roman" w:cs="Times New Roman"/>
                <w:color w:val="000000"/>
                <w:sz w:val="16"/>
                <w:szCs w:val="16"/>
                <w:lang w:eastAsia="ru-RU"/>
              </w:rPr>
              <w:t xml:space="preserve"> пунктов, в составе городского поселения</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га</w:t>
            </w:r>
          </w:p>
        </w:tc>
        <w:tc>
          <w:tcPr>
            <w:tcW w:w="2268" w:type="dxa"/>
            <w:gridSpan w:val="4"/>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579,38</w:t>
            </w:r>
          </w:p>
        </w:tc>
        <w:tc>
          <w:tcPr>
            <w:tcW w:w="4158"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579,38</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579,38</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пгт. Кондинское</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га</w:t>
            </w:r>
          </w:p>
        </w:tc>
        <w:tc>
          <w:tcPr>
            <w:tcW w:w="2268" w:type="dxa"/>
            <w:gridSpan w:val="4"/>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510,21</w:t>
            </w:r>
          </w:p>
        </w:tc>
        <w:tc>
          <w:tcPr>
            <w:tcW w:w="4158"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510,21</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510,21</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д. Ильичевка</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га</w:t>
            </w:r>
          </w:p>
        </w:tc>
        <w:tc>
          <w:tcPr>
            <w:tcW w:w="2268" w:type="dxa"/>
            <w:gridSpan w:val="4"/>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22,75</w:t>
            </w:r>
          </w:p>
        </w:tc>
        <w:tc>
          <w:tcPr>
            <w:tcW w:w="4158"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22,75</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22,75</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3</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д. Никулкина</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га</w:t>
            </w:r>
          </w:p>
        </w:tc>
        <w:tc>
          <w:tcPr>
            <w:tcW w:w="2268" w:type="dxa"/>
            <w:gridSpan w:val="4"/>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22,61</w:t>
            </w:r>
          </w:p>
        </w:tc>
        <w:tc>
          <w:tcPr>
            <w:tcW w:w="4158"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22,61</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22,61</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4</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д. Старый Катыш</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га</w:t>
            </w:r>
          </w:p>
        </w:tc>
        <w:tc>
          <w:tcPr>
            <w:tcW w:w="2268" w:type="dxa"/>
            <w:gridSpan w:val="4"/>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23,81</w:t>
            </w:r>
          </w:p>
        </w:tc>
        <w:tc>
          <w:tcPr>
            <w:tcW w:w="4158"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23,81</w:t>
            </w:r>
          </w:p>
        </w:tc>
        <w:tc>
          <w:tcPr>
            <w:tcW w:w="3962" w:type="dxa"/>
            <w:gridSpan w:val="7"/>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23,81</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 </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 </w:t>
            </w:r>
          </w:p>
        </w:tc>
      </w:tr>
      <w:tr w:rsidR="00643CA4" w:rsidRPr="00643CA4" w:rsidTr="00643CA4">
        <w:trPr>
          <w:trHeight w:val="64"/>
        </w:trPr>
        <w:tc>
          <w:tcPr>
            <w:tcW w:w="472" w:type="dxa"/>
            <w:shd w:val="clear" w:color="000000" w:fill="D9D9D9"/>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w:t>
            </w:r>
          </w:p>
        </w:tc>
        <w:tc>
          <w:tcPr>
            <w:tcW w:w="14314" w:type="dxa"/>
            <w:gridSpan w:val="22"/>
            <w:shd w:val="clear" w:color="000000" w:fill="D9D9D9"/>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Прогноз численности населения (демографический прогноз)</w:t>
            </w:r>
          </w:p>
        </w:tc>
      </w:tr>
      <w:tr w:rsidR="00643CA4" w:rsidRPr="00643CA4" w:rsidTr="00643CA4">
        <w:trPr>
          <w:trHeight w:val="51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2.1</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Численность населения на конец года (оптимистический вариант)</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2804</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2747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2637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2625</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2590</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2486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2484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2524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2564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2604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2644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2682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2729</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100,72</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103,96</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 </w:t>
            </w:r>
          </w:p>
        </w:tc>
        <w:tc>
          <w:tcPr>
            <w:tcW w:w="1621"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i/>
                <w:iCs/>
                <w:color w:val="000000"/>
                <w:sz w:val="16"/>
                <w:szCs w:val="16"/>
                <w:lang w:eastAsia="ru-RU"/>
              </w:rPr>
            </w:pPr>
            <w:r w:rsidRPr="00643CA4">
              <w:rPr>
                <w:rFonts w:ascii="Times New Roman" w:eastAsia="Times New Roman" w:hAnsi="Times New Roman" w:cs="Times New Roman"/>
                <w:i/>
                <w:iCs/>
                <w:color w:val="000000"/>
                <w:sz w:val="16"/>
                <w:szCs w:val="16"/>
                <w:lang w:eastAsia="ru-RU"/>
              </w:rPr>
              <w:t>прирост</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-110</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-12</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-35</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40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40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40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40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38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38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 </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b/>
                <w:bCs/>
                <w:i/>
                <w:iCs/>
                <w:color w:val="000000"/>
                <w:sz w:val="15"/>
                <w:szCs w:val="15"/>
                <w:lang w:eastAsia="ru-RU"/>
              </w:rPr>
            </w:pPr>
            <w:r w:rsidRPr="00643CA4">
              <w:rPr>
                <w:rFonts w:ascii="Times New Roman" w:eastAsia="Times New Roman" w:hAnsi="Times New Roman" w:cs="Times New Roman"/>
                <w:b/>
                <w:bCs/>
                <w:i/>
                <w:iCs/>
                <w:color w:val="000000"/>
                <w:sz w:val="15"/>
                <w:szCs w:val="15"/>
                <w:lang w:eastAsia="ru-RU"/>
              </w:rPr>
              <w:t>городское поселение Кондинское</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2804</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2747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2637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2625</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2590</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2486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2484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2524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2564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2604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2644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2682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2729</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100,72</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103,96</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пгт. Кондинское</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4"/>
                <w:sz w:val="16"/>
                <w:szCs w:val="16"/>
                <w:lang w:eastAsia="ru-RU"/>
              </w:rPr>
            </w:pPr>
            <w:r w:rsidRPr="00643CA4">
              <w:rPr>
                <w:rFonts w:ascii="Times New Roman" w:eastAsia="Times New Roman" w:hAnsi="Times New Roman" w:cs="Times New Roman"/>
                <w:color w:val="000000"/>
                <w:spacing w:val="-4"/>
                <w:sz w:val="16"/>
                <w:szCs w:val="16"/>
                <w:lang w:eastAsia="ru-RU"/>
              </w:rPr>
              <w:t>2 769</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4"/>
                <w:sz w:val="16"/>
                <w:szCs w:val="16"/>
                <w:lang w:eastAsia="ru-RU"/>
              </w:rPr>
            </w:pPr>
            <w:r w:rsidRPr="00643CA4">
              <w:rPr>
                <w:rFonts w:ascii="Times New Roman" w:eastAsia="Times New Roman" w:hAnsi="Times New Roman" w:cs="Times New Roman"/>
                <w:color w:val="000000"/>
                <w:spacing w:val="-4"/>
                <w:sz w:val="16"/>
                <w:szCs w:val="16"/>
                <w:lang w:eastAsia="ru-RU"/>
              </w:rPr>
              <w:t>2 713</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4"/>
                <w:sz w:val="16"/>
                <w:szCs w:val="16"/>
                <w:lang w:eastAsia="ru-RU"/>
              </w:rPr>
            </w:pPr>
            <w:r w:rsidRPr="00643CA4">
              <w:rPr>
                <w:rFonts w:ascii="Times New Roman" w:eastAsia="Times New Roman" w:hAnsi="Times New Roman" w:cs="Times New Roman"/>
                <w:color w:val="000000"/>
                <w:spacing w:val="-4"/>
                <w:sz w:val="16"/>
                <w:szCs w:val="16"/>
                <w:lang w:eastAsia="ru-RU"/>
              </w:rPr>
              <w:t>2 603</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4"/>
                <w:sz w:val="16"/>
                <w:szCs w:val="16"/>
                <w:lang w:eastAsia="ru-RU"/>
              </w:rPr>
            </w:pPr>
            <w:r w:rsidRPr="00643CA4">
              <w:rPr>
                <w:rFonts w:ascii="Times New Roman" w:eastAsia="Times New Roman" w:hAnsi="Times New Roman" w:cs="Times New Roman"/>
                <w:color w:val="000000"/>
                <w:spacing w:val="-4"/>
                <w:sz w:val="16"/>
                <w:szCs w:val="16"/>
                <w:lang w:eastAsia="ru-RU"/>
              </w:rPr>
              <w:t>2 587</w:t>
            </w:r>
          </w:p>
        </w:tc>
        <w:tc>
          <w:tcPr>
            <w:tcW w:w="709" w:type="dxa"/>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2 563</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2452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2452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2492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2531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2572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2612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2650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2688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2690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2692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2694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2696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2698</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100,97</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104,29</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д. Ильичевка</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5</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83,33</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83,33</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3</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д. Никулкина</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21</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17</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11</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64,71</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64,71</w:t>
            </w:r>
          </w:p>
        </w:tc>
      </w:tr>
      <w:tr w:rsidR="00643CA4" w:rsidRPr="00643CA4" w:rsidTr="00643CA4">
        <w:trPr>
          <w:trHeight w:val="30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4</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д. Старый Катыш</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13</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15</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14</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15</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106,67</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100,00</w:t>
            </w:r>
          </w:p>
        </w:tc>
      </w:tr>
      <w:tr w:rsidR="00643CA4" w:rsidRPr="00643CA4" w:rsidTr="00643CA4">
        <w:trPr>
          <w:trHeight w:val="51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6"/>
                <w:szCs w:val="16"/>
                <w:lang w:eastAsia="ru-RU"/>
              </w:rPr>
            </w:pPr>
            <w:r w:rsidRPr="00643CA4">
              <w:rPr>
                <w:rFonts w:ascii="Times New Roman" w:eastAsia="Times New Roman" w:hAnsi="Times New Roman" w:cs="Times New Roman"/>
                <w:color w:val="000000"/>
                <w:sz w:val="16"/>
                <w:szCs w:val="16"/>
                <w:lang w:eastAsia="ru-RU"/>
              </w:rPr>
              <w:t> </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i/>
                <w:iCs/>
                <w:color w:val="000000"/>
                <w:sz w:val="14"/>
                <w:szCs w:val="14"/>
                <w:lang w:eastAsia="ru-RU"/>
              </w:rPr>
            </w:pPr>
            <w:r w:rsidRPr="00643CA4">
              <w:rPr>
                <w:rFonts w:ascii="Times New Roman" w:eastAsia="Times New Roman" w:hAnsi="Times New Roman" w:cs="Times New Roman"/>
                <w:i/>
                <w:iCs/>
                <w:color w:val="000000"/>
                <w:sz w:val="14"/>
                <w:szCs w:val="14"/>
                <w:lang w:eastAsia="ru-RU"/>
              </w:rPr>
              <w:t>прирост к предыдущему году по городскому поселению</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97,97</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96,00</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99,54</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98,67</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95,98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r w:rsidRPr="00643CA4">
              <w:rPr>
                <w:rFonts w:ascii="Times New Roman" w:eastAsia="Times New Roman" w:hAnsi="Times New Roman" w:cs="Times New Roman"/>
                <w:color w:val="000000"/>
                <w:sz w:val="14"/>
                <w:szCs w:val="14"/>
                <w:lang w:eastAsia="ru-RU"/>
              </w:rPr>
              <w:t>99,92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101,61</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101,58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101,56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101,54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101,44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101,42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100,07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100,07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100,07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100,07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6"/>
                <w:sz w:val="14"/>
                <w:szCs w:val="14"/>
                <w:lang w:eastAsia="ru-RU"/>
              </w:rPr>
            </w:pPr>
            <w:r w:rsidRPr="00643CA4">
              <w:rPr>
                <w:rFonts w:ascii="Times New Roman" w:eastAsia="Times New Roman" w:hAnsi="Times New Roman" w:cs="Times New Roman"/>
                <w:color w:val="000000"/>
                <w:spacing w:val="-6"/>
                <w:sz w:val="14"/>
                <w:szCs w:val="14"/>
                <w:lang w:eastAsia="ru-RU"/>
              </w:rPr>
              <w:t>100,04</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4"/>
                <w:szCs w:val="14"/>
                <w:lang w:eastAsia="ru-RU"/>
              </w:rPr>
            </w:pPr>
          </w:p>
        </w:tc>
      </w:tr>
      <w:tr w:rsidR="00643CA4" w:rsidRPr="00643CA4" w:rsidTr="00643CA4">
        <w:trPr>
          <w:trHeight w:val="64"/>
        </w:trPr>
        <w:tc>
          <w:tcPr>
            <w:tcW w:w="472" w:type="dxa"/>
            <w:shd w:val="clear" w:color="000000" w:fill="D9D9D9"/>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3</w:t>
            </w:r>
          </w:p>
        </w:tc>
        <w:tc>
          <w:tcPr>
            <w:tcW w:w="14314" w:type="dxa"/>
            <w:gridSpan w:val="22"/>
            <w:shd w:val="clear" w:color="000000" w:fill="D9D9D9"/>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Прогноз развития застройки</w:t>
            </w:r>
            <w:r w:rsidRPr="00643CA4">
              <w:rPr>
                <w:rFonts w:ascii="Times New Roman" w:eastAsia="Times New Roman" w:hAnsi="Times New Roman" w:cs="Times New Roman"/>
                <w:color w:val="000000"/>
                <w:sz w:val="16"/>
                <w:szCs w:val="16"/>
                <w:lang w:eastAsia="ru-RU"/>
              </w:rPr>
              <w:t> </w:t>
            </w:r>
          </w:p>
        </w:tc>
      </w:tr>
      <w:tr w:rsidR="00643CA4" w:rsidRPr="00643CA4" w:rsidTr="00643CA4">
        <w:trPr>
          <w:trHeight w:val="57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3.1</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Общая площадь жилых помещений</w:t>
            </w:r>
            <w:r>
              <w:rPr>
                <w:rFonts w:ascii="Times New Roman" w:eastAsia="Times New Roman" w:hAnsi="Times New Roman" w:cs="Times New Roman"/>
                <w:color w:val="000000"/>
                <w:sz w:val="15"/>
                <w:szCs w:val="15"/>
                <w:lang w:eastAsia="ru-RU"/>
              </w:rPr>
              <w:t xml:space="preserve"> </w:t>
            </w:r>
            <w:r w:rsidRPr="00643CA4">
              <w:rPr>
                <w:rFonts w:ascii="Times New Roman" w:eastAsia="Times New Roman" w:hAnsi="Times New Roman" w:cs="Times New Roman"/>
                <w:color w:val="000000"/>
                <w:sz w:val="15"/>
                <w:szCs w:val="15"/>
                <w:lang w:eastAsia="ru-RU"/>
              </w:rPr>
              <w:t xml:space="preserve">(оптимистический вариант) </w:t>
            </w:r>
            <w:r>
              <w:rPr>
                <w:rFonts w:ascii="Times New Roman" w:eastAsia="Times New Roman" w:hAnsi="Times New Roman" w:cs="Times New Roman"/>
                <w:color w:val="000000"/>
                <w:sz w:val="15"/>
                <w:szCs w:val="15"/>
                <w:lang w:eastAsia="ru-RU"/>
              </w:rPr>
              <w:t>–</w:t>
            </w:r>
            <w:r w:rsidRPr="00643CA4">
              <w:rPr>
                <w:rFonts w:ascii="Times New Roman" w:eastAsia="Times New Roman" w:hAnsi="Times New Roman" w:cs="Times New Roman"/>
                <w:color w:val="000000"/>
                <w:sz w:val="15"/>
                <w:szCs w:val="15"/>
                <w:lang w:eastAsia="ru-RU"/>
              </w:rPr>
              <w:t xml:space="preserve"> всего</w:t>
            </w:r>
            <w:r>
              <w:rPr>
                <w:rFonts w:ascii="Times New Roman" w:eastAsia="Times New Roman" w:hAnsi="Times New Roman" w:cs="Times New Roman"/>
                <w:color w:val="000000"/>
                <w:sz w:val="15"/>
                <w:szCs w:val="15"/>
                <w:lang w:eastAsia="ru-RU"/>
              </w:rPr>
              <w:t xml:space="preserve">, </w:t>
            </w:r>
            <w:r w:rsidRPr="00643CA4">
              <w:rPr>
                <w:rFonts w:ascii="Times New Roman" w:eastAsia="Times New Roman" w:hAnsi="Times New Roman" w:cs="Times New Roman"/>
                <w:color w:val="000000"/>
                <w:sz w:val="15"/>
                <w:szCs w:val="15"/>
                <w:lang w:eastAsia="ru-RU"/>
              </w:rPr>
              <w:t>в том числе</w:t>
            </w:r>
            <w:r>
              <w:rPr>
                <w:rFonts w:ascii="Times New Roman" w:eastAsia="Times New Roman" w:hAnsi="Times New Roman" w:cs="Times New Roman"/>
                <w:color w:val="000000"/>
                <w:sz w:val="15"/>
                <w:szCs w:val="15"/>
                <w:lang w:eastAsia="ru-RU"/>
              </w:rPr>
              <w:t>:</w:t>
            </w:r>
            <w:r w:rsidRPr="00643CA4">
              <w:rPr>
                <w:rFonts w:ascii="Times New Roman" w:eastAsia="Times New Roman" w:hAnsi="Times New Roman" w:cs="Times New Roman"/>
                <w:color w:val="000000"/>
                <w:sz w:val="15"/>
                <w:szCs w:val="15"/>
                <w:lang w:eastAsia="ru-RU"/>
              </w:rPr>
              <w:t xml:space="preserve"> </w:t>
            </w:r>
          </w:p>
        </w:tc>
        <w:tc>
          <w:tcPr>
            <w:tcW w:w="567" w:type="dxa"/>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тыс. м</w:t>
            </w:r>
            <w:r w:rsidRPr="00643CA4">
              <w:rPr>
                <w:rFonts w:ascii="Times New Roman" w:eastAsia="Times New Roman" w:hAnsi="Times New Roman" w:cs="Times New Roman"/>
                <w:color w:val="000000"/>
                <w:sz w:val="15"/>
                <w:szCs w:val="15"/>
                <w:vertAlign w:val="superscript"/>
                <w:lang w:eastAsia="ru-RU"/>
              </w:rPr>
              <w:t>2</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103,30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103,50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102,19</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101,98</w:t>
            </w:r>
          </w:p>
        </w:tc>
        <w:tc>
          <w:tcPr>
            <w:tcW w:w="70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102,87</w:t>
            </w:r>
          </w:p>
        </w:tc>
        <w:tc>
          <w:tcPr>
            <w:tcW w:w="61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103,06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103,25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103,44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103,63</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103,82</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104,00</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104,19</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103,36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103,55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103,75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103,94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104,14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4"/>
                <w:sz w:val="15"/>
                <w:szCs w:val="15"/>
                <w:lang w:eastAsia="ru-RU"/>
              </w:rPr>
            </w:pPr>
            <w:r w:rsidRPr="00643CA4">
              <w:rPr>
                <w:rFonts w:ascii="Times New Roman" w:eastAsia="Times New Roman" w:hAnsi="Times New Roman" w:cs="Times New Roman"/>
                <w:color w:val="000000"/>
                <w:spacing w:val="-14"/>
                <w:sz w:val="15"/>
                <w:szCs w:val="15"/>
                <w:lang w:eastAsia="ru-RU"/>
              </w:rPr>
              <w:t>104,33</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101,98</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102,30</w:t>
            </w:r>
          </w:p>
        </w:tc>
      </w:tr>
      <w:tr w:rsidR="00643CA4" w:rsidRPr="00643CA4" w:rsidTr="00643CA4">
        <w:trPr>
          <w:trHeight w:val="57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2"/>
                <w:sz w:val="15"/>
                <w:szCs w:val="15"/>
                <w:lang w:eastAsia="ru-RU"/>
              </w:rPr>
            </w:pPr>
            <w:r w:rsidRPr="00643CA4">
              <w:rPr>
                <w:rFonts w:ascii="Times New Roman" w:eastAsia="Times New Roman" w:hAnsi="Times New Roman" w:cs="Times New Roman"/>
                <w:color w:val="000000"/>
                <w:spacing w:val="-12"/>
                <w:sz w:val="15"/>
                <w:szCs w:val="15"/>
                <w:lang w:eastAsia="ru-RU"/>
              </w:rPr>
              <w:t>3.1.1</w:t>
            </w:r>
          </w:p>
        </w:tc>
        <w:tc>
          <w:tcPr>
            <w:tcW w:w="1621" w:type="dxa"/>
            <w:shd w:val="clear" w:color="auto" w:fill="auto"/>
            <w:noWrap/>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многоквартирные жилые дома</w:t>
            </w:r>
          </w:p>
        </w:tc>
        <w:tc>
          <w:tcPr>
            <w:tcW w:w="567" w:type="dxa"/>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тыс. м</w:t>
            </w:r>
            <w:r w:rsidRPr="00643CA4">
              <w:rPr>
                <w:rFonts w:ascii="Times New Roman" w:eastAsia="Times New Roman" w:hAnsi="Times New Roman" w:cs="Times New Roman"/>
                <w:color w:val="000000"/>
                <w:sz w:val="15"/>
                <w:szCs w:val="15"/>
                <w:vertAlign w:val="superscript"/>
                <w:lang w:eastAsia="ru-RU"/>
              </w:rPr>
              <w:t>2</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24,60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23,60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23,10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22,13</w:t>
            </w:r>
          </w:p>
        </w:tc>
        <w:tc>
          <w:tcPr>
            <w:tcW w:w="70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20,99</w:t>
            </w:r>
          </w:p>
        </w:tc>
        <w:tc>
          <w:tcPr>
            <w:tcW w:w="61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20,99</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21,07</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21,11</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21,14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21,18</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21,22</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21,26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21,09</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21,13</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21,17</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21,21</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21,25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21,29</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95,89</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96,19</w:t>
            </w:r>
          </w:p>
        </w:tc>
      </w:tr>
      <w:tr w:rsidR="00643CA4" w:rsidRPr="00643CA4" w:rsidTr="00643CA4">
        <w:trPr>
          <w:trHeight w:val="57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2"/>
                <w:sz w:val="15"/>
                <w:szCs w:val="15"/>
                <w:lang w:eastAsia="ru-RU"/>
              </w:rPr>
            </w:pPr>
            <w:r w:rsidRPr="00643CA4">
              <w:rPr>
                <w:rFonts w:ascii="Times New Roman" w:eastAsia="Times New Roman" w:hAnsi="Times New Roman" w:cs="Times New Roman"/>
                <w:color w:val="000000"/>
                <w:spacing w:val="-12"/>
                <w:sz w:val="15"/>
                <w:szCs w:val="15"/>
                <w:lang w:eastAsia="ru-RU"/>
              </w:rPr>
              <w:t>3.1.2</w:t>
            </w:r>
          </w:p>
        </w:tc>
        <w:tc>
          <w:tcPr>
            <w:tcW w:w="1621" w:type="dxa"/>
            <w:shd w:val="clear" w:color="auto" w:fill="auto"/>
            <w:noWrap/>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индивидуальные жилые дома</w:t>
            </w:r>
          </w:p>
        </w:tc>
        <w:tc>
          <w:tcPr>
            <w:tcW w:w="567" w:type="dxa"/>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тыс. м</w:t>
            </w:r>
            <w:r w:rsidRPr="00643CA4">
              <w:rPr>
                <w:rFonts w:ascii="Times New Roman" w:eastAsia="Times New Roman" w:hAnsi="Times New Roman" w:cs="Times New Roman"/>
                <w:color w:val="000000"/>
                <w:sz w:val="15"/>
                <w:szCs w:val="15"/>
                <w:vertAlign w:val="superscript"/>
                <w:lang w:eastAsia="ru-RU"/>
              </w:rPr>
              <w:t>2</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31,20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31,60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31,17</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31,78</w:t>
            </w:r>
          </w:p>
        </w:tc>
        <w:tc>
          <w:tcPr>
            <w:tcW w:w="70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32,66</w:t>
            </w:r>
          </w:p>
        </w:tc>
        <w:tc>
          <w:tcPr>
            <w:tcW w:w="61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32,66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32,78</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32,84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32,90</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32,96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33,02</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33,08</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32,82</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32,88</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32,94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33,00</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33,06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33,12</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103,90</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104,23</w:t>
            </w:r>
          </w:p>
        </w:tc>
      </w:tr>
      <w:tr w:rsidR="00643CA4" w:rsidRPr="00643CA4" w:rsidTr="00643CA4">
        <w:trPr>
          <w:trHeight w:val="57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12"/>
                <w:sz w:val="15"/>
                <w:szCs w:val="15"/>
                <w:lang w:eastAsia="ru-RU"/>
              </w:rPr>
            </w:pPr>
            <w:r w:rsidRPr="00643CA4">
              <w:rPr>
                <w:rFonts w:ascii="Times New Roman" w:eastAsia="Times New Roman" w:hAnsi="Times New Roman" w:cs="Times New Roman"/>
                <w:color w:val="000000"/>
                <w:spacing w:val="-12"/>
                <w:sz w:val="15"/>
                <w:szCs w:val="15"/>
                <w:lang w:eastAsia="ru-RU"/>
              </w:rPr>
              <w:lastRenderedPageBreak/>
              <w:t>3.1.3</w:t>
            </w:r>
          </w:p>
        </w:tc>
        <w:tc>
          <w:tcPr>
            <w:tcW w:w="1621" w:type="dxa"/>
            <w:shd w:val="clear" w:color="auto" w:fill="auto"/>
            <w:noWrap/>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дома блокированной застройки</w:t>
            </w:r>
          </w:p>
        </w:tc>
        <w:tc>
          <w:tcPr>
            <w:tcW w:w="567" w:type="dxa"/>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тыс. м</w:t>
            </w:r>
            <w:r w:rsidRPr="00643CA4">
              <w:rPr>
                <w:rFonts w:ascii="Times New Roman" w:eastAsia="Times New Roman" w:hAnsi="Times New Roman" w:cs="Times New Roman"/>
                <w:color w:val="000000"/>
                <w:sz w:val="15"/>
                <w:szCs w:val="15"/>
                <w:vertAlign w:val="superscript"/>
                <w:lang w:eastAsia="ru-RU"/>
              </w:rPr>
              <w:t>2</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47,50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48,30</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47,92</w:t>
            </w:r>
          </w:p>
        </w:tc>
        <w:tc>
          <w:tcPr>
            <w:tcW w:w="567"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48,07</w:t>
            </w:r>
          </w:p>
        </w:tc>
        <w:tc>
          <w:tcPr>
            <w:tcW w:w="70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49,22</w:t>
            </w:r>
          </w:p>
        </w:tc>
        <w:tc>
          <w:tcPr>
            <w:tcW w:w="619"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49,02</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49,40</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49,49</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49,58</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49,67</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49,76</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49,85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49,45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49,55</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49,64</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49,73</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49,83</w:t>
            </w:r>
          </w:p>
        </w:tc>
        <w:tc>
          <w:tcPr>
            <w:tcW w:w="566" w:type="dxa"/>
            <w:shd w:val="clear" w:color="000000" w:fill="FFFFFF"/>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49,92</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103,52</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103,85</w:t>
            </w:r>
          </w:p>
        </w:tc>
      </w:tr>
      <w:tr w:rsidR="00643CA4" w:rsidRPr="00643CA4" w:rsidTr="00643CA4">
        <w:trPr>
          <w:trHeight w:val="64"/>
        </w:trPr>
        <w:tc>
          <w:tcPr>
            <w:tcW w:w="472" w:type="dxa"/>
            <w:shd w:val="clear" w:color="000000" w:fill="D9D9D9"/>
            <w:noWrap/>
            <w:vAlign w:val="center"/>
            <w:hideMark/>
          </w:tcPr>
          <w:p w:rsidR="00643CA4" w:rsidRPr="00643CA4" w:rsidRDefault="00643CA4" w:rsidP="00643CA4">
            <w:pPr>
              <w:spacing w:after="0" w:line="240" w:lineRule="auto"/>
              <w:jc w:val="center"/>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4</w:t>
            </w:r>
          </w:p>
        </w:tc>
        <w:tc>
          <w:tcPr>
            <w:tcW w:w="14314" w:type="dxa"/>
            <w:gridSpan w:val="22"/>
            <w:shd w:val="clear" w:color="000000" w:fill="D9D9D9"/>
            <w:vAlign w:val="center"/>
            <w:hideMark/>
          </w:tcPr>
          <w:p w:rsidR="00643CA4" w:rsidRPr="00643CA4" w:rsidRDefault="00643CA4" w:rsidP="00643CA4">
            <w:pPr>
              <w:spacing w:after="0" w:line="240" w:lineRule="auto"/>
              <w:rPr>
                <w:rFonts w:ascii="Times New Roman" w:eastAsia="Times New Roman" w:hAnsi="Times New Roman" w:cs="Times New Roman"/>
                <w:b/>
                <w:bCs/>
                <w:color w:val="000000"/>
                <w:sz w:val="16"/>
                <w:szCs w:val="16"/>
                <w:lang w:eastAsia="ru-RU"/>
              </w:rPr>
            </w:pPr>
            <w:r w:rsidRPr="00643CA4">
              <w:rPr>
                <w:rFonts w:ascii="Times New Roman" w:eastAsia="Times New Roman" w:hAnsi="Times New Roman" w:cs="Times New Roman"/>
                <w:b/>
                <w:bCs/>
                <w:color w:val="000000"/>
                <w:sz w:val="16"/>
                <w:szCs w:val="16"/>
                <w:lang w:eastAsia="ru-RU"/>
              </w:rPr>
              <w:t>Жилищная обеспеченность</w:t>
            </w:r>
            <w:r w:rsidRPr="00643CA4">
              <w:rPr>
                <w:rFonts w:ascii="Times New Roman" w:eastAsia="Times New Roman" w:hAnsi="Times New Roman" w:cs="Times New Roman"/>
                <w:color w:val="000000"/>
                <w:sz w:val="16"/>
                <w:szCs w:val="16"/>
                <w:lang w:eastAsia="ru-RU"/>
              </w:rPr>
              <w:t> </w:t>
            </w:r>
          </w:p>
        </w:tc>
      </w:tr>
      <w:tr w:rsidR="00643CA4" w:rsidRPr="00643CA4" w:rsidTr="00643CA4">
        <w:trPr>
          <w:trHeight w:val="1020"/>
        </w:trPr>
        <w:tc>
          <w:tcPr>
            <w:tcW w:w="472"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4.1</w:t>
            </w:r>
          </w:p>
        </w:tc>
        <w:tc>
          <w:tcPr>
            <w:tcW w:w="1621" w:type="dxa"/>
            <w:shd w:val="clear" w:color="auto" w:fill="auto"/>
            <w:vAlign w:val="center"/>
            <w:hideMark/>
          </w:tcPr>
          <w:p w:rsidR="00643CA4" w:rsidRPr="00643CA4" w:rsidRDefault="00643CA4" w:rsidP="00643CA4">
            <w:pPr>
              <w:spacing w:after="0" w:line="240" w:lineRule="auto"/>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Общая площадь жилых помещений, приходящаяся в среднем на 1 жителя</w:t>
            </w:r>
            <w:r w:rsidRPr="008C4CB4">
              <w:rPr>
                <w:rFonts w:ascii="Times New Roman" w:eastAsia="Times New Roman" w:hAnsi="Times New Roman" w:cs="Times New Roman"/>
                <w:color w:val="000000"/>
                <w:sz w:val="15"/>
                <w:szCs w:val="15"/>
                <w:lang w:eastAsia="ru-RU"/>
              </w:rPr>
              <w:t xml:space="preserve"> </w:t>
            </w:r>
            <w:r w:rsidRPr="00643CA4">
              <w:rPr>
                <w:rFonts w:ascii="Times New Roman" w:eastAsia="Times New Roman" w:hAnsi="Times New Roman" w:cs="Times New Roman"/>
                <w:color w:val="000000"/>
                <w:sz w:val="15"/>
                <w:szCs w:val="15"/>
                <w:lang w:eastAsia="ru-RU"/>
              </w:rPr>
              <w:t>(на конец года), (оптимистический вариант)</w:t>
            </w:r>
          </w:p>
        </w:tc>
        <w:tc>
          <w:tcPr>
            <w:tcW w:w="567" w:type="dxa"/>
            <w:shd w:val="clear" w:color="auto" w:fill="auto"/>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м</w:t>
            </w:r>
            <w:r w:rsidRPr="00643CA4">
              <w:rPr>
                <w:rFonts w:ascii="Times New Roman" w:eastAsia="Times New Roman" w:hAnsi="Times New Roman" w:cs="Times New Roman"/>
                <w:color w:val="000000"/>
                <w:sz w:val="15"/>
                <w:szCs w:val="15"/>
                <w:vertAlign w:val="superscript"/>
                <w:lang w:eastAsia="ru-RU"/>
              </w:rPr>
              <w:t>2</w:t>
            </w:r>
            <w:r w:rsidRPr="00643CA4">
              <w:rPr>
                <w:rFonts w:ascii="Times New Roman" w:eastAsia="Times New Roman" w:hAnsi="Times New Roman" w:cs="Times New Roman"/>
                <w:color w:val="000000"/>
                <w:sz w:val="15"/>
                <w:szCs w:val="15"/>
                <w:lang w:eastAsia="ru-RU"/>
              </w:rPr>
              <w:t>/ чел.</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36,84</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37,68</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38,75</w:t>
            </w:r>
          </w:p>
        </w:tc>
        <w:tc>
          <w:tcPr>
            <w:tcW w:w="567"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38,85</w:t>
            </w:r>
          </w:p>
        </w:tc>
        <w:tc>
          <w:tcPr>
            <w:tcW w:w="70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39,72</w:t>
            </w:r>
          </w:p>
        </w:tc>
        <w:tc>
          <w:tcPr>
            <w:tcW w:w="61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41,46</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41,57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40,98</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40,42</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39,87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39,34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38,85</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38,00</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38,04</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38,09</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38,13</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38,17</w:t>
            </w:r>
          </w:p>
        </w:tc>
        <w:tc>
          <w:tcPr>
            <w:tcW w:w="566"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pacing w:val="-8"/>
                <w:sz w:val="15"/>
                <w:szCs w:val="15"/>
                <w:lang w:eastAsia="ru-RU"/>
              </w:rPr>
            </w:pPr>
            <w:r w:rsidRPr="00643CA4">
              <w:rPr>
                <w:rFonts w:ascii="Times New Roman" w:eastAsia="Times New Roman" w:hAnsi="Times New Roman" w:cs="Times New Roman"/>
                <w:color w:val="000000"/>
                <w:spacing w:val="-8"/>
                <w:sz w:val="15"/>
                <w:szCs w:val="15"/>
                <w:lang w:eastAsia="ru-RU"/>
              </w:rPr>
              <w:t>38,23</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101,25</w:t>
            </w:r>
          </w:p>
        </w:tc>
        <w:tc>
          <w:tcPr>
            <w:tcW w:w="869" w:type="dxa"/>
            <w:shd w:val="clear" w:color="auto" w:fill="auto"/>
            <w:noWrap/>
            <w:vAlign w:val="center"/>
            <w:hideMark/>
          </w:tcPr>
          <w:p w:rsidR="00643CA4" w:rsidRPr="00643CA4" w:rsidRDefault="00643CA4" w:rsidP="00643CA4">
            <w:pPr>
              <w:spacing w:after="0" w:line="240" w:lineRule="auto"/>
              <w:jc w:val="center"/>
              <w:rPr>
                <w:rFonts w:ascii="Times New Roman" w:eastAsia="Times New Roman" w:hAnsi="Times New Roman" w:cs="Times New Roman"/>
                <w:color w:val="000000"/>
                <w:sz w:val="15"/>
                <w:szCs w:val="15"/>
                <w:lang w:eastAsia="ru-RU"/>
              </w:rPr>
            </w:pPr>
            <w:r w:rsidRPr="00643CA4">
              <w:rPr>
                <w:rFonts w:ascii="Times New Roman" w:eastAsia="Times New Roman" w:hAnsi="Times New Roman" w:cs="Times New Roman"/>
                <w:color w:val="000000"/>
                <w:sz w:val="15"/>
                <w:szCs w:val="15"/>
                <w:lang w:eastAsia="ru-RU"/>
              </w:rPr>
              <w:t>98,41</w:t>
            </w:r>
          </w:p>
        </w:tc>
      </w:tr>
    </w:tbl>
    <w:p w:rsidR="00643CA4" w:rsidRDefault="00643CA4" w:rsidP="002553C6">
      <w:pPr>
        <w:keepNext/>
        <w:spacing w:after="120" w:line="240" w:lineRule="auto"/>
        <w:rPr>
          <w:rFonts w:ascii="Times New Roman" w:hAnsi="Times New Roman"/>
          <w:b/>
          <w:sz w:val="20"/>
        </w:rPr>
      </w:pPr>
    </w:p>
    <w:p w:rsidR="00643CA4" w:rsidRDefault="00643CA4" w:rsidP="002553C6">
      <w:pPr>
        <w:keepNext/>
        <w:spacing w:after="120" w:line="240" w:lineRule="auto"/>
        <w:rPr>
          <w:rFonts w:ascii="Times New Roman" w:hAnsi="Times New Roman"/>
          <w:b/>
          <w:sz w:val="20"/>
        </w:rPr>
      </w:pPr>
    </w:p>
    <w:p w:rsidR="00643CA4" w:rsidRPr="002553C6" w:rsidRDefault="00643CA4" w:rsidP="002553C6">
      <w:pPr>
        <w:keepNext/>
        <w:spacing w:after="120" w:line="240" w:lineRule="auto"/>
        <w:rPr>
          <w:rFonts w:ascii="Times New Roman" w:hAnsi="Times New Roman"/>
          <w:b/>
          <w:sz w:val="20"/>
          <w:szCs w:val="24"/>
        </w:rPr>
      </w:pPr>
    </w:p>
    <w:p w:rsidR="00623933" w:rsidRPr="003F4050" w:rsidRDefault="00623933" w:rsidP="003F4050">
      <w:pPr>
        <w:spacing w:after="0" w:line="240" w:lineRule="auto"/>
        <w:jc w:val="both"/>
        <w:rPr>
          <w:rFonts w:ascii="Times New Roman" w:eastAsia="Times New Roman" w:hAnsi="Times New Roman"/>
          <w:sz w:val="18"/>
          <w:szCs w:val="24"/>
          <w:lang w:eastAsia="ru-RU"/>
        </w:rPr>
      </w:pPr>
    </w:p>
    <w:p w:rsidR="00623933" w:rsidRDefault="00623933" w:rsidP="00623933">
      <w:pPr>
        <w:spacing w:after="0" w:line="240" w:lineRule="auto"/>
        <w:ind w:firstLine="709"/>
        <w:jc w:val="both"/>
        <w:rPr>
          <w:rFonts w:ascii="Times New Roman" w:eastAsia="Times New Roman" w:hAnsi="Times New Roman"/>
          <w:sz w:val="24"/>
          <w:szCs w:val="24"/>
          <w:lang w:eastAsia="ru-RU"/>
        </w:rPr>
        <w:sectPr w:rsidR="00623933" w:rsidSect="00B709F8">
          <w:headerReference w:type="first" r:id="rId36"/>
          <w:pgSz w:w="16838" w:h="11906" w:orient="landscape"/>
          <w:pgMar w:top="1418" w:right="1134" w:bottom="851" w:left="1134" w:header="709" w:footer="709" w:gutter="0"/>
          <w:cols w:space="708"/>
          <w:docGrid w:linePitch="360"/>
        </w:sectPr>
      </w:pPr>
    </w:p>
    <w:p w:rsidR="006D4254" w:rsidRPr="003F4050" w:rsidRDefault="006D4254" w:rsidP="006D4254">
      <w:pPr>
        <w:spacing w:after="0" w:line="240" w:lineRule="auto"/>
        <w:ind w:firstLine="709"/>
        <w:jc w:val="both"/>
        <w:rPr>
          <w:rFonts w:ascii="Times New Roman" w:eastAsia="Times New Roman" w:hAnsi="Times New Roman"/>
          <w:sz w:val="24"/>
          <w:szCs w:val="24"/>
          <w:lang w:eastAsia="ru-RU"/>
        </w:rPr>
      </w:pPr>
      <w:r w:rsidRPr="003F4050">
        <w:rPr>
          <w:rFonts w:ascii="Times New Roman" w:eastAsia="Times New Roman" w:hAnsi="Times New Roman"/>
          <w:sz w:val="24"/>
          <w:szCs w:val="24"/>
          <w:lang w:eastAsia="ru-RU"/>
        </w:rPr>
        <w:lastRenderedPageBreak/>
        <w:t xml:space="preserve">Изменение площадей населенных пунктов </w:t>
      </w:r>
      <w:r w:rsidR="005B5F33" w:rsidRPr="003F4050">
        <w:rPr>
          <w:rFonts w:ascii="Times New Roman" w:eastAsia="Times New Roman" w:hAnsi="Times New Roman"/>
          <w:sz w:val="24"/>
          <w:szCs w:val="24"/>
          <w:lang w:eastAsia="ru-RU"/>
        </w:rPr>
        <w:t>городского</w:t>
      </w:r>
      <w:r w:rsidRPr="003F4050">
        <w:rPr>
          <w:rFonts w:ascii="Times New Roman" w:eastAsia="Times New Roman" w:hAnsi="Times New Roman"/>
          <w:sz w:val="24"/>
          <w:szCs w:val="24"/>
          <w:lang w:eastAsia="ru-RU"/>
        </w:rPr>
        <w:t xml:space="preserve"> поселения </w:t>
      </w:r>
      <w:r w:rsidR="005B5F33" w:rsidRPr="003F4050">
        <w:rPr>
          <w:rFonts w:ascii="Times New Roman" w:eastAsia="Times New Roman" w:hAnsi="Times New Roman"/>
          <w:sz w:val="24"/>
          <w:szCs w:val="24"/>
          <w:lang w:eastAsia="ru-RU"/>
        </w:rPr>
        <w:t>Кондинское</w:t>
      </w:r>
      <w:r w:rsidRPr="003F4050">
        <w:rPr>
          <w:rFonts w:ascii="Times New Roman" w:eastAsia="Times New Roman" w:hAnsi="Times New Roman"/>
          <w:sz w:val="24"/>
          <w:szCs w:val="24"/>
          <w:lang w:eastAsia="ru-RU"/>
        </w:rPr>
        <w:t xml:space="preserve"> период реализации Схемы водоснабжения и водоотведения не предполагается и приняты равными </w:t>
      </w:r>
      <w:r w:rsidRPr="003F4050">
        <w:rPr>
          <w:rFonts w:ascii="Times New Roman" w:hAnsi="Times New Roman"/>
          <w:sz w:val="24"/>
        </w:rPr>
        <w:t>фактическому значению по состоянию на 2023 год.</w:t>
      </w:r>
    </w:p>
    <w:p w:rsidR="006D4254" w:rsidRPr="003F4050" w:rsidRDefault="006D4254" w:rsidP="006D4254">
      <w:pPr>
        <w:spacing w:after="0"/>
        <w:ind w:firstLine="709"/>
        <w:jc w:val="both"/>
        <w:rPr>
          <w:rFonts w:ascii="Times New Roman" w:hAnsi="Times New Roman"/>
          <w:sz w:val="24"/>
        </w:rPr>
      </w:pPr>
      <w:r w:rsidRPr="003F4050">
        <w:rPr>
          <w:rFonts w:ascii="Times New Roman" w:hAnsi="Times New Roman"/>
          <w:sz w:val="24"/>
        </w:rPr>
        <w:t xml:space="preserve">Таким образом, развитие жилищной, комплексной и производственной застройки во вновь осваиваемых районах </w:t>
      </w:r>
      <w:r w:rsidR="005B5F33" w:rsidRPr="003F4050">
        <w:rPr>
          <w:rFonts w:ascii="Times New Roman" w:eastAsia="Times New Roman" w:hAnsi="Times New Roman"/>
          <w:sz w:val="24"/>
          <w:szCs w:val="24"/>
          <w:lang w:eastAsia="ru-RU"/>
        </w:rPr>
        <w:t xml:space="preserve">городского поселения Кондинское </w:t>
      </w:r>
      <w:r w:rsidRPr="003F4050">
        <w:rPr>
          <w:rFonts w:ascii="Times New Roman" w:hAnsi="Times New Roman"/>
          <w:sz w:val="24"/>
        </w:rPr>
        <w:t xml:space="preserve">не планируется, ограничено существующими границами населенных пунктов. </w:t>
      </w:r>
    </w:p>
    <w:p w:rsidR="006D4254" w:rsidRPr="003F4050" w:rsidRDefault="00C15CD2" w:rsidP="006D4254">
      <w:pPr>
        <w:spacing w:after="0"/>
        <w:ind w:firstLine="709"/>
        <w:jc w:val="both"/>
        <w:rPr>
          <w:rFonts w:ascii="Times New Roman" w:hAnsi="Times New Roman"/>
          <w:sz w:val="24"/>
        </w:rPr>
      </w:pPr>
      <w:r w:rsidRPr="003F4050">
        <w:rPr>
          <w:rFonts w:ascii="Times New Roman" w:hAnsi="Times New Roman"/>
          <w:sz w:val="24"/>
        </w:rPr>
        <w:t>П</w:t>
      </w:r>
      <w:r w:rsidR="006D4254" w:rsidRPr="003F4050">
        <w:rPr>
          <w:rFonts w:ascii="Times New Roman" w:hAnsi="Times New Roman"/>
          <w:sz w:val="24"/>
        </w:rPr>
        <w:t xml:space="preserve">лановые значения прогноза развития застройки на весь период реализации Схемы водоснабжения и водоотведения </w:t>
      </w:r>
      <w:r w:rsidRPr="003F4050">
        <w:rPr>
          <w:rFonts w:ascii="Times New Roman" w:hAnsi="Times New Roman"/>
          <w:sz w:val="24"/>
        </w:rPr>
        <w:t xml:space="preserve">изначально </w:t>
      </w:r>
      <w:r w:rsidR="006D4254" w:rsidRPr="003F4050">
        <w:rPr>
          <w:rFonts w:ascii="Times New Roman" w:hAnsi="Times New Roman"/>
          <w:sz w:val="24"/>
        </w:rPr>
        <w:t>приняты равными фактическому значению по состоянию на 2023 год.</w:t>
      </w:r>
      <w:r w:rsidRPr="003F4050">
        <w:rPr>
          <w:rFonts w:ascii="Times New Roman" w:hAnsi="Times New Roman"/>
          <w:sz w:val="24"/>
        </w:rPr>
        <w:t xml:space="preserve"> В последующем предполагается достижение удельной площади жилых помещений на одного жителя к концу реализации Схемы во</w:t>
      </w:r>
      <w:r w:rsidR="005B5F33" w:rsidRPr="003F4050">
        <w:rPr>
          <w:rFonts w:ascii="Times New Roman" w:hAnsi="Times New Roman"/>
          <w:sz w:val="24"/>
        </w:rPr>
        <w:t>доснабжения и водоотведения до 38</w:t>
      </w:r>
      <w:r w:rsidRPr="003F4050">
        <w:rPr>
          <w:rFonts w:ascii="Times New Roman" w:hAnsi="Times New Roman"/>
          <w:sz w:val="24"/>
        </w:rPr>
        <w:t>,</w:t>
      </w:r>
      <w:r w:rsidR="003F4050" w:rsidRPr="003F4050">
        <w:rPr>
          <w:rFonts w:ascii="Times New Roman" w:hAnsi="Times New Roman"/>
          <w:sz w:val="24"/>
        </w:rPr>
        <w:t>23</w:t>
      </w:r>
      <w:r w:rsidRPr="003F4050">
        <w:rPr>
          <w:rFonts w:ascii="Times New Roman" w:hAnsi="Times New Roman"/>
          <w:sz w:val="24"/>
        </w:rPr>
        <w:t xml:space="preserve"> кв. м, за счет развития </w:t>
      </w:r>
      <w:r w:rsidR="003F4050" w:rsidRPr="003F4050">
        <w:rPr>
          <w:rFonts w:ascii="Times New Roman" w:hAnsi="Times New Roman"/>
          <w:sz w:val="24"/>
        </w:rPr>
        <w:t xml:space="preserve">как многоквартирного жилого фонда, так и </w:t>
      </w:r>
      <w:r w:rsidRPr="003F4050">
        <w:rPr>
          <w:rFonts w:ascii="Times New Roman" w:hAnsi="Times New Roman"/>
          <w:sz w:val="24"/>
        </w:rPr>
        <w:t>индивидуальной жилой</w:t>
      </w:r>
      <w:r w:rsidR="003F4050" w:rsidRPr="003F4050">
        <w:rPr>
          <w:rFonts w:ascii="Times New Roman" w:hAnsi="Times New Roman"/>
          <w:sz w:val="24"/>
        </w:rPr>
        <w:t xml:space="preserve"> застройки, объектов блокированной застройки.</w:t>
      </w:r>
    </w:p>
    <w:p w:rsidR="004327B6" w:rsidRPr="004327B6" w:rsidRDefault="003F4050" w:rsidP="004327B6">
      <w:pPr>
        <w:spacing w:after="0" w:line="240" w:lineRule="auto"/>
        <w:ind w:firstLine="709"/>
        <w:jc w:val="both"/>
        <w:rPr>
          <w:rFonts w:ascii="Times New Roman" w:eastAsia="Times New Roman" w:hAnsi="Times New Roman"/>
          <w:sz w:val="24"/>
          <w:szCs w:val="24"/>
          <w:lang w:eastAsia="ru-RU"/>
        </w:rPr>
      </w:pPr>
      <w:r w:rsidRPr="003F4050">
        <w:rPr>
          <w:rFonts w:ascii="Times New Roman" w:eastAsia="Times New Roman" w:hAnsi="Times New Roman"/>
          <w:sz w:val="24"/>
          <w:szCs w:val="24"/>
          <w:lang w:eastAsia="ru-RU"/>
        </w:rPr>
        <w:t xml:space="preserve">Данный сценарий принят </w:t>
      </w:r>
      <w:r w:rsidR="004327B6" w:rsidRPr="003F4050">
        <w:rPr>
          <w:rFonts w:ascii="Times New Roman" w:eastAsia="Times New Roman" w:hAnsi="Times New Roman"/>
          <w:sz w:val="24"/>
          <w:szCs w:val="24"/>
          <w:lang w:eastAsia="ru-RU"/>
        </w:rPr>
        <w:t xml:space="preserve">при формировании балансов водоснабжения и мероприятий по развитию систем водоснабжения и водоотведения </w:t>
      </w:r>
      <w:r w:rsidRPr="003F4050">
        <w:rPr>
          <w:rFonts w:ascii="Times New Roman" w:eastAsia="Times New Roman" w:hAnsi="Times New Roman"/>
          <w:sz w:val="24"/>
          <w:szCs w:val="24"/>
          <w:lang w:eastAsia="ru-RU"/>
        </w:rPr>
        <w:t>городского поселения.</w:t>
      </w:r>
    </w:p>
    <w:p w:rsidR="004327B6" w:rsidRPr="004327B6" w:rsidRDefault="004327B6" w:rsidP="004327B6">
      <w:pPr>
        <w:spacing w:after="0" w:line="240" w:lineRule="auto"/>
        <w:jc w:val="both"/>
        <w:rPr>
          <w:rFonts w:ascii="Times New Roman" w:eastAsia="Times New Roman" w:hAnsi="Times New Roman"/>
          <w:b/>
          <w:sz w:val="24"/>
          <w:szCs w:val="24"/>
          <w:lang w:eastAsia="ru-RU"/>
        </w:rPr>
      </w:pPr>
    </w:p>
    <w:p w:rsidR="00C03626" w:rsidRPr="00C03626" w:rsidRDefault="00C03626"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28" w:name="_Toc223642304"/>
      <w:r w:rsidRPr="00C03626">
        <w:rPr>
          <w:rFonts w:ascii="Times New Roman" w:hAnsi="Times New Roman"/>
          <w:b/>
          <w:sz w:val="24"/>
        </w:rPr>
        <w:t>Баланс водоснабжения и потребления горячей, питьевой, технической воды</w:t>
      </w:r>
      <w:bookmarkEnd w:id="28"/>
    </w:p>
    <w:p w:rsidR="00C03626" w:rsidRDefault="00C03626" w:rsidP="00660744">
      <w:pPr>
        <w:spacing w:after="0"/>
        <w:jc w:val="both"/>
        <w:rPr>
          <w:rFonts w:ascii="Times New Roman" w:hAnsi="Times New Roman"/>
          <w:sz w:val="24"/>
        </w:rPr>
      </w:pPr>
    </w:p>
    <w:p w:rsidR="00C03626" w:rsidRPr="00C03626" w:rsidRDefault="00C03626"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29" w:name="_Toc223642305"/>
      <w:r w:rsidRPr="00C03626">
        <w:rPr>
          <w:rFonts w:ascii="Times New Roman" w:hAnsi="Times New Roman"/>
          <w:b/>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9"/>
    </w:p>
    <w:p w:rsidR="00C03626" w:rsidRDefault="00C03626" w:rsidP="00660744">
      <w:pPr>
        <w:spacing w:after="0"/>
        <w:jc w:val="both"/>
        <w:rPr>
          <w:rFonts w:ascii="Times New Roman" w:hAnsi="Times New Roman"/>
          <w:sz w:val="24"/>
        </w:rPr>
      </w:pPr>
    </w:p>
    <w:p w:rsidR="00C03626" w:rsidRDefault="00C03626" w:rsidP="00C03626">
      <w:pPr>
        <w:spacing w:after="0"/>
        <w:ind w:firstLine="709"/>
        <w:jc w:val="both"/>
        <w:rPr>
          <w:rFonts w:ascii="Times New Roman" w:hAnsi="Times New Roman"/>
          <w:sz w:val="24"/>
        </w:rPr>
      </w:pPr>
      <w:r w:rsidRPr="00C03626">
        <w:rPr>
          <w:rFonts w:ascii="Times New Roman" w:hAnsi="Times New Roman"/>
          <w:sz w:val="24"/>
        </w:rPr>
        <w:t>Основными потребителями услуг по вод</w:t>
      </w:r>
      <w:r>
        <w:rPr>
          <w:rFonts w:ascii="Times New Roman" w:hAnsi="Times New Roman"/>
          <w:sz w:val="24"/>
        </w:rPr>
        <w:t xml:space="preserve">оснабжению в населенных пунктах </w:t>
      </w:r>
      <w:r w:rsidR="005B5F33">
        <w:rPr>
          <w:rFonts w:ascii="Times New Roman" w:hAnsi="Times New Roman"/>
          <w:sz w:val="24"/>
        </w:rPr>
        <w:t>городского</w:t>
      </w:r>
      <w:r>
        <w:rPr>
          <w:rFonts w:ascii="Times New Roman" w:hAnsi="Times New Roman"/>
          <w:sz w:val="24"/>
        </w:rPr>
        <w:t xml:space="preserve"> поселения </w:t>
      </w:r>
      <w:r w:rsidR="005B5F33">
        <w:rPr>
          <w:rFonts w:ascii="Times New Roman" w:hAnsi="Times New Roman"/>
          <w:sz w:val="24"/>
        </w:rPr>
        <w:t>Кондинское</w:t>
      </w:r>
      <w:r>
        <w:rPr>
          <w:rFonts w:ascii="Times New Roman" w:hAnsi="Times New Roman"/>
          <w:sz w:val="24"/>
        </w:rPr>
        <w:t xml:space="preserve"> Кондинского района</w:t>
      </w:r>
      <w:r w:rsidRPr="00C03626">
        <w:rPr>
          <w:rFonts w:ascii="Times New Roman" w:hAnsi="Times New Roman"/>
          <w:sz w:val="24"/>
        </w:rPr>
        <w:t xml:space="preserve"> являются:</w:t>
      </w:r>
    </w:p>
    <w:p w:rsidR="00C03626" w:rsidRDefault="00C03626" w:rsidP="009A200D">
      <w:pPr>
        <w:pStyle w:val="a7"/>
        <w:numPr>
          <w:ilvl w:val="0"/>
          <w:numId w:val="17"/>
        </w:numPr>
        <w:spacing w:after="0"/>
        <w:ind w:left="709"/>
        <w:jc w:val="both"/>
        <w:rPr>
          <w:rFonts w:ascii="Times New Roman" w:hAnsi="Times New Roman"/>
          <w:sz w:val="24"/>
        </w:rPr>
      </w:pPr>
      <w:r>
        <w:rPr>
          <w:rFonts w:ascii="Times New Roman" w:hAnsi="Times New Roman"/>
          <w:sz w:val="24"/>
        </w:rPr>
        <w:t>население;</w:t>
      </w:r>
    </w:p>
    <w:p w:rsidR="00C03626" w:rsidRDefault="00C03626" w:rsidP="009A200D">
      <w:pPr>
        <w:pStyle w:val="a7"/>
        <w:numPr>
          <w:ilvl w:val="0"/>
          <w:numId w:val="17"/>
        </w:numPr>
        <w:spacing w:after="0"/>
        <w:ind w:left="709"/>
        <w:jc w:val="both"/>
        <w:rPr>
          <w:rFonts w:ascii="Times New Roman" w:hAnsi="Times New Roman"/>
          <w:sz w:val="24"/>
        </w:rPr>
      </w:pPr>
      <w:r>
        <w:rPr>
          <w:rFonts w:ascii="Times New Roman" w:hAnsi="Times New Roman"/>
          <w:sz w:val="24"/>
        </w:rPr>
        <w:t>бюджетные организации (школы, амбулатории и поликлиники, органы административного управления и пр.);</w:t>
      </w:r>
    </w:p>
    <w:p w:rsidR="00C03626" w:rsidRDefault="00C03626" w:rsidP="009A200D">
      <w:pPr>
        <w:pStyle w:val="a7"/>
        <w:numPr>
          <w:ilvl w:val="0"/>
          <w:numId w:val="17"/>
        </w:numPr>
        <w:spacing w:after="0"/>
        <w:ind w:left="709"/>
        <w:jc w:val="both"/>
        <w:rPr>
          <w:rFonts w:ascii="Times New Roman" w:hAnsi="Times New Roman"/>
          <w:sz w:val="24"/>
        </w:rPr>
      </w:pPr>
      <w:r>
        <w:rPr>
          <w:rFonts w:ascii="Times New Roman" w:hAnsi="Times New Roman"/>
          <w:sz w:val="24"/>
        </w:rPr>
        <w:t>прочие потребители (промышленные и другие коммерческие предприятия и организации).</w:t>
      </w:r>
    </w:p>
    <w:p w:rsidR="003079C5" w:rsidRDefault="003079C5" w:rsidP="0017523A">
      <w:pPr>
        <w:spacing w:after="0"/>
        <w:ind w:firstLine="709"/>
        <w:jc w:val="both"/>
        <w:rPr>
          <w:rFonts w:ascii="Times New Roman" w:hAnsi="Times New Roman"/>
          <w:sz w:val="24"/>
        </w:rPr>
      </w:pPr>
      <w:r>
        <w:rPr>
          <w:rFonts w:ascii="Times New Roman" w:hAnsi="Times New Roman"/>
          <w:sz w:val="24"/>
        </w:rPr>
        <w:t xml:space="preserve">Системы централизованного горячего водоснабжения в границах </w:t>
      </w:r>
      <w:r w:rsidR="005B5F33">
        <w:rPr>
          <w:rFonts w:ascii="Times New Roman" w:hAnsi="Times New Roman"/>
          <w:sz w:val="24"/>
        </w:rPr>
        <w:t>городского</w:t>
      </w:r>
      <w:r>
        <w:rPr>
          <w:rFonts w:ascii="Times New Roman" w:hAnsi="Times New Roman"/>
          <w:sz w:val="24"/>
        </w:rPr>
        <w:t xml:space="preserve"> поселения </w:t>
      </w:r>
      <w:r w:rsidR="005B5F33">
        <w:rPr>
          <w:rFonts w:ascii="Times New Roman" w:hAnsi="Times New Roman"/>
          <w:sz w:val="24"/>
        </w:rPr>
        <w:t>Кондинское</w:t>
      </w:r>
      <w:r>
        <w:rPr>
          <w:rFonts w:ascii="Times New Roman" w:hAnsi="Times New Roman"/>
          <w:sz w:val="24"/>
        </w:rPr>
        <w:t xml:space="preserve"> Кондинского района отсутствует, в связи с этим баланс подачи и реализации воды по данной системе не сформирован.</w:t>
      </w:r>
    </w:p>
    <w:p w:rsidR="00641C65" w:rsidRPr="0093469A" w:rsidRDefault="0017523A" w:rsidP="001F2436">
      <w:pPr>
        <w:spacing w:after="0"/>
        <w:ind w:firstLine="709"/>
        <w:jc w:val="both"/>
        <w:rPr>
          <w:rFonts w:ascii="Times New Roman" w:hAnsi="Times New Roman"/>
          <w:sz w:val="24"/>
        </w:rPr>
      </w:pPr>
      <w:r>
        <w:rPr>
          <w:rFonts w:ascii="Times New Roman" w:hAnsi="Times New Roman"/>
          <w:sz w:val="24"/>
        </w:rPr>
        <w:t xml:space="preserve">Общий баланс подачи и реализации воды, установленный эксплуатирующим </w:t>
      </w:r>
      <w:r w:rsidRPr="0093469A">
        <w:rPr>
          <w:rFonts w:ascii="Times New Roman" w:hAnsi="Times New Roman"/>
          <w:sz w:val="24"/>
        </w:rPr>
        <w:t>предприятиям Региональной службой по тарифам Ханты-Мансийского автономного округа – Югр</w:t>
      </w:r>
      <w:r w:rsidR="000779DB" w:rsidRPr="0093469A">
        <w:rPr>
          <w:rFonts w:ascii="Times New Roman" w:hAnsi="Times New Roman"/>
          <w:sz w:val="24"/>
        </w:rPr>
        <w:t>ы</w:t>
      </w:r>
      <w:r w:rsidRPr="0093469A">
        <w:rPr>
          <w:rFonts w:ascii="Times New Roman" w:hAnsi="Times New Roman"/>
          <w:sz w:val="24"/>
        </w:rPr>
        <w:t xml:space="preserve"> в 2019-2023 гг. по </w:t>
      </w:r>
      <w:r w:rsidR="005B5F33" w:rsidRPr="0093469A">
        <w:rPr>
          <w:rFonts w:ascii="Times New Roman" w:hAnsi="Times New Roman"/>
          <w:sz w:val="24"/>
        </w:rPr>
        <w:t>городскому</w:t>
      </w:r>
      <w:r w:rsidRPr="0093469A">
        <w:rPr>
          <w:rFonts w:ascii="Times New Roman" w:hAnsi="Times New Roman"/>
          <w:sz w:val="24"/>
        </w:rPr>
        <w:t xml:space="preserve"> поселению </w:t>
      </w:r>
      <w:r w:rsidR="005B5F33" w:rsidRPr="0093469A">
        <w:rPr>
          <w:rFonts w:ascii="Times New Roman" w:hAnsi="Times New Roman"/>
          <w:sz w:val="24"/>
        </w:rPr>
        <w:t xml:space="preserve">Кондинское </w:t>
      </w:r>
      <w:r w:rsidRPr="0093469A">
        <w:rPr>
          <w:rFonts w:ascii="Times New Roman" w:hAnsi="Times New Roman"/>
          <w:sz w:val="24"/>
        </w:rPr>
        <w:t>Кондинск</w:t>
      </w:r>
      <w:r w:rsidR="00F74CF3" w:rsidRPr="0093469A">
        <w:rPr>
          <w:rFonts w:ascii="Times New Roman" w:hAnsi="Times New Roman"/>
          <w:sz w:val="24"/>
        </w:rPr>
        <w:t xml:space="preserve">ого района </w:t>
      </w:r>
      <w:r w:rsidR="001B71AE" w:rsidRPr="0093469A">
        <w:rPr>
          <w:rFonts w:ascii="Times New Roman" w:hAnsi="Times New Roman"/>
          <w:sz w:val="24"/>
        </w:rPr>
        <w:t xml:space="preserve">и фактические значения водопотребления </w:t>
      </w:r>
      <w:r w:rsidR="00F74CF3" w:rsidRPr="0093469A">
        <w:rPr>
          <w:rFonts w:ascii="Times New Roman" w:hAnsi="Times New Roman"/>
          <w:sz w:val="24"/>
        </w:rPr>
        <w:t>представлен</w:t>
      </w:r>
      <w:r w:rsidR="001B71AE" w:rsidRPr="0093469A">
        <w:rPr>
          <w:rFonts w:ascii="Times New Roman" w:hAnsi="Times New Roman"/>
          <w:sz w:val="24"/>
        </w:rPr>
        <w:t>ы</w:t>
      </w:r>
      <w:r w:rsidR="003E5B9D" w:rsidRPr="0093469A">
        <w:rPr>
          <w:rFonts w:ascii="Times New Roman" w:hAnsi="Times New Roman"/>
          <w:sz w:val="24"/>
        </w:rPr>
        <w:t xml:space="preserve"> в таблице</w:t>
      </w:r>
      <w:r w:rsidR="00C15CD2" w:rsidRPr="0093469A">
        <w:rPr>
          <w:rFonts w:ascii="Times New Roman" w:hAnsi="Times New Roman"/>
          <w:sz w:val="24"/>
        </w:rPr>
        <w:t xml:space="preserve"> </w:t>
      </w:r>
      <w:r w:rsidR="005B5F33" w:rsidRPr="0093469A">
        <w:rPr>
          <w:rFonts w:ascii="Times New Roman" w:hAnsi="Times New Roman"/>
          <w:sz w:val="24"/>
        </w:rPr>
        <w:t>21</w:t>
      </w:r>
      <w:r w:rsidRPr="0093469A">
        <w:rPr>
          <w:rFonts w:ascii="Times New Roman" w:hAnsi="Times New Roman"/>
          <w:sz w:val="24"/>
        </w:rPr>
        <w:t>.</w:t>
      </w:r>
      <w:r w:rsidR="004245BC" w:rsidRPr="0093469A">
        <w:rPr>
          <w:rFonts w:ascii="Times New Roman" w:hAnsi="Times New Roman"/>
          <w:sz w:val="24"/>
        </w:rPr>
        <w:t xml:space="preserve"> Фактические значения водопотребления за 2024, 2025 гг., на основании предоставленных сведений, </w:t>
      </w:r>
      <w:r w:rsidR="00003695" w:rsidRPr="0093469A">
        <w:rPr>
          <w:rFonts w:ascii="Times New Roman" w:hAnsi="Times New Roman"/>
          <w:sz w:val="24"/>
        </w:rPr>
        <w:t>отражены</w:t>
      </w:r>
      <w:r w:rsidR="004245BC" w:rsidRPr="0093469A">
        <w:rPr>
          <w:rFonts w:ascii="Times New Roman" w:hAnsi="Times New Roman"/>
          <w:sz w:val="24"/>
        </w:rPr>
        <w:t xml:space="preserve"> в таблице 22.</w:t>
      </w:r>
      <w:r w:rsidR="008567EC" w:rsidRPr="0093469A">
        <w:rPr>
          <w:rFonts w:ascii="Times New Roman" w:hAnsi="Times New Roman"/>
          <w:sz w:val="24"/>
        </w:rPr>
        <w:t xml:space="preserve"> </w:t>
      </w:r>
      <w:r w:rsidR="00E24ED9" w:rsidRPr="0093469A">
        <w:rPr>
          <w:rFonts w:ascii="Times New Roman" w:hAnsi="Times New Roman"/>
          <w:sz w:val="24"/>
        </w:rPr>
        <w:t>Учитывая, что в системе водоснабжения присутствуют</w:t>
      </w:r>
      <w:r w:rsidR="001F2436" w:rsidRPr="0093469A">
        <w:rPr>
          <w:rFonts w:ascii="Times New Roman" w:hAnsi="Times New Roman"/>
          <w:sz w:val="24"/>
        </w:rPr>
        <w:t xml:space="preserve"> действующи</w:t>
      </w:r>
      <w:r w:rsidR="00602A60" w:rsidRPr="0093469A">
        <w:rPr>
          <w:rFonts w:ascii="Times New Roman" w:hAnsi="Times New Roman"/>
          <w:sz w:val="24"/>
        </w:rPr>
        <w:t>е</w:t>
      </w:r>
      <w:r w:rsidR="001F2436" w:rsidRPr="0093469A">
        <w:rPr>
          <w:rFonts w:ascii="Times New Roman" w:hAnsi="Times New Roman"/>
          <w:sz w:val="24"/>
        </w:rPr>
        <w:t xml:space="preserve"> водопроводны</w:t>
      </w:r>
      <w:r w:rsidR="00602A60" w:rsidRPr="0093469A">
        <w:rPr>
          <w:rFonts w:ascii="Times New Roman" w:hAnsi="Times New Roman"/>
          <w:sz w:val="24"/>
        </w:rPr>
        <w:t>е</w:t>
      </w:r>
      <w:r w:rsidR="001F2436" w:rsidRPr="0093469A">
        <w:rPr>
          <w:rFonts w:ascii="Times New Roman" w:hAnsi="Times New Roman"/>
          <w:sz w:val="24"/>
        </w:rPr>
        <w:t xml:space="preserve"> очистны</w:t>
      </w:r>
      <w:r w:rsidR="00602A60" w:rsidRPr="0093469A">
        <w:rPr>
          <w:rFonts w:ascii="Times New Roman" w:hAnsi="Times New Roman"/>
          <w:sz w:val="24"/>
        </w:rPr>
        <w:t>е</w:t>
      </w:r>
      <w:r w:rsidR="001F2436" w:rsidRPr="0093469A">
        <w:rPr>
          <w:rFonts w:ascii="Times New Roman" w:hAnsi="Times New Roman"/>
          <w:sz w:val="24"/>
        </w:rPr>
        <w:t xml:space="preserve"> сооружени</w:t>
      </w:r>
      <w:r w:rsidR="00602A60" w:rsidRPr="0093469A">
        <w:rPr>
          <w:rFonts w:ascii="Times New Roman" w:hAnsi="Times New Roman"/>
          <w:sz w:val="24"/>
        </w:rPr>
        <w:t>я</w:t>
      </w:r>
      <w:r w:rsidR="00E624B0" w:rsidRPr="0093469A">
        <w:rPr>
          <w:rFonts w:ascii="Times New Roman" w:hAnsi="Times New Roman"/>
          <w:sz w:val="24"/>
        </w:rPr>
        <w:t>,</w:t>
      </w:r>
      <w:r w:rsidR="00F74CF3" w:rsidRPr="0093469A">
        <w:rPr>
          <w:rFonts w:ascii="Times New Roman" w:hAnsi="Times New Roman"/>
          <w:sz w:val="24"/>
        </w:rPr>
        <w:t xml:space="preserve"> </w:t>
      </w:r>
      <w:r w:rsidR="001B71AE" w:rsidRPr="0093469A">
        <w:rPr>
          <w:rFonts w:ascii="Times New Roman" w:hAnsi="Times New Roman"/>
          <w:sz w:val="24"/>
        </w:rPr>
        <w:t>потребителям</w:t>
      </w:r>
      <w:r w:rsidR="00003695" w:rsidRPr="0093469A">
        <w:rPr>
          <w:rFonts w:ascii="Times New Roman" w:hAnsi="Times New Roman"/>
          <w:sz w:val="24"/>
        </w:rPr>
        <w:t xml:space="preserve"> </w:t>
      </w:r>
      <w:r w:rsidR="001B71AE" w:rsidRPr="0093469A">
        <w:rPr>
          <w:rFonts w:ascii="Times New Roman" w:hAnsi="Times New Roman"/>
          <w:sz w:val="24"/>
        </w:rPr>
        <w:t>подается ресурс</w:t>
      </w:r>
      <w:r w:rsidR="008567EC" w:rsidRPr="0093469A">
        <w:rPr>
          <w:rFonts w:ascii="Times New Roman" w:hAnsi="Times New Roman"/>
          <w:sz w:val="24"/>
        </w:rPr>
        <w:t xml:space="preserve"> питьевого качества.</w:t>
      </w:r>
    </w:p>
    <w:p w:rsidR="00641C65" w:rsidRDefault="00535A6D" w:rsidP="00AF7166">
      <w:pPr>
        <w:spacing w:after="0"/>
        <w:ind w:firstLine="709"/>
        <w:jc w:val="both"/>
        <w:rPr>
          <w:rFonts w:ascii="Times New Roman" w:hAnsi="Times New Roman"/>
          <w:sz w:val="24"/>
        </w:rPr>
      </w:pPr>
      <w:r w:rsidRPr="0093469A">
        <w:rPr>
          <w:rFonts w:ascii="Times New Roman" w:hAnsi="Times New Roman"/>
          <w:sz w:val="24"/>
        </w:rPr>
        <w:t>Фактические д</w:t>
      </w:r>
      <w:r w:rsidR="00AF7166" w:rsidRPr="0093469A">
        <w:rPr>
          <w:rFonts w:ascii="Times New Roman" w:hAnsi="Times New Roman"/>
          <w:sz w:val="24"/>
        </w:rPr>
        <w:t>анные за 2024, 2025 гг. (таблица 22) показывают резкое увеличение доли утечек и неучтенных расходов воды в сравнении с данными за 2019…2023 гг.</w:t>
      </w:r>
    </w:p>
    <w:p w:rsidR="00AF7166" w:rsidRDefault="00AF7166" w:rsidP="00AF7166">
      <w:pPr>
        <w:spacing w:after="0"/>
        <w:ind w:firstLine="709"/>
        <w:jc w:val="both"/>
        <w:rPr>
          <w:rFonts w:ascii="Times New Roman" w:hAnsi="Times New Roman"/>
          <w:sz w:val="24"/>
        </w:rPr>
        <w:sectPr w:rsidR="00AF7166" w:rsidSect="00B709F8">
          <w:pgSz w:w="11906" w:h="16838"/>
          <w:pgMar w:top="1134" w:right="851" w:bottom="1134" w:left="1418" w:header="709" w:footer="709" w:gutter="0"/>
          <w:cols w:space="708"/>
          <w:docGrid w:linePitch="360"/>
        </w:sectPr>
      </w:pPr>
    </w:p>
    <w:p w:rsidR="00641C65" w:rsidRPr="002553C6" w:rsidRDefault="00641C65" w:rsidP="002553C6">
      <w:pPr>
        <w:keepNext/>
        <w:spacing w:after="120" w:line="240" w:lineRule="auto"/>
        <w:rPr>
          <w:rFonts w:ascii="Times New Roman" w:hAnsi="Times New Roman"/>
          <w:b/>
          <w:szCs w:val="24"/>
        </w:rPr>
      </w:pPr>
      <w:r w:rsidRPr="0093469A">
        <w:rPr>
          <w:rFonts w:ascii="Times New Roman" w:hAnsi="Times New Roman"/>
          <w:b/>
          <w:bCs/>
          <w:szCs w:val="20"/>
        </w:rPr>
        <w:lastRenderedPageBreak/>
        <w:t>Таблица</w:t>
      </w:r>
      <w:r w:rsidRPr="0093469A">
        <w:rPr>
          <w:rFonts w:ascii="Times New Roman" w:hAnsi="Times New Roman"/>
          <w:b/>
          <w:iCs/>
          <w:szCs w:val="18"/>
        </w:rPr>
        <w:t xml:space="preserve"> </w:t>
      </w:r>
      <w:r w:rsidR="005F3B9D" w:rsidRPr="0093469A">
        <w:rPr>
          <w:rFonts w:ascii="Times New Roman" w:hAnsi="Times New Roman"/>
          <w:b/>
          <w:iCs/>
          <w:szCs w:val="18"/>
        </w:rPr>
        <w:fldChar w:fldCharType="begin"/>
      </w:r>
      <w:r w:rsidRPr="0093469A">
        <w:rPr>
          <w:rFonts w:ascii="Times New Roman" w:hAnsi="Times New Roman"/>
          <w:b/>
          <w:iCs/>
          <w:szCs w:val="18"/>
        </w:rPr>
        <w:instrText xml:space="preserve"> SEQ Таблица \* ARABIC </w:instrText>
      </w:r>
      <w:r w:rsidR="005F3B9D" w:rsidRPr="0093469A">
        <w:rPr>
          <w:rFonts w:ascii="Times New Roman" w:hAnsi="Times New Roman"/>
          <w:b/>
          <w:iCs/>
          <w:szCs w:val="18"/>
        </w:rPr>
        <w:fldChar w:fldCharType="separate"/>
      </w:r>
      <w:r w:rsidR="00424341">
        <w:rPr>
          <w:rFonts w:ascii="Times New Roman" w:hAnsi="Times New Roman"/>
          <w:b/>
          <w:iCs/>
          <w:noProof/>
          <w:szCs w:val="18"/>
        </w:rPr>
        <w:t>21</w:t>
      </w:r>
      <w:r w:rsidR="005F3B9D" w:rsidRPr="0093469A">
        <w:rPr>
          <w:rFonts w:ascii="Times New Roman" w:hAnsi="Times New Roman"/>
          <w:b/>
          <w:iCs/>
          <w:szCs w:val="18"/>
        </w:rPr>
        <w:fldChar w:fldCharType="end"/>
      </w:r>
      <w:r w:rsidR="002553C6" w:rsidRPr="0093469A">
        <w:rPr>
          <w:rFonts w:ascii="Times New Roman" w:hAnsi="Times New Roman"/>
          <w:b/>
          <w:szCs w:val="24"/>
        </w:rPr>
        <w:t xml:space="preserve"> – </w:t>
      </w:r>
      <w:r w:rsidRPr="0093469A">
        <w:rPr>
          <w:rFonts w:ascii="Times New Roman" w:hAnsi="Times New Roman"/>
          <w:b/>
        </w:rPr>
        <w:t xml:space="preserve">Общий баланс подачи и реализации воды в населенных пунктах </w:t>
      </w:r>
      <w:r w:rsidR="00A408AC" w:rsidRPr="0093469A">
        <w:rPr>
          <w:rFonts w:ascii="Times New Roman" w:hAnsi="Times New Roman"/>
          <w:b/>
        </w:rPr>
        <w:t>(пгт</w:t>
      </w:r>
      <w:r w:rsidRPr="0093469A">
        <w:rPr>
          <w:rFonts w:ascii="Times New Roman" w:hAnsi="Times New Roman"/>
          <w:b/>
        </w:rPr>
        <w:t xml:space="preserve">. </w:t>
      </w:r>
      <w:r w:rsidR="00A408AC" w:rsidRPr="0093469A">
        <w:rPr>
          <w:rFonts w:ascii="Times New Roman" w:hAnsi="Times New Roman"/>
          <w:b/>
        </w:rPr>
        <w:t>Кондинское</w:t>
      </w:r>
      <w:r w:rsidRPr="0093469A">
        <w:rPr>
          <w:rFonts w:ascii="Times New Roman" w:hAnsi="Times New Roman"/>
          <w:b/>
        </w:rPr>
        <w:t xml:space="preserve">) </w:t>
      </w:r>
      <w:r w:rsidR="00A408AC" w:rsidRPr="0093469A">
        <w:rPr>
          <w:rFonts w:ascii="Times New Roman" w:hAnsi="Times New Roman"/>
          <w:b/>
        </w:rPr>
        <w:t>городского</w:t>
      </w:r>
      <w:r w:rsidRPr="0093469A">
        <w:rPr>
          <w:rFonts w:ascii="Times New Roman" w:hAnsi="Times New Roman"/>
          <w:b/>
        </w:rPr>
        <w:t xml:space="preserve"> поселения </w:t>
      </w:r>
      <w:r w:rsidR="00A408AC" w:rsidRPr="0093469A">
        <w:rPr>
          <w:rFonts w:ascii="Times New Roman" w:hAnsi="Times New Roman"/>
          <w:b/>
        </w:rPr>
        <w:t>Кондинское</w:t>
      </w:r>
      <w:r w:rsidRPr="0093469A">
        <w:rPr>
          <w:rFonts w:ascii="Times New Roman" w:hAnsi="Times New Roman"/>
          <w:b/>
        </w:rPr>
        <w:t xml:space="preserve"> Кондинского района</w:t>
      </w:r>
      <w:r w:rsidR="004245BC" w:rsidRPr="0093469A">
        <w:rPr>
          <w:rFonts w:ascii="Times New Roman" w:hAnsi="Times New Roman"/>
          <w:b/>
        </w:rPr>
        <w:t>, за период 2019-2023 гг.</w:t>
      </w:r>
    </w:p>
    <w:tbl>
      <w:tblPr>
        <w:tblW w:w="5000" w:type="pct"/>
        <w:tblLook w:val="04A0" w:firstRow="1" w:lastRow="0" w:firstColumn="1" w:lastColumn="0" w:noHBand="0" w:noVBand="1"/>
      </w:tblPr>
      <w:tblGrid>
        <w:gridCol w:w="532"/>
        <w:gridCol w:w="3768"/>
        <w:gridCol w:w="859"/>
        <w:gridCol w:w="714"/>
        <w:gridCol w:w="736"/>
        <w:gridCol w:w="764"/>
        <w:gridCol w:w="736"/>
        <w:gridCol w:w="717"/>
        <w:gridCol w:w="736"/>
        <w:gridCol w:w="835"/>
        <w:gridCol w:w="736"/>
        <w:gridCol w:w="717"/>
        <w:gridCol w:w="1054"/>
        <w:gridCol w:w="808"/>
        <w:gridCol w:w="1074"/>
      </w:tblGrid>
      <w:tr w:rsidR="00255666" w:rsidRPr="00255666" w:rsidTr="00255666">
        <w:trPr>
          <w:trHeight w:val="300"/>
          <w:tblHeader/>
        </w:trPr>
        <w:tc>
          <w:tcPr>
            <w:tcW w:w="1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п/п</w:t>
            </w:r>
          </w:p>
        </w:tc>
        <w:tc>
          <w:tcPr>
            <w:tcW w:w="1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Показатели</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Ед.</w:t>
            </w:r>
            <w:r>
              <w:rPr>
                <w:rFonts w:ascii="Times New Roman" w:eastAsia="Times New Roman" w:hAnsi="Times New Roman" w:cs="Times New Roman"/>
                <w:color w:val="000000"/>
                <w:sz w:val="18"/>
                <w:szCs w:val="16"/>
                <w:lang w:eastAsia="ru-RU"/>
              </w:rPr>
              <w:t xml:space="preserve"> </w:t>
            </w:r>
            <w:r w:rsidRPr="00255666">
              <w:rPr>
                <w:rFonts w:ascii="Times New Roman" w:eastAsia="Times New Roman" w:hAnsi="Times New Roman" w:cs="Times New Roman"/>
                <w:color w:val="000000"/>
                <w:sz w:val="18"/>
                <w:szCs w:val="16"/>
                <w:lang w:eastAsia="ru-RU"/>
              </w:rPr>
              <w:t>изм.</w:t>
            </w:r>
          </w:p>
        </w:tc>
        <w:tc>
          <w:tcPr>
            <w:tcW w:w="487" w:type="pct"/>
            <w:gridSpan w:val="2"/>
            <w:tcBorders>
              <w:top w:val="single" w:sz="4" w:space="0" w:color="auto"/>
              <w:left w:val="nil"/>
              <w:bottom w:val="single" w:sz="4" w:space="0" w:color="auto"/>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2019</w:t>
            </w:r>
          </w:p>
        </w:tc>
        <w:tc>
          <w:tcPr>
            <w:tcW w:w="504" w:type="pct"/>
            <w:gridSpan w:val="2"/>
            <w:tcBorders>
              <w:top w:val="single" w:sz="4" w:space="0" w:color="auto"/>
              <w:left w:val="nil"/>
              <w:bottom w:val="single" w:sz="4" w:space="0" w:color="auto"/>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2020</w:t>
            </w:r>
          </w:p>
        </w:tc>
        <w:tc>
          <w:tcPr>
            <w:tcW w:w="488" w:type="pct"/>
            <w:gridSpan w:val="2"/>
            <w:tcBorders>
              <w:top w:val="single" w:sz="4" w:space="0" w:color="auto"/>
              <w:left w:val="nil"/>
              <w:bottom w:val="single" w:sz="4" w:space="0" w:color="auto"/>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2021</w:t>
            </w:r>
          </w:p>
        </w:tc>
        <w:tc>
          <w:tcPr>
            <w:tcW w:w="529" w:type="pct"/>
            <w:gridSpan w:val="2"/>
            <w:tcBorders>
              <w:top w:val="single" w:sz="4" w:space="0" w:color="auto"/>
              <w:left w:val="nil"/>
              <w:bottom w:val="single" w:sz="4" w:space="0" w:color="auto"/>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2022</w:t>
            </w:r>
          </w:p>
        </w:tc>
        <w:tc>
          <w:tcPr>
            <w:tcW w:w="602" w:type="pct"/>
            <w:gridSpan w:val="2"/>
            <w:tcBorders>
              <w:top w:val="single" w:sz="4" w:space="0" w:color="auto"/>
              <w:left w:val="nil"/>
              <w:bottom w:val="single" w:sz="4" w:space="0" w:color="auto"/>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2023</w:t>
            </w:r>
          </w:p>
        </w:tc>
        <w:tc>
          <w:tcPr>
            <w:tcW w:w="640" w:type="pct"/>
            <w:gridSpan w:val="2"/>
            <w:tcBorders>
              <w:top w:val="single" w:sz="4" w:space="0" w:color="auto"/>
              <w:left w:val="nil"/>
              <w:bottom w:val="single" w:sz="4" w:space="0" w:color="auto"/>
              <w:right w:val="single" w:sz="4" w:space="0" w:color="auto"/>
            </w:tcBorders>
            <w:shd w:val="clear" w:color="auto" w:fill="auto"/>
            <w:noWrap/>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2024</w:t>
            </w:r>
          </w:p>
        </w:tc>
      </w:tr>
      <w:tr w:rsidR="00255666" w:rsidRPr="00255666" w:rsidTr="00255666">
        <w:trPr>
          <w:trHeight w:val="300"/>
          <w:tblHeader/>
        </w:trPr>
        <w:tc>
          <w:tcPr>
            <w:tcW w:w="182" w:type="pct"/>
            <w:vMerge/>
            <w:tcBorders>
              <w:top w:val="single" w:sz="4" w:space="0" w:color="auto"/>
              <w:left w:val="single" w:sz="4" w:space="0" w:color="auto"/>
              <w:bottom w:val="single" w:sz="4" w:space="0" w:color="000000"/>
              <w:right w:val="single" w:sz="4" w:space="0" w:color="auto"/>
            </w:tcBorders>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p>
        </w:tc>
        <w:tc>
          <w:tcPr>
            <w:tcW w:w="243"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план</w:t>
            </w:r>
          </w:p>
        </w:tc>
        <w:tc>
          <w:tcPr>
            <w:tcW w:w="244"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факт</w:t>
            </w:r>
          </w:p>
        </w:tc>
        <w:tc>
          <w:tcPr>
            <w:tcW w:w="260"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план</w:t>
            </w:r>
          </w:p>
        </w:tc>
        <w:tc>
          <w:tcPr>
            <w:tcW w:w="244"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факт</w:t>
            </w:r>
          </w:p>
        </w:tc>
        <w:tc>
          <w:tcPr>
            <w:tcW w:w="244"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план</w:t>
            </w:r>
          </w:p>
        </w:tc>
        <w:tc>
          <w:tcPr>
            <w:tcW w:w="244"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факт</w:t>
            </w:r>
          </w:p>
        </w:tc>
        <w:tc>
          <w:tcPr>
            <w:tcW w:w="284"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план</w:t>
            </w:r>
          </w:p>
        </w:tc>
        <w:tc>
          <w:tcPr>
            <w:tcW w:w="245"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факт</w:t>
            </w:r>
          </w:p>
        </w:tc>
        <w:tc>
          <w:tcPr>
            <w:tcW w:w="244"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план</w:t>
            </w:r>
          </w:p>
        </w:tc>
        <w:tc>
          <w:tcPr>
            <w:tcW w:w="358"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факт</w:t>
            </w:r>
          </w:p>
        </w:tc>
        <w:tc>
          <w:tcPr>
            <w:tcW w:w="275" w:type="pct"/>
            <w:tcBorders>
              <w:top w:val="nil"/>
              <w:left w:val="nil"/>
              <w:bottom w:val="single" w:sz="4" w:space="0" w:color="auto"/>
              <w:right w:val="single" w:sz="4" w:space="0" w:color="auto"/>
            </w:tcBorders>
            <w:shd w:val="clear" w:color="auto" w:fill="auto"/>
            <w:vAlign w:val="center"/>
            <w:hideMark/>
          </w:tcPr>
          <w:p w:rsidR="00255666" w:rsidRPr="00255666" w:rsidRDefault="00255666" w:rsidP="00255666">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план</w:t>
            </w:r>
          </w:p>
        </w:tc>
        <w:tc>
          <w:tcPr>
            <w:tcW w:w="365" w:type="pct"/>
            <w:tcBorders>
              <w:top w:val="nil"/>
              <w:left w:val="nil"/>
              <w:bottom w:val="single" w:sz="4" w:space="0" w:color="auto"/>
              <w:right w:val="single" w:sz="4" w:space="0" w:color="auto"/>
            </w:tcBorders>
            <w:shd w:val="clear" w:color="auto" w:fill="auto"/>
            <w:vAlign w:val="center"/>
            <w:hideMark/>
          </w:tcPr>
          <w:p w:rsidR="00255666" w:rsidRPr="00255666" w:rsidRDefault="004D6C84" w:rsidP="00255666">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ожидаемое</w:t>
            </w:r>
          </w:p>
        </w:tc>
      </w:tr>
      <w:tr w:rsidR="00255666" w:rsidRPr="00255666" w:rsidTr="00255666">
        <w:trPr>
          <w:trHeight w:val="300"/>
          <w:tblHeader/>
        </w:trPr>
        <w:tc>
          <w:tcPr>
            <w:tcW w:w="182" w:type="pct"/>
            <w:tcBorders>
              <w:top w:val="nil"/>
              <w:left w:val="single" w:sz="4" w:space="0" w:color="auto"/>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w:t>
            </w:r>
          </w:p>
        </w:tc>
        <w:tc>
          <w:tcPr>
            <w:tcW w:w="1276"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2</w:t>
            </w:r>
          </w:p>
        </w:tc>
        <w:tc>
          <w:tcPr>
            <w:tcW w:w="292"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3</w:t>
            </w:r>
          </w:p>
        </w:tc>
        <w:tc>
          <w:tcPr>
            <w:tcW w:w="243"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4</w:t>
            </w:r>
          </w:p>
        </w:tc>
        <w:tc>
          <w:tcPr>
            <w:tcW w:w="244"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5</w:t>
            </w:r>
          </w:p>
        </w:tc>
        <w:tc>
          <w:tcPr>
            <w:tcW w:w="260"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6</w:t>
            </w:r>
          </w:p>
        </w:tc>
        <w:tc>
          <w:tcPr>
            <w:tcW w:w="244"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7</w:t>
            </w:r>
          </w:p>
        </w:tc>
        <w:tc>
          <w:tcPr>
            <w:tcW w:w="244"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8</w:t>
            </w:r>
          </w:p>
        </w:tc>
        <w:tc>
          <w:tcPr>
            <w:tcW w:w="244"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9</w:t>
            </w:r>
          </w:p>
        </w:tc>
        <w:tc>
          <w:tcPr>
            <w:tcW w:w="284"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10</w:t>
            </w:r>
          </w:p>
        </w:tc>
        <w:tc>
          <w:tcPr>
            <w:tcW w:w="245"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11</w:t>
            </w:r>
          </w:p>
        </w:tc>
        <w:tc>
          <w:tcPr>
            <w:tcW w:w="244"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12</w:t>
            </w:r>
          </w:p>
        </w:tc>
        <w:tc>
          <w:tcPr>
            <w:tcW w:w="358"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13</w:t>
            </w:r>
          </w:p>
        </w:tc>
        <w:tc>
          <w:tcPr>
            <w:tcW w:w="275"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14</w:t>
            </w:r>
          </w:p>
        </w:tc>
        <w:tc>
          <w:tcPr>
            <w:tcW w:w="365" w:type="pct"/>
            <w:tcBorders>
              <w:top w:val="nil"/>
              <w:left w:val="nil"/>
              <w:bottom w:val="single" w:sz="4" w:space="0" w:color="auto"/>
              <w:right w:val="single" w:sz="4" w:space="0" w:color="auto"/>
            </w:tcBorders>
            <w:shd w:val="clear" w:color="000000" w:fill="D9D9D9"/>
            <w:vAlign w:val="center"/>
            <w:hideMark/>
          </w:tcPr>
          <w:p w:rsidR="00255666" w:rsidRPr="00255666" w:rsidRDefault="00255666" w:rsidP="00255666">
            <w:pPr>
              <w:spacing w:after="0" w:line="240" w:lineRule="auto"/>
              <w:jc w:val="center"/>
              <w:rPr>
                <w:rFonts w:ascii="Times New Roman" w:eastAsia="Times New Roman" w:hAnsi="Times New Roman" w:cs="Times New Roman"/>
                <w:i/>
                <w:iCs/>
                <w:color w:val="000000"/>
                <w:sz w:val="18"/>
                <w:szCs w:val="16"/>
                <w:lang w:eastAsia="ru-RU"/>
              </w:rPr>
            </w:pPr>
            <w:r w:rsidRPr="00255666">
              <w:rPr>
                <w:rFonts w:ascii="Times New Roman" w:eastAsia="Times New Roman" w:hAnsi="Times New Roman" w:cs="Times New Roman"/>
                <w:i/>
                <w:iCs/>
                <w:color w:val="000000"/>
                <w:sz w:val="18"/>
                <w:szCs w:val="16"/>
                <w:lang w:eastAsia="ru-RU"/>
              </w:rPr>
              <w:t>15</w:t>
            </w:r>
          </w:p>
        </w:tc>
      </w:tr>
      <w:tr w:rsidR="00A408AC" w:rsidRPr="00255666" w:rsidTr="00A408AC">
        <w:trPr>
          <w:trHeight w:val="42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w:t>
            </w:r>
          </w:p>
        </w:tc>
        <w:tc>
          <w:tcPr>
            <w:tcW w:w="1276"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b/>
                <w:bCs/>
                <w:color w:val="000000"/>
                <w:sz w:val="18"/>
                <w:szCs w:val="16"/>
                <w:lang w:eastAsia="ru-RU"/>
              </w:rPr>
            </w:pPr>
            <w:r w:rsidRPr="00255666">
              <w:rPr>
                <w:rFonts w:ascii="Times New Roman" w:eastAsia="Times New Roman" w:hAnsi="Times New Roman" w:cs="Times New Roman"/>
                <w:b/>
                <w:bCs/>
                <w:color w:val="000000"/>
                <w:sz w:val="18"/>
                <w:szCs w:val="16"/>
                <w:lang w:eastAsia="ru-RU"/>
              </w:rPr>
              <w:t>Поднято воды насосными станциями 1 подъема</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b/>
                <w:bCs/>
                <w:color w:val="000000"/>
                <w:sz w:val="18"/>
                <w:szCs w:val="16"/>
                <w:lang w:eastAsia="ru-RU"/>
              </w:rPr>
            </w:pPr>
            <w:r w:rsidRPr="00255666">
              <w:rPr>
                <w:rFonts w:ascii="Times New Roman" w:eastAsia="Times New Roman" w:hAnsi="Times New Roman" w:cs="Times New Roman"/>
                <w:b/>
                <w:bCs/>
                <w:color w:val="000000"/>
                <w:sz w:val="18"/>
                <w:szCs w:val="16"/>
                <w:lang w:eastAsia="ru-RU"/>
              </w:rPr>
              <w:t>тыс. м</w:t>
            </w:r>
            <w:r w:rsidRPr="00255666">
              <w:rPr>
                <w:rFonts w:ascii="Times New Roman" w:eastAsia="Times New Roman" w:hAnsi="Times New Roman" w:cs="Times New Roman"/>
                <w:b/>
                <w:bCs/>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92,27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76,251</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87,98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88,070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87,98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84,439</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87,98</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82,968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87,98</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93,15</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b/>
                <w:bCs/>
                <w:color w:val="000000"/>
                <w:sz w:val="16"/>
                <w:szCs w:val="16"/>
              </w:rPr>
            </w:pPr>
            <w:r w:rsidRPr="00A408AC">
              <w:rPr>
                <w:rFonts w:ascii="Times New Roman" w:hAnsi="Times New Roman" w:cs="Times New Roman"/>
                <w:b/>
                <w:bCs/>
                <w:color w:val="000000"/>
                <w:sz w:val="16"/>
                <w:szCs w:val="16"/>
              </w:rPr>
              <w:t>87,98</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b/>
                <w:bCs/>
                <w:color w:val="000000"/>
                <w:sz w:val="16"/>
                <w:szCs w:val="16"/>
              </w:rPr>
            </w:pPr>
            <w:r w:rsidRPr="00AF7166">
              <w:rPr>
                <w:rFonts w:ascii="Times New Roman" w:hAnsi="Times New Roman" w:cs="Times New Roman"/>
                <w:b/>
                <w:bCs/>
                <w:color w:val="000000"/>
                <w:sz w:val="16"/>
                <w:szCs w:val="16"/>
              </w:rPr>
              <w:t>85,500</w:t>
            </w:r>
          </w:p>
        </w:tc>
      </w:tr>
      <w:tr w:rsidR="00A408AC" w:rsidRPr="00255666" w:rsidTr="00A408AC">
        <w:trPr>
          <w:trHeight w:val="30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2</w:t>
            </w:r>
          </w:p>
        </w:tc>
        <w:tc>
          <w:tcPr>
            <w:tcW w:w="1276"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Отпущено без очистки</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r w:rsidR="00A408AC" w:rsidRPr="00255666" w:rsidTr="00A408AC">
        <w:trPr>
          <w:trHeight w:val="45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3</w:t>
            </w:r>
          </w:p>
        </w:tc>
        <w:tc>
          <w:tcPr>
            <w:tcW w:w="1276"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Пропущено воды через очистные сооружения</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92,27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76,251</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87,98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88,070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87,98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84,439</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87,98</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82,968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87,98</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93,15</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87,98</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85,500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4</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Собственные нужды (промывка сетей)</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11,648</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11,767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11,860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6,50</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14,220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6,50</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22,30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6,50</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11,767</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15,276</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13,361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14,046</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17,139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23,94</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13,763</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5</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Отпущено воды (по сети), из них:</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85,77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64,603</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76,303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72,579</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81,48</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68,748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81,48</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70,85</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81,48</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73,733</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92,96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84,724</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92,61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86,639</w:t>
            </w:r>
          </w:p>
        </w:tc>
        <w:tc>
          <w:tcPr>
            <w:tcW w:w="244"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92,61</w:t>
            </w:r>
          </w:p>
        </w:tc>
        <w:tc>
          <w:tcPr>
            <w:tcW w:w="244"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85,954</w:t>
            </w:r>
          </w:p>
        </w:tc>
        <w:tc>
          <w:tcPr>
            <w:tcW w:w="284"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92,61</w:t>
            </w:r>
          </w:p>
        </w:tc>
        <w:tc>
          <w:tcPr>
            <w:tcW w:w="245"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82,861</w:t>
            </w:r>
          </w:p>
        </w:tc>
        <w:tc>
          <w:tcPr>
            <w:tcW w:w="244"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92,61</w:t>
            </w:r>
          </w:p>
        </w:tc>
        <w:tc>
          <w:tcPr>
            <w:tcW w:w="358"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76,06</w:t>
            </w:r>
          </w:p>
        </w:tc>
        <w:tc>
          <w:tcPr>
            <w:tcW w:w="275"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92,61</w:t>
            </w:r>
          </w:p>
        </w:tc>
        <w:tc>
          <w:tcPr>
            <w:tcW w:w="365" w:type="pct"/>
            <w:tcBorders>
              <w:top w:val="nil"/>
              <w:left w:val="nil"/>
              <w:bottom w:val="single" w:sz="4" w:space="0" w:color="auto"/>
              <w:right w:val="single" w:sz="4" w:space="0" w:color="auto"/>
            </w:tcBorders>
            <w:shd w:val="clear" w:color="auto" w:fill="auto"/>
            <w:noWrap/>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86,237</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6</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Утечка и неучтенный расход воды</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8,57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3,505</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21,891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13,484</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10,756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11,43</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8,14</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18,665</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5,425</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28,690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18,578</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15,646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16,13</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25,314</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7</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Объем реализации (по сети), из них:</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77,20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61,098</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73,34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54,412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73,34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59,095</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73,34</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57,992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73,34</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59,42</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73,34</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55,068</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100,000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7.1</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приборам учета</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49,64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36,793</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53,33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44,487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53,33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48,504</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53,33</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48,690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53,33</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49,20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53,33</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45,143</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64,30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60,220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72,72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81,760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72,72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82,078</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72,72</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83,960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72,72</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82,80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72,72</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81,977</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7.2</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нормативам</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27,56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24,305</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20,01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9,925</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20,01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10,591</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20,01</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9,302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20,01</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10,22</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20,01</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9,925</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35,70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39,780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27,28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18,240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27,28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17,922</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27,28</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16,040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27,28</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17,20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27,28</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18,023</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8</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населению в том числе:</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48,63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48,630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44,77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39,751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44,77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42,364</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44,77</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43,394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44,77</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40,94</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44,77</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39,751</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62,99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79,59</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61,04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73,06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61,04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71,69</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61,04</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74,83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61,04</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68,90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61,04</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72,19</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8.1</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приборам учета</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25,54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25,540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29,23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29,826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29,23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31,773</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29,23</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34,092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29,23</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30,72</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29,23</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29,826</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52,52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52,519</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65,29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75,032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65,29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75,000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65,29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78,564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65,29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75,03</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65,29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75,032</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8.2</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нормативам</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23,09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23,090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15,54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9,925</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15,54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10,591</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15,54</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9,302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15,54</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10,22</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15,54</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9,925</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47,48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47,481</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34,71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24,968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34,71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25,000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34,71</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21,436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34,71</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24,97</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34,71</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24,968</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9</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бюджетным организациям, в том числе:</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4,532</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4,236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4,362</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7,01</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4,696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7,01</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3,57</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7,01</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4,236</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9,08</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7,42</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9,56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7,79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9,56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7,38</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9,56</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8,10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9,56</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6,01</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9,56</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7,69</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9.1</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приборам учета</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6,79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4,340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6,79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4,236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6,79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4,362</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6,79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4,696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6,79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3,57</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6,79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4,236</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96,86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95,763</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96,86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96,86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96,86</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96,86</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96,86</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100,000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lastRenderedPageBreak/>
              <w:t>9.2</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нормативам</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0,192</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0,22</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0,22</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0,22</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4,237</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3,14</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3,14</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3,14</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10</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прочим, в том числе:</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1,379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2,461</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12,40</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1,942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12,40</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1,72</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12,40</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2,035</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16,06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6,55</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2,53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4,16</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16,91</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3,35</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16,91</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2,89</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16,91</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3,70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10.1</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приборам учета</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12,19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3,971</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12,19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1,379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12,19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2,461</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12,19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1,942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12,19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1,72</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12,19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2,035</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98,31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99,275</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98,31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98,31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98,31</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98,31</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98,31</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100,000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10.2</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нормативам</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0,029</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0,21</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0,21</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0,21</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0,21</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0,725</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11</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нужды предприятия, в том числе:</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9,16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3,936</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9,16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9,046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9,16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9,908</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9,16</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7,960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9,16</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13,19</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9,16</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9,046</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11,87</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6,44</w:t>
            </w:r>
          </w:p>
        </w:tc>
        <w:tc>
          <w:tcPr>
            <w:tcW w:w="260"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16,63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12,49</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16,77</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12,49</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13,73</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12,49</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22,20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12,49</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16,43</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11.1</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приборам учета</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5,12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2,942</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5,12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9,046</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5,12</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9,908</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5,12</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7,960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5,12</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13,19</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5,12</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9,046</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noWrap/>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55,90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74,746</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55,90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55,90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55,90</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55,90</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100,00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55,90</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100,000</w:t>
            </w:r>
          </w:p>
        </w:tc>
      </w:tr>
      <w:tr w:rsidR="00A408AC" w:rsidRPr="00255666" w:rsidTr="00A408AC">
        <w:trPr>
          <w:trHeight w:val="300"/>
        </w:trPr>
        <w:tc>
          <w:tcPr>
            <w:tcW w:w="1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11.2</w:t>
            </w:r>
          </w:p>
        </w:tc>
        <w:tc>
          <w:tcPr>
            <w:tcW w:w="1276" w:type="pct"/>
            <w:vMerge w:val="restart"/>
            <w:tcBorders>
              <w:top w:val="nil"/>
              <w:left w:val="single" w:sz="4" w:space="0" w:color="auto"/>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right"/>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по нормативам</w:t>
            </w: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тыс. м</w:t>
            </w:r>
            <w:r w:rsidRPr="00255666">
              <w:rPr>
                <w:rFonts w:ascii="Times New Roman" w:eastAsia="Times New Roman" w:hAnsi="Times New Roman" w:cs="Times New Roman"/>
                <w:color w:val="000000"/>
                <w:sz w:val="18"/>
                <w:szCs w:val="16"/>
                <w:vertAlign w:val="superscript"/>
                <w:lang w:eastAsia="ru-RU"/>
              </w:rPr>
              <w:t>3</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0,994</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4,04</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4,04</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4,04</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4,04</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r w:rsidR="00A408AC" w:rsidRPr="00255666" w:rsidTr="00A408AC">
        <w:trPr>
          <w:trHeight w:val="300"/>
        </w:trPr>
        <w:tc>
          <w:tcPr>
            <w:tcW w:w="182" w:type="pct"/>
            <w:vMerge/>
            <w:tcBorders>
              <w:top w:val="nil"/>
              <w:left w:val="single" w:sz="4" w:space="0" w:color="auto"/>
              <w:bottom w:val="single" w:sz="4" w:space="0" w:color="000000"/>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1276" w:type="pct"/>
            <w:vMerge/>
            <w:tcBorders>
              <w:top w:val="nil"/>
              <w:left w:val="single" w:sz="4" w:space="0" w:color="auto"/>
              <w:bottom w:val="single" w:sz="4" w:space="0" w:color="auto"/>
              <w:right w:val="single" w:sz="4" w:space="0" w:color="auto"/>
            </w:tcBorders>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p>
        </w:tc>
        <w:tc>
          <w:tcPr>
            <w:tcW w:w="292" w:type="pct"/>
            <w:tcBorders>
              <w:top w:val="nil"/>
              <w:left w:val="nil"/>
              <w:bottom w:val="single" w:sz="4" w:space="0" w:color="auto"/>
              <w:right w:val="single" w:sz="4" w:space="0" w:color="auto"/>
            </w:tcBorders>
            <w:shd w:val="clear" w:color="auto" w:fill="auto"/>
            <w:vAlign w:val="center"/>
            <w:hideMark/>
          </w:tcPr>
          <w:p w:rsidR="00A408AC" w:rsidRPr="00255666" w:rsidRDefault="00A408AC" w:rsidP="00A408AC">
            <w:pPr>
              <w:spacing w:after="0" w:line="240" w:lineRule="auto"/>
              <w:jc w:val="center"/>
              <w:rPr>
                <w:rFonts w:ascii="Times New Roman" w:eastAsia="Times New Roman" w:hAnsi="Times New Roman" w:cs="Times New Roman"/>
                <w:color w:val="000000"/>
                <w:sz w:val="18"/>
                <w:szCs w:val="16"/>
                <w:lang w:eastAsia="ru-RU"/>
              </w:rPr>
            </w:pPr>
            <w:r w:rsidRPr="00255666">
              <w:rPr>
                <w:rFonts w:ascii="Times New Roman" w:eastAsia="Times New Roman" w:hAnsi="Times New Roman" w:cs="Times New Roman"/>
                <w:color w:val="000000"/>
                <w:sz w:val="18"/>
                <w:szCs w:val="16"/>
                <w:lang w:eastAsia="ru-RU"/>
              </w:rPr>
              <w:t>%</w:t>
            </w:r>
          </w:p>
        </w:tc>
        <w:tc>
          <w:tcPr>
            <w:tcW w:w="243"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44,10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25,254</w:t>
            </w:r>
          </w:p>
        </w:tc>
        <w:tc>
          <w:tcPr>
            <w:tcW w:w="260"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44,10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44,10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8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44,10</w:t>
            </w:r>
          </w:p>
        </w:tc>
        <w:tc>
          <w:tcPr>
            <w:tcW w:w="24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0,000</w:t>
            </w:r>
          </w:p>
        </w:tc>
        <w:tc>
          <w:tcPr>
            <w:tcW w:w="244"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44,10</w:t>
            </w:r>
          </w:p>
        </w:tc>
        <w:tc>
          <w:tcPr>
            <w:tcW w:w="358"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0,00</w:t>
            </w:r>
          </w:p>
        </w:tc>
        <w:tc>
          <w:tcPr>
            <w:tcW w:w="275" w:type="pct"/>
            <w:tcBorders>
              <w:top w:val="nil"/>
              <w:left w:val="nil"/>
              <w:bottom w:val="single" w:sz="4" w:space="0" w:color="auto"/>
              <w:right w:val="single" w:sz="4" w:space="0" w:color="auto"/>
            </w:tcBorders>
            <w:shd w:val="clear" w:color="auto" w:fill="auto"/>
            <w:vAlign w:val="center"/>
          </w:tcPr>
          <w:p w:rsidR="00A408AC" w:rsidRPr="00A408AC" w:rsidRDefault="00A408AC" w:rsidP="00A408AC">
            <w:pPr>
              <w:spacing w:after="0"/>
              <w:jc w:val="center"/>
              <w:rPr>
                <w:rFonts w:ascii="Times New Roman" w:hAnsi="Times New Roman" w:cs="Times New Roman"/>
                <w:color w:val="000000"/>
                <w:sz w:val="16"/>
                <w:szCs w:val="16"/>
              </w:rPr>
            </w:pPr>
            <w:r w:rsidRPr="00A408AC">
              <w:rPr>
                <w:rFonts w:ascii="Times New Roman" w:hAnsi="Times New Roman" w:cs="Times New Roman"/>
                <w:color w:val="000000"/>
                <w:sz w:val="16"/>
                <w:szCs w:val="16"/>
              </w:rPr>
              <w:t>44,10</w:t>
            </w:r>
          </w:p>
        </w:tc>
        <w:tc>
          <w:tcPr>
            <w:tcW w:w="365" w:type="pct"/>
            <w:tcBorders>
              <w:top w:val="nil"/>
              <w:left w:val="nil"/>
              <w:bottom w:val="single" w:sz="4" w:space="0" w:color="auto"/>
              <w:right w:val="single" w:sz="4" w:space="0" w:color="auto"/>
            </w:tcBorders>
            <w:shd w:val="clear" w:color="auto" w:fill="auto"/>
            <w:vAlign w:val="center"/>
          </w:tcPr>
          <w:p w:rsidR="00A408AC" w:rsidRPr="00AF7166" w:rsidRDefault="00A408AC" w:rsidP="00A408AC">
            <w:pPr>
              <w:spacing w:after="0"/>
              <w:jc w:val="center"/>
              <w:rPr>
                <w:rFonts w:ascii="Times New Roman" w:hAnsi="Times New Roman" w:cs="Times New Roman"/>
                <w:color w:val="000000"/>
                <w:sz w:val="16"/>
                <w:szCs w:val="16"/>
              </w:rPr>
            </w:pPr>
            <w:r w:rsidRPr="00AF7166">
              <w:rPr>
                <w:rFonts w:ascii="Times New Roman" w:hAnsi="Times New Roman" w:cs="Times New Roman"/>
                <w:color w:val="000000"/>
                <w:sz w:val="16"/>
                <w:szCs w:val="16"/>
              </w:rPr>
              <w:t>0,000</w:t>
            </w:r>
          </w:p>
        </w:tc>
      </w:tr>
    </w:tbl>
    <w:p w:rsidR="00641C65" w:rsidRDefault="00641C65" w:rsidP="00255666">
      <w:pPr>
        <w:spacing w:after="0"/>
        <w:jc w:val="center"/>
        <w:rPr>
          <w:rFonts w:ascii="Times New Roman" w:hAnsi="Times New Roman"/>
          <w:sz w:val="24"/>
        </w:rPr>
      </w:pPr>
    </w:p>
    <w:p w:rsidR="00641C65" w:rsidRDefault="00641C65" w:rsidP="00641C65">
      <w:pPr>
        <w:spacing w:after="0"/>
        <w:ind w:firstLine="709"/>
        <w:jc w:val="center"/>
        <w:rPr>
          <w:rFonts w:ascii="Times New Roman" w:hAnsi="Times New Roman"/>
          <w:sz w:val="24"/>
        </w:rPr>
      </w:pPr>
    </w:p>
    <w:p w:rsidR="00641C65" w:rsidRDefault="00641C65" w:rsidP="00641C65">
      <w:pPr>
        <w:spacing w:after="0"/>
        <w:ind w:firstLine="709"/>
        <w:jc w:val="both"/>
        <w:rPr>
          <w:rFonts w:ascii="Times New Roman" w:hAnsi="Times New Roman"/>
          <w:sz w:val="24"/>
        </w:rPr>
      </w:pPr>
    </w:p>
    <w:p w:rsidR="00641C65" w:rsidRDefault="00641C65" w:rsidP="00641C65">
      <w:pPr>
        <w:spacing w:after="0"/>
        <w:ind w:firstLine="709"/>
        <w:jc w:val="both"/>
        <w:rPr>
          <w:rFonts w:ascii="Times New Roman" w:hAnsi="Times New Roman"/>
          <w:sz w:val="24"/>
        </w:rPr>
      </w:pPr>
    </w:p>
    <w:p w:rsidR="00641C65" w:rsidRDefault="00641C65" w:rsidP="004D6C84">
      <w:pPr>
        <w:spacing w:after="0"/>
        <w:jc w:val="both"/>
        <w:rPr>
          <w:rFonts w:ascii="Times New Roman" w:hAnsi="Times New Roman"/>
          <w:sz w:val="24"/>
        </w:rPr>
        <w:sectPr w:rsidR="00641C65" w:rsidSect="00B709F8">
          <w:pgSz w:w="16838" w:h="11906" w:orient="landscape"/>
          <w:pgMar w:top="851" w:right="1134" w:bottom="1418" w:left="1134" w:header="709" w:footer="709" w:gutter="0"/>
          <w:cols w:space="708"/>
          <w:docGrid w:linePitch="360"/>
        </w:sectPr>
      </w:pPr>
    </w:p>
    <w:p w:rsidR="004D6C84" w:rsidRPr="0093469A" w:rsidRDefault="004D6C84" w:rsidP="004D6C84">
      <w:pPr>
        <w:keepNext/>
        <w:spacing w:after="120" w:line="240" w:lineRule="auto"/>
        <w:rPr>
          <w:rFonts w:ascii="Times New Roman" w:hAnsi="Times New Roman"/>
          <w:b/>
          <w:szCs w:val="24"/>
        </w:rPr>
      </w:pPr>
      <w:r w:rsidRPr="0093469A">
        <w:rPr>
          <w:rFonts w:ascii="Times New Roman Полужирный" w:hAnsi="Times New Roman Полужирный"/>
          <w:b/>
          <w:bCs/>
          <w:spacing w:val="-2"/>
          <w:szCs w:val="20"/>
        </w:rPr>
        <w:lastRenderedPageBreak/>
        <w:t>Таблица</w:t>
      </w:r>
      <w:r w:rsidRPr="0093469A">
        <w:rPr>
          <w:rFonts w:ascii="Times New Roman Полужирный" w:hAnsi="Times New Roman Полужирный"/>
          <w:b/>
          <w:iCs/>
          <w:spacing w:val="-2"/>
          <w:szCs w:val="18"/>
        </w:rPr>
        <w:t xml:space="preserve"> </w:t>
      </w:r>
      <w:r w:rsidR="005F3B9D" w:rsidRPr="0093469A">
        <w:rPr>
          <w:rFonts w:ascii="Times New Roman Полужирный" w:hAnsi="Times New Roman Полужирный"/>
          <w:b/>
          <w:iCs/>
          <w:spacing w:val="-2"/>
          <w:szCs w:val="18"/>
        </w:rPr>
        <w:fldChar w:fldCharType="begin"/>
      </w:r>
      <w:r w:rsidRPr="0093469A">
        <w:rPr>
          <w:rFonts w:ascii="Times New Roman Полужирный" w:hAnsi="Times New Roman Полужирный"/>
          <w:b/>
          <w:iCs/>
          <w:spacing w:val="-2"/>
          <w:szCs w:val="18"/>
        </w:rPr>
        <w:instrText xml:space="preserve"> SEQ Таблица \* ARABIC </w:instrText>
      </w:r>
      <w:r w:rsidR="005F3B9D" w:rsidRPr="0093469A">
        <w:rPr>
          <w:rFonts w:ascii="Times New Roman Полужирный" w:hAnsi="Times New Roman Полужирный"/>
          <w:b/>
          <w:iCs/>
          <w:spacing w:val="-2"/>
          <w:szCs w:val="18"/>
        </w:rPr>
        <w:fldChar w:fldCharType="separate"/>
      </w:r>
      <w:r w:rsidR="00424341">
        <w:rPr>
          <w:rFonts w:ascii="Times New Roman Полужирный" w:hAnsi="Times New Roman Полужирный"/>
          <w:b/>
          <w:iCs/>
          <w:noProof/>
          <w:spacing w:val="-2"/>
          <w:szCs w:val="18"/>
        </w:rPr>
        <w:t>22</w:t>
      </w:r>
      <w:r w:rsidR="005F3B9D" w:rsidRPr="0093469A">
        <w:rPr>
          <w:rFonts w:ascii="Times New Roman Полужирный" w:hAnsi="Times New Roman Полужирный"/>
          <w:b/>
          <w:iCs/>
          <w:spacing w:val="-2"/>
          <w:szCs w:val="18"/>
        </w:rPr>
        <w:fldChar w:fldCharType="end"/>
      </w:r>
      <w:r w:rsidRPr="0093469A">
        <w:rPr>
          <w:rFonts w:ascii="Times New Roman Полужирный" w:hAnsi="Times New Roman Полужирный"/>
          <w:b/>
          <w:spacing w:val="-2"/>
          <w:szCs w:val="24"/>
        </w:rPr>
        <w:t xml:space="preserve"> – </w:t>
      </w:r>
      <w:r w:rsidRPr="0093469A">
        <w:rPr>
          <w:rFonts w:ascii="Times New Roman Полужирный" w:hAnsi="Times New Roman Полужирный"/>
          <w:b/>
          <w:spacing w:val="-2"/>
        </w:rPr>
        <w:t>Общий баланс подачи и реализации воды в населенных пунктах (пгт. Кондинское)</w:t>
      </w:r>
      <w:r w:rsidRPr="0093469A">
        <w:rPr>
          <w:rFonts w:ascii="Times New Roman" w:hAnsi="Times New Roman"/>
          <w:b/>
        </w:rPr>
        <w:t xml:space="preserve"> городского поселения Кондинское Кондинского района, за период 2024-2025 гг.</w:t>
      </w:r>
    </w:p>
    <w:tbl>
      <w:tblPr>
        <w:tblW w:w="5000" w:type="pct"/>
        <w:tblLook w:val="04A0" w:firstRow="1" w:lastRow="0" w:firstColumn="1" w:lastColumn="0" w:noHBand="0" w:noVBand="1"/>
      </w:tblPr>
      <w:tblGrid>
        <w:gridCol w:w="744"/>
        <w:gridCol w:w="2556"/>
        <w:gridCol w:w="914"/>
        <w:gridCol w:w="1052"/>
        <w:gridCol w:w="1180"/>
        <w:gridCol w:w="1182"/>
        <w:gridCol w:w="1052"/>
        <w:gridCol w:w="1173"/>
      </w:tblGrid>
      <w:tr w:rsidR="00602A60" w:rsidRPr="0093469A" w:rsidTr="00602A60">
        <w:trPr>
          <w:trHeight w:val="300"/>
          <w:tblHeader/>
        </w:trPr>
        <w:tc>
          <w:tcPr>
            <w:tcW w:w="37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п/п</w:t>
            </w:r>
          </w:p>
        </w:tc>
        <w:tc>
          <w:tcPr>
            <w:tcW w:w="1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Показатели</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Ед. изм.</w:t>
            </w:r>
          </w:p>
        </w:tc>
        <w:tc>
          <w:tcPr>
            <w:tcW w:w="1732" w:type="pct"/>
            <w:gridSpan w:val="3"/>
            <w:tcBorders>
              <w:top w:val="single" w:sz="4" w:space="0" w:color="auto"/>
              <w:left w:val="nil"/>
              <w:bottom w:val="single" w:sz="4" w:space="0" w:color="auto"/>
              <w:right w:val="single" w:sz="4" w:space="0" w:color="auto"/>
            </w:tcBorders>
            <w:vAlign w:val="center"/>
          </w:tcPr>
          <w:p w:rsidR="00602A60" w:rsidRPr="0093469A" w:rsidRDefault="00602A60" w:rsidP="00602A60">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2024</w:t>
            </w:r>
          </w:p>
        </w:tc>
        <w:tc>
          <w:tcPr>
            <w:tcW w:w="1131" w:type="pct"/>
            <w:gridSpan w:val="2"/>
            <w:tcBorders>
              <w:top w:val="single" w:sz="4" w:space="0" w:color="auto"/>
              <w:left w:val="nil"/>
              <w:bottom w:val="single" w:sz="4" w:space="0" w:color="auto"/>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2025</w:t>
            </w:r>
          </w:p>
        </w:tc>
      </w:tr>
      <w:tr w:rsidR="00602A60" w:rsidRPr="0093469A" w:rsidTr="00602A60">
        <w:trPr>
          <w:trHeight w:val="300"/>
          <w:tblHeader/>
        </w:trPr>
        <w:tc>
          <w:tcPr>
            <w:tcW w:w="377" w:type="pct"/>
            <w:vMerge/>
            <w:tcBorders>
              <w:top w:val="single" w:sz="4" w:space="0" w:color="auto"/>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single" w:sz="4" w:space="0" w:color="auto"/>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53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план</w:t>
            </w:r>
            <w:r w:rsidR="00BC12F9" w:rsidRPr="0093469A">
              <w:rPr>
                <w:rFonts w:ascii="Times New Roman" w:eastAsia="Times New Roman" w:hAnsi="Times New Roman" w:cs="Times New Roman"/>
                <w:color w:val="000000"/>
                <w:sz w:val="18"/>
                <w:szCs w:val="16"/>
                <w:lang w:eastAsia="ru-RU"/>
              </w:rPr>
              <w:t>*</w:t>
            </w:r>
          </w:p>
        </w:tc>
        <w:tc>
          <w:tcPr>
            <w:tcW w:w="599" w:type="pct"/>
            <w:tcBorders>
              <w:top w:val="single" w:sz="4" w:space="0" w:color="auto"/>
              <w:left w:val="nil"/>
              <w:bottom w:val="single" w:sz="4" w:space="0" w:color="auto"/>
              <w:right w:val="single" w:sz="4" w:space="0" w:color="auto"/>
            </w:tcBorders>
            <w:vAlign w:val="center"/>
          </w:tcPr>
          <w:p w:rsidR="00602A60" w:rsidRPr="0093469A" w:rsidRDefault="00602A60" w:rsidP="00602A60">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ожидаемое</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2A60" w:rsidRPr="0093469A" w:rsidRDefault="00602A60" w:rsidP="00602A60">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факт</w:t>
            </w:r>
          </w:p>
        </w:tc>
        <w:tc>
          <w:tcPr>
            <w:tcW w:w="53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план</w:t>
            </w:r>
            <w:r w:rsidR="00BC12F9" w:rsidRPr="0093469A">
              <w:rPr>
                <w:rFonts w:ascii="Times New Roman" w:eastAsia="Times New Roman" w:hAnsi="Times New Roman" w:cs="Times New Roman"/>
                <w:color w:val="000000"/>
                <w:sz w:val="18"/>
                <w:szCs w:val="16"/>
                <w:lang w:eastAsia="ru-RU"/>
              </w:rPr>
              <w:t>*</w:t>
            </w:r>
          </w:p>
        </w:tc>
        <w:tc>
          <w:tcPr>
            <w:tcW w:w="597"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факт</w:t>
            </w:r>
          </w:p>
        </w:tc>
      </w:tr>
      <w:tr w:rsidR="00602A60" w:rsidRPr="0093469A" w:rsidTr="00602A60">
        <w:trPr>
          <w:trHeight w:val="64"/>
          <w:tblHeader/>
        </w:trPr>
        <w:tc>
          <w:tcPr>
            <w:tcW w:w="377" w:type="pct"/>
            <w:tcBorders>
              <w:top w:val="nil"/>
              <w:left w:val="single" w:sz="4" w:space="0" w:color="auto"/>
              <w:bottom w:val="single" w:sz="4" w:space="0" w:color="auto"/>
              <w:right w:val="single" w:sz="4" w:space="0" w:color="auto"/>
            </w:tcBorders>
            <w:shd w:val="clear" w:color="000000" w:fill="D9D9D9"/>
            <w:vAlign w:val="center"/>
            <w:hideMark/>
          </w:tcPr>
          <w:p w:rsidR="00602A60" w:rsidRPr="0093469A" w:rsidRDefault="00602A60" w:rsidP="0093469A">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1</w:t>
            </w:r>
          </w:p>
        </w:tc>
        <w:tc>
          <w:tcPr>
            <w:tcW w:w="1297" w:type="pct"/>
            <w:tcBorders>
              <w:top w:val="nil"/>
              <w:left w:val="nil"/>
              <w:bottom w:val="single" w:sz="4" w:space="0" w:color="auto"/>
              <w:right w:val="single" w:sz="4" w:space="0" w:color="auto"/>
            </w:tcBorders>
            <w:shd w:val="clear" w:color="000000" w:fill="D9D9D9"/>
            <w:vAlign w:val="center"/>
            <w:hideMark/>
          </w:tcPr>
          <w:p w:rsidR="00602A60" w:rsidRPr="0093469A" w:rsidRDefault="00602A60" w:rsidP="0093469A">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2</w:t>
            </w:r>
          </w:p>
        </w:tc>
        <w:tc>
          <w:tcPr>
            <w:tcW w:w="464" w:type="pct"/>
            <w:tcBorders>
              <w:top w:val="nil"/>
              <w:left w:val="nil"/>
              <w:bottom w:val="single" w:sz="4" w:space="0" w:color="auto"/>
              <w:right w:val="single" w:sz="4" w:space="0" w:color="auto"/>
            </w:tcBorders>
            <w:shd w:val="clear" w:color="000000" w:fill="D9D9D9"/>
            <w:vAlign w:val="center"/>
            <w:hideMark/>
          </w:tcPr>
          <w:p w:rsidR="00602A60" w:rsidRPr="0093469A" w:rsidRDefault="00602A60" w:rsidP="0093469A">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3</w:t>
            </w:r>
          </w:p>
        </w:tc>
        <w:tc>
          <w:tcPr>
            <w:tcW w:w="534" w:type="pct"/>
            <w:tcBorders>
              <w:top w:val="single" w:sz="4" w:space="0" w:color="auto"/>
              <w:left w:val="nil"/>
              <w:bottom w:val="single" w:sz="4" w:space="0" w:color="auto"/>
              <w:right w:val="single" w:sz="4" w:space="0" w:color="auto"/>
            </w:tcBorders>
            <w:shd w:val="clear" w:color="000000" w:fill="D9D9D9"/>
            <w:vAlign w:val="center"/>
            <w:hideMark/>
          </w:tcPr>
          <w:p w:rsidR="00602A60" w:rsidRPr="0093469A" w:rsidRDefault="00602A60" w:rsidP="0093469A">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4</w:t>
            </w:r>
          </w:p>
        </w:tc>
        <w:tc>
          <w:tcPr>
            <w:tcW w:w="599" w:type="pct"/>
            <w:tcBorders>
              <w:top w:val="single" w:sz="4" w:space="0" w:color="auto"/>
              <w:left w:val="single" w:sz="4" w:space="0" w:color="auto"/>
              <w:bottom w:val="single" w:sz="4" w:space="0" w:color="auto"/>
              <w:right w:val="single" w:sz="4" w:space="0" w:color="auto"/>
            </w:tcBorders>
            <w:shd w:val="clear" w:color="000000" w:fill="D9D9D9"/>
            <w:vAlign w:val="center"/>
          </w:tcPr>
          <w:p w:rsidR="00602A60" w:rsidRPr="0093469A" w:rsidRDefault="00602A60" w:rsidP="00602A60">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5</w:t>
            </w:r>
          </w:p>
        </w:tc>
        <w:tc>
          <w:tcPr>
            <w:tcW w:w="6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02A60" w:rsidRPr="0093469A" w:rsidRDefault="00602A60" w:rsidP="00602A60">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6</w:t>
            </w:r>
          </w:p>
        </w:tc>
        <w:tc>
          <w:tcPr>
            <w:tcW w:w="5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02A60" w:rsidRPr="0093469A" w:rsidRDefault="00602A60" w:rsidP="0093469A">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7</w:t>
            </w:r>
          </w:p>
        </w:tc>
        <w:tc>
          <w:tcPr>
            <w:tcW w:w="5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02A60" w:rsidRPr="0093469A" w:rsidRDefault="00602A60" w:rsidP="0093469A">
            <w:pPr>
              <w:spacing w:after="0" w:line="240" w:lineRule="auto"/>
              <w:jc w:val="center"/>
              <w:rPr>
                <w:rFonts w:ascii="Times New Roman" w:eastAsia="Times New Roman" w:hAnsi="Times New Roman" w:cs="Times New Roman"/>
                <w:i/>
                <w:iCs/>
                <w:color w:val="000000"/>
                <w:sz w:val="18"/>
                <w:szCs w:val="16"/>
                <w:lang w:eastAsia="ru-RU"/>
              </w:rPr>
            </w:pPr>
            <w:r w:rsidRPr="0093469A">
              <w:rPr>
                <w:rFonts w:ascii="Times New Roman" w:eastAsia="Times New Roman" w:hAnsi="Times New Roman" w:cs="Times New Roman"/>
                <w:i/>
                <w:iCs/>
                <w:color w:val="000000"/>
                <w:sz w:val="18"/>
                <w:szCs w:val="16"/>
                <w:lang w:eastAsia="ru-RU"/>
              </w:rPr>
              <w:t>8</w:t>
            </w:r>
          </w:p>
        </w:tc>
      </w:tr>
      <w:tr w:rsidR="00602A60" w:rsidRPr="0093469A" w:rsidTr="00602A60">
        <w:trPr>
          <w:trHeight w:val="4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1</w:t>
            </w:r>
          </w:p>
        </w:tc>
        <w:tc>
          <w:tcPr>
            <w:tcW w:w="1297"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b/>
                <w:bCs/>
                <w:color w:val="000000"/>
                <w:sz w:val="18"/>
                <w:szCs w:val="16"/>
                <w:lang w:eastAsia="ru-RU"/>
              </w:rPr>
            </w:pPr>
            <w:r w:rsidRPr="0093469A">
              <w:rPr>
                <w:rFonts w:ascii="Times New Roman" w:eastAsia="Times New Roman" w:hAnsi="Times New Roman" w:cs="Times New Roman"/>
                <w:b/>
                <w:bCs/>
                <w:color w:val="000000"/>
                <w:sz w:val="18"/>
                <w:szCs w:val="16"/>
                <w:lang w:eastAsia="ru-RU"/>
              </w:rPr>
              <w:t>Поднято воды насосными станциями 1 подъема</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b/>
                <w:bCs/>
                <w:color w:val="000000"/>
                <w:sz w:val="18"/>
                <w:szCs w:val="16"/>
                <w:lang w:eastAsia="ru-RU"/>
              </w:rPr>
            </w:pPr>
            <w:r w:rsidRPr="0093469A">
              <w:rPr>
                <w:rFonts w:ascii="Times New Roman" w:eastAsia="Times New Roman" w:hAnsi="Times New Roman" w:cs="Times New Roman"/>
                <w:b/>
                <w:bCs/>
                <w:color w:val="000000"/>
                <w:sz w:val="18"/>
                <w:szCs w:val="16"/>
                <w:lang w:eastAsia="ru-RU"/>
              </w:rPr>
              <w:t>тыс. м</w:t>
            </w:r>
            <w:r w:rsidRPr="0093469A">
              <w:rPr>
                <w:rFonts w:ascii="Times New Roman" w:eastAsia="Times New Roman" w:hAnsi="Times New Roman" w:cs="Times New Roman"/>
                <w:b/>
                <w:bCs/>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b/>
                <w:bCs/>
                <w:color w:val="000000"/>
                <w:sz w:val="16"/>
                <w:szCs w:val="16"/>
              </w:rPr>
            </w:pPr>
            <w:r w:rsidRPr="0093469A">
              <w:rPr>
                <w:rFonts w:ascii="Times New Roman" w:hAnsi="Times New Roman" w:cs="Times New Roman"/>
                <w:b/>
                <w:bCs/>
                <w:color w:val="000000"/>
                <w:sz w:val="16"/>
                <w:szCs w:val="16"/>
              </w:rPr>
              <w:t>87,98</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b/>
                <w:bCs/>
                <w:color w:val="000000"/>
                <w:sz w:val="16"/>
                <w:szCs w:val="16"/>
              </w:rPr>
            </w:pPr>
            <w:r w:rsidRPr="0093469A">
              <w:rPr>
                <w:rFonts w:ascii="Times New Roman" w:hAnsi="Times New Roman" w:cs="Times New Roman"/>
                <w:b/>
                <w:bCs/>
                <w:color w:val="000000"/>
                <w:sz w:val="16"/>
                <w:szCs w:val="16"/>
              </w:rPr>
              <w:t>85,50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602A60" w:rsidP="00602A60">
            <w:pPr>
              <w:spacing w:after="0"/>
              <w:jc w:val="center"/>
              <w:rPr>
                <w:rFonts w:ascii="Times New Roman" w:hAnsi="Times New Roman" w:cs="Times New Roman"/>
                <w:b/>
                <w:bCs/>
                <w:color w:val="000000"/>
                <w:sz w:val="16"/>
                <w:szCs w:val="16"/>
              </w:rPr>
            </w:pPr>
            <w:r w:rsidRPr="0093469A">
              <w:rPr>
                <w:rFonts w:ascii="Times New Roman" w:hAnsi="Times New Roman" w:cs="Times New Roman"/>
                <w:b/>
                <w:bCs/>
                <w:color w:val="000000"/>
                <w:sz w:val="16"/>
                <w:szCs w:val="16"/>
              </w:rPr>
              <w:t>133,56</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b/>
                <w:bCs/>
                <w:color w:val="000000"/>
                <w:sz w:val="16"/>
                <w:szCs w:val="16"/>
              </w:rPr>
            </w:pPr>
            <w:r w:rsidRPr="0093469A">
              <w:rPr>
                <w:rFonts w:ascii="Times New Roman" w:hAnsi="Times New Roman" w:cs="Times New Roman"/>
                <w:b/>
                <w:bCs/>
                <w:color w:val="000000"/>
                <w:sz w:val="16"/>
                <w:szCs w:val="16"/>
              </w:rPr>
              <w:t>80,66</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b/>
                <w:bCs/>
                <w:color w:val="000000"/>
                <w:sz w:val="16"/>
                <w:szCs w:val="16"/>
              </w:rPr>
            </w:pPr>
            <w:r w:rsidRPr="0093469A">
              <w:rPr>
                <w:rFonts w:ascii="Times New Roman" w:hAnsi="Times New Roman" w:cs="Times New Roman"/>
                <w:b/>
                <w:bCs/>
                <w:color w:val="000000"/>
                <w:sz w:val="16"/>
                <w:szCs w:val="16"/>
              </w:rPr>
              <w:t>150,11</w:t>
            </w:r>
          </w:p>
        </w:tc>
      </w:tr>
      <w:tr w:rsidR="00602A60" w:rsidRPr="0093469A" w:rsidTr="00602A60">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2</w:t>
            </w:r>
          </w:p>
        </w:tc>
        <w:tc>
          <w:tcPr>
            <w:tcW w:w="1297"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Отпущено без очистки</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602A60"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r>
      <w:tr w:rsidR="00602A60" w:rsidRPr="0093469A" w:rsidTr="00602A60">
        <w:trPr>
          <w:trHeight w:val="45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3</w:t>
            </w:r>
          </w:p>
        </w:tc>
        <w:tc>
          <w:tcPr>
            <w:tcW w:w="1297"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Пропущено воды через очистные сооружения</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87,98</w:t>
            </w:r>
          </w:p>
        </w:tc>
        <w:tc>
          <w:tcPr>
            <w:tcW w:w="599" w:type="pct"/>
            <w:tcBorders>
              <w:top w:val="single" w:sz="4" w:space="0" w:color="auto"/>
              <w:left w:val="nil"/>
              <w:bottom w:val="single" w:sz="4" w:space="0" w:color="auto"/>
              <w:right w:val="single" w:sz="4" w:space="0" w:color="auto"/>
            </w:tcBorders>
            <w:vAlign w:val="center"/>
          </w:tcPr>
          <w:p w:rsidR="00602A60" w:rsidRPr="0093469A" w:rsidRDefault="00AF7166"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85,5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AF7166"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133,56</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80,66</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150,11</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4</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Собственные нужды (промывка сетей)</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6,50</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11,767</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2,28</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9,91</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19,52</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7,39</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13,763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1,71</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12,28</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13,00</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5</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Отпущено воды (по сети), из них:</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81,48</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73,733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131,28</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70,76</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130,59</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92,61</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86,237</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98,29</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87,72</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87,00</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6</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Утечка и неучтенный расход воды</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8,14</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18,665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84,8</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14,15</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79,99</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9,99</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25,314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64,59</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38,77</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61,25</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7</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Объем реализации (по сети), из них:</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73,34</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55,068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46,48</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56,61</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50,60</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90,00</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74,69</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35,41</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80,00</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38,75</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8</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населению в том числе:</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44,77</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39,751</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40,84</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41,00</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46,05</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61,04</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72,19</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87,87</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72,42</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91,00</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9</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бюджетным организациям, в том числе:</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7,01</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4,236</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4,03</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4,24</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3,28</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9,56</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7,69</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8,67</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7,49</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6,49</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10</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прочим, в том числе:</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12,40</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2,035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1,61</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2,04</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1,27</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16,91</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3,70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41A29"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3,46</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3,60</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41A29"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2,51</w:t>
            </w:r>
          </w:p>
        </w:tc>
      </w:tr>
      <w:tr w:rsidR="00602A60" w:rsidRPr="0093469A" w:rsidTr="00602A60">
        <w:trPr>
          <w:trHeight w:val="30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11</w:t>
            </w:r>
          </w:p>
        </w:tc>
        <w:tc>
          <w:tcPr>
            <w:tcW w:w="1297" w:type="pct"/>
            <w:vMerge w:val="restart"/>
            <w:tcBorders>
              <w:top w:val="nil"/>
              <w:left w:val="single" w:sz="4" w:space="0" w:color="auto"/>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нужды предприятия, в том числе:</w:t>
            </w: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тыс. м</w:t>
            </w:r>
            <w:r w:rsidRPr="0093469A">
              <w:rPr>
                <w:rFonts w:ascii="Times New Roman" w:eastAsia="Times New Roman" w:hAnsi="Times New Roman" w:cs="Times New Roman"/>
                <w:color w:val="000000"/>
                <w:sz w:val="18"/>
                <w:szCs w:val="16"/>
                <w:vertAlign w:val="superscript"/>
                <w:lang w:eastAsia="ru-RU"/>
              </w:rPr>
              <w:t>3</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9,16</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9,046</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c>
          <w:tcPr>
            <w:tcW w:w="534" w:type="pct"/>
            <w:tcBorders>
              <w:top w:val="nil"/>
              <w:left w:val="nil"/>
              <w:bottom w:val="single" w:sz="4" w:space="0" w:color="auto"/>
              <w:right w:val="single" w:sz="4" w:space="0" w:color="auto"/>
            </w:tcBorders>
            <w:shd w:val="clear" w:color="auto" w:fill="auto"/>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9,34</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r>
      <w:tr w:rsidR="00602A60" w:rsidRPr="0093469A" w:rsidTr="00602A60">
        <w:trPr>
          <w:trHeight w:val="300"/>
        </w:trPr>
        <w:tc>
          <w:tcPr>
            <w:tcW w:w="377" w:type="pct"/>
            <w:vMerge/>
            <w:tcBorders>
              <w:top w:val="nil"/>
              <w:left w:val="single" w:sz="4" w:space="0" w:color="auto"/>
              <w:bottom w:val="single" w:sz="4" w:space="0" w:color="000000"/>
              <w:right w:val="single" w:sz="4" w:space="0" w:color="auto"/>
            </w:tcBorders>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p>
        </w:tc>
        <w:tc>
          <w:tcPr>
            <w:tcW w:w="1297" w:type="pct"/>
            <w:vMerge/>
            <w:tcBorders>
              <w:top w:val="nil"/>
              <w:left w:val="single" w:sz="4" w:space="0" w:color="auto"/>
              <w:bottom w:val="single" w:sz="4" w:space="0" w:color="auto"/>
              <w:right w:val="single" w:sz="4" w:space="0" w:color="auto"/>
            </w:tcBorders>
            <w:vAlign w:val="center"/>
            <w:hideMark/>
          </w:tcPr>
          <w:p w:rsidR="00602A60" w:rsidRPr="0093469A" w:rsidRDefault="00602A60" w:rsidP="0093469A">
            <w:pPr>
              <w:spacing w:after="0" w:line="240" w:lineRule="auto"/>
              <w:rPr>
                <w:rFonts w:ascii="Times New Roman" w:eastAsia="Times New Roman" w:hAnsi="Times New Roman" w:cs="Times New Roman"/>
                <w:color w:val="000000"/>
                <w:sz w:val="18"/>
                <w:szCs w:val="16"/>
                <w:lang w:eastAsia="ru-RU"/>
              </w:rPr>
            </w:pPr>
          </w:p>
        </w:tc>
        <w:tc>
          <w:tcPr>
            <w:tcW w:w="464" w:type="pct"/>
            <w:tcBorders>
              <w:top w:val="nil"/>
              <w:left w:val="nil"/>
              <w:bottom w:val="single" w:sz="4" w:space="0" w:color="auto"/>
              <w:right w:val="single" w:sz="4" w:space="0" w:color="auto"/>
            </w:tcBorders>
            <w:shd w:val="clear" w:color="auto" w:fill="auto"/>
            <w:vAlign w:val="center"/>
            <w:hideMark/>
          </w:tcPr>
          <w:p w:rsidR="00602A60" w:rsidRPr="0093469A" w:rsidRDefault="00602A60" w:rsidP="0093469A">
            <w:pPr>
              <w:spacing w:after="0" w:line="240" w:lineRule="auto"/>
              <w:jc w:val="center"/>
              <w:rPr>
                <w:rFonts w:ascii="Times New Roman" w:eastAsia="Times New Roman" w:hAnsi="Times New Roman" w:cs="Times New Roman"/>
                <w:color w:val="000000"/>
                <w:sz w:val="18"/>
                <w:szCs w:val="16"/>
                <w:lang w:eastAsia="ru-RU"/>
              </w:rPr>
            </w:pPr>
            <w:r w:rsidRPr="0093469A">
              <w:rPr>
                <w:rFonts w:ascii="Times New Roman" w:eastAsia="Times New Roman" w:hAnsi="Times New Roman" w:cs="Times New Roman"/>
                <w:color w:val="000000"/>
                <w:sz w:val="18"/>
                <w:szCs w:val="16"/>
                <w:lang w:eastAsia="ru-RU"/>
              </w:rPr>
              <w:t>%</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12,49</w:t>
            </w:r>
          </w:p>
        </w:tc>
        <w:tc>
          <w:tcPr>
            <w:tcW w:w="599" w:type="pct"/>
            <w:tcBorders>
              <w:top w:val="single" w:sz="4" w:space="0" w:color="auto"/>
              <w:left w:val="nil"/>
              <w:bottom w:val="single" w:sz="4" w:space="0" w:color="auto"/>
              <w:right w:val="single" w:sz="4" w:space="0" w:color="auto"/>
            </w:tcBorders>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16,43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2A60" w:rsidRPr="0093469A" w:rsidRDefault="008E3DA4" w:rsidP="00602A60">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c>
          <w:tcPr>
            <w:tcW w:w="534" w:type="pct"/>
            <w:tcBorders>
              <w:top w:val="nil"/>
              <w:left w:val="nil"/>
              <w:bottom w:val="single" w:sz="4" w:space="0" w:color="auto"/>
              <w:right w:val="single" w:sz="4" w:space="0" w:color="auto"/>
            </w:tcBorders>
            <w:shd w:val="clear" w:color="auto" w:fill="auto"/>
            <w:noWrap/>
            <w:vAlign w:val="center"/>
          </w:tcPr>
          <w:p w:rsidR="00602A60" w:rsidRPr="0093469A" w:rsidRDefault="00AF7166"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16,49</w:t>
            </w:r>
          </w:p>
        </w:tc>
        <w:tc>
          <w:tcPr>
            <w:tcW w:w="597" w:type="pct"/>
            <w:tcBorders>
              <w:top w:val="nil"/>
              <w:left w:val="nil"/>
              <w:bottom w:val="single" w:sz="4" w:space="0" w:color="auto"/>
              <w:right w:val="single" w:sz="4" w:space="0" w:color="auto"/>
            </w:tcBorders>
            <w:shd w:val="clear" w:color="auto" w:fill="auto"/>
            <w:vAlign w:val="center"/>
          </w:tcPr>
          <w:p w:rsidR="00602A60" w:rsidRPr="0093469A" w:rsidRDefault="008E3DA4" w:rsidP="0093469A">
            <w:pPr>
              <w:spacing w:after="0"/>
              <w:jc w:val="center"/>
              <w:rPr>
                <w:rFonts w:ascii="Times New Roman" w:hAnsi="Times New Roman" w:cs="Times New Roman"/>
                <w:color w:val="000000"/>
                <w:sz w:val="16"/>
                <w:szCs w:val="16"/>
              </w:rPr>
            </w:pPr>
            <w:r w:rsidRPr="0093469A">
              <w:rPr>
                <w:rFonts w:ascii="Times New Roman" w:hAnsi="Times New Roman" w:cs="Times New Roman"/>
                <w:color w:val="000000"/>
                <w:sz w:val="16"/>
                <w:szCs w:val="16"/>
              </w:rPr>
              <w:t>0,00</w:t>
            </w:r>
          </w:p>
        </w:tc>
      </w:tr>
    </w:tbl>
    <w:p w:rsidR="004D6C84" w:rsidRPr="00BC12F9" w:rsidRDefault="00BC12F9" w:rsidP="00BC12F9">
      <w:pPr>
        <w:spacing w:after="240"/>
        <w:rPr>
          <w:rFonts w:ascii="Times New Roman" w:eastAsia="Times New Roman" w:hAnsi="Times New Roman"/>
          <w:bCs/>
          <w:sz w:val="20"/>
          <w:szCs w:val="20"/>
          <w:lang w:eastAsia="ru-RU"/>
        </w:rPr>
      </w:pPr>
      <w:r w:rsidRPr="0093469A">
        <w:rPr>
          <w:rFonts w:ascii="Times New Roman" w:eastAsia="Times New Roman" w:hAnsi="Times New Roman"/>
          <w:bCs/>
          <w:sz w:val="20"/>
          <w:szCs w:val="20"/>
          <w:lang w:eastAsia="ru-RU"/>
        </w:rPr>
        <w:t>*плановые балансовые значения, полученные при разработке перспективного баланса подачи водоснабжения (таблицы 21 и 35 настоящей Схемы водоснабжения и водоотведения).</w:t>
      </w:r>
    </w:p>
    <w:p w:rsidR="00415C1A" w:rsidRPr="00C15CD2" w:rsidRDefault="00415C1A" w:rsidP="00CA79F1">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30" w:name="_Toc223642306"/>
      <w:r w:rsidRPr="00C15CD2">
        <w:rPr>
          <w:rFonts w:ascii="Times New Roman" w:hAnsi="Times New Roman"/>
          <w:b/>
          <w:sz w:val="24"/>
          <w:szCs w:val="24"/>
        </w:rPr>
        <w:t xml:space="preserve">Территориальный </w:t>
      </w:r>
      <w:r w:rsidRPr="00C15CD2">
        <w:rPr>
          <w:rStyle w:val="fontstyle01"/>
          <w:b/>
          <w:sz w:val="24"/>
          <w:szCs w:val="24"/>
        </w:rPr>
        <w:t>баланс подачи горячей, питьевой, технической воды по</w:t>
      </w:r>
      <w:r w:rsidRPr="00C15CD2">
        <w:rPr>
          <w:b/>
          <w:bCs/>
          <w:color w:val="000000"/>
          <w:sz w:val="24"/>
          <w:szCs w:val="24"/>
        </w:rPr>
        <w:br/>
      </w:r>
      <w:r w:rsidRPr="00C15CD2">
        <w:rPr>
          <w:rStyle w:val="fontstyle01"/>
          <w:b/>
          <w:sz w:val="24"/>
          <w:szCs w:val="24"/>
        </w:rPr>
        <w:t>технологическим зонам водоснабжения (годовой и в сутки максимального</w:t>
      </w:r>
      <w:r w:rsidRPr="00C15CD2">
        <w:rPr>
          <w:b/>
          <w:bCs/>
          <w:color w:val="000000"/>
          <w:sz w:val="24"/>
          <w:szCs w:val="24"/>
        </w:rPr>
        <w:br/>
      </w:r>
      <w:r w:rsidRPr="00C15CD2">
        <w:rPr>
          <w:rStyle w:val="fontstyle01"/>
          <w:b/>
          <w:sz w:val="24"/>
          <w:szCs w:val="24"/>
        </w:rPr>
        <w:t>водопотребления)</w:t>
      </w:r>
      <w:bookmarkEnd w:id="30"/>
    </w:p>
    <w:p w:rsidR="00415C1A" w:rsidRDefault="00415C1A" w:rsidP="00415C1A">
      <w:pPr>
        <w:spacing w:after="0" w:line="240" w:lineRule="auto"/>
        <w:jc w:val="both"/>
        <w:rPr>
          <w:rFonts w:ascii="Times New Roman" w:eastAsia="Times New Roman" w:hAnsi="Times New Roman"/>
          <w:b/>
          <w:sz w:val="24"/>
          <w:szCs w:val="24"/>
          <w:lang w:eastAsia="ru-RU"/>
        </w:rPr>
      </w:pPr>
    </w:p>
    <w:p w:rsidR="00165F52" w:rsidRDefault="00165F52" w:rsidP="00165F52">
      <w:pPr>
        <w:spacing w:after="0" w:line="240" w:lineRule="auto"/>
        <w:ind w:firstLine="709"/>
        <w:jc w:val="both"/>
        <w:rPr>
          <w:rFonts w:ascii="Times New Roman" w:eastAsia="Times New Roman" w:hAnsi="Times New Roman"/>
          <w:sz w:val="24"/>
          <w:szCs w:val="24"/>
          <w:lang w:eastAsia="ru-RU"/>
        </w:rPr>
      </w:pPr>
      <w:r w:rsidRPr="00165F52">
        <w:rPr>
          <w:rFonts w:ascii="Times New Roman" w:eastAsia="Times New Roman" w:hAnsi="Times New Roman"/>
          <w:sz w:val="24"/>
          <w:szCs w:val="24"/>
          <w:lang w:eastAsia="ru-RU"/>
        </w:rPr>
        <w:t xml:space="preserve">Территориальный баланс подачи воды в населенных пунктах </w:t>
      </w:r>
      <w:r w:rsidR="00A408AC">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A408AC">
        <w:rPr>
          <w:rFonts w:ascii="Times New Roman" w:eastAsia="Times New Roman" w:hAnsi="Times New Roman"/>
          <w:sz w:val="24"/>
          <w:szCs w:val="24"/>
          <w:lang w:eastAsia="ru-RU"/>
        </w:rPr>
        <w:t>Кондинское</w:t>
      </w:r>
      <w:r w:rsidRPr="00165F52">
        <w:rPr>
          <w:rFonts w:ascii="Times New Roman" w:eastAsia="Times New Roman" w:hAnsi="Times New Roman"/>
          <w:sz w:val="24"/>
          <w:szCs w:val="24"/>
          <w:lang w:eastAsia="ru-RU"/>
        </w:rPr>
        <w:t xml:space="preserve"> по технологическим зонам водоснабжения </w:t>
      </w:r>
      <w:r w:rsidR="0011558B">
        <w:rPr>
          <w:rFonts w:ascii="Times New Roman" w:eastAsia="Times New Roman" w:hAnsi="Times New Roman"/>
          <w:sz w:val="24"/>
          <w:szCs w:val="24"/>
          <w:lang w:eastAsia="ru-RU"/>
        </w:rPr>
        <w:t xml:space="preserve">на основании фактических данных водопотребления </w:t>
      </w:r>
      <w:r w:rsidRPr="00165F52">
        <w:rPr>
          <w:rFonts w:ascii="Times New Roman" w:eastAsia="Times New Roman" w:hAnsi="Times New Roman"/>
          <w:sz w:val="24"/>
          <w:szCs w:val="24"/>
          <w:lang w:eastAsia="ru-RU"/>
        </w:rPr>
        <w:t xml:space="preserve">приведен в таблице </w:t>
      </w:r>
      <w:r w:rsidR="00AF7166">
        <w:rPr>
          <w:rFonts w:ascii="Times New Roman" w:eastAsia="Times New Roman" w:hAnsi="Times New Roman"/>
          <w:sz w:val="24"/>
          <w:szCs w:val="24"/>
          <w:lang w:eastAsia="ru-RU"/>
        </w:rPr>
        <w:t>23</w:t>
      </w:r>
      <w:r w:rsidRPr="00165F52">
        <w:rPr>
          <w:rFonts w:ascii="Times New Roman" w:eastAsia="Times New Roman" w:hAnsi="Times New Roman"/>
          <w:sz w:val="24"/>
          <w:szCs w:val="24"/>
          <w:lang w:eastAsia="ru-RU"/>
        </w:rPr>
        <w:t>.</w:t>
      </w:r>
    </w:p>
    <w:p w:rsidR="00415C1A" w:rsidRDefault="00165F52" w:rsidP="00165F5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 показывает опыт эксплуатации централизованных систем водоснабжения, в малых населенных пунктах (городских и сельских поселениях) неравномерность выражается в большей степени. В связи с этим, п</w:t>
      </w:r>
      <w:r w:rsidRPr="00165F52">
        <w:rPr>
          <w:rFonts w:ascii="Times New Roman" w:eastAsia="Times New Roman" w:hAnsi="Times New Roman"/>
          <w:sz w:val="24"/>
          <w:szCs w:val="24"/>
          <w:lang w:eastAsia="ru-RU"/>
        </w:rPr>
        <w:t>ри расчете потребления воды в сутки максимального водопотребления использован</w:t>
      </w:r>
      <w:r>
        <w:rPr>
          <w:rFonts w:ascii="Times New Roman" w:eastAsia="Times New Roman" w:hAnsi="Times New Roman"/>
          <w:sz w:val="24"/>
          <w:szCs w:val="24"/>
          <w:lang w:eastAsia="ru-RU"/>
        </w:rPr>
        <w:t xml:space="preserve"> </w:t>
      </w:r>
      <w:r w:rsidRPr="00165F52">
        <w:rPr>
          <w:rFonts w:ascii="Times New Roman" w:eastAsia="Times New Roman" w:hAnsi="Times New Roman"/>
          <w:sz w:val="24"/>
          <w:szCs w:val="24"/>
          <w:lang w:eastAsia="ru-RU"/>
        </w:rPr>
        <w:t xml:space="preserve">коэффициент </w:t>
      </w:r>
      <w:r>
        <w:rPr>
          <w:rFonts w:ascii="Times New Roman" w:eastAsia="Times New Roman" w:hAnsi="Times New Roman"/>
          <w:sz w:val="24"/>
          <w:szCs w:val="24"/>
          <w:lang w:eastAsia="ru-RU"/>
        </w:rPr>
        <w:t xml:space="preserve">максимальной </w:t>
      </w:r>
      <w:r w:rsidRPr="00165F52">
        <w:rPr>
          <w:rFonts w:ascii="Times New Roman" w:eastAsia="Times New Roman" w:hAnsi="Times New Roman"/>
          <w:sz w:val="24"/>
          <w:szCs w:val="24"/>
          <w:lang w:eastAsia="ru-RU"/>
        </w:rPr>
        <w:t xml:space="preserve">суточной неравномерности </w:t>
      </w:r>
      <w:r>
        <w:rPr>
          <w:rFonts w:ascii="Times New Roman" w:eastAsia="Times New Roman" w:hAnsi="Times New Roman"/>
          <w:sz w:val="24"/>
          <w:szCs w:val="24"/>
          <w:lang w:eastAsia="ru-RU"/>
        </w:rPr>
        <w:br/>
      </w:r>
      <w:r w:rsidRPr="00165F52">
        <w:rPr>
          <w:rFonts w:ascii="Times New Roman" w:eastAsia="Times New Roman" w:hAnsi="Times New Roman"/>
          <w:sz w:val="24"/>
          <w:szCs w:val="24"/>
          <w:lang w:eastAsia="ru-RU"/>
        </w:rPr>
        <w:t>К</w:t>
      </w:r>
      <w:r w:rsidRPr="00165F52">
        <w:rPr>
          <w:rFonts w:ascii="Times New Roman" w:eastAsia="Times New Roman" w:hAnsi="Times New Roman"/>
          <w:i/>
          <w:sz w:val="24"/>
          <w:szCs w:val="24"/>
          <w:vertAlign w:val="subscript"/>
          <w:lang w:eastAsia="ru-RU"/>
        </w:rPr>
        <w:t>сут.max</w:t>
      </w:r>
      <w:r w:rsidR="009D20B7">
        <w:rPr>
          <w:rFonts w:ascii="Times New Roman" w:eastAsia="Times New Roman" w:hAnsi="Times New Roman"/>
          <w:sz w:val="24"/>
          <w:szCs w:val="24"/>
          <w:lang w:eastAsia="ru-RU"/>
        </w:rPr>
        <w:t xml:space="preserve"> = 1,25, согласно п. 5.2 СП 31.13330.2021.</w:t>
      </w:r>
    </w:p>
    <w:p w:rsidR="00761959" w:rsidRDefault="00761959" w:rsidP="00165F52">
      <w:pPr>
        <w:spacing w:after="0" w:line="240" w:lineRule="auto"/>
        <w:ind w:firstLine="709"/>
        <w:jc w:val="both"/>
        <w:rPr>
          <w:rFonts w:ascii="Times New Roman" w:eastAsia="Times New Roman" w:hAnsi="Times New Roman"/>
          <w:sz w:val="24"/>
          <w:szCs w:val="24"/>
          <w:lang w:eastAsia="ru-RU"/>
        </w:rPr>
      </w:pPr>
    </w:p>
    <w:p w:rsidR="00761959" w:rsidRPr="004226F1" w:rsidRDefault="00761959" w:rsidP="00761959">
      <w:pPr>
        <w:pStyle w:val="a7"/>
        <w:numPr>
          <w:ilvl w:val="2"/>
          <w:numId w:val="7"/>
        </w:numPr>
        <w:spacing w:after="0" w:line="240" w:lineRule="auto"/>
        <w:jc w:val="both"/>
        <w:outlineLvl w:val="2"/>
        <w:rPr>
          <w:rFonts w:ascii="Times New Roman" w:eastAsia="Times New Roman" w:hAnsi="Times New Roman"/>
          <w:b/>
          <w:sz w:val="24"/>
          <w:szCs w:val="24"/>
          <w:lang w:eastAsia="ru-RU"/>
        </w:rPr>
      </w:pPr>
      <w:bookmarkStart w:id="31" w:name="_Toc223642307"/>
      <w:r w:rsidRPr="004226F1">
        <w:rPr>
          <w:rFonts w:ascii="Times New Roman" w:hAnsi="Times New Roman"/>
          <w:b/>
          <w:sz w:val="24"/>
          <w:szCs w:val="24"/>
        </w:rPr>
        <w:t xml:space="preserve">Структурный </w:t>
      </w:r>
      <w:r w:rsidRPr="004226F1">
        <w:rPr>
          <w:rStyle w:val="fontstyle01"/>
          <w:b/>
          <w:sz w:val="24"/>
          <w:szCs w:val="24"/>
        </w:rPr>
        <w:t>баланс реализации горячей, питьевой, технической воды по</w:t>
      </w:r>
      <w:r w:rsidRPr="004226F1">
        <w:rPr>
          <w:b/>
          <w:bCs/>
          <w:color w:val="000000"/>
          <w:sz w:val="24"/>
          <w:szCs w:val="24"/>
        </w:rPr>
        <w:br/>
      </w:r>
      <w:r w:rsidRPr="004226F1">
        <w:rPr>
          <w:rStyle w:val="fontstyle01"/>
          <w:b/>
          <w:sz w:val="24"/>
          <w:szCs w:val="24"/>
        </w:rPr>
        <w:t>группам абонентов с разбивкой на хозяйственно-питьевые нужды населения, производственные нужды юридических нужды юридических лиц и другие нужды поселения (пожаротушения, полив и др.)</w:t>
      </w:r>
      <w:bookmarkEnd w:id="31"/>
    </w:p>
    <w:p w:rsidR="00761959" w:rsidRDefault="00761959" w:rsidP="00761959">
      <w:pPr>
        <w:spacing w:after="0"/>
        <w:ind w:firstLine="709"/>
        <w:jc w:val="both"/>
        <w:rPr>
          <w:rFonts w:ascii="Times New Roman" w:hAnsi="Times New Roman"/>
          <w:sz w:val="24"/>
        </w:rPr>
      </w:pPr>
    </w:p>
    <w:p w:rsidR="00761959" w:rsidRDefault="00761959" w:rsidP="00761959">
      <w:pPr>
        <w:spacing w:after="0"/>
        <w:ind w:firstLine="709"/>
        <w:jc w:val="both"/>
        <w:rPr>
          <w:rFonts w:ascii="Times New Roman" w:hAnsi="Times New Roman"/>
          <w:sz w:val="24"/>
        </w:rPr>
      </w:pPr>
      <w:r w:rsidRPr="007917FF">
        <w:rPr>
          <w:rFonts w:ascii="Times New Roman" w:hAnsi="Times New Roman"/>
          <w:sz w:val="24"/>
        </w:rPr>
        <w:t>Структурный баланс реализации питьевой воды по группам абонентов в населенных</w:t>
      </w:r>
      <w:r>
        <w:rPr>
          <w:rFonts w:ascii="Times New Roman" w:hAnsi="Times New Roman"/>
          <w:sz w:val="24"/>
        </w:rPr>
        <w:t xml:space="preserve"> </w:t>
      </w:r>
      <w:r w:rsidRPr="007917FF">
        <w:rPr>
          <w:rFonts w:ascii="Times New Roman" w:hAnsi="Times New Roman"/>
          <w:sz w:val="24"/>
        </w:rPr>
        <w:t xml:space="preserve">пунктах </w:t>
      </w:r>
      <w:r w:rsidR="00A408AC">
        <w:rPr>
          <w:rFonts w:ascii="Times New Roman" w:hAnsi="Times New Roman"/>
          <w:sz w:val="24"/>
        </w:rPr>
        <w:t>городского</w:t>
      </w:r>
      <w:r>
        <w:rPr>
          <w:rFonts w:ascii="Times New Roman" w:hAnsi="Times New Roman"/>
          <w:sz w:val="24"/>
        </w:rPr>
        <w:t xml:space="preserve"> поселения </w:t>
      </w:r>
      <w:r w:rsidR="00A408AC">
        <w:rPr>
          <w:rFonts w:ascii="Times New Roman" w:hAnsi="Times New Roman"/>
          <w:sz w:val="24"/>
        </w:rPr>
        <w:t>Кондинское</w:t>
      </w:r>
      <w:r>
        <w:rPr>
          <w:rFonts w:ascii="Times New Roman" w:hAnsi="Times New Roman"/>
          <w:sz w:val="24"/>
        </w:rPr>
        <w:t xml:space="preserve"> Кондинского района</w:t>
      </w:r>
      <w:r w:rsidRPr="007917FF">
        <w:rPr>
          <w:rFonts w:ascii="Times New Roman" w:hAnsi="Times New Roman"/>
          <w:sz w:val="24"/>
        </w:rPr>
        <w:t xml:space="preserve"> представлен в таблице </w:t>
      </w:r>
      <w:r w:rsidR="00F73EF7">
        <w:rPr>
          <w:rFonts w:ascii="Times New Roman" w:hAnsi="Times New Roman"/>
          <w:sz w:val="24"/>
        </w:rPr>
        <w:t>24</w:t>
      </w:r>
      <w:r w:rsidRPr="007917FF">
        <w:rPr>
          <w:rFonts w:ascii="Times New Roman" w:hAnsi="Times New Roman"/>
          <w:sz w:val="24"/>
        </w:rPr>
        <w:t>.</w:t>
      </w:r>
    </w:p>
    <w:p w:rsidR="00761959" w:rsidRDefault="00761959" w:rsidP="00761959">
      <w:pPr>
        <w:spacing w:after="0"/>
        <w:ind w:firstLine="709"/>
        <w:jc w:val="both"/>
        <w:rPr>
          <w:rFonts w:ascii="Times New Roman" w:hAnsi="Times New Roman"/>
          <w:sz w:val="24"/>
        </w:rPr>
      </w:pPr>
    </w:p>
    <w:p w:rsidR="00761959" w:rsidRPr="004226F1" w:rsidRDefault="00761959" w:rsidP="00761959">
      <w:pPr>
        <w:pStyle w:val="a7"/>
        <w:numPr>
          <w:ilvl w:val="2"/>
          <w:numId w:val="7"/>
        </w:numPr>
        <w:spacing w:after="0" w:line="240" w:lineRule="auto"/>
        <w:jc w:val="both"/>
        <w:outlineLvl w:val="2"/>
        <w:rPr>
          <w:rStyle w:val="fontstyle01"/>
          <w:b/>
          <w:sz w:val="24"/>
          <w:szCs w:val="24"/>
        </w:rPr>
      </w:pPr>
      <w:bookmarkStart w:id="32" w:name="_Toc223642308"/>
      <w:r>
        <w:rPr>
          <w:rFonts w:ascii="Times New Roman" w:hAnsi="Times New Roman"/>
          <w:b/>
          <w:sz w:val="24"/>
          <w:szCs w:val="24"/>
        </w:rPr>
        <w:lastRenderedPageBreak/>
        <w:t>Сведения</w:t>
      </w:r>
      <w:r w:rsidRPr="004226F1">
        <w:rPr>
          <w:rFonts w:ascii="Times New Roman" w:hAnsi="Times New Roman"/>
          <w:b/>
          <w:sz w:val="24"/>
          <w:szCs w:val="24"/>
        </w:rPr>
        <w:t xml:space="preserve"> </w:t>
      </w:r>
      <w:r w:rsidRPr="004226F1">
        <w:rPr>
          <w:rStyle w:val="fontstyle01"/>
          <w:b/>
          <w:sz w:val="24"/>
          <w:szCs w:val="24"/>
        </w:rPr>
        <w:t>о фактическом потреблении население</w:t>
      </w:r>
      <w:r>
        <w:rPr>
          <w:rStyle w:val="fontstyle01"/>
          <w:b/>
          <w:sz w:val="24"/>
          <w:szCs w:val="24"/>
        </w:rPr>
        <w:t xml:space="preserve">м горячей, питьевой, технической </w:t>
      </w:r>
      <w:r w:rsidRPr="004226F1">
        <w:rPr>
          <w:rStyle w:val="fontstyle01"/>
          <w:b/>
          <w:sz w:val="24"/>
          <w:szCs w:val="24"/>
        </w:rPr>
        <w:t>воды исходя из статистических и расчетных данных и сведений о действующих</w:t>
      </w:r>
      <w:r>
        <w:rPr>
          <w:rStyle w:val="fontstyle01"/>
          <w:b/>
          <w:sz w:val="24"/>
          <w:szCs w:val="24"/>
        </w:rPr>
        <w:t xml:space="preserve"> </w:t>
      </w:r>
      <w:r w:rsidRPr="004226F1">
        <w:rPr>
          <w:rStyle w:val="fontstyle01"/>
          <w:b/>
          <w:sz w:val="24"/>
          <w:szCs w:val="24"/>
        </w:rPr>
        <w:t>нормативах потребления коммунальных услуг</w:t>
      </w:r>
      <w:bookmarkEnd w:id="32"/>
    </w:p>
    <w:p w:rsidR="00761959" w:rsidRDefault="00761959" w:rsidP="00761959">
      <w:pPr>
        <w:spacing w:after="0"/>
        <w:ind w:firstLine="709"/>
        <w:jc w:val="both"/>
        <w:rPr>
          <w:rFonts w:ascii="Times New Roman" w:hAnsi="Times New Roman"/>
          <w:sz w:val="24"/>
        </w:rPr>
      </w:pPr>
    </w:p>
    <w:p w:rsidR="00761959" w:rsidRPr="00835C1E" w:rsidRDefault="00761959" w:rsidP="00761959">
      <w:pPr>
        <w:spacing w:after="0"/>
        <w:ind w:firstLine="709"/>
        <w:jc w:val="both"/>
        <w:rPr>
          <w:rFonts w:ascii="Times New Roman" w:hAnsi="Times New Roman"/>
          <w:sz w:val="24"/>
        </w:rPr>
      </w:pPr>
      <w:r w:rsidRPr="00C03626">
        <w:rPr>
          <w:rFonts w:ascii="Times New Roman" w:hAnsi="Times New Roman"/>
          <w:sz w:val="24"/>
        </w:rPr>
        <w:t>Объем реализации (полезного отпуска) воды в нас</w:t>
      </w:r>
      <w:r>
        <w:rPr>
          <w:rFonts w:ascii="Times New Roman" w:hAnsi="Times New Roman"/>
          <w:sz w:val="24"/>
        </w:rPr>
        <w:t xml:space="preserve">еленных пунктах </w:t>
      </w:r>
      <w:r w:rsidR="00A408AC">
        <w:rPr>
          <w:rFonts w:ascii="Times New Roman" w:hAnsi="Times New Roman"/>
          <w:sz w:val="24"/>
        </w:rPr>
        <w:t>городского</w:t>
      </w:r>
      <w:r>
        <w:rPr>
          <w:rFonts w:ascii="Times New Roman" w:hAnsi="Times New Roman"/>
          <w:sz w:val="24"/>
        </w:rPr>
        <w:t xml:space="preserve"> поселения </w:t>
      </w:r>
      <w:r w:rsidR="00A408AC">
        <w:rPr>
          <w:rFonts w:ascii="Times New Roman" w:hAnsi="Times New Roman"/>
          <w:sz w:val="24"/>
        </w:rPr>
        <w:t>Кондинское</w:t>
      </w:r>
      <w:r>
        <w:rPr>
          <w:rFonts w:ascii="Times New Roman" w:hAnsi="Times New Roman"/>
          <w:sz w:val="24"/>
        </w:rPr>
        <w:t xml:space="preserve"> Кондинского района</w:t>
      </w:r>
      <w:r w:rsidRPr="00C03626">
        <w:rPr>
          <w:rFonts w:ascii="Times New Roman" w:hAnsi="Times New Roman"/>
          <w:sz w:val="24"/>
        </w:rPr>
        <w:t xml:space="preserve"> определяется по показаниям приборов учёта</w:t>
      </w:r>
      <w:r>
        <w:rPr>
          <w:rFonts w:ascii="Times New Roman" w:hAnsi="Times New Roman"/>
          <w:sz w:val="24"/>
        </w:rPr>
        <w:t xml:space="preserve"> воды, при отсутствии приборов – </w:t>
      </w:r>
      <w:r w:rsidRPr="00835C1E">
        <w:rPr>
          <w:rFonts w:ascii="Times New Roman" w:hAnsi="Times New Roman"/>
          <w:sz w:val="24"/>
        </w:rPr>
        <w:t>расчетным способом, на основании нормативов водопотребления.</w:t>
      </w:r>
    </w:p>
    <w:p w:rsidR="00761959" w:rsidRPr="007A3406" w:rsidRDefault="00761959" w:rsidP="00761959">
      <w:pPr>
        <w:spacing w:after="0"/>
        <w:ind w:firstLine="709"/>
        <w:jc w:val="both"/>
        <w:rPr>
          <w:rFonts w:ascii="Times New Roman" w:hAnsi="Times New Roman"/>
          <w:sz w:val="24"/>
        </w:rPr>
      </w:pPr>
      <w:r w:rsidRPr="007A3406">
        <w:rPr>
          <w:rFonts w:ascii="Times New Roman" w:hAnsi="Times New Roman"/>
          <w:sz w:val="24"/>
        </w:rPr>
        <w:t xml:space="preserve">Для разработки Схемы водоснабжения и водоотведения предоставлены данные по фактическому водопотреблению абонентов централизованных систем водоснабжения за период 2019…2023 гг. </w:t>
      </w:r>
      <w:r w:rsidRPr="007A3406">
        <w:rPr>
          <w:rFonts w:ascii="Times New Roman" w:hAnsi="Times New Roman"/>
          <w:color w:val="000000" w:themeColor="text1"/>
          <w:sz w:val="24"/>
        </w:rPr>
        <w:t xml:space="preserve">Общий баланс реализации воды по населенным пунктам </w:t>
      </w:r>
      <w:r w:rsidR="00A408AC" w:rsidRPr="007A3406">
        <w:rPr>
          <w:rFonts w:ascii="Times New Roman" w:hAnsi="Times New Roman"/>
          <w:color w:val="000000" w:themeColor="text1"/>
          <w:sz w:val="24"/>
        </w:rPr>
        <w:t>городского</w:t>
      </w:r>
      <w:r w:rsidRPr="007A3406">
        <w:rPr>
          <w:rFonts w:ascii="Times New Roman" w:hAnsi="Times New Roman"/>
          <w:color w:val="000000" w:themeColor="text1"/>
          <w:sz w:val="24"/>
        </w:rPr>
        <w:t xml:space="preserve"> поселения </w:t>
      </w:r>
      <w:r w:rsidR="00A408AC" w:rsidRPr="007A3406">
        <w:rPr>
          <w:rFonts w:ascii="Times New Roman" w:hAnsi="Times New Roman"/>
          <w:color w:val="000000" w:themeColor="text1"/>
          <w:sz w:val="24"/>
        </w:rPr>
        <w:t>Кондинское</w:t>
      </w:r>
      <w:r w:rsidRPr="007A3406">
        <w:rPr>
          <w:rFonts w:ascii="Times New Roman" w:hAnsi="Times New Roman"/>
          <w:color w:val="000000" w:themeColor="text1"/>
          <w:sz w:val="24"/>
        </w:rPr>
        <w:t xml:space="preserve"> Кондинского района представлен в </w:t>
      </w:r>
      <w:r w:rsidR="003E5B9D" w:rsidRPr="007A3406">
        <w:rPr>
          <w:rFonts w:ascii="Times New Roman" w:hAnsi="Times New Roman"/>
          <w:color w:val="000000" w:themeColor="text1"/>
          <w:sz w:val="24"/>
        </w:rPr>
        <w:t xml:space="preserve">таблице </w:t>
      </w:r>
      <w:r w:rsidR="00F73EF7" w:rsidRPr="007A3406">
        <w:rPr>
          <w:rFonts w:ascii="Times New Roman" w:hAnsi="Times New Roman"/>
          <w:color w:val="000000" w:themeColor="text1"/>
          <w:sz w:val="24"/>
        </w:rPr>
        <w:t>24</w:t>
      </w:r>
      <w:r w:rsidRPr="007A3406">
        <w:rPr>
          <w:rFonts w:ascii="Times New Roman" w:hAnsi="Times New Roman"/>
          <w:sz w:val="24"/>
        </w:rPr>
        <w:t>.</w:t>
      </w:r>
    </w:p>
    <w:p w:rsidR="00761959" w:rsidRDefault="00761959" w:rsidP="00165F52">
      <w:pPr>
        <w:spacing w:after="0" w:line="240" w:lineRule="auto"/>
        <w:ind w:firstLine="709"/>
        <w:jc w:val="both"/>
        <w:rPr>
          <w:rFonts w:ascii="Times New Roman" w:eastAsia="Times New Roman" w:hAnsi="Times New Roman"/>
          <w:sz w:val="24"/>
          <w:szCs w:val="24"/>
          <w:lang w:eastAsia="ru-RU"/>
        </w:rPr>
      </w:pPr>
    </w:p>
    <w:p w:rsidR="009D20B7" w:rsidRDefault="009D20B7">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9D20B7" w:rsidRDefault="009D20B7" w:rsidP="009D20B7">
      <w:pPr>
        <w:spacing w:after="0" w:line="240" w:lineRule="auto"/>
        <w:jc w:val="both"/>
        <w:rPr>
          <w:rFonts w:ascii="Times New Roman" w:eastAsia="Times New Roman" w:hAnsi="Times New Roman"/>
          <w:sz w:val="24"/>
          <w:szCs w:val="24"/>
          <w:lang w:eastAsia="ru-RU"/>
        </w:rPr>
        <w:sectPr w:rsidR="009D20B7" w:rsidSect="00B709F8">
          <w:pgSz w:w="11906" w:h="16838"/>
          <w:pgMar w:top="1134" w:right="851" w:bottom="1134" w:left="1418" w:header="709" w:footer="709" w:gutter="0"/>
          <w:cols w:space="708"/>
          <w:docGrid w:linePitch="360"/>
        </w:sectPr>
      </w:pPr>
    </w:p>
    <w:p w:rsidR="007917FF" w:rsidRPr="002553C6" w:rsidRDefault="007917FF" w:rsidP="002553C6">
      <w:pPr>
        <w:keepNext/>
        <w:spacing w:before="120" w:after="120" w:line="240" w:lineRule="auto"/>
        <w:rPr>
          <w:rFonts w:ascii="Times New Roman" w:hAnsi="Times New Roman"/>
          <w:b/>
          <w:sz w:val="20"/>
          <w:szCs w:val="24"/>
        </w:rPr>
      </w:pPr>
      <w:r w:rsidRPr="007A3406">
        <w:rPr>
          <w:rFonts w:ascii="Times New Roman" w:hAnsi="Times New Roman"/>
          <w:b/>
          <w:bCs/>
          <w:sz w:val="20"/>
          <w:szCs w:val="20"/>
        </w:rPr>
        <w:lastRenderedPageBreak/>
        <w:t>Таблица</w:t>
      </w:r>
      <w:r w:rsidRPr="007A3406">
        <w:rPr>
          <w:rFonts w:ascii="Times New Roman" w:hAnsi="Times New Roman"/>
          <w:b/>
          <w:iCs/>
          <w:sz w:val="20"/>
          <w:szCs w:val="18"/>
        </w:rPr>
        <w:t xml:space="preserve"> </w:t>
      </w:r>
      <w:r w:rsidR="005F3B9D" w:rsidRPr="007A3406">
        <w:rPr>
          <w:rFonts w:ascii="Times New Roman" w:hAnsi="Times New Roman"/>
          <w:b/>
          <w:iCs/>
          <w:sz w:val="20"/>
          <w:szCs w:val="18"/>
        </w:rPr>
        <w:fldChar w:fldCharType="begin"/>
      </w:r>
      <w:r w:rsidRPr="007A3406">
        <w:rPr>
          <w:rFonts w:ascii="Times New Roman" w:hAnsi="Times New Roman"/>
          <w:b/>
          <w:iCs/>
          <w:sz w:val="20"/>
          <w:szCs w:val="18"/>
        </w:rPr>
        <w:instrText xml:space="preserve"> SEQ Таблица \* ARABIC </w:instrText>
      </w:r>
      <w:r w:rsidR="005F3B9D" w:rsidRPr="007A3406">
        <w:rPr>
          <w:rFonts w:ascii="Times New Roman" w:hAnsi="Times New Roman"/>
          <w:b/>
          <w:iCs/>
          <w:sz w:val="20"/>
          <w:szCs w:val="18"/>
        </w:rPr>
        <w:fldChar w:fldCharType="separate"/>
      </w:r>
      <w:r w:rsidR="00424341">
        <w:rPr>
          <w:rFonts w:ascii="Times New Roman" w:hAnsi="Times New Roman"/>
          <w:b/>
          <w:iCs/>
          <w:noProof/>
          <w:sz w:val="20"/>
          <w:szCs w:val="18"/>
        </w:rPr>
        <w:t>23</w:t>
      </w:r>
      <w:r w:rsidR="005F3B9D" w:rsidRPr="007A3406">
        <w:rPr>
          <w:rFonts w:ascii="Times New Roman" w:hAnsi="Times New Roman"/>
          <w:b/>
          <w:iCs/>
          <w:sz w:val="20"/>
          <w:szCs w:val="18"/>
        </w:rPr>
        <w:fldChar w:fldCharType="end"/>
      </w:r>
      <w:r w:rsidR="002553C6" w:rsidRPr="007A3406">
        <w:rPr>
          <w:rFonts w:ascii="Times New Roman" w:hAnsi="Times New Roman"/>
          <w:b/>
          <w:sz w:val="20"/>
          <w:szCs w:val="24"/>
        </w:rPr>
        <w:t xml:space="preserve"> – </w:t>
      </w:r>
      <w:r w:rsidRPr="007A3406">
        <w:rPr>
          <w:rFonts w:ascii="Times New Roman" w:hAnsi="Times New Roman"/>
          <w:b/>
          <w:sz w:val="20"/>
        </w:rPr>
        <w:t xml:space="preserve">Территориальный баланс подачи воды в населенных пунктах </w:t>
      </w:r>
      <w:r w:rsidR="00A408AC" w:rsidRPr="007A3406">
        <w:rPr>
          <w:rFonts w:ascii="Times New Roman" w:hAnsi="Times New Roman"/>
          <w:b/>
          <w:sz w:val="20"/>
        </w:rPr>
        <w:t>городского</w:t>
      </w:r>
      <w:r w:rsidRPr="007A3406">
        <w:rPr>
          <w:rFonts w:ascii="Times New Roman" w:hAnsi="Times New Roman"/>
          <w:b/>
          <w:sz w:val="20"/>
        </w:rPr>
        <w:t xml:space="preserve"> поселения </w:t>
      </w:r>
      <w:r w:rsidR="00A408AC" w:rsidRPr="007A3406">
        <w:rPr>
          <w:rFonts w:ascii="Times New Roman" w:hAnsi="Times New Roman"/>
          <w:b/>
          <w:sz w:val="20"/>
        </w:rPr>
        <w:t>Кондинское</w:t>
      </w:r>
      <w:r w:rsidRPr="007A3406">
        <w:rPr>
          <w:rFonts w:ascii="Times New Roman" w:hAnsi="Times New Roman"/>
          <w:b/>
          <w:sz w:val="20"/>
        </w:rPr>
        <w:t xml:space="preserve"> Кондинского района</w:t>
      </w:r>
      <w:r w:rsidR="0092736F" w:rsidRPr="007A3406">
        <w:rPr>
          <w:rFonts w:ascii="Times New Roman" w:hAnsi="Times New Roman"/>
          <w:b/>
          <w:sz w:val="20"/>
        </w:rPr>
        <w:t xml:space="preserve"> за период 2019-2023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99"/>
        <w:gridCol w:w="674"/>
        <w:gridCol w:w="766"/>
        <w:gridCol w:w="766"/>
        <w:gridCol w:w="674"/>
        <w:gridCol w:w="763"/>
        <w:gridCol w:w="763"/>
        <w:gridCol w:w="674"/>
        <w:gridCol w:w="763"/>
        <w:gridCol w:w="763"/>
        <w:gridCol w:w="674"/>
        <w:gridCol w:w="763"/>
        <w:gridCol w:w="763"/>
        <w:gridCol w:w="674"/>
        <w:gridCol w:w="763"/>
        <w:gridCol w:w="778"/>
      </w:tblGrid>
      <w:tr w:rsidR="00535A6D" w:rsidRPr="00A137C4" w:rsidTr="00535A6D">
        <w:trPr>
          <w:trHeight w:val="300"/>
          <w:tblHeader/>
        </w:trPr>
        <w:tc>
          <w:tcPr>
            <w:tcW w:w="259" w:type="pct"/>
            <w:vMerge w:val="restart"/>
            <w:shd w:val="clear" w:color="auto" w:fill="auto"/>
            <w:vAlign w:val="center"/>
            <w:hideMark/>
          </w:tcPr>
          <w:p w:rsidR="00535A6D" w:rsidRPr="00A137C4" w:rsidRDefault="00535A6D" w:rsidP="009D20B7">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 п/п</w:t>
            </w:r>
          </w:p>
        </w:tc>
        <w:tc>
          <w:tcPr>
            <w:tcW w:w="1014" w:type="pct"/>
            <w:vMerge w:val="restart"/>
            <w:shd w:val="clear" w:color="auto" w:fill="auto"/>
            <w:vAlign w:val="center"/>
            <w:hideMark/>
          </w:tcPr>
          <w:p w:rsidR="00535A6D" w:rsidRPr="00A137C4" w:rsidRDefault="00535A6D" w:rsidP="009D20B7">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Наименование</w:t>
            </w:r>
          </w:p>
        </w:tc>
        <w:tc>
          <w:tcPr>
            <w:tcW w:w="746" w:type="pct"/>
            <w:gridSpan w:val="3"/>
            <w:shd w:val="clear" w:color="auto" w:fill="auto"/>
            <w:noWrap/>
            <w:vAlign w:val="center"/>
            <w:hideMark/>
          </w:tcPr>
          <w:p w:rsidR="00535A6D" w:rsidRPr="00A137C4" w:rsidRDefault="00535A6D" w:rsidP="003C6E47">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2019</w:t>
            </w:r>
          </w:p>
        </w:tc>
        <w:tc>
          <w:tcPr>
            <w:tcW w:w="744" w:type="pct"/>
            <w:gridSpan w:val="3"/>
            <w:shd w:val="clear" w:color="auto" w:fill="auto"/>
            <w:noWrap/>
            <w:vAlign w:val="center"/>
            <w:hideMark/>
          </w:tcPr>
          <w:p w:rsidR="00535A6D" w:rsidRPr="00A137C4" w:rsidRDefault="00535A6D" w:rsidP="003C6E47">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2020</w:t>
            </w:r>
          </w:p>
        </w:tc>
        <w:tc>
          <w:tcPr>
            <w:tcW w:w="744" w:type="pct"/>
            <w:gridSpan w:val="3"/>
            <w:shd w:val="clear" w:color="auto" w:fill="auto"/>
            <w:noWrap/>
            <w:vAlign w:val="center"/>
            <w:hideMark/>
          </w:tcPr>
          <w:p w:rsidR="00535A6D" w:rsidRPr="00A137C4" w:rsidRDefault="00535A6D" w:rsidP="003C6E47">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2021</w:t>
            </w:r>
          </w:p>
        </w:tc>
        <w:tc>
          <w:tcPr>
            <w:tcW w:w="744" w:type="pct"/>
            <w:gridSpan w:val="3"/>
            <w:vAlign w:val="center"/>
          </w:tcPr>
          <w:p w:rsidR="00535A6D" w:rsidRPr="00A137C4" w:rsidRDefault="00535A6D" w:rsidP="003C6E4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2022</w:t>
            </w:r>
          </w:p>
        </w:tc>
        <w:tc>
          <w:tcPr>
            <w:tcW w:w="749" w:type="pct"/>
            <w:gridSpan w:val="3"/>
            <w:shd w:val="clear" w:color="auto" w:fill="auto"/>
            <w:noWrap/>
            <w:vAlign w:val="center"/>
            <w:hideMark/>
          </w:tcPr>
          <w:p w:rsidR="00535A6D" w:rsidRPr="00A137C4" w:rsidRDefault="00535A6D" w:rsidP="003C6E47">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2023</w:t>
            </w:r>
          </w:p>
        </w:tc>
      </w:tr>
      <w:tr w:rsidR="00535A6D" w:rsidRPr="00A137C4" w:rsidTr="00535A6D">
        <w:trPr>
          <w:trHeight w:val="300"/>
          <w:tblHeader/>
        </w:trPr>
        <w:tc>
          <w:tcPr>
            <w:tcW w:w="259" w:type="pct"/>
            <w:vMerge/>
            <w:shd w:val="clear" w:color="auto" w:fill="auto"/>
            <w:vAlign w:val="center"/>
          </w:tcPr>
          <w:p w:rsidR="00535A6D" w:rsidRPr="00A137C4" w:rsidRDefault="00535A6D" w:rsidP="009D20B7">
            <w:pPr>
              <w:spacing w:after="0" w:line="240" w:lineRule="auto"/>
              <w:jc w:val="center"/>
              <w:rPr>
                <w:rFonts w:ascii="Times New Roman" w:eastAsia="Times New Roman" w:hAnsi="Times New Roman" w:cs="Times New Roman"/>
                <w:color w:val="000000"/>
                <w:sz w:val="16"/>
                <w:szCs w:val="16"/>
                <w:lang w:eastAsia="ru-RU"/>
              </w:rPr>
            </w:pPr>
          </w:p>
        </w:tc>
        <w:tc>
          <w:tcPr>
            <w:tcW w:w="1014" w:type="pct"/>
            <w:vMerge/>
            <w:shd w:val="clear" w:color="auto" w:fill="auto"/>
            <w:vAlign w:val="center"/>
          </w:tcPr>
          <w:p w:rsidR="00535A6D" w:rsidRPr="00A137C4" w:rsidRDefault="00535A6D" w:rsidP="009D20B7">
            <w:pPr>
              <w:spacing w:after="0" w:line="240" w:lineRule="auto"/>
              <w:jc w:val="center"/>
              <w:rPr>
                <w:rFonts w:ascii="Times New Roman" w:eastAsia="Times New Roman" w:hAnsi="Times New Roman" w:cs="Times New Roman"/>
                <w:color w:val="000000"/>
                <w:sz w:val="16"/>
                <w:szCs w:val="16"/>
                <w:lang w:eastAsia="ru-RU"/>
              </w:rPr>
            </w:pPr>
          </w:p>
        </w:tc>
        <w:tc>
          <w:tcPr>
            <w:tcW w:w="3727" w:type="pct"/>
            <w:gridSpan w:val="15"/>
            <w:shd w:val="clear" w:color="auto" w:fill="auto"/>
            <w:noWrap/>
            <w:vAlign w:val="center"/>
          </w:tcPr>
          <w:p w:rsidR="00535A6D" w:rsidRPr="00A137C4" w:rsidRDefault="00535A6D" w:rsidP="009D20B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фактические значения</w:t>
            </w:r>
          </w:p>
        </w:tc>
      </w:tr>
      <w:tr w:rsidR="00535A6D" w:rsidRPr="00A137C4" w:rsidTr="00535A6D">
        <w:trPr>
          <w:cantSplit/>
          <w:trHeight w:val="1498"/>
          <w:tblHeader/>
        </w:trPr>
        <w:tc>
          <w:tcPr>
            <w:tcW w:w="259" w:type="pct"/>
            <w:vMerge/>
            <w:vAlign w:val="center"/>
            <w:hideMark/>
          </w:tcPr>
          <w:p w:rsidR="00535A6D" w:rsidRPr="00A137C4" w:rsidRDefault="00535A6D" w:rsidP="003C6E47">
            <w:pPr>
              <w:spacing w:after="0" w:line="240" w:lineRule="auto"/>
              <w:rPr>
                <w:rFonts w:ascii="Times New Roman" w:eastAsia="Times New Roman" w:hAnsi="Times New Roman" w:cs="Times New Roman"/>
                <w:color w:val="000000"/>
                <w:sz w:val="16"/>
                <w:szCs w:val="16"/>
                <w:lang w:eastAsia="ru-RU"/>
              </w:rPr>
            </w:pPr>
          </w:p>
        </w:tc>
        <w:tc>
          <w:tcPr>
            <w:tcW w:w="1014" w:type="pct"/>
            <w:vMerge/>
            <w:vAlign w:val="center"/>
            <w:hideMark/>
          </w:tcPr>
          <w:p w:rsidR="00535A6D" w:rsidRPr="00A137C4" w:rsidRDefault="00535A6D" w:rsidP="003C6E47">
            <w:pPr>
              <w:spacing w:after="0" w:line="240" w:lineRule="auto"/>
              <w:rPr>
                <w:rFonts w:ascii="Times New Roman" w:eastAsia="Times New Roman" w:hAnsi="Times New Roman" w:cs="Times New Roman"/>
                <w:color w:val="000000"/>
                <w:sz w:val="16"/>
                <w:szCs w:val="16"/>
                <w:lang w:eastAsia="ru-RU"/>
              </w:rPr>
            </w:pPr>
          </w:p>
        </w:tc>
        <w:tc>
          <w:tcPr>
            <w:tcW w:w="22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годовой, тыс. м</w:t>
            </w:r>
            <w:r w:rsidRPr="00A137C4">
              <w:rPr>
                <w:rFonts w:ascii="Times New Roman" w:eastAsia="Times New Roman" w:hAnsi="Times New Roman" w:cs="Times New Roman"/>
                <w:color w:val="000000"/>
                <w:sz w:val="16"/>
                <w:szCs w:val="16"/>
                <w:vertAlign w:val="superscript"/>
                <w:lang w:eastAsia="ru-RU"/>
              </w:rPr>
              <w:t>3</w:t>
            </w:r>
          </w:p>
        </w:tc>
        <w:tc>
          <w:tcPr>
            <w:tcW w:w="259"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среднесуточный,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59"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максимальный 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2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годовой, тыс. м</w:t>
            </w:r>
            <w:r w:rsidRPr="00A137C4">
              <w:rPr>
                <w:rFonts w:ascii="Times New Roman" w:eastAsia="Times New Roman" w:hAnsi="Times New Roman" w:cs="Times New Roman"/>
                <w:color w:val="000000"/>
                <w:sz w:val="16"/>
                <w:szCs w:val="16"/>
                <w:vertAlign w:val="superscript"/>
                <w:lang w:eastAsia="ru-RU"/>
              </w:rPr>
              <w:t>3</w:t>
            </w:r>
          </w:p>
        </w:tc>
        <w:tc>
          <w:tcPr>
            <w:tcW w:w="25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среднесуточный,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5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максимальный 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2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годовой, тыс. м</w:t>
            </w:r>
            <w:r w:rsidRPr="00A137C4">
              <w:rPr>
                <w:rFonts w:ascii="Times New Roman" w:eastAsia="Times New Roman" w:hAnsi="Times New Roman" w:cs="Times New Roman"/>
                <w:color w:val="000000"/>
                <w:sz w:val="16"/>
                <w:szCs w:val="16"/>
                <w:vertAlign w:val="superscript"/>
                <w:lang w:eastAsia="ru-RU"/>
              </w:rPr>
              <w:t>3</w:t>
            </w:r>
          </w:p>
        </w:tc>
        <w:tc>
          <w:tcPr>
            <w:tcW w:w="25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среднесуточный,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5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максимальный 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28" w:type="pct"/>
            <w:textDirection w:val="btLr"/>
            <w:vAlign w:val="center"/>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годовой, тыс. м</w:t>
            </w:r>
            <w:r w:rsidRPr="00A137C4">
              <w:rPr>
                <w:rFonts w:ascii="Times New Roman" w:eastAsia="Times New Roman" w:hAnsi="Times New Roman" w:cs="Times New Roman"/>
                <w:color w:val="000000"/>
                <w:sz w:val="16"/>
                <w:szCs w:val="16"/>
                <w:vertAlign w:val="superscript"/>
                <w:lang w:eastAsia="ru-RU"/>
              </w:rPr>
              <w:t>3</w:t>
            </w:r>
          </w:p>
        </w:tc>
        <w:tc>
          <w:tcPr>
            <w:tcW w:w="258" w:type="pct"/>
            <w:textDirection w:val="btLr"/>
            <w:vAlign w:val="center"/>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среднесуточный,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58" w:type="pct"/>
            <w:textDirection w:val="btLr"/>
            <w:vAlign w:val="center"/>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максимальный 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2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годовой, тыс. м</w:t>
            </w:r>
            <w:r w:rsidRPr="00A137C4">
              <w:rPr>
                <w:rFonts w:ascii="Times New Roman" w:eastAsia="Times New Roman" w:hAnsi="Times New Roman" w:cs="Times New Roman"/>
                <w:color w:val="000000"/>
                <w:sz w:val="16"/>
                <w:szCs w:val="16"/>
                <w:vertAlign w:val="superscript"/>
                <w:lang w:eastAsia="ru-RU"/>
              </w:rPr>
              <w:t>3</w:t>
            </w:r>
          </w:p>
        </w:tc>
        <w:tc>
          <w:tcPr>
            <w:tcW w:w="258"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среднесуточный,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c>
          <w:tcPr>
            <w:tcW w:w="263" w:type="pct"/>
            <w:shd w:val="clear" w:color="auto" w:fill="auto"/>
            <w:textDirection w:val="btLr"/>
            <w:vAlign w:val="center"/>
            <w:hideMark/>
          </w:tcPr>
          <w:p w:rsidR="00535A6D" w:rsidRPr="00A137C4" w:rsidRDefault="00535A6D" w:rsidP="003C6E47">
            <w:pPr>
              <w:spacing w:after="0" w:line="240" w:lineRule="auto"/>
              <w:ind w:left="113" w:right="113"/>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максимальный суточный, м</w:t>
            </w:r>
            <w:r w:rsidRPr="00A137C4">
              <w:rPr>
                <w:rFonts w:ascii="Times New Roman" w:eastAsia="Times New Roman" w:hAnsi="Times New Roman" w:cs="Times New Roman"/>
                <w:color w:val="000000"/>
                <w:sz w:val="16"/>
                <w:szCs w:val="16"/>
                <w:vertAlign w:val="superscript"/>
                <w:lang w:eastAsia="ru-RU"/>
              </w:rPr>
              <w:t>3</w:t>
            </w:r>
            <w:r w:rsidRPr="00A137C4">
              <w:rPr>
                <w:rFonts w:ascii="Times New Roman" w:eastAsia="Times New Roman" w:hAnsi="Times New Roman" w:cs="Times New Roman"/>
                <w:color w:val="000000"/>
                <w:sz w:val="16"/>
                <w:szCs w:val="16"/>
                <w:lang w:eastAsia="ru-RU"/>
              </w:rPr>
              <w:t>/сут</w:t>
            </w:r>
          </w:p>
        </w:tc>
      </w:tr>
      <w:tr w:rsidR="00535A6D" w:rsidRPr="00A137C4" w:rsidTr="00535A6D">
        <w:trPr>
          <w:trHeight w:val="283"/>
          <w:tblHeader/>
        </w:trPr>
        <w:tc>
          <w:tcPr>
            <w:tcW w:w="259"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1</w:t>
            </w:r>
          </w:p>
        </w:tc>
        <w:tc>
          <w:tcPr>
            <w:tcW w:w="1014"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2</w:t>
            </w:r>
          </w:p>
        </w:tc>
        <w:tc>
          <w:tcPr>
            <w:tcW w:w="22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3</w:t>
            </w:r>
          </w:p>
        </w:tc>
        <w:tc>
          <w:tcPr>
            <w:tcW w:w="259"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4</w:t>
            </w:r>
          </w:p>
        </w:tc>
        <w:tc>
          <w:tcPr>
            <w:tcW w:w="259"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5</w:t>
            </w:r>
          </w:p>
        </w:tc>
        <w:tc>
          <w:tcPr>
            <w:tcW w:w="22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6</w:t>
            </w:r>
          </w:p>
        </w:tc>
        <w:tc>
          <w:tcPr>
            <w:tcW w:w="25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7</w:t>
            </w:r>
          </w:p>
        </w:tc>
        <w:tc>
          <w:tcPr>
            <w:tcW w:w="25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8</w:t>
            </w:r>
          </w:p>
        </w:tc>
        <w:tc>
          <w:tcPr>
            <w:tcW w:w="22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9</w:t>
            </w:r>
          </w:p>
        </w:tc>
        <w:tc>
          <w:tcPr>
            <w:tcW w:w="25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10</w:t>
            </w:r>
          </w:p>
        </w:tc>
        <w:tc>
          <w:tcPr>
            <w:tcW w:w="25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11</w:t>
            </w:r>
          </w:p>
        </w:tc>
        <w:tc>
          <w:tcPr>
            <w:tcW w:w="228" w:type="pct"/>
            <w:shd w:val="clear" w:color="000000" w:fill="D9D9D9"/>
            <w:vAlign w:val="center"/>
          </w:tcPr>
          <w:p w:rsidR="00535A6D" w:rsidRPr="00A137C4" w:rsidRDefault="00535A6D" w:rsidP="003C6E47">
            <w:pPr>
              <w:spacing w:after="0" w:line="240" w:lineRule="auto"/>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12</w:t>
            </w:r>
          </w:p>
        </w:tc>
        <w:tc>
          <w:tcPr>
            <w:tcW w:w="258" w:type="pct"/>
            <w:shd w:val="clear" w:color="000000" w:fill="D9D9D9"/>
            <w:vAlign w:val="center"/>
          </w:tcPr>
          <w:p w:rsidR="00535A6D" w:rsidRPr="00A137C4" w:rsidRDefault="00535A6D" w:rsidP="003C6E47">
            <w:pPr>
              <w:spacing w:after="0" w:line="240" w:lineRule="auto"/>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13</w:t>
            </w:r>
          </w:p>
        </w:tc>
        <w:tc>
          <w:tcPr>
            <w:tcW w:w="258" w:type="pct"/>
            <w:shd w:val="clear" w:color="000000" w:fill="D9D9D9"/>
            <w:vAlign w:val="center"/>
          </w:tcPr>
          <w:p w:rsidR="00535A6D" w:rsidRPr="00A137C4" w:rsidRDefault="00535A6D" w:rsidP="003C6E47">
            <w:pPr>
              <w:spacing w:after="0" w:line="240" w:lineRule="auto"/>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14</w:t>
            </w:r>
          </w:p>
        </w:tc>
        <w:tc>
          <w:tcPr>
            <w:tcW w:w="22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15</w:t>
            </w:r>
          </w:p>
        </w:tc>
        <w:tc>
          <w:tcPr>
            <w:tcW w:w="258"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16</w:t>
            </w:r>
          </w:p>
        </w:tc>
        <w:tc>
          <w:tcPr>
            <w:tcW w:w="263" w:type="pct"/>
            <w:shd w:val="clear" w:color="000000" w:fill="D9D9D9"/>
            <w:noWrap/>
            <w:vAlign w:val="center"/>
            <w:hideMark/>
          </w:tcPr>
          <w:p w:rsidR="00535A6D" w:rsidRPr="00A137C4" w:rsidRDefault="00535A6D" w:rsidP="009D20B7">
            <w:pPr>
              <w:spacing w:after="0" w:line="240" w:lineRule="auto"/>
              <w:jc w:val="center"/>
              <w:rPr>
                <w:rFonts w:ascii="Times New Roman" w:eastAsia="Times New Roman" w:hAnsi="Times New Roman" w:cs="Times New Roman"/>
                <w:i/>
                <w:iCs/>
                <w:color w:val="000000"/>
                <w:sz w:val="16"/>
                <w:szCs w:val="16"/>
                <w:lang w:eastAsia="ru-RU"/>
              </w:rPr>
            </w:pPr>
            <w:r w:rsidRPr="00A137C4">
              <w:rPr>
                <w:rFonts w:ascii="Times New Roman" w:eastAsia="Times New Roman" w:hAnsi="Times New Roman" w:cs="Times New Roman"/>
                <w:i/>
                <w:iCs/>
                <w:color w:val="000000"/>
                <w:sz w:val="16"/>
                <w:szCs w:val="16"/>
                <w:lang w:eastAsia="ru-RU"/>
              </w:rPr>
              <w:t>17</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1</w:t>
            </w:r>
          </w:p>
        </w:tc>
        <w:tc>
          <w:tcPr>
            <w:tcW w:w="1014" w:type="pct"/>
            <w:shd w:val="clear" w:color="auto" w:fill="auto"/>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Объем воды из источников водоснабжения (подземные источники)</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76,25</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208,91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261,13</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88,07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241,29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301,61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84,44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231,34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289,17</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82,97</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227,31</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284,14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93,15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255,21</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319,01</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1.1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76,25</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208,91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261,13</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88,07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241,29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301,61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84,44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231,34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289,17</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82,97</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227,31</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284,14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93,15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255,21</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319,01</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1.2</w:t>
            </w:r>
          </w:p>
        </w:tc>
        <w:tc>
          <w:tcPr>
            <w:tcW w:w="1014" w:type="pct"/>
            <w:shd w:val="clear" w:color="auto" w:fill="auto"/>
            <w:noWrap/>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2</w:t>
            </w:r>
          </w:p>
        </w:tc>
        <w:tc>
          <w:tcPr>
            <w:tcW w:w="1014" w:type="pct"/>
            <w:shd w:val="clear" w:color="auto" w:fill="auto"/>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Объем воды, прошедшей водоподготовку</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76,25</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208,91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261,13</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88,07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241,29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301,61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84,44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231,34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289,17</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82,97</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227,31</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284,14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93,15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255,21</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319,01</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2.1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76,25</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208,91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261,13</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88,07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241,29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301,61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84,44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231,34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289,17</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82,97</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227,31</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284,14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93,15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255,21</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319,01</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2.2</w:t>
            </w:r>
          </w:p>
        </w:tc>
        <w:tc>
          <w:tcPr>
            <w:tcW w:w="1014" w:type="pct"/>
            <w:shd w:val="clear" w:color="auto" w:fill="auto"/>
            <w:noWrap/>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3</w:t>
            </w:r>
          </w:p>
        </w:tc>
        <w:tc>
          <w:tcPr>
            <w:tcW w:w="1014" w:type="pct"/>
            <w:shd w:val="clear" w:color="auto" w:fill="auto"/>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Расход воды на производственные (технологические нужды)</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11,65</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31,91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39,89</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11,77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32,24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40,30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11,86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32,49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40,62</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14,22</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38,96</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48,70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22,30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61,10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76,37</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3.1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11,65</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31,91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39,89</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11,77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32,24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40,30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11,86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32,49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40,62</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14,22</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38,96</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48,70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22,30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61,10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76,37</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3.2</w:t>
            </w:r>
          </w:p>
        </w:tc>
        <w:tc>
          <w:tcPr>
            <w:tcW w:w="1014" w:type="pct"/>
            <w:shd w:val="clear" w:color="auto" w:fill="auto"/>
            <w:noWrap/>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4</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Подано воды в сеть</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64,60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176,99</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221,24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76,30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209,05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261,31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72,58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198,85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248,56</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68,75</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188,35</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235,44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70,85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194,11</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242,64</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4.1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64,60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176,99</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221,24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76,30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209,05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261,31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72,58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198,85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248,56</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68,75</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188,35</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235,44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70,85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194,11</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242,64</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4.2</w:t>
            </w:r>
          </w:p>
        </w:tc>
        <w:tc>
          <w:tcPr>
            <w:tcW w:w="1014" w:type="pct"/>
            <w:shd w:val="clear" w:color="auto" w:fill="auto"/>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5</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 xml:space="preserve">Утечки и неучтенный </w:t>
            </w:r>
            <w:r>
              <w:rPr>
                <w:rFonts w:ascii="Times New Roman" w:eastAsia="Times New Roman" w:hAnsi="Times New Roman" w:cs="Times New Roman"/>
                <w:b/>
                <w:bCs/>
                <w:color w:val="000000"/>
                <w:sz w:val="16"/>
                <w:szCs w:val="16"/>
                <w:lang w:eastAsia="ru-RU"/>
              </w:rPr>
              <w:br/>
            </w:r>
            <w:r w:rsidRPr="00A137C4">
              <w:rPr>
                <w:rFonts w:ascii="Times New Roman" w:eastAsia="Times New Roman" w:hAnsi="Times New Roman" w:cs="Times New Roman"/>
                <w:b/>
                <w:bCs/>
                <w:color w:val="000000"/>
                <w:sz w:val="16"/>
                <w:szCs w:val="16"/>
                <w:lang w:eastAsia="ru-RU"/>
              </w:rPr>
              <w:t>расход воды</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3,51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9,60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12,00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21,89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59,98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74,97</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13,48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36,94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46,18</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10,76</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29,47</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36,84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11,43</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31,32</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39,14</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5.1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3,51</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9,60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12,00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21,89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59,98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74,97</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13,48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36,94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46,18</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10,76</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29,47</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36,84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11,43</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31,32</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39,14</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5.2</w:t>
            </w:r>
          </w:p>
        </w:tc>
        <w:tc>
          <w:tcPr>
            <w:tcW w:w="1014" w:type="pct"/>
            <w:shd w:val="clear" w:color="auto" w:fill="auto"/>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6</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 xml:space="preserve">Объем воды, отпущенной </w:t>
            </w:r>
            <w:r>
              <w:rPr>
                <w:rFonts w:ascii="Times New Roman" w:eastAsia="Times New Roman" w:hAnsi="Times New Roman" w:cs="Times New Roman"/>
                <w:b/>
                <w:bCs/>
                <w:color w:val="000000"/>
                <w:sz w:val="16"/>
                <w:szCs w:val="16"/>
                <w:lang w:eastAsia="ru-RU"/>
              </w:rPr>
              <w:br/>
            </w:r>
            <w:r w:rsidRPr="00A137C4">
              <w:rPr>
                <w:rFonts w:ascii="Times New Roman" w:eastAsia="Times New Roman" w:hAnsi="Times New Roman" w:cs="Times New Roman"/>
                <w:b/>
                <w:bCs/>
                <w:color w:val="000000"/>
                <w:sz w:val="16"/>
                <w:szCs w:val="16"/>
                <w:lang w:eastAsia="ru-RU"/>
              </w:rPr>
              <w:t>абонентам</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61,10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167,39</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209,24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54,41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149,07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186,34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59,10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161,90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202,38</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57,99</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158,88</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198,60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59,42</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162,79</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203,49</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61,10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167,39</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209,24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54,41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149,07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186,34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59,10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161,90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202,38</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57,99</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158,88</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198,60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59,42</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162,79</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203,49</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6.2</w:t>
            </w:r>
          </w:p>
        </w:tc>
        <w:tc>
          <w:tcPr>
            <w:tcW w:w="1014" w:type="pct"/>
            <w:shd w:val="clear" w:color="auto" w:fill="auto"/>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lastRenderedPageBreak/>
              <w:t>6.1.1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население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48,63</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133,23</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166,54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39,75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108,91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136,13</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42,36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116,07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145,08</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43,39</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118,89</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148,61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40,94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112,17</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140,22</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6.1.1.1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48,63</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133,23</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166,54</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39,75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108,91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136,13</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42,36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116,07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145,08</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43,39</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118,89</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148,61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40,94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112,17</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140,22</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6.1.1.2</w:t>
            </w:r>
          </w:p>
        </w:tc>
        <w:tc>
          <w:tcPr>
            <w:tcW w:w="1014" w:type="pct"/>
            <w:shd w:val="clear" w:color="auto" w:fill="auto"/>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6.1.2</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бюджетные организации</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4,53</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12,42</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15,52</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4,24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11,61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14,51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4,36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11,95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14,94</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4,70</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12,87</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16,08</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3,57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9,78</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12,23</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6.1.2.1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4,53</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12,42</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15,52</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4,24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11,61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14,51</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4,36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11,95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14,94</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4,70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12,87</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16,08</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3,57</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9,78</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12,23</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6.1.2.2</w:t>
            </w:r>
          </w:p>
        </w:tc>
        <w:tc>
          <w:tcPr>
            <w:tcW w:w="1014" w:type="pct"/>
            <w:shd w:val="clear" w:color="auto" w:fill="auto"/>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6.1.3</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sidRPr="00A137C4">
              <w:rPr>
                <w:rFonts w:ascii="Times New Roman" w:eastAsia="Times New Roman" w:hAnsi="Times New Roman" w:cs="Times New Roman"/>
                <w:b/>
                <w:bCs/>
                <w:color w:val="000000"/>
                <w:sz w:val="16"/>
                <w:szCs w:val="16"/>
                <w:lang w:eastAsia="ru-RU"/>
              </w:rPr>
              <w:t xml:space="preserve">производство </w:t>
            </w:r>
            <w:r>
              <w:rPr>
                <w:rFonts w:ascii="Times New Roman" w:eastAsia="Times New Roman" w:hAnsi="Times New Roman" w:cs="Times New Roman"/>
                <w:b/>
                <w:bCs/>
                <w:color w:val="000000"/>
                <w:sz w:val="16"/>
                <w:szCs w:val="16"/>
                <w:lang w:eastAsia="ru-RU"/>
              </w:rPr>
              <w:br/>
            </w:r>
            <w:r w:rsidRPr="00A137C4">
              <w:rPr>
                <w:rFonts w:ascii="Times New Roman" w:eastAsia="Times New Roman" w:hAnsi="Times New Roman" w:cs="Times New Roman"/>
                <w:b/>
                <w:bCs/>
                <w:color w:val="000000"/>
                <w:sz w:val="16"/>
                <w:szCs w:val="16"/>
                <w:lang w:eastAsia="ru-RU"/>
              </w:rPr>
              <w:t>и прочие потребители</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10,96</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13,70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3,78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4,72</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2,46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6,74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8,43</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1,94</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5,32</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6,65</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1,72</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4,70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5,88</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6.1.3.1</w:t>
            </w:r>
          </w:p>
        </w:tc>
        <w:tc>
          <w:tcPr>
            <w:tcW w:w="1014" w:type="pct"/>
            <w:shd w:val="clear" w:color="auto" w:fill="auto"/>
            <w:noWrap/>
            <w:vAlign w:val="center"/>
            <w:hideMark/>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10,96</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13,70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3,78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4,72</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2,46</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6,74</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8,43</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1,94</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5,32</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6,65</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1,72</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4,70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5,88</w:t>
            </w:r>
          </w:p>
        </w:tc>
      </w:tr>
      <w:tr w:rsidR="00535A6D" w:rsidRPr="00A137C4" w:rsidTr="00535A6D">
        <w:trPr>
          <w:trHeight w:val="283"/>
        </w:trPr>
        <w:tc>
          <w:tcPr>
            <w:tcW w:w="259" w:type="pct"/>
            <w:shd w:val="clear" w:color="auto" w:fill="auto"/>
            <w:noWrap/>
            <w:vAlign w:val="center"/>
            <w:hideMark/>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sidRPr="00A137C4">
              <w:rPr>
                <w:rFonts w:ascii="Times New Roman" w:eastAsia="Times New Roman" w:hAnsi="Times New Roman" w:cs="Times New Roman"/>
                <w:color w:val="000000"/>
                <w:sz w:val="16"/>
                <w:szCs w:val="16"/>
                <w:lang w:eastAsia="ru-RU"/>
              </w:rPr>
              <w:t>6.1.3.2</w:t>
            </w:r>
          </w:p>
        </w:tc>
        <w:tc>
          <w:tcPr>
            <w:tcW w:w="1014" w:type="pct"/>
            <w:shd w:val="clear" w:color="auto" w:fill="auto"/>
            <w:vAlign w:val="center"/>
            <w:hideMark/>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r w:rsidR="00535A6D" w:rsidRPr="00A137C4" w:rsidTr="00535A6D">
        <w:trPr>
          <w:trHeight w:val="369"/>
        </w:trPr>
        <w:tc>
          <w:tcPr>
            <w:tcW w:w="259" w:type="pct"/>
            <w:shd w:val="clear" w:color="auto" w:fill="auto"/>
            <w:noWrap/>
            <w:vAlign w:val="center"/>
          </w:tcPr>
          <w:p w:rsidR="00535A6D" w:rsidRPr="00A137C4" w:rsidRDefault="00535A6D" w:rsidP="00EE2165">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6.1.4</w:t>
            </w:r>
          </w:p>
        </w:tc>
        <w:tc>
          <w:tcPr>
            <w:tcW w:w="1014" w:type="pct"/>
            <w:shd w:val="clear" w:color="auto" w:fill="auto"/>
            <w:vAlign w:val="center"/>
          </w:tcPr>
          <w:p w:rsidR="00535A6D" w:rsidRPr="00A137C4" w:rsidRDefault="00535A6D" w:rsidP="00EE2165">
            <w:pPr>
              <w:spacing w:after="0" w:line="240" w:lineRule="auto"/>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нужды предприятия</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3,94</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10,78</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13,48</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9,05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24,78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30,98</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9,91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27,15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33,93</w:t>
            </w:r>
          </w:p>
        </w:tc>
        <w:tc>
          <w:tcPr>
            <w:tcW w:w="22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7,96</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21,81</w:t>
            </w:r>
          </w:p>
        </w:tc>
        <w:tc>
          <w:tcPr>
            <w:tcW w:w="258" w:type="pct"/>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27,26</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13,19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36,14</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b/>
                <w:bCs/>
                <w:color w:val="000000"/>
                <w:sz w:val="16"/>
                <w:szCs w:val="16"/>
              </w:rPr>
            </w:pPr>
            <w:r w:rsidRPr="00EE2165">
              <w:rPr>
                <w:rFonts w:ascii="Times New Roman" w:hAnsi="Times New Roman" w:cs="Times New Roman"/>
                <w:b/>
                <w:bCs/>
                <w:color w:val="000000"/>
                <w:sz w:val="16"/>
                <w:szCs w:val="16"/>
              </w:rPr>
              <w:t>45,17</w:t>
            </w:r>
          </w:p>
        </w:tc>
      </w:tr>
      <w:tr w:rsidR="00535A6D" w:rsidRPr="00A137C4" w:rsidTr="00535A6D">
        <w:trPr>
          <w:trHeight w:val="283"/>
        </w:trPr>
        <w:tc>
          <w:tcPr>
            <w:tcW w:w="259" w:type="pct"/>
            <w:shd w:val="clear" w:color="auto" w:fill="auto"/>
            <w:noWrap/>
            <w:vAlign w:val="center"/>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6.1.4</w:t>
            </w:r>
            <w:r w:rsidRPr="00A137C4">
              <w:rPr>
                <w:rFonts w:ascii="Times New Roman" w:eastAsia="Times New Roman" w:hAnsi="Times New Roman" w:cs="Times New Roman"/>
                <w:color w:val="000000"/>
                <w:sz w:val="16"/>
                <w:szCs w:val="16"/>
                <w:lang w:eastAsia="ru-RU"/>
              </w:rPr>
              <w:t>.1</w:t>
            </w:r>
          </w:p>
        </w:tc>
        <w:tc>
          <w:tcPr>
            <w:tcW w:w="1014" w:type="pct"/>
            <w:shd w:val="clear" w:color="auto" w:fill="auto"/>
            <w:vAlign w:val="center"/>
          </w:tcPr>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пгт. Кондинское</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3,94</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10,78</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13,48</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9,05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24,78</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30,98</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9,91</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27,15</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33,93</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7,96</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21,81</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27,26</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13,19</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36,14</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45,17</w:t>
            </w:r>
          </w:p>
        </w:tc>
      </w:tr>
      <w:tr w:rsidR="00535A6D" w:rsidRPr="00A137C4" w:rsidTr="00535A6D">
        <w:trPr>
          <w:trHeight w:val="283"/>
        </w:trPr>
        <w:tc>
          <w:tcPr>
            <w:tcW w:w="259" w:type="pct"/>
            <w:shd w:val="clear" w:color="auto" w:fill="auto"/>
            <w:noWrap/>
            <w:vAlign w:val="center"/>
          </w:tcPr>
          <w:p w:rsidR="00535A6D" w:rsidRPr="00A137C4" w:rsidRDefault="00535A6D" w:rsidP="00EE216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6.1.4</w:t>
            </w:r>
            <w:r w:rsidRPr="00A137C4">
              <w:rPr>
                <w:rFonts w:ascii="Times New Roman" w:eastAsia="Times New Roman" w:hAnsi="Times New Roman" w:cs="Times New Roman"/>
                <w:color w:val="000000"/>
                <w:sz w:val="16"/>
                <w:szCs w:val="16"/>
                <w:lang w:eastAsia="ru-RU"/>
              </w:rPr>
              <w:t>.2</w:t>
            </w:r>
          </w:p>
        </w:tc>
        <w:tc>
          <w:tcPr>
            <w:tcW w:w="1014" w:type="pct"/>
            <w:shd w:val="clear" w:color="auto" w:fill="auto"/>
            <w:vAlign w:val="center"/>
          </w:tcPr>
          <w:p w:rsidR="00535A6D"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 xml:space="preserve">д. Ильичевка, д. Никулкина, </w:t>
            </w:r>
          </w:p>
          <w:p w:rsidR="00535A6D" w:rsidRPr="00A137C4" w:rsidRDefault="00535A6D" w:rsidP="00EE2165">
            <w:pPr>
              <w:spacing w:after="0" w:line="240" w:lineRule="auto"/>
              <w:rPr>
                <w:rFonts w:ascii="Times New Roman" w:eastAsia="Times New Roman" w:hAnsi="Times New Roman" w:cs="Times New Roman"/>
                <w:color w:val="000000"/>
                <w:sz w:val="16"/>
                <w:szCs w:val="16"/>
                <w:lang w:eastAsia="ru-RU"/>
              </w:rPr>
            </w:pPr>
            <w:r w:rsidRPr="00EE2165">
              <w:rPr>
                <w:rFonts w:ascii="Times New Roman" w:eastAsia="Times New Roman" w:hAnsi="Times New Roman" w:cs="Times New Roman"/>
                <w:color w:val="000000"/>
                <w:sz w:val="16"/>
                <w:szCs w:val="16"/>
                <w:lang w:eastAsia="ru-RU"/>
              </w:rPr>
              <w:t>д. Старый Катыш</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9"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2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58"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c>
          <w:tcPr>
            <w:tcW w:w="263" w:type="pct"/>
            <w:shd w:val="clear" w:color="auto" w:fill="auto"/>
            <w:noWrap/>
            <w:vAlign w:val="center"/>
          </w:tcPr>
          <w:p w:rsidR="00535A6D" w:rsidRPr="00EE2165" w:rsidRDefault="00535A6D" w:rsidP="00EE2165">
            <w:pPr>
              <w:spacing w:after="0"/>
              <w:jc w:val="center"/>
              <w:rPr>
                <w:rFonts w:ascii="Times New Roman" w:hAnsi="Times New Roman" w:cs="Times New Roman"/>
                <w:color w:val="000000"/>
                <w:sz w:val="16"/>
                <w:szCs w:val="16"/>
              </w:rPr>
            </w:pPr>
            <w:r w:rsidRPr="00EE2165">
              <w:rPr>
                <w:rFonts w:ascii="Times New Roman" w:hAnsi="Times New Roman" w:cs="Times New Roman"/>
                <w:color w:val="000000"/>
                <w:sz w:val="16"/>
                <w:szCs w:val="16"/>
              </w:rPr>
              <w:t>0,00</w:t>
            </w:r>
          </w:p>
        </w:tc>
      </w:tr>
    </w:tbl>
    <w:p w:rsidR="00761959" w:rsidRDefault="00761959" w:rsidP="007917FF">
      <w:pPr>
        <w:spacing w:after="0" w:line="240" w:lineRule="auto"/>
        <w:jc w:val="center"/>
        <w:rPr>
          <w:rFonts w:ascii="Times New Roman" w:hAnsi="Times New Roman"/>
          <w:b/>
        </w:rPr>
      </w:pPr>
    </w:p>
    <w:p w:rsidR="00761959" w:rsidRDefault="00761959">
      <w:pPr>
        <w:rPr>
          <w:rFonts w:ascii="Times New Roman" w:hAnsi="Times New Roman"/>
          <w:b/>
        </w:rPr>
      </w:pPr>
      <w:r>
        <w:rPr>
          <w:rFonts w:ascii="Times New Roman" w:hAnsi="Times New Roman"/>
          <w:b/>
        </w:rPr>
        <w:br w:type="page"/>
      </w:r>
    </w:p>
    <w:p w:rsidR="00761959" w:rsidRPr="002553C6" w:rsidRDefault="00761959" w:rsidP="002553C6">
      <w:pPr>
        <w:keepNext/>
        <w:spacing w:before="120" w:after="120" w:line="240" w:lineRule="auto"/>
        <w:rPr>
          <w:rFonts w:ascii="Times New Roman" w:hAnsi="Times New Roman"/>
          <w:b/>
          <w:szCs w:val="24"/>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24</w:t>
      </w:r>
      <w:r w:rsidR="005F3B9D" w:rsidRPr="00F23E7E">
        <w:rPr>
          <w:rFonts w:ascii="Times New Roman" w:hAnsi="Times New Roman"/>
          <w:b/>
          <w:iCs/>
          <w:szCs w:val="18"/>
        </w:rPr>
        <w:fldChar w:fldCharType="end"/>
      </w:r>
      <w:r w:rsidR="002553C6">
        <w:rPr>
          <w:rFonts w:ascii="Times New Roman" w:hAnsi="Times New Roman"/>
          <w:b/>
          <w:szCs w:val="24"/>
        </w:rPr>
        <w:t xml:space="preserve"> – </w:t>
      </w:r>
      <w:r>
        <w:rPr>
          <w:rFonts w:ascii="Times New Roman" w:hAnsi="Times New Roman"/>
          <w:b/>
        </w:rPr>
        <w:t xml:space="preserve">Сведения о фактическом объеме реализации воды (структурный баланс реализации воды по группам абонентов) </w:t>
      </w:r>
      <w:r>
        <w:rPr>
          <w:rFonts w:ascii="Times New Roman" w:hAnsi="Times New Roman"/>
          <w:b/>
        </w:rPr>
        <w:br/>
        <w:t>в технологической зоне ООО «</w:t>
      </w:r>
      <w:r w:rsidR="00A408AC">
        <w:rPr>
          <w:rFonts w:ascii="Times New Roman" w:hAnsi="Times New Roman"/>
          <w:b/>
        </w:rPr>
        <w:t>Комплекс коммунальных платежей» пгт</w:t>
      </w:r>
      <w:r>
        <w:rPr>
          <w:rFonts w:ascii="Times New Roman" w:hAnsi="Times New Roman"/>
          <w:b/>
        </w:rPr>
        <w:t xml:space="preserve">. </w:t>
      </w:r>
      <w:r w:rsidR="00A408AC">
        <w:rPr>
          <w:rFonts w:ascii="Times New Roman" w:hAnsi="Times New Roman"/>
          <w:b/>
        </w:rPr>
        <w:t>Кондинское</w:t>
      </w:r>
    </w:p>
    <w:tbl>
      <w:tblPr>
        <w:tblW w:w="5000" w:type="pct"/>
        <w:tblLook w:val="04A0" w:firstRow="1" w:lastRow="0" w:firstColumn="1" w:lastColumn="0" w:noHBand="0" w:noVBand="1"/>
      </w:tblPr>
      <w:tblGrid>
        <w:gridCol w:w="405"/>
        <w:gridCol w:w="1785"/>
        <w:gridCol w:w="510"/>
        <w:gridCol w:w="531"/>
        <w:gridCol w:w="935"/>
        <w:gridCol w:w="531"/>
        <w:gridCol w:w="940"/>
        <w:gridCol w:w="531"/>
        <w:gridCol w:w="944"/>
        <w:gridCol w:w="601"/>
        <w:gridCol w:w="951"/>
        <w:gridCol w:w="601"/>
        <w:gridCol w:w="951"/>
        <w:gridCol w:w="531"/>
        <w:gridCol w:w="944"/>
        <w:gridCol w:w="601"/>
        <w:gridCol w:w="958"/>
        <w:gridCol w:w="601"/>
        <w:gridCol w:w="935"/>
      </w:tblGrid>
      <w:tr w:rsidR="00F43666" w:rsidRPr="00F43666" w:rsidTr="00F43666">
        <w:trPr>
          <w:trHeight w:val="300"/>
        </w:trPr>
        <w:tc>
          <w:tcPr>
            <w:tcW w:w="1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 xml:space="preserve">№ </w:t>
            </w:r>
            <w:r w:rsidRPr="00F43666">
              <w:rPr>
                <w:rFonts w:ascii="Times New Roman" w:eastAsia="Times New Roman" w:hAnsi="Times New Roman" w:cs="Times New Roman"/>
                <w:color w:val="000000"/>
                <w:sz w:val="14"/>
                <w:szCs w:val="12"/>
                <w:lang w:eastAsia="ru-RU"/>
              </w:rPr>
              <w:br/>
              <w:t>п/п</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Наименование</w:t>
            </w:r>
          </w:p>
        </w:tc>
        <w:tc>
          <w:tcPr>
            <w:tcW w:w="1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Ед. изм.</w:t>
            </w:r>
          </w:p>
        </w:tc>
        <w:tc>
          <w:tcPr>
            <w:tcW w:w="507" w:type="pct"/>
            <w:gridSpan w:val="2"/>
            <w:tcBorders>
              <w:top w:val="single" w:sz="4" w:space="0" w:color="auto"/>
              <w:left w:val="nil"/>
              <w:bottom w:val="single" w:sz="4" w:space="0" w:color="auto"/>
              <w:right w:val="single" w:sz="4" w:space="0" w:color="000000"/>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b/>
                <w:color w:val="000000"/>
                <w:sz w:val="14"/>
                <w:szCs w:val="12"/>
                <w:lang w:eastAsia="ru-RU"/>
              </w:rPr>
            </w:pPr>
            <w:r w:rsidRPr="00F43666">
              <w:rPr>
                <w:rFonts w:ascii="Times New Roman" w:eastAsia="Times New Roman" w:hAnsi="Times New Roman" w:cs="Times New Roman"/>
                <w:b/>
                <w:color w:val="000000"/>
                <w:sz w:val="14"/>
                <w:szCs w:val="12"/>
                <w:lang w:eastAsia="ru-RU"/>
              </w:rPr>
              <w:t>2018</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b/>
                <w:color w:val="000000"/>
                <w:sz w:val="14"/>
                <w:szCs w:val="12"/>
                <w:lang w:eastAsia="ru-RU"/>
              </w:rPr>
            </w:pPr>
            <w:r w:rsidRPr="00F43666">
              <w:rPr>
                <w:rFonts w:ascii="Times New Roman" w:eastAsia="Times New Roman" w:hAnsi="Times New Roman" w:cs="Times New Roman"/>
                <w:b/>
                <w:color w:val="000000"/>
                <w:sz w:val="14"/>
                <w:szCs w:val="12"/>
                <w:lang w:eastAsia="ru-RU"/>
              </w:rPr>
              <w:t>2019</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b/>
                <w:color w:val="000000"/>
                <w:sz w:val="14"/>
                <w:szCs w:val="12"/>
                <w:lang w:eastAsia="ru-RU"/>
              </w:rPr>
            </w:pPr>
            <w:r w:rsidRPr="00F43666">
              <w:rPr>
                <w:rFonts w:ascii="Times New Roman" w:eastAsia="Times New Roman" w:hAnsi="Times New Roman" w:cs="Times New Roman"/>
                <w:b/>
                <w:color w:val="000000"/>
                <w:sz w:val="14"/>
                <w:szCs w:val="12"/>
                <w:lang w:eastAsia="ru-RU"/>
              </w:rPr>
              <w:t>2020</w:t>
            </w:r>
          </w:p>
        </w:tc>
        <w:tc>
          <w:tcPr>
            <w:tcW w:w="537" w:type="pct"/>
            <w:gridSpan w:val="2"/>
            <w:tcBorders>
              <w:top w:val="single" w:sz="4" w:space="0" w:color="auto"/>
              <w:left w:val="nil"/>
              <w:bottom w:val="single" w:sz="4" w:space="0" w:color="auto"/>
              <w:right w:val="single" w:sz="4" w:space="0" w:color="000000"/>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b/>
                <w:color w:val="000000"/>
                <w:sz w:val="14"/>
                <w:szCs w:val="12"/>
                <w:lang w:eastAsia="ru-RU"/>
              </w:rPr>
            </w:pPr>
            <w:r w:rsidRPr="00F43666">
              <w:rPr>
                <w:rFonts w:ascii="Times New Roman" w:eastAsia="Times New Roman" w:hAnsi="Times New Roman" w:cs="Times New Roman"/>
                <w:b/>
                <w:color w:val="000000"/>
                <w:sz w:val="14"/>
                <w:szCs w:val="12"/>
                <w:lang w:eastAsia="ru-RU"/>
              </w:rPr>
              <w:t>2021</w:t>
            </w:r>
          </w:p>
        </w:tc>
        <w:tc>
          <w:tcPr>
            <w:tcW w:w="537" w:type="pct"/>
            <w:gridSpan w:val="2"/>
            <w:tcBorders>
              <w:top w:val="single" w:sz="4" w:space="0" w:color="auto"/>
              <w:left w:val="nil"/>
              <w:bottom w:val="single" w:sz="4" w:space="0" w:color="auto"/>
              <w:right w:val="single" w:sz="4" w:space="0" w:color="000000"/>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b/>
                <w:color w:val="000000"/>
                <w:sz w:val="14"/>
                <w:szCs w:val="12"/>
                <w:lang w:eastAsia="ru-RU"/>
              </w:rPr>
            </w:pPr>
            <w:r w:rsidRPr="00F43666">
              <w:rPr>
                <w:rFonts w:ascii="Times New Roman" w:eastAsia="Times New Roman" w:hAnsi="Times New Roman" w:cs="Times New Roman"/>
                <w:b/>
                <w:color w:val="000000"/>
                <w:sz w:val="14"/>
                <w:szCs w:val="12"/>
                <w:lang w:eastAsia="ru-RU"/>
              </w:rPr>
              <w:t>2022</w:t>
            </w:r>
          </w:p>
        </w:tc>
        <w:tc>
          <w:tcPr>
            <w:tcW w:w="511" w:type="pct"/>
            <w:gridSpan w:val="2"/>
            <w:tcBorders>
              <w:top w:val="single" w:sz="4" w:space="0" w:color="auto"/>
              <w:left w:val="nil"/>
              <w:bottom w:val="single" w:sz="4" w:space="0" w:color="auto"/>
              <w:right w:val="single" w:sz="4" w:space="0" w:color="000000"/>
            </w:tcBorders>
            <w:shd w:val="clear" w:color="auto" w:fill="auto"/>
            <w:vAlign w:val="center"/>
            <w:hideMark/>
          </w:tcPr>
          <w:p w:rsidR="00F43666" w:rsidRPr="00F43666" w:rsidRDefault="00F43666" w:rsidP="00761959">
            <w:pPr>
              <w:spacing w:after="0" w:line="240" w:lineRule="auto"/>
              <w:jc w:val="center"/>
              <w:rPr>
                <w:rFonts w:ascii="Times New Roman" w:eastAsia="Times New Roman" w:hAnsi="Times New Roman" w:cs="Times New Roman"/>
                <w:b/>
                <w:color w:val="000000"/>
                <w:sz w:val="14"/>
                <w:szCs w:val="12"/>
                <w:lang w:eastAsia="ru-RU"/>
              </w:rPr>
            </w:pPr>
            <w:r w:rsidRPr="00F43666">
              <w:rPr>
                <w:rFonts w:ascii="Times New Roman" w:eastAsia="Times New Roman" w:hAnsi="Times New Roman" w:cs="Times New Roman"/>
                <w:b/>
                <w:color w:val="000000"/>
                <w:sz w:val="14"/>
                <w:szCs w:val="12"/>
                <w:lang w:eastAsia="ru-RU"/>
              </w:rPr>
              <w:t>2023</w:t>
            </w:r>
          </w:p>
        </w:tc>
        <w:tc>
          <w:tcPr>
            <w:tcW w:w="491" w:type="pct"/>
            <w:gridSpan w:val="2"/>
            <w:tcBorders>
              <w:top w:val="single" w:sz="4" w:space="0" w:color="auto"/>
              <w:left w:val="nil"/>
              <w:bottom w:val="single" w:sz="4" w:space="0" w:color="auto"/>
              <w:right w:val="single" w:sz="4" w:space="0" w:color="000000"/>
            </w:tcBorders>
            <w:vAlign w:val="center"/>
          </w:tcPr>
          <w:p w:rsidR="00F43666" w:rsidRPr="00674F22" w:rsidRDefault="00F43666" w:rsidP="00F43666">
            <w:pPr>
              <w:spacing w:after="0" w:line="240" w:lineRule="auto"/>
              <w:jc w:val="center"/>
              <w:rPr>
                <w:rFonts w:ascii="Times New Roman" w:eastAsia="Times New Roman" w:hAnsi="Times New Roman" w:cs="Times New Roman"/>
                <w:b/>
                <w:color w:val="000000"/>
                <w:sz w:val="14"/>
                <w:szCs w:val="12"/>
                <w:lang w:eastAsia="ru-RU"/>
              </w:rPr>
            </w:pPr>
            <w:r w:rsidRPr="00674F22">
              <w:rPr>
                <w:rFonts w:ascii="Times New Roman" w:eastAsia="Times New Roman" w:hAnsi="Times New Roman" w:cs="Times New Roman"/>
                <w:b/>
                <w:color w:val="000000"/>
                <w:sz w:val="14"/>
                <w:szCs w:val="12"/>
                <w:lang w:eastAsia="ru-RU"/>
              </w:rPr>
              <w:t>2024</w:t>
            </w:r>
          </w:p>
        </w:tc>
        <w:tc>
          <w:tcPr>
            <w:tcW w:w="477" w:type="pct"/>
            <w:gridSpan w:val="2"/>
            <w:tcBorders>
              <w:top w:val="single" w:sz="4" w:space="0" w:color="auto"/>
              <w:left w:val="nil"/>
              <w:bottom w:val="single" w:sz="4" w:space="0" w:color="auto"/>
              <w:right w:val="single" w:sz="4" w:space="0" w:color="000000"/>
            </w:tcBorders>
            <w:vAlign w:val="center"/>
          </w:tcPr>
          <w:p w:rsidR="00F43666" w:rsidRPr="00674F22" w:rsidRDefault="00F43666" w:rsidP="00F43666">
            <w:pPr>
              <w:spacing w:after="0" w:line="240" w:lineRule="auto"/>
              <w:jc w:val="center"/>
              <w:rPr>
                <w:rFonts w:ascii="Times New Roman" w:eastAsia="Times New Roman" w:hAnsi="Times New Roman" w:cs="Times New Roman"/>
                <w:b/>
                <w:color w:val="000000"/>
                <w:sz w:val="14"/>
                <w:szCs w:val="12"/>
                <w:lang w:eastAsia="ru-RU"/>
              </w:rPr>
            </w:pPr>
            <w:r w:rsidRPr="00674F22">
              <w:rPr>
                <w:rFonts w:ascii="Times New Roman" w:eastAsia="Times New Roman" w:hAnsi="Times New Roman" w:cs="Times New Roman"/>
                <w:b/>
                <w:color w:val="000000"/>
                <w:sz w:val="14"/>
                <w:szCs w:val="12"/>
                <w:lang w:eastAsia="ru-RU"/>
              </w:rPr>
              <w:t>2025</w:t>
            </w:r>
          </w:p>
        </w:tc>
      </w:tr>
      <w:tr w:rsidR="00F43666" w:rsidRPr="00F43666" w:rsidTr="00F43666">
        <w:trPr>
          <w:trHeight w:val="660"/>
        </w:trPr>
        <w:tc>
          <w:tcPr>
            <w:tcW w:w="137" w:type="pct"/>
            <w:vMerge/>
            <w:tcBorders>
              <w:top w:val="single" w:sz="4" w:space="0" w:color="auto"/>
              <w:left w:val="single" w:sz="4" w:space="0" w:color="auto"/>
              <w:bottom w:val="single" w:sz="4" w:space="0" w:color="000000"/>
              <w:right w:val="single" w:sz="4" w:space="0" w:color="auto"/>
            </w:tcBorders>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p>
        </w:tc>
        <w:tc>
          <w:tcPr>
            <w:tcW w:w="172" w:type="pct"/>
            <w:vMerge/>
            <w:tcBorders>
              <w:top w:val="single" w:sz="4" w:space="0" w:color="auto"/>
              <w:left w:val="single" w:sz="4" w:space="0" w:color="auto"/>
              <w:bottom w:val="single" w:sz="4" w:space="0" w:color="auto"/>
              <w:right w:val="single" w:sz="4" w:space="0" w:color="auto"/>
            </w:tcBorders>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p>
        </w:tc>
        <w:tc>
          <w:tcPr>
            <w:tcW w:w="18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факт</w:t>
            </w:r>
          </w:p>
        </w:tc>
        <w:tc>
          <w:tcPr>
            <w:tcW w:w="328"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структура потребления, %</w:t>
            </w:r>
          </w:p>
        </w:tc>
        <w:tc>
          <w:tcPr>
            <w:tcW w:w="18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факт</w:t>
            </w:r>
          </w:p>
        </w:tc>
        <w:tc>
          <w:tcPr>
            <w:tcW w:w="331"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структура потребления, %</w:t>
            </w:r>
          </w:p>
        </w:tc>
        <w:tc>
          <w:tcPr>
            <w:tcW w:w="18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факт</w:t>
            </w:r>
          </w:p>
        </w:tc>
        <w:tc>
          <w:tcPr>
            <w:tcW w:w="331"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структура потребления, %</w:t>
            </w:r>
          </w:p>
        </w:tc>
        <w:tc>
          <w:tcPr>
            <w:tcW w:w="204"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факт</w:t>
            </w:r>
          </w:p>
        </w:tc>
        <w:tc>
          <w:tcPr>
            <w:tcW w:w="333"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структура потребления, %</w:t>
            </w:r>
          </w:p>
        </w:tc>
        <w:tc>
          <w:tcPr>
            <w:tcW w:w="204"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факт</w:t>
            </w:r>
          </w:p>
        </w:tc>
        <w:tc>
          <w:tcPr>
            <w:tcW w:w="333"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структура потребления, %</w:t>
            </w:r>
          </w:p>
        </w:tc>
        <w:tc>
          <w:tcPr>
            <w:tcW w:w="18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факт</w:t>
            </w:r>
          </w:p>
        </w:tc>
        <w:tc>
          <w:tcPr>
            <w:tcW w:w="331"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F43666">
              <w:rPr>
                <w:rFonts w:ascii="Times New Roman" w:eastAsia="Times New Roman" w:hAnsi="Times New Roman" w:cs="Times New Roman"/>
                <w:color w:val="000000"/>
                <w:spacing w:val="-6"/>
                <w:sz w:val="14"/>
                <w:szCs w:val="12"/>
                <w:lang w:eastAsia="ru-RU"/>
              </w:rPr>
              <w:t>структура потребления, %</w:t>
            </w:r>
          </w:p>
        </w:tc>
        <w:tc>
          <w:tcPr>
            <w:tcW w:w="161" w:type="pct"/>
            <w:tcBorders>
              <w:top w:val="nil"/>
              <w:left w:val="nil"/>
              <w:bottom w:val="single" w:sz="4" w:space="0" w:color="auto"/>
              <w:right w:val="single" w:sz="4" w:space="0" w:color="auto"/>
            </w:tcBorders>
            <w:vAlign w:val="center"/>
          </w:tcPr>
          <w:p w:rsidR="00F43666" w:rsidRPr="00674F22"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674F22">
              <w:rPr>
                <w:rFonts w:ascii="Times New Roman" w:eastAsia="Times New Roman" w:hAnsi="Times New Roman" w:cs="Times New Roman"/>
                <w:color w:val="000000"/>
                <w:spacing w:val="-6"/>
                <w:sz w:val="14"/>
                <w:szCs w:val="12"/>
                <w:lang w:eastAsia="ru-RU"/>
              </w:rPr>
              <w:t>факт</w:t>
            </w:r>
          </w:p>
        </w:tc>
        <w:tc>
          <w:tcPr>
            <w:tcW w:w="330" w:type="pct"/>
            <w:tcBorders>
              <w:top w:val="nil"/>
              <w:left w:val="nil"/>
              <w:bottom w:val="single" w:sz="4" w:space="0" w:color="auto"/>
              <w:right w:val="single" w:sz="4" w:space="0" w:color="auto"/>
            </w:tcBorders>
            <w:vAlign w:val="center"/>
          </w:tcPr>
          <w:p w:rsidR="00F43666" w:rsidRPr="00674F22"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674F22">
              <w:rPr>
                <w:rFonts w:ascii="Times New Roman" w:eastAsia="Times New Roman" w:hAnsi="Times New Roman" w:cs="Times New Roman"/>
                <w:color w:val="000000"/>
                <w:spacing w:val="-6"/>
                <w:sz w:val="14"/>
                <w:szCs w:val="12"/>
                <w:lang w:eastAsia="ru-RU"/>
              </w:rPr>
              <w:t>структура потребления, %</w:t>
            </w:r>
          </w:p>
        </w:tc>
        <w:tc>
          <w:tcPr>
            <w:tcW w:w="161" w:type="pct"/>
            <w:tcBorders>
              <w:top w:val="nil"/>
              <w:left w:val="nil"/>
              <w:bottom w:val="single" w:sz="4" w:space="0" w:color="auto"/>
              <w:right w:val="single" w:sz="4" w:space="0" w:color="auto"/>
            </w:tcBorders>
            <w:vAlign w:val="center"/>
          </w:tcPr>
          <w:p w:rsidR="00F43666" w:rsidRPr="00674F22"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674F22">
              <w:rPr>
                <w:rFonts w:ascii="Times New Roman" w:eastAsia="Times New Roman" w:hAnsi="Times New Roman" w:cs="Times New Roman"/>
                <w:color w:val="000000"/>
                <w:spacing w:val="-6"/>
                <w:sz w:val="14"/>
                <w:szCs w:val="12"/>
                <w:lang w:eastAsia="ru-RU"/>
              </w:rPr>
              <w:t>факт</w:t>
            </w:r>
          </w:p>
        </w:tc>
        <w:tc>
          <w:tcPr>
            <w:tcW w:w="316" w:type="pct"/>
            <w:tcBorders>
              <w:top w:val="nil"/>
              <w:left w:val="nil"/>
              <w:bottom w:val="single" w:sz="4" w:space="0" w:color="auto"/>
              <w:right w:val="single" w:sz="4" w:space="0" w:color="auto"/>
            </w:tcBorders>
            <w:vAlign w:val="center"/>
          </w:tcPr>
          <w:p w:rsidR="00F43666" w:rsidRPr="00674F22" w:rsidRDefault="00F43666" w:rsidP="00F43666">
            <w:pPr>
              <w:spacing w:after="0" w:line="240" w:lineRule="auto"/>
              <w:jc w:val="center"/>
              <w:rPr>
                <w:rFonts w:ascii="Times New Roman" w:eastAsia="Times New Roman" w:hAnsi="Times New Roman" w:cs="Times New Roman"/>
                <w:color w:val="000000"/>
                <w:spacing w:val="-6"/>
                <w:sz w:val="14"/>
                <w:szCs w:val="12"/>
                <w:lang w:eastAsia="ru-RU"/>
              </w:rPr>
            </w:pPr>
            <w:r w:rsidRPr="00674F22">
              <w:rPr>
                <w:rFonts w:ascii="Times New Roman" w:eastAsia="Times New Roman" w:hAnsi="Times New Roman" w:cs="Times New Roman"/>
                <w:color w:val="000000"/>
                <w:spacing w:val="-6"/>
                <w:sz w:val="14"/>
                <w:szCs w:val="12"/>
                <w:lang w:eastAsia="ru-RU"/>
              </w:rPr>
              <w:t>структура потребления, %</w:t>
            </w:r>
          </w:p>
        </w:tc>
      </w:tr>
      <w:tr w:rsidR="00F43666" w:rsidRPr="00F43666" w:rsidTr="00535A6D">
        <w:trPr>
          <w:trHeight w:val="300"/>
        </w:trPr>
        <w:tc>
          <w:tcPr>
            <w:tcW w:w="137" w:type="pct"/>
            <w:tcBorders>
              <w:top w:val="nil"/>
              <w:left w:val="single" w:sz="4" w:space="0" w:color="auto"/>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1</w:t>
            </w:r>
          </w:p>
        </w:tc>
        <w:tc>
          <w:tcPr>
            <w:tcW w:w="610"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2</w:t>
            </w:r>
          </w:p>
        </w:tc>
        <w:tc>
          <w:tcPr>
            <w:tcW w:w="172"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3</w:t>
            </w:r>
          </w:p>
        </w:tc>
        <w:tc>
          <w:tcPr>
            <w:tcW w:w="180"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5</w:t>
            </w:r>
          </w:p>
        </w:tc>
        <w:tc>
          <w:tcPr>
            <w:tcW w:w="328"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6</w:t>
            </w:r>
          </w:p>
        </w:tc>
        <w:tc>
          <w:tcPr>
            <w:tcW w:w="180"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5</w:t>
            </w:r>
          </w:p>
        </w:tc>
        <w:tc>
          <w:tcPr>
            <w:tcW w:w="331"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6</w:t>
            </w:r>
          </w:p>
        </w:tc>
        <w:tc>
          <w:tcPr>
            <w:tcW w:w="180"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5</w:t>
            </w:r>
          </w:p>
        </w:tc>
        <w:tc>
          <w:tcPr>
            <w:tcW w:w="331"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6</w:t>
            </w:r>
          </w:p>
        </w:tc>
        <w:tc>
          <w:tcPr>
            <w:tcW w:w="204"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5</w:t>
            </w:r>
          </w:p>
        </w:tc>
        <w:tc>
          <w:tcPr>
            <w:tcW w:w="333"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6</w:t>
            </w:r>
          </w:p>
        </w:tc>
        <w:tc>
          <w:tcPr>
            <w:tcW w:w="204"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7</w:t>
            </w:r>
          </w:p>
        </w:tc>
        <w:tc>
          <w:tcPr>
            <w:tcW w:w="333"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8</w:t>
            </w:r>
          </w:p>
        </w:tc>
        <w:tc>
          <w:tcPr>
            <w:tcW w:w="180"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9</w:t>
            </w:r>
          </w:p>
        </w:tc>
        <w:tc>
          <w:tcPr>
            <w:tcW w:w="331" w:type="pct"/>
            <w:tcBorders>
              <w:top w:val="nil"/>
              <w:left w:val="nil"/>
              <w:bottom w:val="single" w:sz="4" w:space="0" w:color="auto"/>
              <w:right w:val="single" w:sz="4" w:space="0" w:color="auto"/>
            </w:tcBorders>
            <w:shd w:val="clear" w:color="000000" w:fill="D9D9D9"/>
            <w:noWrap/>
            <w:vAlign w:val="center"/>
            <w:hideMark/>
          </w:tcPr>
          <w:p w:rsidR="00F43666" w:rsidRPr="00F43666" w:rsidRDefault="00F43666" w:rsidP="00761959">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10</w:t>
            </w:r>
          </w:p>
        </w:tc>
        <w:tc>
          <w:tcPr>
            <w:tcW w:w="161" w:type="pct"/>
            <w:tcBorders>
              <w:top w:val="nil"/>
              <w:left w:val="nil"/>
              <w:bottom w:val="single" w:sz="4" w:space="0" w:color="auto"/>
              <w:right w:val="single" w:sz="4" w:space="0" w:color="auto"/>
            </w:tcBorders>
            <w:shd w:val="clear" w:color="000000" w:fill="D9D9D9"/>
            <w:vAlign w:val="center"/>
          </w:tcPr>
          <w:p w:rsidR="00F43666" w:rsidRPr="00F43666" w:rsidRDefault="00F43666" w:rsidP="00535A6D">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11</w:t>
            </w:r>
          </w:p>
        </w:tc>
        <w:tc>
          <w:tcPr>
            <w:tcW w:w="330" w:type="pct"/>
            <w:tcBorders>
              <w:top w:val="nil"/>
              <w:left w:val="nil"/>
              <w:bottom w:val="single" w:sz="4" w:space="0" w:color="auto"/>
              <w:right w:val="single" w:sz="4" w:space="0" w:color="auto"/>
            </w:tcBorders>
            <w:shd w:val="clear" w:color="000000" w:fill="D9D9D9"/>
            <w:vAlign w:val="center"/>
          </w:tcPr>
          <w:p w:rsidR="00F43666" w:rsidRPr="00F43666" w:rsidRDefault="00F43666" w:rsidP="00535A6D">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12</w:t>
            </w:r>
          </w:p>
        </w:tc>
        <w:tc>
          <w:tcPr>
            <w:tcW w:w="161" w:type="pct"/>
            <w:tcBorders>
              <w:top w:val="nil"/>
              <w:left w:val="nil"/>
              <w:bottom w:val="single" w:sz="4" w:space="0" w:color="auto"/>
              <w:right w:val="single" w:sz="4" w:space="0" w:color="auto"/>
            </w:tcBorders>
            <w:shd w:val="clear" w:color="000000" w:fill="D9D9D9"/>
            <w:vAlign w:val="center"/>
          </w:tcPr>
          <w:p w:rsidR="00F43666" w:rsidRPr="00F43666" w:rsidRDefault="00F43666" w:rsidP="00535A6D">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13</w:t>
            </w:r>
          </w:p>
        </w:tc>
        <w:tc>
          <w:tcPr>
            <w:tcW w:w="316" w:type="pct"/>
            <w:tcBorders>
              <w:top w:val="nil"/>
              <w:left w:val="nil"/>
              <w:bottom w:val="single" w:sz="4" w:space="0" w:color="auto"/>
              <w:right w:val="single" w:sz="4" w:space="0" w:color="auto"/>
            </w:tcBorders>
            <w:shd w:val="clear" w:color="000000" w:fill="D9D9D9"/>
            <w:vAlign w:val="center"/>
          </w:tcPr>
          <w:p w:rsidR="00F43666" w:rsidRPr="00F43666" w:rsidRDefault="00F43666" w:rsidP="00535A6D">
            <w:pPr>
              <w:spacing w:after="0" w:line="240" w:lineRule="auto"/>
              <w:jc w:val="center"/>
              <w:rPr>
                <w:rFonts w:ascii="Times New Roman" w:eastAsia="Times New Roman" w:hAnsi="Times New Roman" w:cs="Times New Roman"/>
                <w:i/>
                <w:iCs/>
                <w:color w:val="000000"/>
                <w:sz w:val="14"/>
                <w:szCs w:val="12"/>
                <w:lang w:eastAsia="ru-RU"/>
              </w:rPr>
            </w:pPr>
            <w:r w:rsidRPr="00F43666">
              <w:rPr>
                <w:rFonts w:ascii="Times New Roman" w:eastAsia="Times New Roman" w:hAnsi="Times New Roman" w:cs="Times New Roman"/>
                <w:i/>
                <w:iCs/>
                <w:color w:val="000000"/>
                <w:sz w:val="14"/>
                <w:szCs w:val="12"/>
                <w:lang w:eastAsia="ru-RU"/>
              </w:rPr>
              <w:t>14</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1</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Поднято воды, всего</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63,79</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76,25</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88,07</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84,44</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82,97</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93,15</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rPr>
                <w:rFonts w:ascii="Times New Roman" w:hAnsi="Times New Roman" w:cs="Times New Roman"/>
                <w:color w:val="000000"/>
                <w:sz w:val="14"/>
                <w:szCs w:val="12"/>
              </w:rPr>
            </w:pPr>
            <w:r>
              <w:rPr>
                <w:rFonts w:ascii="Times New Roman" w:hAnsi="Times New Roman" w:cs="Times New Roman"/>
                <w:color w:val="000000"/>
                <w:sz w:val="14"/>
                <w:szCs w:val="12"/>
              </w:rPr>
              <w:t>133,56</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150,11</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2</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Собственные нужды</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3,96</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11,65</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11,77</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11,86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14,22</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22,30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2,28</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19,52</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3</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Покупная вода</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0,00</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0,00</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4</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Отпуск воды в сеть</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59,83</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64,60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76,30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72,58</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68,75</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70,85</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131,28</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130,59</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45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i/>
                <w:color w:val="000000"/>
                <w:sz w:val="14"/>
                <w:szCs w:val="12"/>
                <w:lang w:eastAsia="ru-RU"/>
              </w:rPr>
            </w:pPr>
            <w:r w:rsidRPr="00F43666">
              <w:rPr>
                <w:rFonts w:ascii="Times New Roman" w:eastAsia="Times New Roman" w:hAnsi="Times New Roman" w:cs="Times New Roman"/>
                <w:i/>
                <w:color w:val="000000"/>
                <w:sz w:val="14"/>
                <w:szCs w:val="12"/>
                <w:lang w:eastAsia="ru-RU"/>
              </w:rPr>
              <w:t>4.1</w:t>
            </w:r>
          </w:p>
        </w:tc>
        <w:tc>
          <w:tcPr>
            <w:tcW w:w="61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rPr>
                <w:rFonts w:ascii="Times New Roman" w:eastAsia="Times New Roman" w:hAnsi="Times New Roman" w:cs="Times New Roman"/>
                <w:i/>
                <w:color w:val="000000"/>
                <w:sz w:val="14"/>
                <w:szCs w:val="12"/>
                <w:lang w:eastAsia="ru-RU"/>
              </w:rPr>
            </w:pPr>
            <w:r w:rsidRPr="00F43666">
              <w:rPr>
                <w:rFonts w:ascii="Times New Roman" w:eastAsia="Times New Roman" w:hAnsi="Times New Roman" w:cs="Times New Roman"/>
                <w:i/>
                <w:color w:val="000000"/>
                <w:sz w:val="14"/>
                <w:szCs w:val="12"/>
                <w:lang w:eastAsia="ru-RU"/>
              </w:rPr>
              <w:t>в процентах, от поднятой воды</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i/>
                <w:color w:val="000000"/>
                <w:sz w:val="14"/>
                <w:szCs w:val="12"/>
                <w:lang w:eastAsia="ru-RU"/>
              </w:rPr>
            </w:pPr>
            <w:r w:rsidRPr="00F43666">
              <w:rPr>
                <w:rFonts w:ascii="Times New Roman" w:eastAsia="Times New Roman" w:hAnsi="Times New Roman" w:cs="Times New Roman"/>
                <w:i/>
                <w:color w:val="000000"/>
                <w:sz w:val="14"/>
                <w:szCs w:val="12"/>
                <w:lang w:eastAsia="ru-RU"/>
              </w:rPr>
              <w:t>тыс. м</w:t>
            </w:r>
            <w:r w:rsidRPr="00F43666">
              <w:rPr>
                <w:rFonts w:ascii="Times New Roman" w:eastAsia="Times New Roman" w:hAnsi="Times New Roman" w:cs="Times New Roman"/>
                <w:i/>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93,79</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84,72</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86,64</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85,95</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82,86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76,06</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98,29</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87,00</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5</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Потери воды</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5,91</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3,51</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21,89</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13,484</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10,756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11,43</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84,80</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79,99</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45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i/>
                <w:color w:val="000000"/>
                <w:sz w:val="14"/>
                <w:szCs w:val="12"/>
                <w:lang w:eastAsia="ru-RU"/>
              </w:rPr>
            </w:pPr>
            <w:r w:rsidRPr="00F43666">
              <w:rPr>
                <w:rFonts w:ascii="Times New Roman" w:eastAsia="Times New Roman" w:hAnsi="Times New Roman" w:cs="Times New Roman"/>
                <w:i/>
                <w:color w:val="000000"/>
                <w:sz w:val="14"/>
                <w:szCs w:val="12"/>
                <w:lang w:eastAsia="ru-RU"/>
              </w:rPr>
              <w:t>5.1</w:t>
            </w:r>
          </w:p>
        </w:tc>
        <w:tc>
          <w:tcPr>
            <w:tcW w:w="61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F43666">
            <w:pPr>
              <w:spacing w:after="0" w:line="240" w:lineRule="auto"/>
              <w:rPr>
                <w:rFonts w:ascii="Times New Roman" w:eastAsia="Times New Roman" w:hAnsi="Times New Roman" w:cs="Times New Roman"/>
                <w:i/>
                <w:color w:val="000000"/>
                <w:sz w:val="14"/>
                <w:szCs w:val="12"/>
                <w:lang w:eastAsia="ru-RU"/>
              </w:rPr>
            </w:pPr>
            <w:r w:rsidRPr="00F43666">
              <w:rPr>
                <w:rFonts w:ascii="Times New Roman" w:eastAsia="Times New Roman" w:hAnsi="Times New Roman" w:cs="Times New Roman"/>
                <w:i/>
                <w:color w:val="000000"/>
                <w:sz w:val="14"/>
                <w:szCs w:val="12"/>
                <w:lang w:eastAsia="ru-RU"/>
              </w:rPr>
              <w:t>процент потерь, от поданной в сеть</w:t>
            </w:r>
          </w:p>
        </w:tc>
        <w:tc>
          <w:tcPr>
            <w:tcW w:w="172"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F43666">
            <w:pPr>
              <w:spacing w:after="0" w:line="240" w:lineRule="auto"/>
              <w:jc w:val="center"/>
              <w:rPr>
                <w:rFonts w:ascii="Times New Roman" w:eastAsia="Times New Roman" w:hAnsi="Times New Roman" w:cs="Times New Roman"/>
                <w:i/>
                <w:color w:val="000000"/>
                <w:sz w:val="14"/>
                <w:szCs w:val="12"/>
                <w:lang w:eastAsia="ru-RU"/>
              </w:rPr>
            </w:pPr>
            <w:r w:rsidRPr="00F43666">
              <w:rPr>
                <w:rFonts w:ascii="Times New Roman" w:eastAsia="Times New Roman" w:hAnsi="Times New Roman" w:cs="Times New Roman"/>
                <w:i/>
                <w:color w:val="000000"/>
                <w:sz w:val="14"/>
                <w:szCs w:val="12"/>
                <w:lang w:eastAsia="ru-RU"/>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9,88</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5,43</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28,69</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18,58</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15,65</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16,13</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64,59</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Pr>
                <w:rFonts w:ascii="Times New Roman" w:hAnsi="Times New Roman" w:cs="Times New Roman"/>
                <w:color w:val="000000"/>
                <w:sz w:val="14"/>
                <w:szCs w:val="12"/>
              </w:rPr>
              <w:t>61,25</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w:t>
            </w:r>
          </w:p>
        </w:tc>
      </w:tr>
      <w:tr w:rsidR="00F43666" w:rsidRPr="00F43666" w:rsidTr="00F43666">
        <w:trPr>
          <w:trHeight w:val="45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6</w:t>
            </w:r>
          </w:p>
        </w:tc>
        <w:tc>
          <w:tcPr>
            <w:tcW w:w="610"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997411">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Объем реализации, в том числе</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53,92</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100,00</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61,10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100,00</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54,41</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100,00</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59,10</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100,00</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57,99</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100,00</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59,42</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100,00</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46,48</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100,00</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50,60</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100,00</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6.1</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население</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40,77</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75,61</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48,63</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79,59</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39,75</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73,06</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42,36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71,69</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43,39</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74,83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40,94</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68,90</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40,84</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87,87</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46,05</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91,00</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6.2</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бюджетные организации</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5,32</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9,87</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4,53</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7,42</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4,24</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7,79</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4,36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7,38</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4,70</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8,10</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3,57</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6,01</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4,03</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8,67</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3,28</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6,49</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6.3</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прочие</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7,83</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14,52</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4,00</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6,55</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1,38</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2,53</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2,46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4,16</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1,94</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3,35</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1,72</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2,89</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1,61</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3,46</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1,27</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2,51</w:t>
            </w:r>
          </w:p>
        </w:tc>
      </w:tr>
      <w:tr w:rsidR="00F43666" w:rsidRPr="00F43666" w:rsidTr="00F43666">
        <w:trPr>
          <w:trHeight w:val="3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6.4</w:t>
            </w:r>
          </w:p>
        </w:tc>
        <w:tc>
          <w:tcPr>
            <w:tcW w:w="610" w:type="pct"/>
            <w:tcBorders>
              <w:top w:val="nil"/>
              <w:left w:val="nil"/>
              <w:bottom w:val="single" w:sz="4" w:space="0" w:color="auto"/>
              <w:right w:val="single" w:sz="4" w:space="0" w:color="auto"/>
            </w:tcBorders>
            <w:shd w:val="clear" w:color="auto" w:fill="auto"/>
            <w:noWrap/>
            <w:vAlign w:val="center"/>
            <w:hideMark/>
          </w:tcPr>
          <w:p w:rsidR="00F43666" w:rsidRPr="00F43666" w:rsidRDefault="00F43666" w:rsidP="00997411">
            <w:pPr>
              <w:spacing w:after="0" w:line="240" w:lineRule="auto"/>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нужды предприятия</w:t>
            </w:r>
          </w:p>
        </w:tc>
        <w:tc>
          <w:tcPr>
            <w:tcW w:w="172" w:type="pct"/>
            <w:tcBorders>
              <w:top w:val="nil"/>
              <w:left w:val="nil"/>
              <w:bottom w:val="single" w:sz="4" w:space="0" w:color="auto"/>
              <w:right w:val="single" w:sz="4" w:space="0" w:color="auto"/>
            </w:tcBorders>
            <w:shd w:val="clear" w:color="auto" w:fill="auto"/>
            <w:vAlign w:val="center"/>
            <w:hideMark/>
          </w:tcPr>
          <w:p w:rsidR="00F43666" w:rsidRPr="00F43666" w:rsidRDefault="00F43666" w:rsidP="00997411">
            <w:pPr>
              <w:spacing w:after="0" w:line="240" w:lineRule="auto"/>
              <w:jc w:val="center"/>
              <w:rPr>
                <w:rFonts w:ascii="Times New Roman" w:eastAsia="Times New Roman" w:hAnsi="Times New Roman" w:cs="Times New Roman"/>
                <w:color w:val="000000"/>
                <w:sz w:val="14"/>
                <w:szCs w:val="12"/>
                <w:lang w:eastAsia="ru-RU"/>
              </w:rPr>
            </w:pPr>
            <w:r w:rsidRPr="00F43666">
              <w:rPr>
                <w:rFonts w:ascii="Times New Roman" w:eastAsia="Times New Roman" w:hAnsi="Times New Roman" w:cs="Times New Roman"/>
                <w:color w:val="000000"/>
                <w:sz w:val="14"/>
                <w:szCs w:val="12"/>
                <w:lang w:eastAsia="ru-RU"/>
              </w:rPr>
              <w:t>тыс. м</w:t>
            </w:r>
            <w:r w:rsidRPr="00F43666">
              <w:rPr>
                <w:rFonts w:ascii="Times New Roman" w:eastAsia="Times New Roman" w:hAnsi="Times New Roman" w:cs="Times New Roman"/>
                <w:color w:val="000000"/>
                <w:sz w:val="14"/>
                <w:szCs w:val="12"/>
                <w:vertAlign w:val="superscript"/>
                <w:lang w:eastAsia="ru-RU"/>
              </w:rPr>
              <w:t>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0,00</w:t>
            </w:r>
          </w:p>
        </w:tc>
        <w:tc>
          <w:tcPr>
            <w:tcW w:w="328"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0,00</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3,94</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6,44</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9,05</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16,63</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9,91</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16,77</w:t>
            </w:r>
          </w:p>
        </w:tc>
        <w:tc>
          <w:tcPr>
            <w:tcW w:w="204"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7,96</w:t>
            </w:r>
          </w:p>
        </w:tc>
        <w:tc>
          <w:tcPr>
            <w:tcW w:w="333"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13,73</w:t>
            </w:r>
          </w:p>
        </w:tc>
        <w:tc>
          <w:tcPr>
            <w:tcW w:w="180"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color w:val="000000"/>
                <w:sz w:val="14"/>
                <w:szCs w:val="12"/>
              </w:rPr>
            </w:pPr>
            <w:r w:rsidRPr="00F43666">
              <w:rPr>
                <w:rFonts w:ascii="Times New Roman" w:hAnsi="Times New Roman" w:cs="Times New Roman"/>
                <w:color w:val="000000"/>
                <w:sz w:val="14"/>
                <w:szCs w:val="12"/>
              </w:rPr>
              <w:t>13,19</w:t>
            </w:r>
          </w:p>
        </w:tc>
        <w:tc>
          <w:tcPr>
            <w:tcW w:w="331" w:type="pct"/>
            <w:tcBorders>
              <w:top w:val="nil"/>
              <w:left w:val="nil"/>
              <w:bottom w:val="single" w:sz="4" w:space="0" w:color="auto"/>
              <w:right w:val="single" w:sz="4" w:space="0" w:color="auto"/>
            </w:tcBorders>
            <w:shd w:val="clear" w:color="auto" w:fill="auto"/>
            <w:noWrap/>
            <w:vAlign w:val="center"/>
          </w:tcPr>
          <w:p w:rsidR="00F43666" w:rsidRPr="00F43666" w:rsidRDefault="00F43666" w:rsidP="00997411">
            <w:pPr>
              <w:spacing w:after="0"/>
              <w:jc w:val="center"/>
              <w:rPr>
                <w:rFonts w:ascii="Times New Roman" w:hAnsi="Times New Roman" w:cs="Times New Roman"/>
                <w:b/>
                <w:color w:val="000000"/>
                <w:sz w:val="14"/>
                <w:szCs w:val="12"/>
              </w:rPr>
            </w:pPr>
            <w:r w:rsidRPr="00F43666">
              <w:rPr>
                <w:rFonts w:ascii="Times New Roman" w:hAnsi="Times New Roman" w:cs="Times New Roman"/>
                <w:b/>
                <w:color w:val="000000"/>
                <w:sz w:val="14"/>
                <w:szCs w:val="12"/>
              </w:rPr>
              <w:t>22,20</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0,00</w:t>
            </w:r>
          </w:p>
        </w:tc>
        <w:tc>
          <w:tcPr>
            <w:tcW w:w="330"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0,00</w:t>
            </w:r>
          </w:p>
        </w:tc>
        <w:tc>
          <w:tcPr>
            <w:tcW w:w="161"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0,00</w:t>
            </w:r>
          </w:p>
        </w:tc>
        <w:tc>
          <w:tcPr>
            <w:tcW w:w="316" w:type="pct"/>
            <w:tcBorders>
              <w:top w:val="nil"/>
              <w:left w:val="nil"/>
              <w:bottom w:val="single" w:sz="4" w:space="0" w:color="auto"/>
              <w:right w:val="single" w:sz="4" w:space="0" w:color="auto"/>
            </w:tcBorders>
            <w:vAlign w:val="center"/>
          </w:tcPr>
          <w:p w:rsidR="00F43666" w:rsidRPr="00F43666" w:rsidRDefault="00F43666" w:rsidP="00F43666">
            <w:pPr>
              <w:spacing w:after="0"/>
              <w:jc w:val="center"/>
              <w:rPr>
                <w:rFonts w:ascii="Times New Roman" w:hAnsi="Times New Roman" w:cs="Times New Roman"/>
                <w:b/>
                <w:color w:val="000000"/>
                <w:sz w:val="14"/>
                <w:szCs w:val="12"/>
              </w:rPr>
            </w:pPr>
            <w:r>
              <w:rPr>
                <w:rFonts w:ascii="Times New Roman" w:hAnsi="Times New Roman" w:cs="Times New Roman"/>
                <w:b/>
                <w:color w:val="000000"/>
                <w:sz w:val="14"/>
                <w:szCs w:val="12"/>
              </w:rPr>
              <w:t>0,00</w:t>
            </w:r>
          </w:p>
        </w:tc>
      </w:tr>
    </w:tbl>
    <w:p w:rsidR="00A137C4" w:rsidRDefault="00A137C4" w:rsidP="007917FF">
      <w:pPr>
        <w:spacing w:after="0" w:line="240" w:lineRule="auto"/>
        <w:jc w:val="center"/>
        <w:rPr>
          <w:rFonts w:ascii="Times New Roman" w:hAnsi="Times New Roman"/>
          <w:b/>
        </w:rPr>
      </w:pPr>
    </w:p>
    <w:p w:rsidR="00A137C4" w:rsidRDefault="00A137C4">
      <w:pPr>
        <w:rPr>
          <w:rFonts w:ascii="Times New Roman" w:hAnsi="Times New Roman"/>
          <w:b/>
        </w:rPr>
      </w:pPr>
      <w:r>
        <w:rPr>
          <w:rFonts w:ascii="Times New Roman" w:hAnsi="Times New Roman"/>
          <w:b/>
        </w:rPr>
        <w:br w:type="page"/>
      </w:r>
    </w:p>
    <w:p w:rsidR="00A137C4" w:rsidRDefault="00A137C4" w:rsidP="007917FF">
      <w:pPr>
        <w:spacing w:after="0" w:line="240" w:lineRule="auto"/>
        <w:jc w:val="center"/>
        <w:rPr>
          <w:rFonts w:ascii="Times New Roman" w:hAnsi="Times New Roman"/>
          <w:b/>
        </w:rPr>
        <w:sectPr w:rsidR="00A137C4" w:rsidSect="00B709F8">
          <w:pgSz w:w="16838" w:h="11906" w:orient="landscape"/>
          <w:pgMar w:top="851" w:right="1134" w:bottom="1418" w:left="1134" w:header="709" w:footer="709" w:gutter="0"/>
          <w:cols w:space="708"/>
          <w:docGrid w:linePitch="360"/>
        </w:sectPr>
      </w:pPr>
    </w:p>
    <w:p w:rsidR="003E371C" w:rsidRPr="00997411" w:rsidRDefault="00CE65C2" w:rsidP="00E65E65">
      <w:pPr>
        <w:spacing w:after="120" w:line="240" w:lineRule="auto"/>
        <w:ind w:firstLine="709"/>
        <w:jc w:val="both"/>
        <w:rPr>
          <w:rFonts w:ascii="Times New Roman" w:hAnsi="Times New Roman"/>
          <w:sz w:val="24"/>
        </w:rPr>
      </w:pPr>
      <w:r w:rsidRPr="00997411">
        <w:rPr>
          <w:rFonts w:ascii="Times New Roman" w:hAnsi="Times New Roman"/>
          <w:sz w:val="24"/>
        </w:rPr>
        <w:lastRenderedPageBreak/>
        <w:t>По итогам 2023 года, н</w:t>
      </w:r>
      <w:r w:rsidR="004A7219" w:rsidRPr="00997411">
        <w:rPr>
          <w:rFonts w:ascii="Times New Roman" w:hAnsi="Times New Roman"/>
          <w:sz w:val="24"/>
        </w:rPr>
        <w:t xml:space="preserve">аибольшую долю в структуре потребления ресурса занимает </w:t>
      </w:r>
      <w:r w:rsidR="004A7219" w:rsidRPr="00674F22">
        <w:rPr>
          <w:rFonts w:ascii="Times New Roman" w:hAnsi="Times New Roman"/>
          <w:sz w:val="24"/>
        </w:rPr>
        <w:t>население –</w:t>
      </w:r>
      <w:r w:rsidR="00997411" w:rsidRPr="00674F22">
        <w:rPr>
          <w:rFonts w:ascii="Times New Roman" w:hAnsi="Times New Roman"/>
          <w:sz w:val="24"/>
        </w:rPr>
        <w:t xml:space="preserve"> свыше 57,7</w:t>
      </w:r>
      <w:r w:rsidR="004A7219" w:rsidRPr="00674F22">
        <w:rPr>
          <w:rFonts w:ascii="Times New Roman" w:hAnsi="Times New Roman"/>
          <w:sz w:val="24"/>
        </w:rPr>
        <w:t xml:space="preserve"> % от объема воды, отпущенной </w:t>
      </w:r>
      <w:r w:rsidRPr="00674F22">
        <w:rPr>
          <w:rFonts w:ascii="Times New Roman" w:hAnsi="Times New Roman"/>
          <w:sz w:val="24"/>
        </w:rPr>
        <w:t>в сеть водоснабжения</w:t>
      </w:r>
      <w:r w:rsidR="004A7219" w:rsidRPr="00674F22">
        <w:rPr>
          <w:rFonts w:ascii="Times New Roman" w:hAnsi="Times New Roman"/>
          <w:sz w:val="24"/>
        </w:rPr>
        <w:t>.</w:t>
      </w:r>
      <w:r w:rsidR="00F821B8" w:rsidRPr="00674F22">
        <w:rPr>
          <w:rFonts w:ascii="Times New Roman" w:hAnsi="Times New Roman"/>
          <w:sz w:val="24"/>
        </w:rPr>
        <w:t xml:space="preserve"> Удельный вес населения в общей структуре потребления в 2024, 2025 годах составил около 90 % (таблица 24).</w:t>
      </w:r>
      <w:r w:rsidR="00F821B8">
        <w:rPr>
          <w:rFonts w:ascii="Times New Roman" w:hAnsi="Times New Roman"/>
          <w:sz w:val="24"/>
        </w:rPr>
        <w:t xml:space="preserve"> </w:t>
      </w:r>
      <w:r w:rsidR="00F30BAA" w:rsidRPr="00997411">
        <w:rPr>
          <w:rFonts w:ascii="Times New Roman" w:hAnsi="Times New Roman"/>
          <w:sz w:val="24"/>
        </w:rPr>
        <w:t xml:space="preserve"> Значительная доля в структуре потребления на нужды предприятия обусловлена в числе прочего потребностью в подпиточной воде для системы теплоснабжения, также эксплуатируемой ООО «</w:t>
      </w:r>
      <w:r w:rsidR="00997411" w:rsidRPr="00997411">
        <w:rPr>
          <w:rFonts w:ascii="Times New Roman" w:hAnsi="Times New Roman"/>
          <w:sz w:val="24"/>
        </w:rPr>
        <w:t>Комплекс коммунальных платежей</w:t>
      </w:r>
      <w:r w:rsidR="00F30BAA" w:rsidRPr="00997411">
        <w:rPr>
          <w:rFonts w:ascii="Times New Roman" w:hAnsi="Times New Roman"/>
          <w:sz w:val="24"/>
        </w:rPr>
        <w:t>». Анализ, представленных</w:t>
      </w:r>
      <w:r w:rsidRPr="00997411">
        <w:rPr>
          <w:rFonts w:ascii="Times New Roman" w:hAnsi="Times New Roman"/>
          <w:sz w:val="24"/>
        </w:rPr>
        <w:t xml:space="preserve"> в таблицах </w:t>
      </w:r>
      <w:r w:rsidR="003E5B9D" w:rsidRPr="00997411">
        <w:rPr>
          <w:rFonts w:ascii="Times New Roman" w:hAnsi="Times New Roman"/>
          <w:sz w:val="24"/>
        </w:rPr>
        <w:t>2</w:t>
      </w:r>
      <w:r w:rsidR="00997411" w:rsidRPr="00997411">
        <w:rPr>
          <w:rFonts w:ascii="Times New Roman" w:hAnsi="Times New Roman"/>
          <w:sz w:val="24"/>
        </w:rPr>
        <w:t>1</w:t>
      </w:r>
      <w:r w:rsidRPr="00997411">
        <w:rPr>
          <w:rFonts w:ascii="Times New Roman" w:hAnsi="Times New Roman"/>
          <w:sz w:val="24"/>
        </w:rPr>
        <w:t>…</w:t>
      </w:r>
      <w:r w:rsidR="00F73EF7">
        <w:rPr>
          <w:rFonts w:ascii="Times New Roman" w:hAnsi="Times New Roman"/>
          <w:sz w:val="24"/>
        </w:rPr>
        <w:t>24</w:t>
      </w:r>
      <w:r w:rsidRPr="00997411">
        <w:rPr>
          <w:rFonts w:ascii="Times New Roman" w:hAnsi="Times New Roman"/>
          <w:sz w:val="24"/>
        </w:rPr>
        <w:t xml:space="preserve">, сведений о балансах воды, </w:t>
      </w:r>
      <w:r w:rsidR="00F30BAA" w:rsidRPr="00997411">
        <w:rPr>
          <w:rFonts w:ascii="Times New Roman" w:hAnsi="Times New Roman"/>
          <w:sz w:val="24"/>
        </w:rPr>
        <w:t xml:space="preserve">также </w:t>
      </w:r>
      <w:r w:rsidRPr="00997411">
        <w:rPr>
          <w:rFonts w:ascii="Times New Roman" w:hAnsi="Times New Roman"/>
          <w:sz w:val="24"/>
        </w:rPr>
        <w:t>позволя</w:t>
      </w:r>
      <w:r w:rsidR="00E65E65" w:rsidRPr="00997411">
        <w:rPr>
          <w:rFonts w:ascii="Times New Roman" w:hAnsi="Times New Roman"/>
          <w:sz w:val="24"/>
        </w:rPr>
        <w:t>ет сделать вывод о резком увеличении потерь воды</w:t>
      </w:r>
      <w:r w:rsidR="00997411">
        <w:rPr>
          <w:rFonts w:ascii="Times New Roman" w:hAnsi="Times New Roman"/>
          <w:sz w:val="24"/>
        </w:rPr>
        <w:t xml:space="preserve"> в 2020 году</w:t>
      </w:r>
      <w:r w:rsidR="00E65E65" w:rsidRPr="00997411">
        <w:rPr>
          <w:rFonts w:ascii="Times New Roman" w:hAnsi="Times New Roman"/>
          <w:sz w:val="24"/>
        </w:rPr>
        <w:t xml:space="preserve">, </w:t>
      </w:r>
      <w:r w:rsidR="00997411">
        <w:rPr>
          <w:rFonts w:ascii="Times New Roman" w:hAnsi="Times New Roman"/>
          <w:sz w:val="24"/>
        </w:rPr>
        <w:t>и их постепенном снижении, вплоть до настоящего времени</w:t>
      </w:r>
      <w:r w:rsidR="00E65E65" w:rsidRPr="00997411">
        <w:rPr>
          <w:rFonts w:ascii="Times New Roman" w:hAnsi="Times New Roman"/>
          <w:sz w:val="24"/>
        </w:rPr>
        <w:t>.</w:t>
      </w:r>
    </w:p>
    <w:p w:rsidR="00EF383D" w:rsidRPr="00997411" w:rsidRDefault="00EF383D" w:rsidP="00F9243C">
      <w:pPr>
        <w:spacing w:after="0" w:line="240" w:lineRule="auto"/>
        <w:ind w:firstLine="709"/>
        <w:jc w:val="both"/>
        <w:rPr>
          <w:rFonts w:ascii="Times New Roman" w:hAnsi="Times New Roman"/>
          <w:sz w:val="24"/>
        </w:rPr>
      </w:pPr>
      <w:r w:rsidRPr="00997411">
        <w:rPr>
          <w:rFonts w:ascii="Times New Roman" w:hAnsi="Times New Roman"/>
          <w:sz w:val="24"/>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EF383D" w:rsidRPr="00997411" w:rsidRDefault="00EF383D" w:rsidP="00F9243C">
      <w:pPr>
        <w:spacing w:after="0" w:line="240" w:lineRule="auto"/>
        <w:ind w:firstLine="709"/>
        <w:jc w:val="both"/>
        <w:rPr>
          <w:rFonts w:ascii="Times New Roman" w:hAnsi="Times New Roman"/>
          <w:sz w:val="24"/>
        </w:rPr>
      </w:pPr>
      <w:r w:rsidRPr="00997411">
        <w:rPr>
          <w:rFonts w:ascii="Times New Roman" w:hAnsi="Times New Roman"/>
          <w:sz w:val="24"/>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w:t>
      </w:r>
    </w:p>
    <w:p w:rsidR="00EF383D" w:rsidRPr="00997411" w:rsidRDefault="00EF383D" w:rsidP="00F9243C">
      <w:pPr>
        <w:spacing w:after="0" w:line="240" w:lineRule="auto"/>
        <w:ind w:firstLine="709"/>
        <w:jc w:val="both"/>
        <w:rPr>
          <w:rFonts w:ascii="Times New Roman" w:hAnsi="Times New Roman"/>
          <w:sz w:val="24"/>
        </w:rPr>
      </w:pPr>
      <w:r w:rsidRPr="00997411">
        <w:rPr>
          <w:rFonts w:ascii="Times New Roman" w:hAnsi="Times New Roman"/>
          <w:sz w:val="24"/>
        </w:rPr>
        <w:t>Нормативы потребления коммунальной услуги по холодному водоснабжению и норматив потребления коммунальной услуги по горячему водоснабжению в жилых помещениях применяются с учетом повышающего коэффициента при наличии технической возможности установки коллективных, индивидуальных или общих приборов учета (квартирных).</w:t>
      </w:r>
    </w:p>
    <w:p w:rsidR="004A7219" w:rsidRPr="00997411" w:rsidRDefault="00326BD3" w:rsidP="00F9243C">
      <w:pPr>
        <w:spacing w:after="0" w:line="240" w:lineRule="auto"/>
        <w:ind w:firstLine="709"/>
        <w:jc w:val="both"/>
        <w:rPr>
          <w:rFonts w:ascii="Times New Roman" w:hAnsi="Times New Roman"/>
          <w:sz w:val="24"/>
        </w:rPr>
      </w:pPr>
      <w:r w:rsidRPr="00997411">
        <w:rPr>
          <w:rFonts w:ascii="Times New Roman" w:hAnsi="Times New Roman"/>
          <w:sz w:val="24"/>
        </w:rPr>
        <w:t>Действующие нормативы потребления коммунальных услуг по холодному и горячему водоснаб</w:t>
      </w:r>
      <w:r w:rsidR="003D15D6" w:rsidRPr="00997411">
        <w:rPr>
          <w:rFonts w:ascii="Times New Roman" w:hAnsi="Times New Roman"/>
          <w:sz w:val="24"/>
        </w:rPr>
        <w:t xml:space="preserve">жению, водоотведению в населенных пунктах на территории Кондинского района утверждены Приказом Департамента строительства и жилищно-коммунального комплекса Ханты-Мансийского автономного </w:t>
      </w:r>
      <w:r w:rsidR="003D15D6" w:rsidRPr="00F821B8">
        <w:rPr>
          <w:rFonts w:ascii="Times New Roman" w:hAnsi="Times New Roman"/>
          <w:sz w:val="24"/>
        </w:rPr>
        <w:t>округа – Югр</w:t>
      </w:r>
      <w:r w:rsidR="000779DB" w:rsidRPr="00F821B8">
        <w:rPr>
          <w:rFonts w:ascii="Times New Roman" w:hAnsi="Times New Roman"/>
          <w:sz w:val="24"/>
        </w:rPr>
        <w:t>ы</w:t>
      </w:r>
      <w:r w:rsidR="003D15D6" w:rsidRPr="00F821B8">
        <w:rPr>
          <w:rFonts w:ascii="Times New Roman" w:hAnsi="Times New Roman"/>
          <w:sz w:val="24"/>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w:t>
      </w:r>
      <w:r w:rsidR="003D15D6" w:rsidRPr="00997411">
        <w:rPr>
          <w:rFonts w:ascii="Times New Roman" w:hAnsi="Times New Roman"/>
          <w:sz w:val="24"/>
        </w:rPr>
        <w:t xml:space="preserve">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и дифференцированы по видам благоустройства жилых домов и видам водопотребления.</w:t>
      </w:r>
    </w:p>
    <w:p w:rsidR="003D15D6" w:rsidRPr="00997411" w:rsidRDefault="003D15D6" w:rsidP="00F9243C">
      <w:pPr>
        <w:spacing w:after="0" w:line="240" w:lineRule="auto"/>
        <w:ind w:firstLine="709"/>
        <w:jc w:val="both"/>
        <w:rPr>
          <w:rFonts w:ascii="Times New Roman" w:hAnsi="Times New Roman"/>
          <w:sz w:val="24"/>
        </w:rPr>
      </w:pPr>
      <w:r w:rsidRPr="00997411">
        <w:rPr>
          <w:rFonts w:ascii="Times New Roman" w:hAnsi="Times New Roman"/>
          <w:sz w:val="24"/>
        </w:rPr>
        <w:t>Данным приказом регламентированы следующие нормативы:</w:t>
      </w:r>
    </w:p>
    <w:p w:rsidR="003D15D6" w:rsidRPr="00997411" w:rsidRDefault="003D15D6" w:rsidP="009A200D">
      <w:pPr>
        <w:pStyle w:val="a7"/>
        <w:numPr>
          <w:ilvl w:val="0"/>
          <w:numId w:val="19"/>
        </w:numPr>
        <w:spacing w:after="0" w:line="240" w:lineRule="auto"/>
        <w:ind w:left="0" w:firstLine="284"/>
        <w:jc w:val="both"/>
        <w:rPr>
          <w:rFonts w:ascii="Times New Roman" w:hAnsi="Times New Roman"/>
          <w:sz w:val="24"/>
        </w:rPr>
      </w:pPr>
      <w:r w:rsidRPr="00997411">
        <w:rPr>
          <w:rFonts w:ascii="Times New Roman" w:hAnsi="Times New Roman"/>
          <w:sz w:val="24"/>
        </w:rPr>
        <w:t xml:space="preserve">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 (таблица </w:t>
      </w:r>
      <w:r w:rsidR="00F73EF7">
        <w:rPr>
          <w:rFonts w:ascii="Times New Roman" w:hAnsi="Times New Roman"/>
          <w:sz w:val="24"/>
        </w:rPr>
        <w:t>25</w:t>
      </w:r>
      <w:r w:rsidRPr="00997411">
        <w:rPr>
          <w:rFonts w:ascii="Times New Roman" w:hAnsi="Times New Roman"/>
          <w:sz w:val="24"/>
        </w:rPr>
        <w:t>);</w:t>
      </w:r>
    </w:p>
    <w:p w:rsidR="003D15D6" w:rsidRPr="00997411" w:rsidRDefault="003D15D6" w:rsidP="009A200D">
      <w:pPr>
        <w:pStyle w:val="a7"/>
        <w:numPr>
          <w:ilvl w:val="0"/>
          <w:numId w:val="19"/>
        </w:numPr>
        <w:spacing w:after="0" w:line="240" w:lineRule="auto"/>
        <w:ind w:left="0" w:firstLine="284"/>
        <w:jc w:val="both"/>
        <w:rPr>
          <w:rFonts w:ascii="Times New Roman" w:hAnsi="Times New Roman"/>
          <w:sz w:val="24"/>
        </w:rPr>
      </w:pPr>
      <w:r w:rsidRPr="00997411">
        <w:rPr>
          <w:rFonts w:ascii="Times New Roman" w:hAnsi="Times New Roman"/>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rsidR="003D15D6" w:rsidRPr="00997411" w:rsidRDefault="003D15D6" w:rsidP="009A200D">
      <w:pPr>
        <w:pStyle w:val="a7"/>
        <w:numPr>
          <w:ilvl w:val="0"/>
          <w:numId w:val="19"/>
        </w:numPr>
        <w:spacing w:after="0" w:line="240" w:lineRule="auto"/>
        <w:ind w:left="0" w:firstLine="284"/>
        <w:jc w:val="both"/>
        <w:rPr>
          <w:rFonts w:ascii="Times New Roman" w:hAnsi="Times New Roman"/>
          <w:sz w:val="24"/>
        </w:rPr>
      </w:pPr>
      <w:r w:rsidRPr="00997411">
        <w:rPr>
          <w:rFonts w:ascii="Times New Roman" w:hAnsi="Times New Roman"/>
          <w:sz w:val="24"/>
        </w:rPr>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rsidR="0024298D" w:rsidRPr="00997411" w:rsidRDefault="003D15D6" w:rsidP="009A200D">
      <w:pPr>
        <w:pStyle w:val="a7"/>
        <w:numPr>
          <w:ilvl w:val="0"/>
          <w:numId w:val="19"/>
        </w:numPr>
        <w:spacing w:after="0" w:line="240" w:lineRule="auto"/>
        <w:ind w:left="0" w:firstLine="284"/>
        <w:jc w:val="both"/>
        <w:rPr>
          <w:rFonts w:ascii="Times New Roman" w:hAnsi="Times New Roman"/>
          <w:sz w:val="24"/>
        </w:rPr>
      </w:pPr>
      <w:r w:rsidRPr="00997411">
        <w:rPr>
          <w:rFonts w:ascii="Times New Roman" w:hAnsi="Times New Roman"/>
          <w:sz w:val="24"/>
        </w:rPr>
        <w:t>нормативы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w:t>
      </w:r>
      <w:r w:rsidR="00997411" w:rsidRPr="00997411">
        <w:rPr>
          <w:rFonts w:ascii="Times New Roman" w:hAnsi="Times New Roman"/>
          <w:sz w:val="24"/>
        </w:rPr>
        <w:t>Мансийского автономного округа –</w:t>
      </w:r>
      <w:r w:rsidRPr="00997411">
        <w:rPr>
          <w:rFonts w:ascii="Times New Roman" w:hAnsi="Times New Roman"/>
          <w:sz w:val="24"/>
        </w:rPr>
        <w:t xml:space="preserve"> Югры (таблица </w:t>
      </w:r>
      <w:r w:rsidR="00F73EF7">
        <w:rPr>
          <w:rFonts w:ascii="Times New Roman" w:hAnsi="Times New Roman"/>
          <w:sz w:val="24"/>
        </w:rPr>
        <w:t>26</w:t>
      </w:r>
      <w:r w:rsidRPr="00997411">
        <w:rPr>
          <w:rFonts w:ascii="Times New Roman" w:hAnsi="Times New Roman"/>
          <w:sz w:val="24"/>
        </w:rPr>
        <w:t>).</w:t>
      </w:r>
    </w:p>
    <w:p w:rsidR="003D15D6" w:rsidRPr="00997411" w:rsidRDefault="003D15D6" w:rsidP="009A200D">
      <w:pPr>
        <w:pStyle w:val="a7"/>
        <w:numPr>
          <w:ilvl w:val="0"/>
          <w:numId w:val="19"/>
        </w:numPr>
        <w:spacing w:after="0" w:line="240" w:lineRule="auto"/>
        <w:ind w:left="0" w:firstLine="284"/>
        <w:jc w:val="both"/>
        <w:rPr>
          <w:rFonts w:ascii="Times New Roman" w:hAnsi="Times New Roman"/>
          <w:sz w:val="24"/>
        </w:rPr>
      </w:pPr>
      <w:r w:rsidRPr="00997411">
        <w:rPr>
          <w:rFonts w:ascii="Times New Roman" w:hAnsi="Times New Roman"/>
          <w:sz w:val="24"/>
        </w:rPr>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(таблица </w:t>
      </w:r>
      <w:r w:rsidR="00F73EF7">
        <w:rPr>
          <w:rFonts w:ascii="Times New Roman" w:hAnsi="Times New Roman"/>
          <w:sz w:val="24"/>
        </w:rPr>
        <w:t>27</w:t>
      </w:r>
      <w:r w:rsidRPr="00997411">
        <w:rPr>
          <w:rFonts w:ascii="Times New Roman" w:hAnsi="Times New Roman"/>
          <w:sz w:val="24"/>
        </w:rPr>
        <w:t>).</w:t>
      </w:r>
    </w:p>
    <w:p w:rsidR="00E65E65" w:rsidRDefault="00E65E65">
      <w:pPr>
        <w:rPr>
          <w:rFonts w:ascii="Times New Roman" w:hAnsi="Times New Roman"/>
          <w:b/>
          <w:bCs/>
          <w:szCs w:val="20"/>
        </w:rPr>
      </w:pPr>
      <w:r>
        <w:rPr>
          <w:rFonts w:ascii="Times New Roman" w:hAnsi="Times New Roman"/>
          <w:b/>
          <w:bCs/>
          <w:szCs w:val="20"/>
        </w:rPr>
        <w:br w:type="page"/>
      </w:r>
    </w:p>
    <w:p w:rsidR="00C74AC8" w:rsidRPr="008F64E2" w:rsidRDefault="003D15D6" w:rsidP="008F64E2">
      <w:pPr>
        <w:keepNext/>
        <w:spacing w:before="120" w:after="120" w:line="240" w:lineRule="auto"/>
        <w:jc w:val="both"/>
        <w:rPr>
          <w:rFonts w:ascii="Times New Roman" w:hAnsi="Times New Roman"/>
          <w:b/>
          <w:szCs w:val="24"/>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25</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sidR="000364B7" w:rsidRPr="000364B7">
        <w:rPr>
          <w:rFonts w:ascii="Times New Roman" w:hAnsi="Times New Roman"/>
          <w:b/>
        </w:rPr>
        <w:t xml:space="preserve">Нормативы потребления коммунальных услуг по холодному (горячему) </w:t>
      </w:r>
      <w:r w:rsidR="000364B7">
        <w:rPr>
          <w:rFonts w:ascii="Times New Roman" w:hAnsi="Times New Roman"/>
          <w:b/>
        </w:rPr>
        <w:br/>
      </w:r>
      <w:r w:rsidR="000364B7" w:rsidRPr="000364B7">
        <w:rPr>
          <w:rFonts w:ascii="Times New Roman" w:hAnsi="Times New Roman"/>
          <w:b/>
        </w:rPr>
        <w:t>водоснабжению и водоотведению</w:t>
      </w:r>
      <w:r w:rsidR="00C74AC8">
        <w:rPr>
          <w:rFonts w:ascii="Times New Roman" w:hAnsi="Times New Roman"/>
          <w:b/>
        </w:rPr>
        <w:t>, куб. м. в месяц на человека,</w:t>
      </w:r>
      <w:r w:rsidR="000364B7" w:rsidRPr="000364B7">
        <w:rPr>
          <w:rFonts w:ascii="Times New Roman" w:hAnsi="Times New Roman"/>
          <w:b/>
        </w:rPr>
        <w:t xml:space="preserve"> в жилых помещениях </w:t>
      </w:r>
      <w:r w:rsidR="00C74AC8">
        <w:rPr>
          <w:rFonts w:ascii="Times New Roman" w:hAnsi="Times New Roman"/>
          <w:b/>
        </w:rPr>
        <w:br/>
      </w:r>
      <w:r w:rsidR="000364B7" w:rsidRPr="000364B7">
        <w:rPr>
          <w:rFonts w:ascii="Times New Roman" w:hAnsi="Times New Roman"/>
          <w:b/>
        </w:rPr>
        <w:t xml:space="preserve">на территории Ханты-Мансийского автономного округа </w:t>
      </w:r>
      <w:r w:rsidR="00C74AC8">
        <w:rPr>
          <w:rFonts w:ascii="Times New Roman" w:hAnsi="Times New Roman"/>
          <w:b/>
        </w:rPr>
        <w:t>–</w:t>
      </w:r>
      <w:r w:rsidR="000364B7" w:rsidRPr="000364B7">
        <w:rPr>
          <w:rFonts w:ascii="Times New Roman" w:hAnsi="Times New Roman"/>
          <w:b/>
        </w:rPr>
        <w:t xml:space="preserve"> Ю</w:t>
      </w:r>
      <w:r w:rsidR="00C74AC8">
        <w:rPr>
          <w:rFonts w:ascii="Times New Roman" w:hAnsi="Times New Roman"/>
          <w:b/>
        </w:rPr>
        <w:t>гр</w:t>
      </w:r>
      <w:r w:rsidR="000779DB">
        <w:rPr>
          <w:rFonts w:ascii="Times New Roman" w:hAnsi="Times New Roman"/>
          <w:b/>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524"/>
        <w:gridCol w:w="850"/>
        <w:gridCol w:w="851"/>
        <w:gridCol w:w="843"/>
      </w:tblGrid>
      <w:tr w:rsidR="00C74AC8" w:rsidRPr="00F9243C" w:rsidTr="002745CA">
        <w:trPr>
          <w:tblHeader/>
        </w:trPr>
        <w:tc>
          <w:tcPr>
            <w:tcW w:w="559" w:type="dxa"/>
            <w:vMerge w:val="restart"/>
            <w:vAlign w:val="center"/>
          </w:tcPr>
          <w:p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 п/п</w:t>
            </w:r>
          </w:p>
        </w:tc>
        <w:tc>
          <w:tcPr>
            <w:tcW w:w="6524" w:type="dxa"/>
            <w:vMerge w:val="restart"/>
            <w:vAlign w:val="center"/>
          </w:tcPr>
          <w:p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Категории жилых помещений</w:t>
            </w:r>
          </w:p>
        </w:tc>
        <w:tc>
          <w:tcPr>
            <w:tcW w:w="2544" w:type="dxa"/>
            <w:gridSpan w:val="3"/>
            <w:vAlign w:val="center"/>
          </w:tcPr>
          <w:p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Норматив потребления коммунальной услуги</w:t>
            </w:r>
          </w:p>
        </w:tc>
      </w:tr>
      <w:tr w:rsidR="00C74AC8" w:rsidRPr="00F9243C" w:rsidTr="002745CA">
        <w:trPr>
          <w:tblHeader/>
        </w:trPr>
        <w:tc>
          <w:tcPr>
            <w:tcW w:w="559" w:type="dxa"/>
            <w:vMerge/>
          </w:tcPr>
          <w:p w:rsidR="00C74AC8" w:rsidRPr="00F9243C" w:rsidRDefault="00C74AC8" w:rsidP="002745CA">
            <w:pPr>
              <w:spacing w:after="0" w:line="240" w:lineRule="auto"/>
              <w:jc w:val="center"/>
              <w:rPr>
                <w:rFonts w:ascii="Times New Roman" w:hAnsi="Times New Roman" w:cs="Times New Roman"/>
                <w:b/>
                <w:sz w:val="18"/>
              </w:rPr>
            </w:pPr>
          </w:p>
        </w:tc>
        <w:tc>
          <w:tcPr>
            <w:tcW w:w="6524" w:type="dxa"/>
            <w:vMerge/>
          </w:tcPr>
          <w:p w:rsidR="00C74AC8" w:rsidRPr="00F9243C" w:rsidRDefault="00C74AC8" w:rsidP="002745CA">
            <w:pPr>
              <w:spacing w:after="0" w:line="240" w:lineRule="auto"/>
              <w:jc w:val="center"/>
              <w:rPr>
                <w:rFonts w:ascii="Times New Roman" w:hAnsi="Times New Roman" w:cs="Times New Roman"/>
                <w:b/>
                <w:sz w:val="18"/>
              </w:rPr>
            </w:pPr>
          </w:p>
        </w:tc>
        <w:tc>
          <w:tcPr>
            <w:tcW w:w="850" w:type="dxa"/>
            <w:vAlign w:val="center"/>
          </w:tcPr>
          <w:p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ХВС</w:t>
            </w:r>
          </w:p>
        </w:tc>
        <w:tc>
          <w:tcPr>
            <w:tcW w:w="851" w:type="dxa"/>
            <w:vAlign w:val="center"/>
          </w:tcPr>
          <w:p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ГВС</w:t>
            </w:r>
          </w:p>
        </w:tc>
        <w:tc>
          <w:tcPr>
            <w:tcW w:w="843" w:type="dxa"/>
            <w:vAlign w:val="center"/>
          </w:tcPr>
          <w:p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ВО</w:t>
            </w:r>
          </w:p>
        </w:tc>
      </w:tr>
      <w:tr w:rsidR="000364B7" w:rsidRPr="00F9243C" w:rsidTr="002745CA">
        <w:tc>
          <w:tcPr>
            <w:tcW w:w="559" w:type="dxa"/>
          </w:tcPr>
          <w:p w:rsidR="000364B7" w:rsidRPr="00F9243C" w:rsidRDefault="000364B7" w:rsidP="002745CA">
            <w:pPr>
              <w:spacing w:after="0" w:line="240" w:lineRule="auto"/>
              <w:jc w:val="center"/>
              <w:rPr>
                <w:rFonts w:ascii="Times New Roman" w:hAnsi="Times New Roman" w:cs="Times New Roman"/>
                <w:b/>
                <w:sz w:val="18"/>
              </w:rPr>
            </w:pPr>
          </w:p>
        </w:tc>
        <w:tc>
          <w:tcPr>
            <w:tcW w:w="9068" w:type="dxa"/>
            <w:gridSpan w:val="4"/>
            <w:vAlign w:val="center"/>
          </w:tcPr>
          <w:p w:rsidR="000364B7" w:rsidRPr="00F9243C" w:rsidRDefault="000364B7" w:rsidP="002745CA">
            <w:pPr>
              <w:spacing w:after="0" w:line="240" w:lineRule="auto"/>
              <w:rPr>
                <w:rFonts w:ascii="Times New Roman" w:hAnsi="Times New Roman" w:cs="Times New Roman"/>
                <w:b/>
                <w:sz w:val="18"/>
              </w:rPr>
            </w:pPr>
            <w:r w:rsidRPr="00F9243C">
              <w:rPr>
                <w:rFonts w:ascii="Times New Roman" w:hAnsi="Times New Roman" w:cs="Times New Roman"/>
                <w:b/>
                <w:sz w:val="18"/>
              </w:rPr>
              <w:t>Жилые дома с централизованным горячим водоснабжением при закрытых системах отопления</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3,843</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3,331</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7,174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3,930</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3,461</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7,391</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3,982</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3,539</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7,521</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4,763</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3,885</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8,648</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3,887</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3,396</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7,283</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3,707</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3,127</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6,834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3,499</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2,815</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6,314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2,491</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1,303</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9</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2,780</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2,377</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5,157</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10</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2,290</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1,637</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11</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1,678</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0,719</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r>
      <w:tr w:rsidR="000364B7" w:rsidRPr="00F9243C" w:rsidTr="002745CA">
        <w:tc>
          <w:tcPr>
            <w:tcW w:w="559" w:type="dxa"/>
          </w:tcPr>
          <w:p w:rsidR="000364B7" w:rsidRPr="00F9243C" w:rsidRDefault="000364B7" w:rsidP="002745CA">
            <w:pPr>
              <w:spacing w:after="0" w:line="240" w:lineRule="auto"/>
              <w:jc w:val="center"/>
              <w:rPr>
                <w:rFonts w:ascii="Times New Roman" w:hAnsi="Times New Roman" w:cs="Times New Roman"/>
                <w:b/>
                <w:sz w:val="18"/>
              </w:rPr>
            </w:pPr>
          </w:p>
        </w:tc>
        <w:tc>
          <w:tcPr>
            <w:tcW w:w="9068" w:type="dxa"/>
            <w:gridSpan w:val="4"/>
            <w:vAlign w:val="center"/>
          </w:tcPr>
          <w:p w:rsidR="000364B7" w:rsidRPr="00F9243C" w:rsidRDefault="000364B7" w:rsidP="002745CA">
            <w:pPr>
              <w:spacing w:after="0" w:line="240" w:lineRule="auto"/>
              <w:rPr>
                <w:rFonts w:ascii="Times New Roman" w:hAnsi="Times New Roman" w:cs="Times New Roman"/>
                <w:b/>
                <w:sz w:val="18"/>
              </w:rPr>
            </w:pPr>
            <w:r w:rsidRPr="00F9243C">
              <w:rPr>
                <w:rFonts w:ascii="Times New Roman" w:hAnsi="Times New Roman" w:cs="Times New Roman"/>
                <w:b/>
                <w:sz w:val="18"/>
              </w:rPr>
              <w:t>Жилые дома с централизованным горячим водоснабжением при открытых системах отопления</w:t>
            </w:r>
          </w:p>
        </w:tc>
      </w:tr>
      <w:tr w:rsidR="00C74AC8" w:rsidRPr="00F9243C" w:rsidTr="00674F22">
        <w:trPr>
          <w:trHeight w:val="756"/>
        </w:trPr>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4,375</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2,799</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7,174</w:t>
            </w:r>
          </w:p>
        </w:tc>
      </w:tr>
      <w:tr w:rsidR="00C74AC8" w:rsidRPr="00F9243C" w:rsidTr="00674F22">
        <w:trPr>
          <w:trHeight w:val="995"/>
        </w:trPr>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4,481</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2,910</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7,391</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4,545</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2,976</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7,521</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5,382</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3,266</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8,648</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4,428</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2,855</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7,283</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lastRenderedPageBreak/>
              <w:t>6</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4,208</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2,626</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6,834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3,953</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2,361</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6,314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2,178</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1,616</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3,794</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9</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3,153</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2,004</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5,157</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10</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2,552</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1,375</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11</w:t>
            </w:r>
          </w:p>
        </w:tc>
        <w:tc>
          <w:tcPr>
            <w:tcW w:w="6524" w:type="dxa"/>
          </w:tcPr>
          <w:p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850"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1,802</w:t>
            </w:r>
          </w:p>
        </w:tc>
        <w:tc>
          <w:tcPr>
            <w:tcW w:w="851"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0,595</w:t>
            </w:r>
          </w:p>
        </w:tc>
        <w:tc>
          <w:tcPr>
            <w:tcW w:w="843" w:type="dxa"/>
          </w:tcPr>
          <w:p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r>
      <w:tr w:rsidR="00C74AC8" w:rsidRPr="00F9243C" w:rsidTr="002745CA">
        <w:tc>
          <w:tcPr>
            <w:tcW w:w="559" w:type="dxa"/>
          </w:tcPr>
          <w:p w:rsidR="00C74AC8" w:rsidRPr="00F9243C" w:rsidRDefault="00C74AC8" w:rsidP="002745CA">
            <w:pPr>
              <w:spacing w:after="0" w:line="240" w:lineRule="auto"/>
              <w:jc w:val="center"/>
              <w:rPr>
                <w:rFonts w:ascii="Times New Roman" w:hAnsi="Times New Roman" w:cs="Times New Roman"/>
                <w:b/>
                <w:sz w:val="18"/>
              </w:rPr>
            </w:pPr>
          </w:p>
        </w:tc>
        <w:tc>
          <w:tcPr>
            <w:tcW w:w="9068" w:type="dxa"/>
            <w:gridSpan w:val="4"/>
          </w:tcPr>
          <w:p w:rsidR="00C74AC8" w:rsidRPr="00F9243C" w:rsidRDefault="00C74AC8" w:rsidP="002745CA">
            <w:pPr>
              <w:spacing w:after="0" w:line="240" w:lineRule="auto"/>
              <w:rPr>
                <w:rFonts w:ascii="Times New Roman" w:hAnsi="Times New Roman" w:cs="Times New Roman"/>
                <w:b/>
                <w:sz w:val="18"/>
              </w:rPr>
            </w:pPr>
            <w:r w:rsidRPr="00F9243C">
              <w:rPr>
                <w:rFonts w:ascii="Times New Roman" w:hAnsi="Times New Roman" w:cs="Times New Roman"/>
                <w:b/>
                <w:sz w:val="18"/>
              </w:rPr>
              <w:t>Жилые дома без централизованного горячего водоснабжения</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6,572</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6,572</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6,789</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6,789</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6,355</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6,355</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4,256</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4,256</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6,089</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6,089</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4,277</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4,277</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5,348</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5,348</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4,385</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4,385</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9</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4,708</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4,708</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10</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4,157</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4,157</w:t>
            </w:r>
          </w:p>
        </w:tc>
      </w:tr>
      <w:tr w:rsidR="00C74AC8" w:rsidRPr="00F9243C" w:rsidTr="00674F22">
        <w:trPr>
          <w:trHeight w:val="991"/>
        </w:trPr>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11</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3,793</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3,793</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12</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3,414</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3,414</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lastRenderedPageBreak/>
              <w:t>13</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3,474</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3,474</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14</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4,227</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4,227</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15</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3,612</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3,612</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3,178</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3,178</w:t>
            </w:r>
          </w:p>
        </w:tc>
      </w:tr>
      <w:tr w:rsidR="00C74AC8" w:rsidRPr="00F9243C" w:rsidTr="002745CA">
        <w:tc>
          <w:tcPr>
            <w:tcW w:w="559"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17</w:t>
            </w:r>
          </w:p>
        </w:tc>
        <w:tc>
          <w:tcPr>
            <w:tcW w:w="6524" w:type="dxa"/>
          </w:tcPr>
          <w:p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850"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6,704</w:t>
            </w:r>
          </w:p>
        </w:tc>
        <w:tc>
          <w:tcPr>
            <w:tcW w:w="851"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6,704</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18</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19</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3,614</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3,614</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21</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2,020</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2,020</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22</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1,641</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1,641</w:t>
            </w:r>
          </w:p>
        </w:tc>
      </w:tr>
      <w:tr w:rsidR="00F9243C" w:rsidRPr="00F9243C" w:rsidTr="002745CA">
        <w:tc>
          <w:tcPr>
            <w:tcW w:w="559"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w:t>
            </w:r>
          </w:p>
        </w:tc>
        <w:tc>
          <w:tcPr>
            <w:tcW w:w="6524" w:type="dxa"/>
          </w:tcPr>
          <w:p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850"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4,458</w:t>
            </w:r>
          </w:p>
        </w:tc>
        <w:tc>
          <w:tcPr>
            <w:tcW w:w="851"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4,458</w:t>
            </w:r>
          </w:p>
        </w:tc>
      </w:tr>
    </w:tbl>
    <w:p w:rsidR="00F9243C" w:rsidRDefault="00F9243C" w:rsidP="00F9243C">
      <w:pPr>
        <w:spacing w:after="0"/>
        <w:jc w:val="both"/>
        <w:rPr>
          <w:rFonts w:ascii="Times New Roman" w:hAnsi="Times New Roman"/>
          <w:sz w:val="20"/>
        </w:rPr>
      </w:pPr>
      <w:r w:rsidRPr="00F9243C">
        <w:rPr>
          <w:rFonts w:ascii="Times New Roman" w:hAnsi="Times New Roman"/>
          <w:i/>
          <w:sz w:val="20"/>
        </w:rPr>
        <w:t>Примечание</w:t>
      </w:r>
      <w:r>
        <w:rPr>
          <w:rFonts w:ascii="Times New Roman" w:hAnsi="Times New Roman"/>
          <w:sz w:val="20"/>
        </w:rPr>
        <w:t>: ХВС – холодное водоснабжение; ГВС – горячее водоснабжение; ВО – водоотведение.</w:t>
      </w:r>
    </w:p>
    <w:p w:rsidR="003D15D6" w:rsidRPr="00F9243C" w:rsidRDefault="00F9243C" w:rsidP="00F9243C">
      <w:pPr>
        <w:spacing w:after="0"/>
        <w:jc w:val="both"/>
        <w:rPr>
          <w:rFonts w:ascii="Times New Roman" w:hAnsi="Times New Roman"/>
          <w:sz w:val="20"/>
        </w:rPr>
      </w:pPr>
      <w:r w:rsidRPr="00F9243C">
        <w:rPr>
          <w:rFonts w:ascii="Times New Roman" w:hAnsi="Times New Roman"/>
          <w:i/>
          <w:sz w:val="20"/>
        </w:rPr>
        <w:t>Источник</w:t>
      </w:r>
      <w:r>
        <w:rPr>
          <w:rFonts w:ascii="Times New Roman" w:hAnsi="Times New Roman"/>
          <w:sz w:val="20"/>
        </w:rPr>
        <w:t>: Приказ</w:t>
      </w:r>
      <w:r w:rsidRPr="00F9243C">
        <w:rPr>
          <w:rFonts w:ascii="Times New Roman" w:hAnsi="Times New Roman"/>
          <w:sz w:val="20"/>
        </w:rPr>
        <w:t xml:space="preserve"> Департамента строительства и жилищно-коммунального комплекса Ханты-Мансийского автономного округа – Югр</w:t>
      </w:r>
      <w:r w:rsidR="000779DB">
        <w:rPr>
          <w:rFonts w:ascii="Times New Roman" w:hAnsi="Times New Roman"/>
          <w:sz w:val="20"/>
        </w:rPr>
        <w:t>ы</w:t>
      </w:r>
      <w:r w:rsidRPr="00F9243C">
        <w:rPr>
          <w:rFonts w:ascii="Times New Roman" w:hAnsi="Times New Roman"/>
          <w:sz w:val="20"/>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Pr>
          <w:rFonts w:ascii="Times New Roman" w:hAnsi="Times New Roman"/>
          <w:sz w:val="20"/>
        </w:rPr>
        <w:t>, приложение № 1</w:t>
      </w:r>
      <w:r w:rsidR="00ED0EE0">
        <w:rPr>
          <w:rFonts w:ascii="Times New Roman" w:hAnsi="Times New Roman"/>
          <w:sz w:val="20"/>
        </w:rPr>
        <w:t>.</w:t>
      </w:r>
    </w:p>
    <w:p w:rsidR="004A7219" w:rsidRDefault="004A7219" w:rsidP="002018C0">
      <w:pPr>
        <w:spacing w:after="0"/>
        <w:ind w:firstLine="709"/>
        <w:jc w:val="both"/>
        <w:rPr>
          <w:rFonts w:ascii="Times New Roman" w:hAnsi="Times New Roman"/>
          <w:sz w:val="24"/>
        </w:rPr>
      </w:pPr>
    </w:p>
    <w:p w:rsidR="00640B94" w:rsidRPr="00F821B8" w:rsidRDefault="00640B94" w:rsidP="00640B94">
      <w:pPr>
        <w:spacing w:after="0"/>
        <w:ind w:firstLine="709"/>
        <w:jc w:val="both"/>
        <w:rPr>
          <w:rFonts w:ascii="Times New Roman" w:hAnsi="Times New Roman"/>
          <w:sz w:val="24"/>
        </w:rPr>
      </w:pPr>
      <w:r>
        <w:rPr>
          <w:rFonts w:ascii="Times New Roman" w:hAnsi="Times New Roman"/>
          <w:sz w:val="24"/>
        </w:rPr>
        <w:t xml:space="preserve">Нормативы потребления </w:t>
      </w:r>
      <w:r w:rsidRPr="00640B94">
        <w:rPr>
          <w:rFonts w:ascii="Times New Roman" w:hAnsi="Times New Roman"/>
          <w:sz w:val="24"/>
        </w:rPr>
        <w:t>коммунальных услуг по холодному во</w:t>
      </w:r>
      <w:r>
        <w:rPr>
          <w:rFonts w:ascii="Times New Roman" w:hAnsi="Times New Roman"/>
          <w:sz w:val="24"/>
        </w:rPr>
        <w:t xml:space="preserve">доснабжению </w:t>
      </w:r>
      <w:r w:rsidRPr="00640B94">
        <w:rPr>
          <w:rFonts w:ascii="Times New Roman" w:hAnsi="Times New Roman"/>
          <w:sz w:val="24"/>
        </w:rPr>
        <w:t>при использовании водоразборных колонок на территории Ханты-Мансийского автономного округа – Югр</w:t>
      </w:r>
      <w:r w:rsidR="000779DB">
        <w:rPr>
          <w:rFonts w:ascii="Times New Roman" w:hAnsi="Times New Roman"/>
          <w:sz w:val="24"/>
        </w:rPr>
        <w:t>ы</w:t>
      </w:r>
      <w:r>
        <w:rPr>
          <w:rFonts w:ascii="Times New Roman" w:hAnsi="Times New Roman"/>
          <w:sz w:val="24"/>
        </w:rPr>
        <w:t xml:space="preserve"> составляют (согласно приложению № 2 Приказа </w:t>
      </w:r>
      <w:r w:rsidRPr="00640B94">
        <w:rPr>
          <w:rFonts w:ascii="Times New Roman" w:hAnsi="Times New Roman"/>
          <w:sz w:val="24"/>
        </w:rPr>
        <w:t xml:space="preserve">Департамента строительства и жилищно-коммунального комплекса </w:t>
      </w:r>
      <w:r w:rsidRPr="00F821B8">
        <w:rPr>
          <w:rFonts w:ascii="Times New Roman" w:hAnsi="Times New Roman"/>
          <w:sz w:val="24"/>
        </w:rPr>
        <w:t>Ханты-Мансийского автономного округа – Югр</w:t>
      </w:r>
      <w:r w:rsidR="000779DB" w:rsidRPr="00F821B8">
        <w:rPr>
          <w:rFonts w:ascii="Times New Roman" w:hAnsi="Times New Roman"/>
          <w:sz w:val="24"/>
        </w:rPr>
        <w:t>ы</w:t>
      </w:r>
      <w:r w:rsidRPr="00F821B8">
        <w:rPr>
          <w:rFonts w:ascii="Times New Roman" w:hAnsi="Times New Roman"/>
          <w:sz w:val="24"/>
        </w:rPr>
        <w:t xml:space="preserve"> от 25.12.2017 № 12-нп (с изменениями на 08.11.2023 № 37-нп):</w:t>
      </w:r>
    </w:p>
    <w:p w:rsidR="00640B94" w:rsidRDefault="00640B94" w:rsidP="009A200D">
      <w:pPr>
        <w:pStyle w:val="a7"/>
        <w:numPr>
          <w:ilvl w:val="0"/>
          <w:numId w:val="19"/>
        </w:numPr>
        <w:spacing w:after="0"/>
        <w:ind w:left="0" w:firstLine="426"/>
        <w:jc w:val="both"/>
        <w:rPr>
          <w:rFonts w:ascii="Times New Roman" w:hAnsi="Times New Roman"/>
          <w:sz w:val="24"/>
        </w:rPr>
      </w:pPr>
      <w:r w:rsidRPr="00F821B8">
        <w:rPr>
          <w:rFonts w:ascii="Times New Roman" w:hAnsi="Times New Roman"/>
          <w:sz w:val="24"/>
        </w:rPr>
        <w:t>для водоразборных колонок, расположенных на улице – 1,216 м</w:t>
      </w:r>
      <w:r w:rsidRPr="00F821B8">
        <w:rPr>
          <w:rFonts w:ascii="Times New Roman" w:hAnsi="Times New Roman"/>
          <w:sz w:val="24"/>
          <w:vertAlign w:val="superscript"/>
        </w:rPr>
        <w:t>3</w:t>
      </w:r>
      <w:r w:rsidRPr="00F821B8">
        <w:rPr>
          <w:rFonts w:ascii="Times New Roman" w:hAnsi="Times New Roman"/>
          <w:sz w:val="24"/>
        </w:rPr>
        <w:t>/м</w:t>
      </w:r>
      <w:r>
        <w:rPr>
          <w:rFonts w:ascii="Times New Roman" w:hAnsi="Times New Roman"/>
          <w:sz w:val="24"/>
        </w:rPr>
        <w:t>есяц</w:t>
      </w:r>
      <w:r w:rsidRPr="00640B94">
        <w:rPr>
          <w:rFonts w:ascii="Times New Roman" w:hAnsi="Times New Roman"/>
          <w:sz w:val="24"/>
        </w:rPr>
        <w:t xml:space="preserve"> на человека</w:t>
      </w:r>
      <w:r>
        <w:rPr>
          <w:rFonts w:ascii="Times New Roman" w:hAnsi="Times New Roman"/>
          <w:sz w:val="24"/>
        </w:rPr>
        <w:t>;</w:t>
      </w:r>
    </w:p>
    <w:p w:rsidR="00640B94" w:rsidRPr="00640B94" w:rsidRDefault="00640B94" w:rsidP="009A200D">
      <w:pPr>
        <w:pStyle w:val="a7"/>
        <w:numPr>
          <w:ilvl w:val="0"/>
          <w:numId w:val="19"/>
        </w:numPr>
        <w:spacing w:after="0"/>
        <w:jc w:val="both"/>
        <w:rPr>
          <w:rFonts w:ascii="Times New Roman" w:hAnsi="Times New Roman"/>
          <w:sz w:val="24"/>
        </w:rPr>
      </w:pPr>
      <w:r>
        <w:rPr>
          <w:rFonts w:ascii="Times New Roman" w:hAnsi="Times New Roman"/>
          <w:sz w:val="24"/>
        </w:rPr>
        <w:t xml:space="preserve">для </w:t>
      </w:r>
      <w:r w:rsidRPr="00640B94">
        <w:rPr>
          <w:rFonts w:ascii="Times New Roman" w:hAnsi="Times New Roman"/>
          <w:sz w:val="24"/>
        </w:rPr>
        <w:t>водоразборных кранов, расположенных на участках, но не подведенных к дому</w:t>
      </w:r>
      <w:r>
        <w:rPr>
          <w:rFonts w:ascii="Times New Roman" w:hAnsi="Times New Roman"/>
          <w:sz w:val="24"/>
        </w:rPr>
        <w:t xml:space="preserve"> – 1,824 м</w:t>
      </w:r>
      <w:r w:rsidRPr="00640B94">
        <w:rPr>
          <w:rFonts w:ascii="Times New Roman" w:hAnsi="Times New Roman"/>
          <w:sz w:val="24"/>
          <w:vertAlign w:val="superscript"/>
        </w:rPr>
        <w:t>3</w:t>
      </w:r>
      <w:r>
        <w:rPr>
          <w:rFonts w:ascii="Times New Roman" w:hAnsi="Times New Roman"/>
          <w:sz w:val="24"/>
        </w:rPr>
        <w:t>/месяц</w:t>
      </w:r>
      <w:r w:rsidRPr="00640B94">
        <w:rPr>
          <w:rFonts w:ascii="Times New Roman" w:hAnsi="Times New Roman"/>
          <w:sz w:val="24"/>
        </w:rPr>
        <w:t xml:space="preserve"> на человека</w:t>
      </w:r>
      <w:r>
        <w:rPr>
          <w:rFonts w:ascii="Times New Roman" w:hAnsi="Times New Roman"/>
          <w:sz w:val="24"/>
        </w:rPr>
        <w:t>.</w:t>
      </w:r>
    </w:p>
    <w:p w:rsidR="00E65E65" w:rsidRDefault="00E65E65">
      <w:pPr>
        <w:rPr>
          <w:rFonts w:ascii="Times New Roman" w:hAnsi="Times New Roman"/>
          <w:b/>
          <w:bCs/>
          <w:szCs w:val="20"/>
        </w:rPr>
      </w:pPr>
      <w:r>
        <w:rPr>
          <w:rFonts w:ascii="Times New Roman" w:hAnsi="Times New Roman"/>
          <w:b/>
          <w:bCs/>
          <w:szCs w:val="20"/>
        </w:rPr>
        <w:br w:type="page"/>
      </w:r>
    </w:p>
    <w:p w:rsidR="00640B94" w:rsidRPr="008F64E2" w:rsidRDefault="00F9243C" w:rsidP="008F64E2">
      <w:pPr>
        <w:keepNext/>
        <w:spacing w:before="120" w:after="120" w:line="240" w:lineRule="auto"/>
        <w:jc w:val="both"/>
        <w:rPr>
          <w:rFonts w:ascii="Times New Roman" w:hAnsi="Times New Roman"/>
          <w:b/>
          <w:szCs w:val="24"/>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26</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sidR="00640B94">
        <w:rPr>
          <w:rFonts w:ascii="Times New Roman" w:hAnsi="Times New Roman"/>
          <w:b/>
        </w:rPr>
        <w:t>Н</w:t>
      </w:r>
      <w:r w:rsidR="00640B94" w:rsidRPr="00640B94">
        <w:rPr>
          <w:rFonts w:ascii="Times New Roman" w:hAnsi="Times New Roman"/>
          <w:b/>
        </w:rPr>
        <w:t>ормативы потребления коммунальных ресурсов по холодному, горячему водоснабжению и отведению сточных вод</w:t>
      </w:r>
      <w:r w:rsidR="00640B94">
        <w:rPr>
          <w:rFonts w:ascii="Times New Roman" w:hAnsi="Times New Roman"/>
          <w:b/>
        </w:rPr>
        <w:t xml:space="preserve">, </w:t>
      </w:r>
      <w:r w:rsidR="00640B94" w:rsidRPr="00640B94">
        <w:rPr>
          <w:rFonts w:ascii="Times New Roman" w:hAnsi="Times New Roman"/>
          <w:b/>
        </w:rPr>
        <w:t>м</w:t>
      </w:r>
      <w:r w:rsidR="00640B94" w:rsidRPr="00640B94">
        <w:rPr>
          <w:rFonts w:ascii="Times New Roman" w:hAnsi="Times New Roman"/>
          <w:b/>
          <w:vertAlign w:val="superscript"/>
        </w:rPr>
        <w:t>3</w:t>
      </w:r>
      <w:r w:rsidR="00640B94" w:rsidRPr="00640B94">
        <w:rPr>
          <w:rFonts w:ascii="Times New Roman" w:hAnsi="Times New Roman"/>
          <w:b/>
        </w:rPr>
        <w:t xml:space="preserve"> на 1 м</w:t>
      </w:r>
      <w:r w:rsidR="00640B94" w:rsidRPr="00640B94">
        <w:rPr>
          <w:rFonts w:ascii="Times New Roman" w:hAnsi="Times New Roman"/>
          <w:b/>
          <w:vertAlign w:val="superscript"/>
        </w:rPr>
        <w:t>2</w:t>
      </w:r>
      <w:r w:rsidR="00640B94" w:rsidRPr="00640B94">
        <w:rPr>
          <w:rFonts w:ascii="Times New Roman" w:hAnsi="Times New Roman"/>
          <w:b/>
        </w:rPr>
        <w:t xml:space="preserve"> об</w:t>
      </w:r>
      <w:r w:rsidR="00640B94">
        <w:rPr>
          <w:rFonts w:ascii="Times New Roman" w:hAnsi="Times New Roman"/>
          <w:b/>
        </w:rPr>
        <w:t xml:space="preserve">щей площади помещений, входящих </w:t>
      </w:r>
      <w:r w:rsidR="00640B94" w:rsidRPr="00640B94">
        <w:rPr>
          <w:rFonts w:ascii="Times New Roman" w:hAnsi="Times New Roman"/>
          <w:b/>
        </w:rPr>
        <w:t>в состав общего имущества в многоквартирном доме, в месяц</w:t>
      </w:r>
      <w:r w:rsidR="00640B94">
        <w:rPr>
          <w:rFonts w:ascii="Times New Roman" w:hAnsi="Times New Roman"/>
          <w:b/>
        </w:rPr>
        <w:t>,</w:t>
      </w:r>
      <w:r w:rsidR="00640B94" w:rsidRPr="00640B94">
        <w:rPr>
          <w:rFonts w:ascii="Times New Roman" w:hAnsi="Times New Roman"/>
          <w:b/>
        </w:rPr>
        <w:t xml:space="preserve"> в целях содержания общего имущества в много</w:t>
      </w:r>
      <w:r w:rsidR="00640B94">
        <w:rPr>
          <w:rFonts w:ascii="Times New Roman" w:hAnsi="Times New Roman"/>
          <w:b/>
        </w:rPr>
        <w:t>квартирных домах на территории Ханты-М</w:t>
      </w:r>
      <w:r w:rsidR="00640B94" w:rsidRPr="00640B94">
        <w:rPr>
          <w:rFonts w:ascii="Times New Roman" w:hAnsi="Times New Roman"/>
          <w:b/>
        </w:rPr>
        <w:t>ансийског</w:t>
      </w:r>
      <w:r w:rsidR="00640B94">
        <w:rPr>
          <w:rFonts w:ascii="Times New Roman" w:hAnsi="Times New Roman"/>
          <w:b/>
        </w:rPr>
        <w:t>о автономного округа – Ю</w:t>
      </w:r>
      <w:r w:rsidR="00640B94" w:rsidRPr="00640B94">
        <w:rPr>
          <w:rFonts w:ascii="Times New Roman" w:hAnsi="Times New Roman"/>
          <w:b/>
        </w:rPr>
        <w:t>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95"/>
        <w:gridCol w:w="1275"/>
        <w:gridCol w:w="1134"/>
        <w:gridCol w:w="1134"/>
        <w:gridCol w:w="1127"/>
      </w:tblGrid>
      <w:tr w:rsidR="00640B94" w:rsidRPr="00D579C9" w:rsidTr="002745CA">
        <w:tc>
          <w:tcPr>
            <w:tcW w:w="562" w:type="dxa"/>
            <w:vMerge w:val="restart"/>
            <w:vAlign w:val="center"/>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п/п</w:t>
            </w:r>
          </w:p>
        </w:tc>
        <w:tc>
          <w:tcPr>
            <w:tcW w:w="4395" w:type="dxa"/>
            <w:vMerge w:val="restart"/>
            <w:vAlign w:val="center"/>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Категории жилищного фонда</w:t>
            </w:r>
          </w:p>
        </w:tc>
        <w:tc>
          <w:tcPr>
            <w:tcW w:w="1275" w:type="dxa"/>
            <w:vMerge w:val="restart"/>
            <w:vAlign w:val="center"/>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Этажность</w:t>
            </w:r>
          </w:p>
        </w:tc>
        <w:tc>
          <w:tcPr>
            <w:tcW w:w="3395" w:type="dxa"/>
            <w:gridSpan w:val="3"/>
            <w:vAlign w:val="center"/>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Норматив потребления в целях содержания общего имущества в многоквартирном доме</w:t>
            </w:r>
          </w:p>
        </w:tc>
      </w:tr>
      <w:tr w:rsidR="00640B94" w:rsidRPr="00D579C9" w:rsidTr="002745CA">
        <w:tc>
          <w:tcPr>
            <w:tcW w:w="562" w:type="dxa"/>
            <w:vMerge/>
          </w:tcPr>
          <w:p w:rsidR="00640B94" w:rsidRPr="00D579C9" w:rsidRDefault="00640B94" w:rsidP="002745CA">
            <w:pPr>
              <w:spacing w:after="0" w:line="240" w:lineRule="auto"/>
              <w:jc w:val="center"/>
              <w:rPr>
                <w:rFonts w:ascii="Times New Roman" w:hAnsi="Times New Roman"/>
                <w:sz w:val="18"/>
              </w:rPr>
            </w:pPr>
          </w:p>
        </w:tc>
        <w:tc>
          <w:tcPr>
            <w:tcW w:w="4395" w:type="dxa"/>
            <w:vMerge/>
          </w:tcPr>
          <w:p w:rsidR="00640B94" w:rsidRPr="00D579C9" w:rsidRDefault="00640B94" w:rsidP="002745CA">
            <w:pPr>
              <w:spacing w:after="0" w:line="240" w:lineRule="auto"/>
              <w:jc w:val="center"/>
              <w:rPr>
                <w:rFonts w:ascii="Times New Roman" w:hAnsi="Times New Roman"/>
                <w:sz w:val="18"/>
              </w:rPr>
            </w:pPr>
          </w:p>
        </w:tc>
        <w:tc>
          <w:tcPr>
            <w:tcW w:w="1275" w:type="dxa"/>
            <w:vMerge/>
          </w:tcPr>
          <w:p w:rsidR="00640B94" w:rsidRPr="00D579C9" w:rsidRDefault="00640B94" w:rsidP="002745CA">
            <w:pPr>
              <w:spacing w:after="0" w:line="240" w:lineRule="auto"/>
              <w:jc w:val="center"/>
              <w:rPr>
                <w:rFonts w:ascii="Times New Roman" w:hAnsi="Times New Roman"/>
                <w:sz w:val="18"/>
              </w:rPr>
            </w:pP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xml:space="preserve">холодной </w:t>
            </w:r>
            <w:r w:rsidRPr="00D579C9">
              <w:rPr>
                <w:rFonts w:ascii="Times New Roman" w:hAnsi="Times New Roman"/>
                <w:sz w:val="18"/>
              </w:rPr>
              <w:br/>
              <w:t>воды</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xml:space="preserve">горячей </w:t>
            </w:r>
            <w:r w:rsidRPr="00D579C9">
              <w:rPr>
                <w:rFonts w:ascii="Times New Roman" w:hAnsi="Times New Roman"/>
                <w:sz w:val="18"/>
              </w:rPr>
              <w:br/>
              <w:t>воды</w:t>
            </w:r>
          </w:p>
        </w:tc>
        <w:tc>
          <w:tcPr>
            <w:tcW w:w="1127"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xml:space="preserve">сточных </w:t>
            </w:r>
            <w:r w:rsidRPr="00D579C9">
              <w:rPr>
                <w:rFonts w:ascii="Times New Roman" w:hAnsi="Times New Roman"/>
                <w:sz w:val="18"/>
              </w:rPr>
              <w:br/>
              <w:t>вод</w:t>
            </w:r>
          </w:p>
        </w:tc>
      </w:tr>
      <w:tr w:rsidR="00640B94" w:rsidRPr="00D579C9" w:rsidTr="002745CA">
        <w:tc>
          <w:tcPr>
            <w:tcW w:w="562" w:type="dxa"/>
            <w:vMerge w:val="restart"/>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1</w:t>
            </w:r>
          </w:p>
        </w:tc>
        <w:tc>
          <w:tcPr>
            <w:tcW w:w="4395" w:type="dxa"/>
            <w:vMerge w:val="restart"/>
          </w:tcPr>
          <w:p w:rsidR="00640B94" w:rsidRPr="00D579C9" w:rsidRDefault="00640B94"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и горячим водоснабжением, водоотведением</w:t>
            </w:r>
          </w:p>
        </w:tc>
        <w:tc>
          <w:tcPr>
            <w:tcW w:w="1275"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0,032</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0,032</w:t>
            </w:r>
          </w:p>
        </w:tc>
        <w:tc>
          <w:tcPr>
            <w:tcW w:w="1127"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0,064</w:t>
            </w:r>
          </w:p>
        </w:tc>
      </w:tr>
      <w:tr w:rsidR="00640B94" w:rsidRPr="00D579C9" w:rsidTr="002745CA">
        <w:tc>
          <w:tcPr>
            <w:tcW w:w="562" w:type="dxa"/>
            <w:vMerge/>
          </w:tcPr>
          <w:p w:rsidR="00640B94" w:rsidRPr="00D579C9" w:rsidRDefault="00640B94" w:rsidP="002745CA">
            <w:pPr>
              <w:spacing w:after="0" w:line="240" w:lineRule="auto"/>
              <w:jc w:val="center"/>
              <w:rPr>
                <w:rFonts w:ascii="Times New Roman" w:hAnsi="Times New Roman"/>
                <w:sz w:val="18"/>
              </w:rPr>
            </w:pPr>
          </w:p>
        </w:tc>
        <w:tc>
          <w:tcPr>
            <w:tcW w:w="4395" w:type="dxa"/>
            <w:vMerge/>
          </w:tcPr>
          <w:p w:rsidR="00640B94" w:rsidRPr="00D579C9" w:rsidRDefault="00640B94" w:rsidP="002745CA">
            <w:pPr>
              <w:spacing w:after="0" w:line="240" w:lineRule="auto"/>
              <w:rPr>
                <w:rFonts w:ascii="Times New Roman" w:hAnsi="Times New Roman"/>
                <w:sz w:val="18"/>
              </w:rPr>
            </w:pPr>
          </w:p>
        </w:tc>
        <w:tc>
          <w:tcPr>
            <w:tcW w:w="1275"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0,026</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0,026</w:t>
            </w:r>
          </w:p>
        </w:tc>
        <w:tc>
          <w:tcPr>
            <w:tcW w:w="1127"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0,052</w:t>
            </w:r>
          </w:p>
        </w:tc>
      </w:tr>
      <w:tr w:rsidR="00640B94" w:rsidRPr="00D579C9" w:rsidTr="002745CA">
        <w:tc>
          <w:tcPr>
            <w:tcW w:w="562" w:type="dxa"/>
            <w:vMerge/>
          </w:tcPr>
          <w:p w:rsidR="00640B94" w:rsidRPr="00D579C9" w:rsidRDefault="00640B94" w:rsidP="002745CA">
            <w:pPr>
              <w:spacing w:after="0" w:line="240" w:lineRule="auto"/>
              <w:jc w:val="center"/>
              <w:rPr>
                <w:rFonts w:ascii="Times New Roman" w:hAnsi="Times New Roman"/>
                <w:sz w:val="18"/>
              </w:rPr>
            </w:pPr>
          </w:p>
        </w:tc>
        <w:tc>
          <w:tcPr>
            <w:tcW w:w="4395" w:type="dxa"/>
            <w:vMerge/>
          </w:tcPr>
          <w:p w:rsidR="00640B94" w:rsidRPr="00D579C9" w:rsidRDefault="00640B94" w:rsidP="002745CA">
            <w:pPr>
              <w:spacing w:after="0" w:line="240" w:lineRule="auto"/>
              <w:rPr>
                <w:rFonts w:ascii="Times New Roman" w:hAnsi="Times New Roman"/>
                <w:sz w:val="18"/>
              </w:rPr>
            </w:pPr>
          </w:p>
        </w:tc>
        <w:tc>
          <w:tcPr>
            <w:tcW w:w="1275"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0,022</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0,022</w:t>
            </w:r>
          </w:p>
        </w:tc>
        <w:tc>
          <w:tcPr>
            <w:tcW w:w="1127"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0,044</w:t>
            </w:r>
          </w:p>
        </w:tc>
      </w:tr>
      <w:tr w:rsidR="00640B94" w:rsidRPr="00D579C9" w:rsidTr="002745CA">
        <w:tc>
          <w:tcPr>
            <w:tcW w:w="562" w:type="dxa"/>
            <w:vMerge/>
          </w:tcPr>
          <w:p w:rsidR="00640B94" w:rsidRPr="00D579C9" w:rsidRDefault="00640B94" w:rsidP="002745CA">
            <w:pPr>
              <w:spacing w:after="0" w:line="240" w:lineRule="auto"/>
              <w:jc w:val="center"/>
              <w:rPr>
                <w:rFonts w:ascii="Times New Roman" w:hAnsi="Times New Roman"/>
                <w:sz w:val="18"/>
              </w:rPr>
            </w:pPr>
          </w:p>
        </w:tc>
        <w:tc>
          <w:tcPr>
            <w:tcW w:w="4395" w:type="dxa"/>
            <w:vMerge/>
          </w:tcPr>
          <w:p w:rsidR="00640B94" w:rsidRPr="00D579C9" w:rsidRDefault="00640B94" w:rsidP="002745CA">
            <w:pPr>
              <w:spacing w:after="0" w:line="240" w:lineRule="auto"/>
              <w:rPr>
                <w:rFonts w:ascii="Times New Roman" w:hAnsi="Times New Roman"/>
                <w:sz w:val="18"/>
              </w:rPr>
            </w:pPr>
          </w:p>
        </w:tc>
        <w:tc>
          <w:tcPr>
            <w:tcW w:w="1275"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0,016</w:t>
            </w:r>
          </w:p>
        </w:tc>
        <w:tc>
          <w:tcPr>
            <w:tcW w:w="1134"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0,016</w:t>
            </w:r>
          </w:p>
        </w:tc>
        <w:tc>
          <w:tcPr>
            <w:tcW w:w="1127" w:type="dxa"/>
          </w:tcPr>
          <w:p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0,032</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2</w:t>
            </w:r>
          </w:p>
        </w:tc>
        <w:tc>
          <w:tcPr>
            <w:tcW w:w="4395" w:type="dxa"/>
            <w:vMerge w:val="restart"/>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0,072</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0,024</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0,024</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0,048</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0,018</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0,018</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0,013</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0,013</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0,026</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3</w:t>
            </w:r>
          </w:p>
        </w:tc>
        <w:tc>
          <w:tcPr>
            <w:tcW w:w="4395" w:type="dxa"/>
            <w:vMerge w:val="restart"/>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водонагревателями, водоотведением</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0,045</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0,019</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0,039</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4</w:t>
            </w:r>
          </w:p>
        </w:tc>
        <w:tc>
          <w:tcPr>
            <w:tcW w:w="4395" w:type="dxa"/>
            <w:vMerge w:val="restart"/>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0,034</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0,034</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0,023</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0,023</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0,035</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0,020</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0,020</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5</w:t>
            </w:r>
          </w:p>
        </w:tc>
        <w:tc>
          <w:tcPr>
            <w:tcW w:w="4395" w:type="dxa"/>
            <w:vMerge w:val="restart"/>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без централизованного водоотведения</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w:t>
            </w:r>
          </w:p>
        </w:tc>
        <w:tc>
          <w:tcPr>
            <w:tcW w:w="4395" w:type="dxa"/>
            <w:vMerge w:val="restart"/>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и горячим водоснабжением, без централизованного водоотведения</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0,041</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0,041</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sz w:val="18"/>
              </w:rPr>
            </w:pPr>
          </w:p>
        </w:tc>
        <w:tc>
          <w:tcPr>
            <w:tcW w:w="9065" w:type="dxa"/>
            <w:gridSpan w:val="5"/>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Дополнительные категории:</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7</w:t>
            </w:r>
          </w:p>
        </w:tc>
        <w:tc>
          <w:tcPr>
            <w:tcW w:w="4395" w:type="dxa"/>
            <w:vMerge w:val="restart"/>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без централизованного водоотведения с водонагревателями</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0,031</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0,031</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sz w:val="18"/>
              </w:rPr>
            </w:pPr>
          </w:p>
        </w:tc>
        <w:tc>
          <w:tcPr>
            <w:tcW w:w="4395" w:type="dxa"/>
            <w:vMerge/>
          </w:tcPr>
          <w:p w:rsidR="00D579C9" w:rsidRPr="00D579C9" w:rsidRDefault="00D579C9" w:rsidP="002745CA">
            <w:pPr>
              <w:spacing w:after="0" w:line="240" w:lineRule="auto"/>
              <w:rPr>
                <w:rFonts w:ascii="Times New Roman" w:hAnsi="Times New Roman"/>
                <w:sz w:val="18"/>
              </w:rPr>
            </w:pP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8</w:t>
            </w:r>
          </w:p>
        </w:tc>
        <w:tc>
          <w:tcPr>
            <w:tcW w:w="4395" w:type="dxa"/>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коридорного типа с централизованным холодным водоснабжением, с централизованным водоотведением (бывшие общежития)</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9</w:t>
            </w:r>
          </w:p>
        </w:tc>
        <w:tc>
          <w:tcPr>
            <w:tcW w:w="4395" w:type="dxa"/>
          </w:tcPr>
          <w:p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275"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c>
          <w:tcPr>
            <w:tcW w:w="1134"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c>
          <w:tcPr>
            <w:tcW w:w="1127" w:type="dxa"/>
          </w:tcPr>
          <w:p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0,028</w:t>
            </w:r>
          </w:p>
        </w:tc>
      </w:tr>
    </w:tbl>
    <w:p w:rsidR="00D579C9" w:rsidRPr="00F9243C" w:rsidRDefault="00D579C9" w:rsidP="00D579C9">
      <w:pPr>
        <w:spacing w:after="0"/>
        <w:jc w:val="both"/>
        <w:rPr>
          <w:rFonts w:ascii="Times New Roman" w:hAnsi="Times New Roman"/>
          <w:sz w:val="20"/>
        </w:rPr>
      </w:pPr>
      <w:r w:rsidRPr="00F9243C">
        <w:rPr>
          <w:rFonts w:ascii="Times New Roman" w:hAnsi="Times New Roman"/>
          <w:i/>
          <w:sz w:val="20"/>
        </w:rPr>
        <w:t>Источник</w:t>
      </w:r>
      <w:r>
        <w:rPr>
          <w:rFonts w:ascii="Times New Roman" w:hAnsi="Times New Roman"/>
          <w:sz w:val="20"/>
        </w:rPr>
        <w:t>: Приказ</w:t>
      </w:r>
      <w:r w:rsidRPr="00F9243C">
        <w:rPr>
          <w:rFonts w:ascii="Times New Roman" w:hAnsi="Times New Roman"/>
          <w:sz w:val="20"/>
        </w:rPr>
        <w:t xml:space="preserve"> Департамента строительства и жилищно-коммунального комплекса Ханты-Мансийского автономного округа – Югр</w:t>
      </w:r>
      <w:r w:rsidR="000779DB">
        <w:rPr>
          <w:rFonts w:ascii="Times New Roman" w:hAnsi="Times New Roman"/>
          <w:sz w:val="20"/>
        </w:rPr>
        <w:t>ы</w:t>
      </w:r>
      <w:r w:rsidRPr="00F9243C">
        <w:rPr>
          <w:rFonts w:ascii="Times New Roman" w:hAnsi="Times New Roman"/>
          <w:sz w:val="20"/>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Pr>
          <w:rFonts w:ascii="Times New Roman" w:hAnsi="Times New Roman"/>
          <w:sz w:val="20"/>
        </w:rPr>
        <w:t>, приложение № 3</w:t>
      </w:r>
      <w:r w:rsidR="00ED0EE0">
        <w:rPr>
          <w:rFonts w:ascii="Times New Roman" w:hAnsi="Times New Roman"/>
          <w:sz w:val="20"/>
        </w:rPr>
        <w:t>.</w:t>
      </w:r>
    </w:p>
    <w:p w:rsidR="00E65E65" w:rsidRDefault="00E65E65">
      <w:pPr>
        <w:rPr>
          <w:rFonts w:ascii="Times New Roman" w:hAnsi="Times New Roman"/>
          <w:b/>
          <w:bCs/>
          <w:szCs w:val="20"/>
        </w:rPr>
      </w:pPr>
      <w:r>
        <w:rPr>
          <w:rFonts w:ascii="Times New Roman" w:hAnsi="Times New Roman"/>
          <w:b/>
          <w:bCs/>
          <w:szCs w:val="20"/>
        </w:rPr>
        <w:br w:type="page"/>
      </w:r>
    </w:p>
    <w:p w:rsidR="00D579C9" w:rsidRPr="008F64E2" w:rsidRDefault="00D579C9" w:rsidP="008F64E2">
      <w:pPr>
        <w:keepNext/>
        <w:spacing w:before="120" w:after="120" w:line="240" w:lineRule="auto"/>
        <w:jc w:val="both"/>
        <w:rPr>
          <w:rFonts w:ascii="Times New Roman" w:hAnsi="Times New Roman"/>
          <w:b/>
          <w:szCs w:val="24"/>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27</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Pr>
          <w:rFonts w:ascii="Times New Roman" w:hAnsi="Times New Roman"/>
          <w:b/>
        </w:rPr>
        <w:t>Н</w:t>
      </w:r>
      <w:r w:rsidRPr="00D579C9">
        <w:rPr>
          <w:rFonts w:ascii="Times New Roman" w:hAnsi="Times New Roman"/>
          <w:b/>
        </w:rPr>
        <w:t xml:space="preserve">ормативы потребления коммунальной услуги по холодному водоснабжению </w:t>
      </w:r>
      <w:r>
        <w:rPr>
          <w:rFonts w:ascii="Times New Roman" w:hAnsi="Times New Roman"/>
          <w:b/>
        </w:rPr>
        <w:br/>
      </w:r>
      <w:r w:rsidRPr="00D579C9">
        <w:rPr>
          <w:rFonts w:ascii="Times New Roman" w:hAnsi="Times New Roman"/>
          <w:b/>
        </w:rPr>
        <w:t xml:space="preserve">при использовании земельного участка и надворных построек на территории </w:t>
      </w:r>
      <w:r>
        <w:rPr>
          <w:rFonts w:ascii="Times New Roman" w:hAnsi="Times New Roman"/>
          <w:b/>
        </w:rPr>
        <w:t>Ханты-М</w:t>
      </w:r>
      <w:r w:rsidRPr="00640B94">
        <w:rPr>
          <w:rFonts w:ascii="Times New Roman" w:hAnsi="Times New Roman"/>
          <w:b/>
        </w:rPr>
        <w:t>ансийског</w:t>
      </w:r>
      <w:r>
        <w:rPr>
          <w:rFonts w:ascii="Times New Roman" w:hAnsi="Times New Roman"/>
          <w:b/>
        </w:rPr>
        <w:t>о автономного округа – Ю</w:t>
      </w:r>
      <w:r w:rsidRPr="00640B94">
        <w:rPr>
          <w:rFonts w:ascii="Times New Roman" w:hAnsi="Times New Roman"/>
          <w:b/>
        </w:rPr>
        <w:t>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0"/>
        <w:gridCol w:w="2098"/>
        <w:gridCol w:w="1297"/>
      </w:tblGrid>
      <w:tr w:rsidR="00D579C9" w:rsidRPr="00D579C9" w:rsidTr="002745CA">
        <w:tc>
          <w:tcPr>
            <w:tcW w:w="562" w:type="dxa"/>
            <w:vAlign w:val="center"/>
          </w:tcPr>
          <w:p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 п/п</w:t>
            </w:r>
          </w:p>
        </w:tc>
        <w:tc>
          <w:tcPr>
            <w:tcW w:w="5670" w:type="dxa"/>
            <w:vAlign w:val="center"/>
          </w:tcPr>
          <w:p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Направления использования коммунального ресурса</w:t>
            </w:r>
          </w:p>
        </w:tc>
        <w:tc>
          <w:tcPr>
            <w:tcW w:w="2098" w:type="dxa"/>
            <w:vAlign w:val="center"/>
          </w:tcPr>
          <w:p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 xml:space="preserve">Единицы </w:t>
            </w:r>
            <w:r w:rsidR="004C1C3B">
              <w:rPr>
                <w:rFonts w:ascii="Times New Roman" w:hAnsi="Times New Roman" w:cs="Times New Roman"/>
                <w:b/>
                <w:sz w:val="20"/>
                <w:szCs w:val="20"/>
              </w:rPr>
              <w:br/>
            </w:r>
            <w:r w:rsidRPr="00D579C9">
              <w:rPr>
                <w:rFonts w:ascii="Times New Roman" w:hAnsi="Times New Roman" w:cs="Times New Roman"/>
                <w:b/>
                <w:sz w:val="20"/>
                <w:szCs w:val="20"/>
              </w:rPr>
              <w:t>измерения</w:t>
            </w:r>
          </w:p>
        </w:tc>
        <w:tc>
          <w:tcPr>
            <w:tcW w:w="1297" w:type="dxa"/>
            <w:vAlign w:val="center"/>
          </w:tcPr>
          <w:p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Нормативы</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0" w:type="dxa"/>
          </w:tcPr>
          <w:p w:rsidR="00D579C9" w:rsidRPr="00D579C9" w:rsidRDefault="00D579C9" w:rsidP="002745CA">
            <w:pPr>
              <w:tabs>
                <w:tab w:val="left" w:pos="3410"/>
              </w:tabs>
              <w:spacing w:after="0" w:line="240" w:lineRule="auto"/>
              <w:rPr>
                <w:rFonts w:ascii="Times New Roman" w:hAnsi="Times New Roman" w:cs="Times New Roman"/>
                <w:sz w:val="20"/>
                <w:szCs w:val="20"/>
              </w:rPr>
            </w:pPr>
            <w:r w:rsidRPr="00D579C9">
              <w:rPr>
                <w:rFonts w:ascii="Times New Roman" w:hAnsi="Times New Roman" w:cs="Times New Roman"/>
                <w:sz w:val="20"/>
                <w:szCs w:val="20"/>
              </w:rPr>
              <w:t>Полив земельного участка</w:t>
            </w:r>
          </w:p>
        </w:tc>
        <w:tc>
          <w:tcPr>
            <w:tcW w:w="2098" w:type="dxa"/>
          </w:tcPr>
          <w:p w:rsidR="00D579C9" w:rsidRPr="00D579C9" w:rsidRDefault="00D579C9" w:rsidP="002745CA">
            <w:pPr>
              <w:spacing w:after="0" w:line="240" w:lineRule="auto"/>
              <w:jc w:val="center"/>
              <w:rPr>
                <w:rFonts w:ascii="Times New Roman" w:hAnsi="Times New Roman" w:cs="Times New Roman"/>
                <w:sz w:val="20"/>
                <w:szCs w:val="20"/>
              </w:rPr>
            </w:pPr>
            <w:r w:rsidRPr="00D579C9">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D579C9">
              <w:rPr>
                <w:rFonts w:ascii="Times New Roman" w:hAnsi="Times New Roman" w:cs="Times New Roman"/>
                <w:sz w:val="20"/>
                <w:szCs w:val="20"/>
              </w:rPr>
              <w:t xml:space="preserve"> в месяц на 1 м</w:t>
            </w:r>
            <w:r w:rsidRPr="004C1C3B">
              <w:rPr>
                <w:rFonts w:ascii="Times New Roman" w:hAnsi="Times New Roman" w:cs="Times New Roman"/>
                <w:sz w:val="20"/>
                <w:szCs w:val="20"/>
                <w:vertAlign w:val="superscript"/>
              </w:rPr>
              <w:t>2</w:t>
            </w:r>
            <w:r w:rsidRPr="00D579C9">
              <w:rPr>
                <w:rFonts w:ascii="Times New Roman" w:hAnsi="Times New Roman" w:cs="Times New Roman"/>
                <w:sz w:val="20"/>
                <w:szCs w:val="20"/>
              </w:rPr>
              <w:t xml:space="preserve"> поливного участка</w:t>
            </w: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0" w:type="dxa"/>
          </w:tcPr>
          <w:p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Полив стационарных теплиц</w:t>
            </w:r>
          </w:p>
        </w:tc>
        <w:tc>
          <w:tcPr>
            <w:tcW w:w="2098" w:type="dxa"/>
          </w:tcPr>
          <w:p w:rsidR="00D579C9" w:rsidRPr="00D579C9" w:rsidRDefault="00D579C9" w:rsidP="002745CA">
            <w:pPr>
              <w:spacing w:after="0" w:line="240" w:lineRule="auto"/>
              <w:jc w:val="center"/>
              <w:rPr>
                <w:rFonts w:ascii="Times New Roman" w:hAnsi="Times New Roman" w:cs="Times New Roman"/>
                <w:sz w:val="20"/>
                <w:szCs w:val="20"/>
              </w:rPr>
            </w:pPr>
            <w:r w:rsidRPr="00D579C9">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D579C9">
              <w:rPr>
                <w:rFonts w:ascii="Times New Roman" w:hAnsi="Times New Roman" w:cs="Times New Roman"/>
                <w:sz w:val="20"/>
                <w:szCs w:val="20"/>
              </w:rPr>
              <w:t xml:space="preserve"> на м</w:t>
            </w:r>
            <w:r w:rsidRPr="004C1C3B">
              <w:rPr>
                <w:rFonts w:ascii="Times New Roman" w:hAnsi="Times New Roman" w:cs="Times New Roman"/>
                <w:sz w:val="20"/>
                <w:szCs w:val="20"/>
                <w:vertAlign w:val="superscript"/>
              </w:rPr>
              <w:t>2</w:t>
            </w:r>
            <w:r w:rsidRPr="00D579C9">
              <w:rPr>
                <w:rFonts w:ascii="Times New Roman" w:hAnsi="Times New Roman" w:cs="Times New Roman"/>
                <w:sz w:val="20"/>
                <w:szCs w:val="20"/>
              </w:rPr>
              <w:t xml:space="preserve"> площади </w:t>
            </w:r>
            <w:r w:rsidR="004C1C3B">
              <w:rPr>
                <w:rFonts w:ascii="Times New Roman" w:hAnsi="Times New Roman" w:cs="Times New Roman"/>
                <w:sz w:val="20"/>
                <w:szCs w:val="20"/>
              </w:rPr>
              <w:br/>
            </w:r>
            <w:r w:rsidRPr="00D579C9">
              <w:rPr>
                <w:rFonts w:ascii="Times New Roman" w:hAnsi="Times New Roman" w:cs="Times New Roman"/>
                <w:sz w:val="20"/>
                <w:szCs w:val="20"/>
              </w:rPr>
              <w:t>теплиц в месяц</w:t>
            </w: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0,15</w:t>
            </w:r>
          </w:p>
        </w:tc>
      </w:tr>
      <w:tr w:rsidR="00D579C9" w:rsidRPr="00D579C9" w:rsidTr="002745CA">
        <w:tc>
          <w:tcPr>
            <w:tcW w:w="562" w:type="dxa"/>
            <w:vMerge w:val="restart"/>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0" w:type="dxa"/>
          </w:tcPr>
          <w:p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Водоснабжение и приготовление пищи для соответствующего сельскохозяйственного животного</w:t>
            </w:r>
          </w:p>
        </w:tc>
        <w:tc>
          <w:tcPr>
            <w:tcW w:w="2098" w:type="dxa"/>
            <w:vMerge w:val="restart"/>
          </w:tcPr>
          <w:p w:rsidR="00D579C9" w:rsidRPr="00D579C9" w:rsidRDefault="00D579C9" w:rsidP="002745CA">
            <w:pPr>
              <w:spacing w:after="0" w:line="240" w:lineRule="auto"/>
              <w:jc w:val="center"/>
              <w:rPr>
                <w:rFonts w:ascii="Times New Roman" w:hAnsi="Times New Roman" w:cs="Times New Roman"/>
                <w:sz w:val="20"/>
                <w:szCs w:val="20"/>
              </w:rPr>
            </w:pPr>
            <w:r w:rsidRPr="00D579C9">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D579C9">
              <w:rPr>
                <w:rFonts w:ascii="Times New Roman" w:hAnsi="Times New Roman" w:cs="Times New Roman"/>
                <w:sz w:val="20"/>
                <w:szCs w:val="20"/>
              </w:rPr>
              <w:t xml:space="preserve"> в месяц на </w:t>
            </w:r>
            <w:r w:rsidR="004C1C3B">
              <w:rPr>
                <w:rFonts w:ascii="Times New Roman" w:hAnsi="Times New Roman" w:cs="Times New Roman"/>
                <w:sz w:val="20"/>
                <w:szCs w:val="20"/>
              </w:rPr>
              <w:br/>
            </w:r>
            <w:r w:rsidRPr="00D579C9">
              <w:rPr>
                <w:rFonts w:ascii="Times New Roman" w:hAnsi="Times New Roman" w:cs="Times New Roman"/>
                <w:sz w:val="20"/>
                <w:szCs w:val="20"/>
              </w:rPr>
              <w:t>1 голову животного</w:t>
            </w: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коровы, лошади</w:t>
            </w:r>
          </w:p>
        </w:tc>
        <w:tc>
          <w:tcPr>
            <w:tcW w:w="2098"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1,82</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свиньи</w:t>
            </w:r>
          </w:p>
        </w:tc>
        <w:tc>
          <w:tcPr>
            <w:tcW w:w="2098"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0,62</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овцы, козы</w:t>
            </w:r>
          </w:p>
        </w:tc>
        <w:tc>
          <w:tcPr>
            <w:tcW w:w="2098"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0,13</w:t>
            </w:r>
          </w:p>
        </w:tc>
      </w:tr>
      <w:tr w:rsidR="00D579C9" w:rsidRPr="00D579C9" w:rsidTr="002745CA">
        <w:tc>
          <w:tcPr>
            <w:tcW w:w="562"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птицы и другие мелкие животные</w:t>
            </w:r>
          </w:p>
        </w:tc>
        <w:tc>
          <w:tcPr>
            <w:tcW w:w="2098" w:type="dxa"/>
            <w:vMerge/>
          </w:tcPr>
          <w:p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0" w:type="dxa"/>
          </w:tcPr>
          <w:p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Бани, сауны частного сектора из расчета одной помывки в неделю</w:t>
            </w:r>
          </w:p>
        </w:tc>
        <w:tc>
          <w:tcPr>
            <w:tcW w:w="2098" w:type="dxa"/>
          </w:tcPr>
          <w:p w:rsidR="00D579C9" w:rsidRPr="00D579C9" w:rsidRDefault="004C1C3B" w:rsidP="002745CA">
            <w:pPr>
              <w:spacing w:after="0" w:line="240" w:lineRule="auto"/>
              <w:jc w:val="center"/>
              <w:rPr>
                <w:rFonts w:ascii="Times New Roman" w:hAnsi="Times New Roman" w:cs="Times New Roman"/>
                <w:sz w:val="20"/>
                <w:szCs w:val="20"/>
              </w:rPr>
            </w:pPr>
            <w:r w:rsidRPr="004C1C3B">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4C1C3B">
              <w:rPr>
                <w:rFonts w:ascii="Times New Roman" w:hAnsi="Times New Roman" w:cs="Times New Roman"/>
                <w:sz w:val="20"/>
                <w:szCs w:val="20"/>
              </w:rPr>
              <w:t xml:space="preserve"> в месяц на </w:t>
            </w:r>
            <w:r>
              <w:rPr>
                <w:rFonts w:ascii="Times New Roman" w:hAnsi="Times New Roman" w:cs="Times New Roman"/>
                <w:sz w:val="20"/>
                <w:szCs w:val="20"/>
              </w:rPr>
              <w:br/>
            </w:r>
            <w:r w:rsidRPr="004C1C3B">
              <w:rPr>
                <w:rFonts w:ascii="Times New Roman" w:hAnsi="Times New Roman" w:cs="Times New Roman"/>
                <w:sz w:val="20"/>
                <w:szCs w:val="20"/>
              </w:rPr>
              <w:t>1 человека</w:t>
            </w: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1,04</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0" w:type="dxa"/>
          </w:tcPr>
          <w:p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Ручная (шланговая) мойка легковых автомобилей</w:t>
            </w:r>
          </w:p>
        </w:tc>
        <w:tc>
          <w:tcPr>
            <w:tcW w:w="2098" w:type="dxa"/>
          </w:tcPr>
          <w:p w:rsidR="00D579C9" w:rsidRPr="00D579C9" w:rsidRDefault="004C1C3B" w:rsidP="002745CA">
            <w:pPr>
              <w:spacing w:after="0" w:line="240" w:lineRule="auto"/>
              <w:jc w:val="center"/>
              <w:rPr>
                <w:rFonts w:ascii="Times New Roman" w:hAnsi="Times New Roman" w:cs="Times New Roman"/>
                <w:sz w:val="20"/>
                <w:szCs w:val="20"/>
              </w:rPr>
            </w:pPr>
            <w:r w:rsidRPr="004C1C3B">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4C1C3B">
              <w:rPr>
                <w:rFonts w:ascii="Times New Roman" w:hAnsi="Times New Roman" w:cs="Times New Roman"/>
                <w:sz w:val="20"/>
                <w:szCs w:val="20"/>
              </w:rPr>
              <w:t xml:space="preserve"> в месяц на </w:t>
            </w:r>
            <w:r>
              <w:rPr>
                <w:rFonts w:ascii="Times New Roman" w:hAnsi="Times New Roman" w:cs="Times New Roman"/>
                <w:sz w:val="20"/>
                <w:szCs w:val="20"/>
              </w:rPr>
              <w:br/>
            </w:r>
            <w:r w:rsidRPr="004C1C3B">
              <w:rPr>
                <w:rFonts w:ascii="Times New Roman" w:hAnsi="Times New Roman" w:cs="Times New Roman"/>
                <w:sz w:val="20"/>
                <w:szCs w:val="20"/>
              </w:rPr>
              <w:t>1 автомобиль</w:t>
            </w: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w:t>
            </w:r>
          </w:p>
        </w:tc>
      </w:tr>
      <w:tr w:rsidR="00D579C9" w:rsidRPr="00D579C9" w:rsidTr="002745CA">
        <w:tc>
          <w:tcPr>
            <w:tcW w:w="562"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670" w:type="dxa"/>
          </w:tcPr>
          <w:p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Водоснабжение закрытых бассейнов</w:t>
            </w:r>
          </w:p>
        </w:tc>
        <w:tc>
          <w:tcPr>
            <w:tcW w:w="2098" w:type="dxa"/>
          </w:tcPr>
          <w:p w:rsidR="00D579C9" w:rsidRPr="00D579C9" w:rsidRDefault="004C1C3B" w:rsidP="002745CA">
            <w:pPr>
              <w:spacing w:after="0" w:line="240" w:lineRule="auto"/>
              <w:jc w:val="center"/>
              <w:rPr>
                <w:rFonts w:ascii="Times New Roman" w:hAnsi="Times New Roman" w:cs="Times New Roman"/>
                <w:sz w:val="20"/>
                <w:szCs w:val="20"/>
              </w:rPr>
            </w:pPr>
            <w:r w:rsidRPr="004C1C3B">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4C1C3B">
              <w:rPr>
                <w:rFonts w:ascii="Times New Roman" w:hAnsi="Times New Roman" w:cs="Times New Roman"/>
                <w:sz w:val="20"/>
                <w:szCs w:val="20"/>
              </w:rPr>
              <w:t xml:space="preserve"> на 1 м</w:t>
            </w:r>
            <w:r w:rsidRPr="004C1C3B">
              <w:rPr>
                <w:rFonts w:ascii="Times New Roman" w:hAnsi="Times New Roman" w:cs="Times New Roman"/>
                <w:sz w:val="20"/>
                <w:szCs w:val="20"/>
                <w:vertAlign w:val="superscript"/>
              </w:rPr>
              <w:t xml:space="preserve">3 </w:t>
            </w:r>
            <w:r w:rsidRPr="004C1C3B">
              <w:rPr>
                <w:rFonts w:ascii="Times New Roman" w:hAnsi="Times New Roman" w:cs="Times New Roman"/>
                <w:sz w:val="20"/>
                <w:szCs w:val="20"/>
              </w:rPr>
              <w:t>объема бассейна</w:t>
            </w:r>
          </w:p>
        </w:tc>
        <w:tc>
          <w:tcPr>
            <w:tcW w:w="1297" w:type="dxa"/>
          </w:tcPr>
          <w:p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3,29</w:t>
            </w:r>
          </w:p>
        </w:tc>
      </w:tr>
    </w:tbl>
    <w:p w:rsidR="00380B1B" w:rsidRPr="00F9243C" w:rsidRDefault="00380B1B" w:rsidP="00380B1B">
      <w:pPr>
        <w:spacing w:after="0"/>
        <w:jc w:val="both"/>
        <w:rPr>
          <w:rFonts w:ascii="Times New Roman" w:hAnsi="Times New Roman"/>
          <w:sz w:val="20"/>
        </w:rPr>
      </w:pPr>
      <w:r w:rsidRPr="00F9243C">
        <w:rPr>
          <w:rFonts w:ascii="Times New Roman" w:hAnsi="Times New Roman"/>
          <w:i/>
          <w:sz w:val="20"/>
        </w:rPr>
        <w:t>Источник</w:t>
      </w:r>
      <w:r>
        <w:rPr>
          <w:rFonts w:ascii="Times New Roman" w:hAnsi="Times New Roman"/>
          <w:sz w:val="20"/>
        </w:rPr>
        <w:t>: Приказ</w:t>
      </w:r>
      <w:r w:rsidRPr="00F9243C">
        <w:rPr>
          <w:rFonts w:ascii="Times New Roman" w:hAnsi="Times New Roman"/>
          <w:sz w:val="20"/>
        </w:rPr>
        <w:t xml:space="preserve"> Департамента строительства и жилищно-коммунального комплекса Ханты-Мансийского автономного </w:t>
      </w:r>
      <w:r w:rsidRPr="00F821B8">
        <w:rPr>
          <w:rFonts w:ascii="Times New Roman" w:hAnsi="Times New Roman"/>
          <w:sz w:val="20"/>
        </w:rPr>
        <w:t>округа – Югр</w:t>
      </w:r>
      <w:r w:rsidR="000779DB" w:rsidRPr="00F821B8">
        <w:rPr>
          <w:rFonts w:ascii="Times New Roman" w:hAnsi="Times New Roman"/>
          <w:sz w:val="20"/>
        </w:rPr>
        <w:t>ы</w:t>
      </w:r>
      <w:r w:rsidRPr="00F821B8">
        <w:rPr>
          <w:rFonts w:ascii="Times New Roman" w:hAnsi="Times New Roman"/>
          <w:sz w:val="20"/>
        </w:rPr>
        <w:t xml:space="preserve"> от 25.12.2017 № 12-нп (с изменениями на 08.11.2023 № 37-нп) «Об установлении</w:t>
      </w:r>
      <w:r w:rsidRPr="00F9243C">
        <w:rPr>
          <w:rFonts w:ascii="Times New Roman" w:hAnsi="Times New Roman"/>
          <w:sz w:val="20"/>
        </w:rPr>
        <w:t xml:space="preserve">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Pr>
          <w:rFonts w:ascii="Times New Roman" w:hAnsi="Times New Roman"/>
          <w:sz w:val="20"/>
        </w:rPr>
        <w:t>, приложение № 4</w:t>
      </w:r>
      <w:r w:rsidR="0057252D">
        <w:rPr>
          <w:rFonts w:ascii="Times New Roman" w:hAnsi="Times New Roman"/>
          <w:sz w:val="20"/>
        </w:rPr>
        <w:t>.</w:t>
      </w:r>
    </w:p>
    <w:p w:rsidR="00F2388F" w:rsidRDefault="00380B1B" w:rsidP="002C09C8">
      <w:pPr>
        <w:spacing w:before="120" w:after="0" w:line="240" w:lineRule="auto"/>
        <w:ind w:firstLine="709"/>
        <w:jc w:val="both"/>
        <w:rPr>
          <w:rFonts w:ascii="Times New Roman" w:hAnsi="Times New Roman"/>
          <w:sz w:val="24"/>
        </w:rPr>
      </w:pPr>
      <w:r w:rsidRPr="00380B1B">
        <w:rPr>
          <w:rFonts w:ascii="Times New Roman" w:hAnsi="Times New Roman"/>
          <w:sz w:val="24"/>
        </w:rPr>
        <w:t>Нормативы потребления коммунальных услуг по холодному (горячему) водоснабжению и водоотведению в жилых помещениях</w:t>
      </w:r>
      <w:r>
        <w:rPr>
          <w:rFonts w:ascii="Times New Roman" w:hAnsi="Times New Roman"/>
          <w:sz w:val="24"/>
        </w:rPr>
        <w:t xml:space="preserve">, </w:t>
      </w:r>
      <w:r w:rsidRPr="00380B1B">
        <w:rPr>
          <w:rFonts w:ascii="Times New Roman" w:hAnsi="Times New Roman"/>
          <w:sz w:val="24"/>
        </w:rPr>
        <w:t>нормативы потребления коммунальной услуги по холодному водоснабжению при использовании водоразборных колонок</w:t>
      </w:r>
      <w:r>
        <w:rPr>
          <w:rFonts w:ascii="Times New Roman" w:hAnsi="Times New Roman"/>
          <w:sz w:val="24"/>
        </w:rPr>
        <w:t xml:space="preserve">, </w:t>
      </w:r>
      <w:r w:rsidRPr="00380B1B">
        <w:rPr>
          <w:rFonts w:ascii="Times New Roman" w:hAnsi="Times New Roman"/>
          <w:sz w:val="24"/>
        </w:rPr>
        <w:t>на территории Ханты-</w:t>
      </w:r>
      <w:r>
        <w:rPr>
          <w:rFonts w:ascii="Times New Roman" w:hAnsi="Times New Roman"/>
          <w:sz w:val="24"/>
        </w:rPr>
        <w:t xml:space="preserve">Мансийского автономного округа – Югры </w:t>
      </w:r>
      <w:r w:rsidRPr="00380B1B">
        <w:rPr>
          <w:rFonts w:ascii="Times New Roman" w:hAnsi="Times New Roman"/>
          <w:sz w:val="24"/>
        </w:rPr>
        <w:t>применяются с учетом понижающих коэффициентов, утвержденных приказом Департамента жилищно-коммунального комплекса и энергетики Ханты-</w:t>
      </w:r>
      <w:r>
        <w:rPr>
          <w:rFonts w:ascii="Times New Roman" w:hAnsi="Times New Roman"/>
          <w:sz w:val="24"/>
        </w:rPr>
        <w:t>Мансийского автономного округа – Югры от 17.07.</w:t>
      </w:r>
      <w:r w:rsidRPr="00380B1B">
        <w:rPr>
          <w:rFonts w:ascii="Times New Roman" w:hAnsi="Times New Roman"/>
          <w:sz w:val="24"/>
        </w:rPr>
        <w:t>2</w:t>
      </w:r>
      <w:r w:rsidR="00997411">
        <w:rPr>
          <w:rFonts w:ascii="Times New Roman" w:hAnsi="Times New Roman"/>
          <w:sz w:val="24"/>
        </w:rPr>
        <w:t>019 № 10-нп</w:t>
      </w:r>
      <w:r w:rsidR="00F2388F">
        <w:rPr>
          <w:rFonts w:ascii="Times New Roman" w:hAnsi="Times New Roman"/>
          <w:sz w:val="24"/>
        </w:rPr>
        <w:t xml:space="preserve"> </w:t>
      </w:r>
      <w:r>
        <w:rPr>
          <w:rFonts w:ascii="Times New Roman" w:hAnsi="Times New Roman"/>
          <w:sz w:val="24"/>
        </w:rPr>
        <w:t>«</w:t>
      </w:r>
      <w:r w:rsidRPr="00380B1B">
        <w:rPr>
          <w:rFonts w:ascii="Times New Roman" w:hAnsi="Times New Roman"/>
          <w:sz w:val="24"/>
        </w:rPr>
        <w:t>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w:t>
      </w:r>
      <w:r>
        <w:rPr>
          <w:rFonts w:ascii="Times New Roman" w:hAnsi="Times New Roman"/>
          <w:sz w:val="24"/>
        </w:rPr>
        <w:t>ого автономного округа – Югры»</w:t>
      </w:r>
      <w:r w:rsidR="00997411">
        <w:rPr>
          <w:rFonts w:ascii="Times New Roman" w:hAnsi="Times New Roman"/>
          <w:sz w:val="24"/>
        </w:rPr>
        <w:t xml:space="preserve"> (прим.: с изменениями, действующими на момент разработки настоящей Схемы водоснабжения и водоотведения)</w:t>
      </w:r>
      <w:r w:rsidRPr="00380B1B">
        <w:rPr>
          <w:rFonts w:ascii="Times New Roman" w:hAnsi="Times New Roman"/>
          <w:sz w:val="24"/>
        </w:rPr>
        <w:t>.</w:t>
      </w:r>
      <w:r w:rsidR="002C09C8">
        <w:rPr>
          <w:rFonts w:ascii="Times New Roman" w:hAnsi="Times New Roman"/>
          <w:sz w:val="24"/>
        </w:rPr>
        <w:t xml:space="preserve"> </w:t>
      </w:r>
      <w:r w:rsidR="00F2388F">
        <w:rPr>
          <w:rFonts w:ascii="Times New Roman" w:hAnsi="Times New Roman"/>
          <w:sz w:val="24"/>
        </w:rPr>
        <w:t xml:space="preserve">Понижающие коэффициенты приведены в таблице </w:t>
      </w:r>
      <w:r w:rsidR="00F73EF7">
        <w:rPr>
          <w:rFonts w:ascii="Times New Roman" w:hAnsi="Times New Roman"/>
          <w:sz w:val="24"/>
        </w:rPr>
        <w:t>28</w:t>
      </w:r>
      <w:r w:rsidR="00F2388F">
        <w:rPr>
          <w:rFonts w:ascii="Times New Roman" w:hAnsi="Times New Roman"/>
          <w:sz w:val="24"/>
        </w:rPr>
        <w:t>.</w:t>
      </w:r>
    </w:p>
    <w:p w:rsidR="00F2388F" w:rsidRPr="008F64E2" w:rsidRDefault="00F2388F" w:rsidP="008F64E2">
      <w:pPr>
        <w:keepNext/>
        <w:spacing w:before="120" w:after="120" w:line="240" w:lineRule="auto"/>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28</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sidRPr="001C4B32">
        <w:rPr>
          <w:rFonts w:ascii="Times New Roman" w:hAnsi="Times New Roman"/>
          <w:b/>
        </w:rPr>
        <w:t xml:space="preserve">Понижающие коэффициенты к нормативам потребления коммунальных услуг по </w:t>
      </w:r>
      <w:r w:rsidR="00997411">
        <w:rPr>
          <w:rFonts w:ascii="Times New Roman" w:hAnsi="Times New Roman"/>
          <w:b/>
        </w:rPr>
        <w:br/>
      </w:r>
      <w:r w:rsidR="002C09C8">
        <w:rPr>
          <w:rFonts w:ascii="Times New Roman" w:hAnsi="Times New Roman"/>
          <w:b/>
        </w:rPr>
        <w:t>г. п.</w:t>
      </w:r>
      <w:r w:rsidRPr="001C4B32">
        <w:rPr>
          <w:rFonts w:ascii="Times New Roman" w:hAnsi="Times New Roman"/>
          <w:b/>
        </w:rPr>
        <w:t xml:space="preserve"> </w:t>
      </w:r>
      <w:r w:rsidR="00997411">
        <w:rPr>
          <w:rFonts w:ascii="Times New Roman" w:hAnsi="Times New Roman"/>
          <w:b/>
        </w:rPr>
        <w:t>Кондинское</w:t>
      </w:r>
      <w:r w:rsidR="001C4B32" w:rsidRPr="001C4B32">
        <w:rPr>
          <w:rFonts w:ascii="Times New Roman" w:hAnsi="Times New Roman"/>
          <w:b/>
        </w:rPr>
        <w:t xml:space="preserve"> </w:t>
      </w:r>
      <w:r w:rsidRPr="001C4B32">
        <w:rPr>
          <w:rFonts w:ascii="Times New Roman" w:hAnsi="Times New Roman"/>
          <w:b/>
        </w:rPr>
        <w:t>Кондинского</w:t>
      </w:r>
      <w:r w:rsidRPr="00F2388F">
        <w:rPr>
          <w:rFonts w:ascii="Times New Roman" w:hAnsi="Times New Roman"/>
          <w:b/>
        </w:rPr>
        <w:t xml:space="preserve"> района</w:t>
      </w:r>
      <w:r>
        <w:rPr>
          <w:rFonts w:ascii="Times New Roman" w:hAnsi="Times New Roman"/>
          <w:b/>
        </w:rPr>
        <w:t xml:space="preserve"> Ханты-М</w:t>
      </w:r>
      <w:r w:rsidRPr="00640B94">
        <w:rPr>
          <w:rFonts w:ascii="Times New Roman" w:hAnsi="Times New Roman"/>
          <w:b/>
        </w:rPr>
        <w:t>ансийског</w:t>
      </w:r>
      <w:r>
        <w:rPr>
          <w:rFonts w:ascii="Times New Roman" w:hAnsi="Times New Roman"/>
          <w:b/>
        </w:rPr>
        <w:t>о автономного округа – Ю</w:t>
      </w:r>
      <w:r w:rsidRPr="00640B94">
        <w:rPr>
          <w:rFonts w:ascii="Times New Roman" w:hAnsi="Times New Roman"/>
          <w:b/>
        </w:rPr>
        <w:t>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1417"/>
        <w:gridCol w:w="1418"/>
        <w:gridCol w:w="1506"/>
        <w:gridCol w:w="1605"/>
      </w:tblGrid>
      <w:tr w:rsidR="0057252D" w:rsidRPr="0057252D" w:rsidTr="002745CA">
        <w:trPr>
          <w:tblHeader/>
        </w:trPr>
        <w:tc>
          <w:tcPr>
            <w:tcW w:w="562" w:type="dxa"/>
            <w:vMerge w:val="restart"/>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 п/п</w:t>
            </w:r>
          </w:p>
        </w:tc>
        <w:tc>
          <w:tcPr>
            <w:tcW w:w="3119" w:type="dxa"/>
            <w:vMerge w:val="restart"/>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 xml:space="preserve">Категория </w:t>
            </w:r>
            <w:r w:rsidRPr="0057252D">
              <w:rPr>
                <w:rFonts w:ascii="Times New Roman" w:hAnsi="Times New Roman"/>
                <w:sz w:val="20"/>
              </w:rPr>
              <w:br/>
              <w:t>жилых домов</w:t>
            </w:r>
          </w:p>
        </w:tc>
        <w:tc>
          <w:tcPr>
            <w:tcW w:w="2835" w:type="dxa"/>
            <w:gridSpan w:val="2"/>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Действующие нормативы потребления коммунальных услуг, м</w:t>
            </w:r>
            <w:r w:rsidRPr="0057252D">
              <w:rPr>
                <w:rFonts w:ascii="Times New Roman" w:hAnsi="Times New Roman"/>
                <w:sz w:val="20"/>
                <w:vertAlign w:val="superscript"/>
              </w:rPr>
              <w:t>3</w:t>
            </w:r>
            <w:r w:rsidRPr="0057252D">
              <w:rPr>
                <w:rFonts w:ascii="Times New Roman" w:hAnsi="Times New Roman"/>
                <w:sz w:val="20"/>
              </w:rPr>
              <w:t xml:space="preserve"> на человека в месяц</w:t>
            </w:r>
          </w:p>
        </w:tc>
        <w:tc>
          <w:tcPr>
            <w:tcW w:w="1506" w:type="dxa"/>
            <w:vMerge w:val="restart"/>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Понижающий коэффициент к нормативам</w:t>
            </w:r>
          </w:p>
        </w:tc>
        <w:tc>
          <w:tcPr>
            <w:tcW w:w="1605" w:type="dxa"/>
            <w:vMerge w:val="restart"/>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Применение коэффициента</w:t>
            </w:r>
          </w:p>
        </w:tc>
      </w:tr>
      <w:tr w:rsidR="0057252D" w:rsidRPr="0057252D" w:rsidTr="002745CA">
        <w:trPr>
          <w:tblHeader/>
        </w:trPr>
        <w:tc>
          <w:tcPr>
            <w:tcW w:w="562" w:type="dxa"/>
            <w:vMerge/>
            <w:vAlign w:val="center"/>
          </w:tcPr>
          <w:p w:rsidR="0057252D" w:rsidRPr="0057252D" w:rsidRDefault="0057252D" w:rsidP="002745CA">
            <w:pPr>
              <w:spacing w:after="0" w:line="240" w:lineRule="auto"/>
              <w:jc w:val="center"/>
              <w:rPr>
                <w:rFonts w:ascii="Times New Roman" w:hAnsi="Times New Roman"/>
                <w:sz w:val="20"/>
              </w:rPr>
            </w:pPr>
          </w:p>
        </w:tc>
        <w:tc>
          <w:tcPr>
            <w:tcW w:w="3119" w:type="dxa"/>
            <w:vMerge/>
            <w:vAlign w:val="center"/>
          </w:tcPr>
          <w:p w:rsidR="0057252D" w:rsidRPr="0057252D" w:rsidRDefault="0057252D" w:rsidP="002745CA">
            <w:pPr>
              <w:spacing w:after="0" w:line="240" w:lineRule="auto"/>
              <w:jc w:val="center"/>
              <w:rPr>
                <w:rFonts w:ascii="Times New Roman" w:hAnsi="Times New Roman"/>
                <w:sz w:val="20"/>
              </w:rPr>
            </w:pPr>
          </w:p>
        </w:tc>
        <w:tc>
          <w:tcPr>
            <w:tcW w:w="1417" w:type="dxa"/>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до 01.07.2019</w:t>
            </w:r>
          </w:p>
        </w:tc>
        <w:tc>
          <w:tcPr>
            <w:tcW w:w="1418" w:type="dxa"/>
            <w:vAlign w:val="center"/>
          </w:tcPr>
          <w:p w:rsidR="0057252D" w:rsidRPr="0057252D" w:rsidRDefault="0057252D" w:rsidP="002745CA">
            <w:pPr>
              <w:spacing w:after="0" w:line="240" w:lineRule="auto"/>
              <w:jc w:val="center"/>
              <w:rPr>
                <w:rFonts w:ascii="Times New Roman" w:hAnsi="Times New Roman"/>
                <w:sz w:val="20"/>
              </w:rPr>
            </w:pPr>
            <w:r w:rsidRPr="0057252D">
              <w:rPr>
                <w:rFonts w:ascii="Times New Roman" w:hAnsi="Times New Roman"/>
                <w:sz w:val="20"/>
              </w:rPr>
              <w:t>с 01.07.2019</w:t>
            </w:r>
          </w:p>
        </w:tc>
        <w:tc>
          <w:tcPr>
            <w:tcW w:w="1506" w:type="dxa"/>
            <w:vMerge/>
            <w:vAlign w:val="center"/>
          </w:tcPr>
          <w:p w:rsidR="0057252D" w:rsidRPr="0057252D" w:rsidRDefault="0057252D" w:rsidP="002745CA">
            <w:pPr>
              <w:spacing w:after="0" w:line="240" w:lineRule="auto"/>
              <w:jc w:val="center"/>
              <w:rPr>
                <w:rFonts w:ascii="Times New Roman" w:hAnsi="Times New Roman"/>
                <w:sz w:val="20"/>
              </w:rPr>
            </w:pPr>
          </w:p>
        </w:tc>
        <w:tc>
          <w:tcPr>
            <w:tcW w:w="1605" w:type="dxa"/>
            <w:vMerge/>
            <w:vAlign w:val="center"/>
          </w:tcPr>
          <w:p w:rsidR="0057252D" w:rsidRPr="0057252D" w:rsidRDefault="0057252D" w:rsidP="002745CA">
            <w:pPr>
              <w:spacing w:after="0" w:line="240" w:lineRule="auto"/>
              <w:jc w:val="center"/>
              <w:rPr>
                <w:rFonts w:ascii="Times New Roman" w:hAnsi="Times New Roman"/>
                <w:sz w:val="20"/>
              </w:rPr>
            </w:pPr>
          </w:p>
        </w:tc>
      </w:tr>
      <w:tr w:rsidR="00F2388F" w:rsidRPr="0057252D" w:rsidTr="002745CA">
        <w:tc>
          <w:tcPr>
            <w:tcW w:w="562" w:type="dxa"/>
          </w:tcPr>
          <w:p w:rsidR="00F2388F" w:rsidRPr="0057252D" w:rsidRDefault="0057252D" w:rsidP="002745CA">
            <w:pPr>
              <w:spacing w:after="0" w:line="240" w:lineRule="auto"/>
              <w:jc w:val="center"/>
              <w:rPr>
                <w:rFonts w:ascii="Times New Roman" w:hAnsi="Times New Roman"/>
                <w:i/>
                <w:sz w:val="20"/>
              </w:rPr>
            </w:pPr>
            <w:r w:rsidRPr="0057252D">
              <w:rPr>
                <w:rFonts w:ascii="Times New Roman" w:hAnsi="Times New Roman"/>
                <w:i/>
                <w:sz w:val="20"/>
              </w:rPr>
              <w:t>1</w:t>
            </w:r>
          </w:p>
        </w:tc>
        <w:tc>
          <w:tcPr>
            <w:tcW w:w="3119" w:type="dxa"/>
          </w:tcPr>
          <w:p w:rsidR="00F2388F" w:rsidRPr="0057252D" w:rsidRDefault="0057252D" w:rsidP="002745CA">
            <w:pPr>
              <w:spacing w:after="0" w:line="240" w:lineRule="auto"/>
              <w:jc w:val="center"/>
              <w:rPr>
                <w:rFonts w:ascii="Times New Roman" w:hAnsi="Times New Roman"/>
                <w:i/>
                <w:sz w:val="20"/>
              </w:rPr>
            </w:pPr>
            <w:r w:rsidRPr="0057252D">
              <w:rPr>
                <w:rFonts w:ascii="Times New Roman" w:hAnsi="Times New Roman"/>
                <w:i/>
                <w:sz w:val="20"/>
              </w:rPr>
              <w:t>2</w:t>
            </w:r>
          </w:p>
        </w:tc>
        <w:tc>
          <w:tcPr>
            <w:tcW w:w="1417" w:type="dxa"/>
          </w:tcPr>
          <w:p w:rsidR="00F2388F" w:rsidRPr="0057252D" w:rsidRDefault="0057252D" w:rsidP="002745CA">
            <w:pPr>
              <w:spacing w:after="0" w:line="240" w:lineRule="auto"/>
              <w:jc w:val="center"/>
              <w:rPr>
                <w:rFonts w:ascii="Times New Roman" w:hAnsi="Times New Roman"/>
                <w:i/>
                <w:sz w:val="20"/>
              </w:rPr>
            </w:pPr>
            <w:r w:rsidRPr="0057252D">
              <w:rPr>
                <w:rFonts w:ascii="Times New Roman" w:hAnsi="Times New Roman"/>
                <w:i/>
                <w:sz w:val="20"/>
              </w:rPr>
              <w:t>3</w:t>
            </w:r>
          </w:p>
        </w:tc>
        <w:tc>
          <w:tcPr>
            <w:tcW w:w="1418" w:type="dxa"/>
          </w:tcPr>
          <w:p w:rsidR="00F2388F" w:rsidRPr="0057252D" w:rsidRDefault="0057252D" w:rsidP="002745CA">
            <w:pPr>
              <w:spacing w:after="0" w:line="240" w:lineRule="auto"/>
              <w:jc w:val="center"/>
              <w:rPr>
                <w:rFonts w:ascii="Times New Roman" w:hAnsi="Times New Roman"/>
                <w:i/>
                <w:sz w:val="20"/>
              </w:rPr>
            </w:pPr>
            <w:r w:rsidRPr="0057252D">
              <w:rPr>
                <w:rFonts w:ascii="Times New Roman" w:hAnsi="Times New Roman"/>
                <w:i/>
                <w:sz w:val="20"/>
              </w:rPr>
              <w:t>4</w:t>
            </w:r>
          </w:p>
        </w:tc>
        <w:tc>
          <w:tcPr>
            <w:tcW w:w="1506" w:type="dxa"/>
          </w:tcPr>
          <w:p w:rsidR="00F2388F" w:rsidRPr="0057252D" w:rsidRDefault="0057252D" w:rsidP="002745CA">
            <w:pPr>
              <w:spacing w:after="0" w:line="240" w:lineRule="auto"/>
              <w:jc w:val="center"/>
              <w:rPr>
                <w:rFonts w:ascii="Times New Roman" w:hAnsi="Times New Roman"/>
                <w:i/>
                <w:sz w:val="20"/>
              </w:rPr>
            </w:pPr>
            <w:r w:rsidRPr="0057252D">
              <w:rPr>
                <w:rFonts w:ascii="Times New Roman" w:hAnsi="Times New Roman"/>
                <w:i/>
                <w:sz w:val="20"/>
              </w:rPr>
              <w:t>5</w:t>
            </w:r>
          </w:p>
        </w:tc>
        <w:tc>
          <w:tcPr>
            <w:tcW w:w="1605" w:type="dxa"/>
          </w:tcPr>
          <w:p w:rsidR="00F2388F" w:rsidRPr="0057252D" w:rsidRDefault="0057252D" w:rsidP="002745CA">
            <w:pPr>
              <w:spacing w:after="0" w:line="240" w:lineRule="auto"/>
              <w:jc w:val="center"/>
              <w:rPr>
                <w:rFonts w:ascii="Times New Roman" w:hAnsi="Times New Roman"/>
                <w:i/>
                <w:sz w:val="20"/>
              </w:rPr>
            </w:pPr>
            <w:r w:rsidRPr="0057252D">
              <w:rPr>
                <w:rFonts w:ascii="Times New Roman" w:hAnsi="Times New Roman"/>
                <w:i/>
                <w:sz w:val="20"/>
              </w:rPr>
              <w:t>6</w:t>
            </w:r>
          </w:p>
        </w:tc>
      </w:tr>
      <w:tr w:rsidR="001C4B32" w:rsidRPr="0057252D" w:rsidTr="002745CA">
        <w:tc>
          <w:tcPr>
            <w:tcW w:w="562" w:type="dxa"/>
          </w:tcPr>
          <w:p w:rsidR="001C4B32" w:rsidRPr="001C4B32" w:rsidRDefault="001C4B32" w:rsidP="002745CA">
            <w:pPr>
              <w:spacing w:after="0" w:line="240" w:lineRule="auto"/>
              <w:jc w:val="center"/>
              <w:rPr>
                <w:rFonts w:ascii="Times New Roman" w:hAnsi="Times New Roman"/>
                <w:sz w:val="20"/>
              </w:rPr>
            </w:pPr>
            <w:r>
              <w:rPr>
                <w:rFonts w:ascii="Times New Roman" w:hAnsi="Times New Roman"/>
                <w:sz w:val="20"/>
              </w:rPr>
              <w:t>1</w:t>
            </w:r>
          </w:p>
        </w:tc>
        <w:tc>
          <w:tcPr>
            <w:tcW w:w="3119" w:type="dxa"/>
          </w:tcPr>
          <w:p w:rsidR="001C4B32" w:rsidRPr="001C4B32" w:rsidRDefault="00997411" w:rsidP="002745CA">
            <w:pPr>
              <w:spacing w:after="0" w:line="240" w:lineRule="auto"/>
              <w:rPr>
                <w:rFonts w:ascii="Times New Roman" w:hAnsi="Times New Roman"/>
                <w:sz w:val="20"/>
              </w:rPr>
            </w:pPr>
            <w:r w:rsidRPr="00997411">
              <w:rPr>
                <w:rFonts w:ascii="Times New Roman" w:hAnsi="Times New Roman"/>
                <w:sz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417" w:type="dxa"/>
          </w:tcPr>
          <w:p w:rsidR="001C4B32" w:rsidRPr="001C4B32" w:rsidRDefault="00997411" w:rsidP="002745CA">
            <w:pPr>
              <w:spacing w:after="0" w:line="240" w:lineRule="auto"/>
              <w:jc w:val="center"/>
              <w:rPr>
                <w:rFonts w:ascii="Times New Roman" w:hAnsi="Times New Roman"/>
                <w:sz w:val="20"/>
              </w:rPr>
            </w:pPr>
            <w:r>
              <w:rPr>
                <w:rFonts w:ascii="Times New Roman" w:hAnsi="Times New Roman"/>
                <w:sz w:val="20"/>
              </w:rPr>
              <w:t>6,089</w:t>
            </w:r>
          </w:p>
        </w:tc>
        <w:tc>
          <w:tcPr>
            <w:tcW w:w="1418" w:type="dxa"/>
          </w:tcPr>
          <w:p w:rsidR="001C4B32" w:rsidRPr="001C4B32" w:rsidRDefault="00997411" w:rsidP="002745CA">
            <w:pPr>
              <w:spacing w:after="0" w:line="240" w:lineRule="auto"/>
              <w:jc w:val="center"/>
              <w:rPr>
                <w:rFonts w:ascii="Times New Roman" w:hAnsi="Times New Roman"/>
                <w:sz w:val="20"/>
              </w:rPr>
            </w:pPr>
            <w:r>
              <w:rPr>
                <w:rFonts w:ascii="Times New Roman" w:hAnsi="Times New Roman"/>
                <w:sz w:val="20"/>
              </w:rPr>
              <w:t>4,708</w:t>
            </w:r>
          </w:p>
        </w:tc>
        <w:tc>
          <w:tcPr>
            <w:tcW w:w="1506" w:type="dxa"/>
          </w:tcPr>
          <w:p w:rsidR="001C4B32" w:rsidRPr="001C4B32" w:rsidRDefault="00997411" w:rsidP="002745CA">
            <w:pPr>
              <w:spacing w:after="0" w:line="240" w:lineRule="auto"/>
              <w:jc w:val="center"/>
              <w:rPr>
                <w:rFonts w:ascii="Times New Roman" w:hAnsi="Times New Roman"/>
                <w:sz w:val="20"/>
              </w:rPr>
            </w:pPr>
            <w:r>
              <w:rPr>
                <w:rFonts w:ascii="Times New Roman" w:hAnsi="Times New Roman"/>
                <w:sz w:val="20"/>
              </w:rPr>
              <w:t>0,637</w:t>
            </w:r>
          </w:p>
        </w:tc>
        <w:tc>
          <w:tcPr>
            <w:tcW w:w="1605" w:type="dxa"/>
          </w:tcPr>
          <w:p w:rsidR="001C4B32" w:rsidRPr="001C4B32" w:rsidRDefault="001C4B32" w:rsidP="002745CA">
            <w:pPr>
              <w:spacing w:after="0" w:line="240" w:lineRule="auto"/>
              <w:jc w:val="center"/>
              <w:rPr>
                <w:rFonts w:ascii="Times New Roman" w:hAnsi="Times New Roman"/>
                <w:sz w:val="20"/>
              </w:rPr>
            </w:pPr>
            <w:r w:rsidRPr="0057252D">
              <w:rPr>
                <w:rFonts w:ascii="Times New Roman" w:hAnsi="Times New Roman"/>
                <w:sz w:val="20"/>
              </w:rPr>
              <w:t>к нормативу по холодному водоснабжению</w:t>
            </w:r>
          </w:p>
        </w:tc>
      </w:tr>
      <w:tr w:rsidR="00997411" w:rsidRPr="0057252D" w:rsidTr="002745CA">
        <w:tc>
          <w:tcPr>
            <w:tcW w:w="562"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t>2</w:t>
            </w:r>
          </w:p>
        </w:tc>
        <w:tc>
          <w:tcPr>
            <w:tcW w:w="3119" w:type="dxa"/>
          </w:tcPr>
          <w:p w:rsidR="00997411" w:rsidRPr="00997411" w:rsidRDefault="00997411" w:rsidP="007C665D">
            <w:pPr>
              <w:spacing w:after="0" w:line="240" w:lineRule="auto"/>
              <w:rPr>
                <w:rFonts w:ascii="Times New Roman" w:hAnsi="Times New Roman"/>
                <w:sz w:val="20"/>
              </w:rPr>
            </w:pPr>
            <w:r w:rsidRPr="00997411">
              <w:rPr>
                <w:rFonts w:ascii="Times New Roman" w:hAnsi="Times New Roman"/>
                <w:sz w:val="20"/>
              </w:rPr>
              <w:t xml:space="preserve">Многоквартирные и жилые дома с централизованным холодным </w:t>
            </w:r>
            <w:r w:rsidRPr="00997411">
              <w:rPr>
                <w:rFonts w:ascii="Times New Roman" w:hAnsi="Times New Roman"/>
                <w:sz w:val="20"/>
              </w:rPr>
              <w:lastRenderedPageBreak/>
              <w:t>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417"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lastRenderedPageBreak/>
              <w:t>3,793</w:t>
            </w:r>
          </w:p>
        </w:tc>
        <w:tc>
          <w:tcPr>
            <w:tcW w:w="1418"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t>3,414</w:t>
            </w:r>
          </w:p>
        </w:tc>
        <w:tc>
          <w:tcPr>
            <w:tcW w:w="1506"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t>0,968</w:t>
            </w:r>
          </w:p>
        </w:tc>
        <w:tc>
          <w:tcPr>
            <w:tcW w:w="1605" w:type="dxa"/>
          </w:tcPr>
          <w:p w:rsidR="00997411" w:rsidRPr="0057252D" w:rsidRDefault="00997411" w:rsidP="007C665D">
            <w:pPr>
              <w:spacing w:after="0" w:line="240" w:lineRule="auto"/>
              <w:jc w:val="center"/>
              <w:rPr>
                <w:rFonts w:ascii="Times New Roman" w:hAnsi="Times New Roman"/>
                <w:sz w:val="20"/>
              </w:rPr>
            </w:pPr>
            <w:r w:rsidRPr="0057252D">
              <w:rPr>
                <w:rFonts w:ascii="Times New Roman" w:hAnsi="Times New Roman"/>
                <w:sz w:val="20"/>
              </w:rPr>
              <w:t xml:space="preserve">к нормативу по холодному </w:t>
            </w:r>
            <w:r w:rsidRPr="0057252D">
              <w:rPr>
                <w:rFonts w:ascii="Times New Roman" w:hAnsi="Times New Roman"/>
                <w:sz w:val="20"/>
              </w:rPr>
              <w:lastRenderedPageBreak/>
              <w:t>водоснабжению</w:t>
            </w:r>
          </w:p>
        </w:tc>
      </w:tr>
      <w:tr w:rsidR="00997411" w:rsidRPr="0057252D" w:rsidTr="002745CA">
        <w:tc>
          <w:tcPr>
            <w:tcW w:w="562"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lastRenderedPageBreak/>
              <w:t>3</w:t>
            </w:r>
          </w:p>
        </w:tc>
        <w:tc>
          <w:tcPr>
            <w:tcW w:w="3119" w:type="dxa"/>
          </w:tcPr>
          <w:p w:rsidR="00997411" w:rsidRPr="00997411" w:rsidRDefault="00997411" w:rsidP="007C665D">
            <w:pPr>
              <w:spacing w:after="0" w:line="240" w:lineRule="auto"/>
              <w:rPr>
                <w:rFonts w:ascii="Times New Roman" w:hAnsi="Times New Roman"/>
                <w:sz w:val="20"/>
              </w:rPr>
            </w:pPr>
            <w:r w:rsidRPr="00997411">
              <w:rPr>
                <w:rFonts w:ascii="Times New Roman" w:hAnsi="Times New Roman"/>
                <w:sz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417"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t>3,178</w:t>
            </w:r>
          </w:p>
        </w:tc>
        <w:tc>
          <w:tcPr>
            <w:tcW w:w="1418"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t>3,178</w:t>
            </w:r>
          </w:p>
        </w:tc>
        <w:tc>
          <w:tcPr>
            <w:tcW w:w="1506" w:type="dxa"/>
          </w:tcPr>
          <w:p w:rsidR="00997411" w:rsidRDefault="00997411" w:rsidP="007C665D">
            <w:pPr>
              <w:spacing w:after="0" w:line="240" w:lineRule="auto"/>
              <w:jc w:val="center"/>
              <w:rPr>
                <w:rFonts w:ascii="Times New Roman" w:hAnsi="Times New Roman"/>
                <w:sz w:val="20"/>
              </w:rPr>
            </w:pPr>
            <w:r>
              <w:rPr>
                <w:rFonts w:ascii="Times New Roman" w:hAnsi="Times New Roman"/>
                <w:sz w:val="20"/>
              </w:rPr>
              <w:t>0,714</w:t>
            </w:r>
          </w:p>
        </w:tc>
        <w:tc>
          <w:tcPr>
            <w:tcW w:w="1605" w:type="dxa"/>
          </w:tcPr>
          <w:p w:rsidR="00997411" w:rsidRPr="0057252D" w:rsidRDefault="00997411" w:rsidP="007C665D">
            <w:pPr>
              <w:spacing w:after="0" w:line="240" w:lineRule="auto"/>
              <w:jc w:val="center"/>
              <w:rPr>
                <w:rFonts w:ascii="Times New Roman" w:hAnsi="Times New Roman"/>
                <w:sz w:val="20"/>
              </w:rPr>
            </w:pPr>
            <w:r w:rsidRPr="0057252D">
              <w:rPr>
                <w:rFonts w:ascii="Times New Roman" w:hAnsi="Times New Roman"/>
                <w:sz w:val="20"/>
              </w:rPr>
              <w:t>к нормативу по холодному водоснабжению</w:t>
            </w:r>
          </w:p>
        </w:tc>
      </w:tr>
    </w:tbl>
    <w:p w:rsidR="00F2388F" w:rsidRPr="002C09C8" w:rsidRDefault="0057252D" w:rsidP="002C09C8">
      <w:pPr>
        <w:spacing w:after="120" w:line="240" w:lineRule="auto"/>
        <w:jc w:val="both"/>
        <w:rPr>
          <w:rFonts w:ascii="Times New Roman" w:hAnsi="Times New Roman"/>
          <w:b/>
        </w:rPr>
      </w:pPr>
      <w:r w:rsidRPr="00674F22">
        <w:rPr>
          <w:rFonts w:ascii="Times New Roman" w:hAnsi="Times New Roman"/>
          <w:i/>
          <w:sz w:val="20"/>
        </w:rPr>
        <w:t>Источник</w:t>
      </w:r>
      <w:r w:rsidRPr="00674F22">
        <w:rPr>
          <w:rFonts w:ascii="Times New Roman" w:hAnsi="Times New Roman"/>
          <w:sz w:val="20"/>
        </w:rPr>
        <w:t>: Приказ Департамента жилищно-коммунального комплекса и энергетики Ханты-Мансийского автономного округа – Югры от 17.07.2</w:t>
      </w:r>
      <w:r w:rsidR="00997411" w:rsidRPr="00674F22">
        <w:rPr>
          <w:rFonts w:ascii="Times New Roman" w:hAnsi="Times New Roman"/>
          <w:sz w:val="20"/>
        </w:rPr>
        <w:t xml:space="preserve">019 № 10-нп (с изменениями по состоянию на </w:t>
      </w:r>
      <w:r w:rsidR="00B959A0" w:rsidRPr="00674F22">
        <w:rPr>
          <w:rFonts w:ascii="Times New Roman" w:hAnsi="Times New Roman"/>
          <w:sz w:val="20"/>
        </w:rPr>
        <w:t>19</w:t>
      </w:r>
      <w:r w:rsidR="00997411" w:rsidRPr="00674F22">
        <w:rPr>
          <w:rFonts w:ascii="Times New Roman" w:hAnsi="Times New Roman"/>
          <w:sz w:val="20"/>
        </w:rPr>
        <w:t>.0</w:t>
      </w:r>
      <w:r w:rsidR="00B959A0" w:rsidRPr="00674F22">
        <w:rPr>
          <w:rFonts w:ascii="Times New Roman" w:hAnsi="Times New Roman"/>
          <w:sz w:val="20"/>
        </w:rPr>
        <w:t>6</w:t>
      </w:r>
      <w:r w:rsidRPr="00674F22">
        <w:rPr>
          <w:rFonts w:ascii="Times New Roman" w:hAnsi="Times New Roman"/>
          <w:sz w:val="20"/>
        </w:rPr>
        <w:t>.202</w:t>
      </w:r>
      <w:r w:rsidR="00B959A0" w:rsidRPr="00674F22">
        <w:rPr>
          <w:rFonts w:ascii="Times New Roman" w:hAnsi="Times New Roman"/>
          <w:sz w:val="20"/>
        </w:rPr>
        <w:t>5</w:t>
      </w:r>
      <w:r w:rsidR="00997411" w:rsidRPr="00674F22">
        <w:rPr>
          <w:rFonts w:ascii="Times New Roman" w:hAnsi="Times New Roman"/>
          <w:sz w:val="20"/>
        </w:rPr>
        <w:t xml:space="preserve"> года</w:t>
      </w:r>
      <w:r w:rsidRPr="00674F22">
        <w:rPr>
          <w:rFonts w:ascii="Times New Roman" w:hAnsi="Times New Roman"/>
          <w:sz w:val="20"/>
        </w:rPr>
        <w:t>) «Об утверждении понижающих коэффициентов к нормативам потребления коммунальных услуг и нормативам</w:t>
      </w:r>
      <w:r w:rsidRPr="0057252D">
        <w:rPr>
          <w:rFonts w:ascii="Times New Roman" w:hAnsi="Times New Roman"/>
          <w:sz w:val="20"/>
        </w:rPr>
        <w:t xml:space="preserve">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w:t>
      </w:r>
      <w:r w:rsidR="001C4B32">
        <w:rPr>
          <w:rFonts w:ascii="Times New Roman" w:hAnsi="Times New Roman"/>
          <w:sz w:val="20"/>
        </w:rPr>
        <w:t xml:space="preserve">, приложение 16, таблица </w:t>
      </w:r>
      <w:r w:rsidR="00B959A0">
        <w:rPr>
          <w:rFonts w:ascii="Times New Roman" w:hAnsi="Times New Roman"/>
          <w:sz w:val="20"/>
        </w:rPr>
        <w:t>8</w:t>
      </w:r>
      <w:r>
        <w:rPr>
          <w:rFonts w:ascii="Times New Roman" w:hAnsi="Times New Roman"/>
          <w:sz w:val="20"/>
        </w:rPr>
        <w:t>.</w:t>
      </w:r>
    </w:p>
    <w:p w:rsidR="00ED0EE0" w:rsidRPr="002C09C8" w:rsidRDefault="00ED0EE0" w:rsidP="000A1141">
      <w:pPr>
        <w:spacing w:after="0"/>
        <w:ind w:firstLine="709"/>
        <w:jc w:val="both"/>
        <w:rPr>
          <w:rFonts w:ascii="Times New Roman" w:hAnsi="Times New Roman"/>
          <w:sz w:val="24"/>
        </w:rPr>
      </w:pPr>
      <w:r w:rsidRPr="00ED0EE0">
        <w:rPr>
          <w:rFonts w:ascii="Times New Roman" w:hAnsi="Times New Roman"/>
          <w:sz w:val="24"/>
        </w:rPr>
        <w:t xml:space="preserve">На территории </w:t>
      </w:r>
      <w:r w:rsidR="00997411">
        <w:rPr>
          <w:rFonts w:ascii="Times New Roman" w:hAnsi="Times New Roman"/>
          <w:sz w:val="24"/>
        </w:rPr>
        <w:t>городского</w:t>
      </w:r>
      <w:r w:rsidRPr="00ED0EE0">
        <w:rPr>
          <w:rFonts w:ascii="Times New Roman" w:hAnsi="Times New Roman"/>
          <w:sz w:val="24"/>
        </w:rPr>
        <w:t xml:space="preserve"> поселения </w:t>
      </w:r>
      <w:r w:rsidR="00997411" w:rsidRPr="002C09C8">
        <w:rPr>
          <w:rFonts w:ascii="Times New Roman" w:hAnsi="Times New Roman"/>
          <w:sz w:val="24"/>
        </w:rPr>
        <w:t>Кондинское</w:t>
      </w:r>
      <w:r w:rsidRPr="002C09C8">
        <w:rPr>
          <w:rFonts w:ascii="Times New Roman" w:hAnsi="Times New Roman"/>
          <w:sz w:val="24"/>
        </w:rPr>
        <w:t xml:space="preserve"> Кондинского района также действуют местные нормативы градостроительного проектирования </w:t>
      </w:r>
      <w:r w:rsidR="00997411" w:rsidRPr="002C09C8">
        <w:rPr>
          <w:rFonts w:ascii="Times New Roman" w:hAnsi="Times New Roman"/>
          <w:sz w:val="24"/>
        </w:rPr>
        <w:t>городского</w:t>
      </w:r>
      <w:r w:rsidRPr="002C09C8">
        <w:rPr>
          <w:rFonts w:ascii="Times New Roman" w:hAnsi="Times New Roman"/>
          <w:sz w:val="24"/>
        </w:rPr>
        <w:t xml:space="preserve"> поселения </w:t>
      </w:r>
      <w:r w:rsidR="00997411" w:rsidRPr="002C09C8">
        <w:rPr>
          <w:rFonts w:ascii="Times New Roman" w:hAnsi="Times New Roman"/>
          <w:sz w:val="24"/>
        </w:rPr>
        <w:t xml:space="preserve">Кондинское </w:t>
      </w:r>
      <w:r w:rsidRPr="002C09C8">
        <w:rPr>
          <w:rFonts w:ascii="Times New Roman" w:hAnsi="Times New Roman"/>
          <w:sz w:val="24"/>
        </w:rPr>
        <w:t>Кондинского района Ханты-Мансийского автономного округа – Югры (</w:t>
      </w:r>
      <w:r w:rsidR="002C09C8" w:rsidRPr="002C09C8">
        <w:rPr>
          <w:rFonts w:ascii="Times New Roman" w:hAnsi="Times New Roman"/>
          <w:sz w:val="24"/>
        </w:rPr>
        <w:t>Постановление А</w:t>
      </w:r>
      <w:r w:rsidRPr="002C09C8">
        <w:rPr>
          <w:rFonts w:ascii="Times New Roman" w:hAnsi="Times New Roman"/>
          <w:sz w:val="24"/>
        </w:rPr>
        <w:t>дминистрации Кондинс</w:t>
      </w:r>
      <w:r w:rsidR="002C09C8" w:rsidRPr="002C09C8">
        <w:rPr>
          <w:rFonts w:ascii="Times New Roman" w:hAnsi="Times New Roman"/>
          <w:sz w:val="24"/>
        </w:rPr>
        <w:t>кого района от 26.12.2022 № 2801</w:t>
      </w:r>
      <w:r w:rsidRPr="002C09C8">
        <w:rPr>
          <w:rFonts w:ascii="Times New Roman" w:hAnsi="Times New Roman"/>
          <w:sz w:val="24"/>
        </w:rPr>
        <w:t xml:space="preserve">), в целом соответствующие данным, приведенным в таблице </w:t>
      </w:r>
      <w:r w:rsidR="00F73EF7">
        <w:rPr>
          <w:rFonts w:ascii="Times New Roman" w:hAnsi="Times New Roman"/>
          <w:sz w:val="24"/>
        </w:rPr>
        <w:t>25</w:t>
      </w:r>
      <w:r w:rsidRPr="002C09C8">
        <w:rPr>
          <w:rFonts w:ascii="Times New Roman" w:hAnsi="Times New Roman"/>
          <w:sz w:val="24"/>
        </w:rPr>
        <w:t>.</w:t>
      </w:r>
    </w:p>
    <w:p w:rsidR="00CF5EDD" w:rsidRPr="00CF5EDD" w:rsidRDefault="00CF5EDD" w:rsidP="000A1141">
      <w:pPr>
        <w:spacing w:after="0"/>
        <w:ind w:firstLine="709"/>
        <w:jc w:val="both"/>
        <w:rPr>
          <w:rFonts w:ascii="Times New Roman" w:hAnsi="Times New Roman"/>
        </w:rPr>
      </w:pPr>
      <w:r w:rsidRPr="002C09C8">
        <w:rPr>
          <w:rFonts w:ascii="Times New Roman" w:hAnsi="Times New Roman" w:cs="Times New Roman"/>
          <w:sz w:val="24"/>
        </w:rPr>
        <w:t>За последнее 10…15 лет</w:t>
      </w:r>
      <w:r w:rsidR="00E65E65" w:rsidRPr="002C09C8">
        <w:rPr>
          <w:rFonts w:ascii="Times New Roman" w:hAnsi="Times New Roman" w:cs="Times New Roman"/>
          <w:sz w:val="24"/>
        </w:rPr>
        <w:t>, в отечественной практике,</w:t>
      </w:r>
      <w:r w:rsidRPr="002C09C8">
        <w:rPr>
          <w:rFonts w:ascii="Times New Roman" w:hAnsi="Times New Roman" w:cs="Times New Roman"/>
          <w:sz w:val="24"/>
        </w:rPr>
        <w:t xml:space="preserve"> нормы водопотребления населения были значительно пересмотрены в сторону их уменьшения. Это соответствует тенденции к уменьшению фактического потребления в условиях рыночной</w:t>
      </w:r>
      <w:r w:rsidRPr="00CF5EDD">
        <w:rPr>
          <w:rFonts w:ascii="Times New Roman" w:hAnsi="Times New Roman" w:cs="Times New Roman"/>
          <w:sz w:val="24"/>
        </w:rPr>
        <w:t xml:space="preserve"> экономики, ввиду повсеместного внедрения и установки приборов учета расхода воды, борьбы с утечками и непроизводительными потерями.</w:t>
      </w:r>
    </w:p>
    <w:p w:rsidR="00ED0EE0" w:rsidRDefault="00CF5EDD" w:rsidP="000A1141">
      <w:pPr>
        <w:spacing w:after="0"/>
        <w:ind w:firstLine="709"/>
        <w:jc w:val="both"/>
        <w:rPr>
          <w:rFonts w:ascii="Times New Roman" w:hAnsi="Times New Roman"/>
          <w:sz w:val="24"/>
        </w:rPr>
      </w:pPr>
      <w:r>
        <w:rPr>
          <w:rFonts w:ascii="Times New Roman" w:hAnsi="Times New Roman"/>
          <w:sz w:val="24"/>
        </w:rPr>
        <w:t>Сводом правил СП 31.13330.2021 «Водоснабжение. Наружные сети и сооружения»</w:t>
      </w:r>
      <w:r w:rsidR="00ED0EE0">
        <w:rPr>
          <w:rFonts w:ascii="Times New Roman" w:hAnsi="Times New Roman"/>
          <w:sz w:val="24"/>
        </w:rPr>
        <w:t xml:space="preserve"> </w:t>
      </w:r>
      <w:r>
        <w:rPr>
          <w:rFonts w:ascii="Times New Roman" w:hAnsi="Times New Roman"/>
          <w:sz w:val="24"/>
        </w:rPr>
        <w:t xml:space="preserve">установлено расчетное </w:t>
      </w:r>
      <w:r w:rsidRPr="00CF5EDD">
        <w:rPr>
          <w:rFonts w:ascii="Times New Roman" w:hAnsi="Times New Roman"/>
          <w:sz w:val="24"/>
        </w:rPr>
        <w:t>среднесуточ</w:t>
      </w:r>
      <w:r>
        <w:rPr>
          <w:rFonts w:ascii="Times New Roman" w:hAnsi="Times New Roman"/>
          <w:sz w:val="24"/>
        </w:rPr>
        <w:t xml:space="preserve">ное (за год) водопотребление на </w:t>
      </w:r>
      <w:r w:rsidRPr="00CF5EDD">
        <w:rPr>
          <w:rFonts w:ascii="Times New Roman" w:hAnsi="Times New Roman"/>
          <w:sz w:val="24"/>
        </w:rPr>
        <w:t>хозяйственно-питьевые нужды населения</w:t>
      </w:r>
      <w:r>
        <w:rPr>
          <w:rFonts w:ascii="Times New Roman" w:hAnsi="Times New Roman"/>
          <w:sz w:val="24"/>
        </w:rPr>
        <w:t xml:space="preserve"> и нормы расхода воды на поливку в поселениях, городских округах и на территории промышленных предприятий (приведены в таблицах </w:t>
      </w:r>
      <w:r w:rsidR="00F73EF7">
        <w:rPr>
          <w:rFonts w:ascii="Times New Roman" w:hAnsi="Times New Roman"/>
          <w:sz w:val="24"/>
        </w:rPr>
        <w:t>29</w:t>
      </w:r>
      <w:r>
        <w:rPr>
          <w:rFonts w:ascii="Times New Roman" w:hAnsi="Times New Roman"/>
          <w:sz w:val="24"/>
        </w:rPr>
        <w:t xml:space="preserve"> и </w:t>
      </w:r>
      <w:r w:rsidR="00F73EF7">
        <w:rPr>
          <w:rFonts w:ascii="Times New Roman" w:hAnsi="Times New Roman"/>
          <w:sz w:val="24"/>
        </w:rPr>
        <w:t>30</w:t>
      </w:r>
      <w:r>
        <w:rPr>
          <w:rFonts w:ascii="Times New Roman" w:hAnsi="Times New Roman"/>
          <w:sz w:val="24"/>
        </w:rPr>
        <w:t>).</w:t>
      </w:r>
    </w:p>
    <w:p w:rsidR="00CF5EDD" w:rsidRPr="008F64E2" w:rsidRDefault="00CF5EDD" w:rsidP="008F64E2">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29</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sidRPr="00CF5EDD">
        <w:rPr>
          <w:rFonts w:ascii="Times New Roman" w:hAnsi="Times New Roman" w:cs="Times New Roman"/>
          <w:b/>
        </w:rPr>
        <w:t>Расчетное среднесуточное (за год) водопотребление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5"/>
      </w:tblGrid>
      <w:tr w:rsidR="00CF5EDD" w:rsidRPr="00CF5EDD" w:rsidTr="002745CA">
        <w:tc>
          <w:tcPr>
            <w:tcW w:w="2501" w:type="pct"/>
            <w:vAlign w:val="center"/>
          </w:tcPr>
          <w:p w:rsidR="00CF5EDD" w:rsidRPr="00CF5EDD" w:rsidRDefault="00CF5EDD" w:rsidP="007C665D">
            <w:pPr>
              <w:spacing w:line="240" w:lineRule="auto"/>
              <w:jc w:val="center"/>
              <w:rPr>
                <w:rFonts w:ascii="Times New Roman" w:hAnsi="Times New Roman" w:cs="Times New Roman"/>
              </w:rPr>
            </w:pPr>
            <w:r w:rsidRPr="00CF5EDD">
              <w:rPr>
                <w:rFonts w:ascii="Times New Roman" w:hAnsi="Times New Roman" w:cs="Times New Roman"/>
              </w:rPr>
              <w:t xml:space="preserve">Степень благоустройства районов </w:t>
            </w:r>
            <w:r w:rsidRPr="00CF5EDD">
              <w:rPr>
                <w:rFonts w:ascii="Times New Roman" w:hAnsi="Times New Roman" w:cs="Times New Roman"/>
              </w:rPr>
              <w:br/>
              <w:t>жилой застройки</w:t>
            </w:r>
          </w:p>
        </w:tc>
        <w:tc>
          <w:tcPr>
            <w:tcW w:w="2499" w:type="pct"/>
          </w:tcPr>
          <w:p w:rsidR="00CF5EDD" w:rsidRPr="00CF5EDD" w:rsidRDefault="00CF5EDD" w:rsidP="007C665D">
            <w:pPr>
              <w:spacing w:line="240" w:lineRule="auto"/>
              <w:jc w:val="center"/>
              <w:rPr>
                <w:rFonts w:ascii="Times New Roman" w:hAnsi="Times New Roman" w:cs="Times New Roman"/>
              </w:rPr>
            </w:pPr>
            <w:r w:rsidRPr="00CF5EDD">
              <w:rPr>
                <w:rFonts w:ascii="Times New Roman" w:hAnsi="Times New Roman" w:cs="Times New Roman"/>
              </w:rPr>
              <w:t>Расчетное хозяйственно-питьевое водопотребление в поселениях и городских округах на одного жителя среднесуточное (за год), л/сут</w:t>
            </w:r>
          </w:p>
        </w:tc>
      </w:tr>
      <w:tr w:rsidR="00CF5EDD" w:rsidRPr="00CF5EDD" w:rsidTr="007C665D">
        <w:tc>
          <w:tcPr>
            <w:tcW w:w="2501" w:type="pct"/>
          </w:tcPr>
          <w:p w:rsidR="00CF5EDD" w:rsidRPr="00CF5EDD" w:rsidRDefault="00CF5EDD" w:rsidP="007C665D">
            <w:pPr>
              <w:spacing w:after="20" w:line="240" w:lineRule="auto"/>
              <w:rPr>
                <w:rFonts w:ascii="Times New Roman" w:hAnsi="Times New Roman" w:cs="Times New Roman"/>
              </w:rPr>
            </w:pPr>
            <w:r w:rsidRPr="00CF5EDD">
              <w:rPr>
                <w:rFonts w:ascii="Times New Roman" w:hAnsi="Times New Roman" w:cs="Times New Roman"/>
              </w:rPr>
              <w:t xml:space="preserve">Застройка зданиями, оборудованными внутренним водопроводом и канализацией, </w:t>
            </w:r>
            <w:r>
              <w:rPr>
                <w:rFonts w:ascii="Times New Roman" w:hAnsi="Times New Roman" w:cs="Times New Roman"/>
              </w:rPr>
              <w:br/>
            </w:r>
            <w:r w:rsidRPr="00CF5EDD">
              <w:rPr>
                <w:rFonts w:ascii="Times New Roman" w:hAnsi="Times New Roman" w:cs="Times New Roman"/>
              </w:rPr>
              <w:t>с ванными и местными водонагревателями</w:t>
            </w:r>
          </w:p>
        </w:tc>
        <w:tc>
          <w:tcPr>
            <w:tcW w:w="2499" w:type="pct"/>
            <w:vAlign w:val="center"/>
          </w:tcPr>
          <w:p w:rsidR="00CF5EDD" w:rsidRPr="00CF5EDD" w:rsidRDefault="00CF5EDD" w:rsidP="007C665D">
            <w:pPr>
              <w:spacing w:line="240" w:lineRule="auto"/>
              <w:jc w:val="center"/>
              <w:rPr>
                <w:rFonts w:ascii="Times New Roman" w:hAnsi="Times New Roman" w:cs="Times New Roman"/>
              </w:rPr>
            </w:pPr>
            <w:r w:rsidRPr="00CF5EDD">
              <w:rPr>
                <w:rFonts w:ascii="Times New Roman" w:hAnsi="Times New Roman" w:cs="Times New Roman"/>
              </w:rPr>
              <w:t>140…180</w:t>
            </w:r>
          </w:p>
        </w:tc>
      </w:tr>
      <w:tr w:rsidR="00CF5EDD" w:rsidRPr="00CF5EDD" w:rsidTr="007C665D">
        <w:tc>
          <w:tcPr>
            <w:tcW w:w="2501" w:type="pct"/>
          </w:tcPr>
          <w:p w:rsidR="00CF5EDD" w:rsidRPr="00CF5EDD" w:rsidRDefault="00CF5EDD" w:rsidP="007C665D">
            <w:pPr>
              <w:spacing w:after="20" w:line="240" w:lineRule="auto"/>
              <w:rPr>
                <w:rFonts w:ascii="Times New Roman" w:hAnsi="Times New Roman" w:cs="Times New Roman"/>
              </w:rPr>
            </w:pPr>
            <w:r w:rsidRPr="00CF5EDD">
              <w:rPr>
                <w:rFonts w:ascii="Times New Roman" w:hAnsi="Times New Roman" w:cs="Times New Roman"/>
              </w:rPr>
              <w:t xml:space="preserve">То же, с централизованных горячим </w:t>
            </w:r>
            <w:r w:rsidRPr="00CF5EDD">
              <w:rPr>
                <w:rFonts w:ascii="Times New Roman" w:hAnsi="Times New Roman" w:cs="Times New Roman"/>
              </w:rPr>
              <w:br/>
              <w:t>водоснабжением</w:t>
            </w:r>
          </w:p>
        </w:tc>
        <w:tc>
          <w:tcPr>
            <w:tcW w:w="2499" w:type="pct"/>
            <w:vAlign w:val="center"/>
          </w:tcPr>
          <w:p w:rsidR="00CF5EDD" w:rsidRPr="00CF5EDD" w:rsidRDefault="00CF5EDD" w:rsidP="007C665D">
            <w:pPr>
              <w:spacing w:after="20" w:line="240" w:lineRule="auto"/>
              <w:jc w:val="center"/>
              <w:rPr>
                <w:rFonts w:ascii="Times New Roman" w:hAnsi="Times New Roman" w:cs="Times New Roman"/>
              </w:rPr>
            </w:pPr>
            <w:r w:rsidRPr="00CF5EDD">
              <w:rPr>
                <w:rFonts w:ascii="Times New Roman" w:hAnsi="Times New Roman" w:cs="Times New Roman"/>
              </w:rPr>
              <w:t>165…180</w:t>
            </w:r>
          </w:p>
        </w:tc>
      </w:tr>
    </w:tbl>
    <w:p w:rsidR="00B959A0" w:rsidRDefault="00B959A0" w:rsidP="007C665D">
      <w:pPr>
        <w:spacing w:after="0" w:line="240" w:lineRule="auto"/>
        <w:rPr>
          <w:rFonts w:ascii="Times New Roman" w:eastAsia="Times New Roman" w:hAnsi="Times New Roman" w:cs="Times New Roman"/>
          <w:b/>
          <w:i/>
          <w:color w:val="000000"/>
          <w:sz w:val="20"/>
          <w:szCs w:val="20"/>
          <w:lang w:eastAsia="ru-RU"/>
        </w:rPr>
      </w:pPr>
    </w:p>
    <w:p w:rsidR="00B959A0" w:rsidRDefault="00B959A0" w:rsidP="007C665D">
      <w:pPr>
        <w:spacing w:after="0" w:line="240" w:lineRule="auto"/>
        <w:rPr>
          <w:rFonts w:ascii="Times New Roman" w:eastAsia="Times New Roman" w:hAnsi="Times New Roman" w:cs="Times New Roman"/>
          <w:b/>
          <w:i/>
          <w:color w:val="000000"/>
          <w:sz w:val="20"/>
          <w:szCs w:val="20"/>
          <w:lang w:eastAsia="ru-RU"/>
        </w:rPr>
      </w:pPr>
    </w:p>
    <w:p w:rsidR="007C665D" w:rsidRPr="00761959" w:rsidRDefault="007C665D" w:rsidP="007C665D">
      <w:pPr>
        <w:spacing w:after="0" w:line="240" w:lineRule="auto"/>
        <w:rPr>
          <w:rFonts w:ascii="Times New Roman" w:eastAsia="Times New Roman" w:hAnsi="Times New Roman" w:cs="Times New Roman"/>
          <w:b/>
          <w:i/>
          <w:color w:val="000000"/>
          <w:sz w:val="20"/>
          <w:szCs w:val="20"/>
          <w:lang w:eastAsia="ru-RU"/>
        </w:rPr>
      </w:pPr>
      <w:r w:rsidRPr="00761959">
        <w:rPr>
          <w:rFonts w:ascii="Times New Roman" w:eastAsia="Times New Roman" w:hAnsi="Times New Roman" w:cs="Times New Roman"/>
          <w:b/>
          <w:i/>
          <w:color w:val="000000"/>
          <w:sz w:val="20"/>
          <w:szCs w:val="20"/>
          <w:lang w:eastAsia="ru-RU"/>
        </w:rPr>
        <w:lastRenderedPageBreak/>
        <w:t>Примечания</w:t>
      </w:r>
    </w:p>
    <w:p w:rsidR="007C665D" w:rsidRPr="00210ADA" w:rsidRDefault="007C665D" w:rsidP="007C665D">
      <w:pPr>
        <w:spacing w:after="0" w:line="240" w:lineRule="auto"/>
        <w:jc w:val="both"/>
        <w:rPr>
          <w:rFonts w:ascii="Times New Roman" w:eastAsia="Times New Roman" w:hAnsi="Times New Roman" w:cs="Times New Roman"/>
          <w:color w:val="000000"/>
          <w:sz w:val="20"/>
          <w:szCs w:val="20"/>
          <w:lang w:eastAsia="ru-RU"/>
        </w:rPr>
      </w:pPr>
      <w:r w:rsidRPr="00CF5EDD">
        <w:rPr>
          <w:rFonts w:ascii="Times New Roman" w:eastAsia="Times New Roman" w:hAnsi="Times New Roman" w:cs="Times New Roman"/>
          <w:color w:val="000000"/>
          <w:sz w:val="20"/>
          <w:szCs w:val="20"/>
          <w:lang w:eastAsia="ru-RU"/>
        </w:rPr>
        <w:t>1 Расчетное водопотребление включает расходы воды на хозяйственно-питьевые и бытовые нужды в</w:t>
      </w:r>
      <w:r w:rsidRPr="00CF5EDD">
        <w:rPr>
          <w:rFonts w:ascii="Times New Roman" w:eastAsia="Times New Roman" w:hAnsi="Times New Roman" w:cs="Times New Roman"/>
          <w:color w:val="000000"/>
          <w:sz w:val="20"/>
          <w:szCs w:val="20"/>
          <w:lang w:eastAsia="ru-RU"/>
        </w:rPr>
        <w:br/>
        <w:t>общественных зданиях (по классификации, принятой в СП 44.13330), за исключением расходов воды для</w:t>
      </w:r>
      <w:r w:rsidRPr="00CF5EDD">
        <w:rPr>
          <w:rFonts w:ascii="Times New Roman" w:eastAsia="Times New Roman" w:hAnsi="Times New Roman" w:cs="Times New Roman"/>
          <w:color w:val="000000"/>
          <w:sz w:val="20"/>
          <w:szCs w:val="20"/>
          <w:lang w:eastAsia="ru-RU"/>
        </w:rPr>
        <w:br/>
      </w:r>
      <w:r w:rsidRPr="00210ADA">
        <w:rPr>
          <w:rFonts w:ascii="Times New Roman" w:eastAsia="Times New Roman" w:hAnsi="Times New Roman" w:cs="Times New Roman"/>
          <w:color w:val="000000"/>
          <w:sz w:val="20"/>
          <w:szCs w:val="20"/>
          <w:lang w:eastAsia="ru-RU"/>
        </w:rPr>
        <w:t>домов отдыха, санитарно-туристских комплексов и детских оздоровительных лагерей, которые должны</w:t>
      </w:r>
      <w:r w:rsidRPr="00210ADA">
        <w:rPr>
          <w:rFonts w:ascii="Times New Roman" w:eastAsia="Times New Roman" w:hAnsi="Times New Roman" w:cs="Times New Roman"/>
          <w:color w:val="000000"/>
          <w:sz w:val="20"/>
          <w:szCs w:val="20"/>
          <w:lang w:eastAsia="ru-RU"/>
        </w:rPr>
        <w:br/>
        <w:t>приниматься согласно СП 30.13330 и технологическим данным.</w:t>
      </w:r>
    </w:p>
    <w:p w:rsidR="007C665D" w:rsidRPr="00210ADA" w:rsidRDefault="007C665D" w:rsidP="007C665D">
      <w:pPr>
        <w:spacing w:after="0" w:line="240" w:lineRule="auto"/>
        <w:jc w:val="both"/>
        <w:rPr>
          <w:rFonts w:ascii="Times New Roman" w:eastAsia="Times New Roman" w:hAnsi="Times New Roman" w:cs="Times New Roman"/>
          <w:color w:val="000000"/>
          <w:sz w:val="20"/>
          <w:szCs w:val="20"/>
          <w:lang w:eastAsia="ru-RU"/>
        </w:rPr>
      </w:pPr>
      <w:r w:rsidRPr="00210ADA">
        <w:rPr>
          <w:rFonts w:ascii="Times New Roman" w:eastAsia="Times New Roman" w:hAnsi="Times New Roman" w:cs="Times New Roman"/>
          <w:color w:val="000000"/>
          <w:sz w:val="20"/>
          <w:szCs w:val="20"/>
          <w:lang w:eastAsia="ru-RU"/>
        </w:rPr>
        <w:t>2 Количество воды на нужды пищевой промышленности и неучтенные расходы при соответствующем</w:t>
      </w:r>
      <w:r w:rsidRPr="00210ADA">
        <w:rPr>
          <w:rFonts w:ascii="Times New Roman" w:eastAsia="Times New Roman" w:hAnsi="Times New Roman" w:cs="Times New Roman"/>
          <w:color w:val="000000"/>
          <w:sz w:val="20"/>
          <w:szCs w:val="20"/>
          <w:lang w:eastAsia="ru-RU"/>
        </w:rPr>
        <w:br/>
        <w:t>обосновании допускается принимать дополнительно в размере 10 % – 15 % суммарного расхода на</w:t>
      </w:r>
      <w:r w:rsidRPr="00210ADA">
        <w:rPr>
          <w:rFonts w:ascii="Times New Roman" w:eastAsia="Times New Roman" w:hAnsi="Times New Roman" w:cs="Times New Roman"/>
          <w:color w:val="000000"/>
          <w:sz w:val="20"/>
          <w:szCs w:val="20"/>
          <w:lang w:eastAsia="ru-RU"/>
        </w:rPr>
        <w:br/>
        <w:t>хозяйственно-питьевые нужды поселения или городского округа.</w:t>
      </w:r>
    </w:p>
    <w:p w:rsidR="00210ADA" w:rsidRPr="00210ADA" w:rsidRDefault="00210ADA" w:rsidP="00210ADA">
      <w:pPr>
        <w:spacing w:after="0" w:line="240" w:lineRule="auto"/>
        <w:jc w:val="both"/>
        <w:rPr>
          <w:rFonts w:ascii="Times New Roman" w:hAnsi="Times New Roman" w:cs="Times New Roman"/>
          <w:sz w:val="20"/>
          <w:szCs w:val="20"/>
          <w:lang w:eastAsia="ru-RU"/>
        </w:rPr>
      </w:pPr>
      <w:r w:rsidRPr="00210ADA">
        <w:rPr>
          <w:rFonts w:ascii="Times New Roman" w:hAnsi="Times New Roman" w:cs="Times New Roman"/>
          <w:sz w:val="20"/>
          <w:szCs w:val="20"/>
          <w:lang w:eastAsia="ru-RU"/>
        </w:rPr>
        <w:t>3</w:t>
      </w:r>
      <w:r w:rsidRPr="00210ADA">
        <w:rPr>
          <w:rFonts w:ascii="Times New Roman" w:hAnsi="Times New Roman"/>
          <w:sz w:val="20"/>
          <w:szCs w:val="20"/>
          <w:lang w:eastAsia="ru-RU"/>
        </w:rPr>
        <w:t xml:space="preserve"> </w:t>
      </w:r>
      <w:r w:rsidR="007C665D" w:rsidRPr="00210ADA">
        <w:rPr>
          <w:rFonts w:ascii="Times New Roman" w:hAnsi="Times New Roman" w:cs="Times New Roman"/>
          <w:sz w:val="20"/>
          <w:szCs w:val="20"/>
          <w:lang w:eastAsia="ru-RU"/>
        </w:rPr>
        <w:t>Выбор расчетного водопотребления в пределах, указанных в настоящей таблице, должен проводиться в зависимости от климатических условий, мощности источника водоснабжения и качества воды, степени благоустройства, этажности</w:t>
      </w:r>
      <w:r w:rsidRPr="00210ADA">
        <w:rPr>
          <w:rFonts w:ascii="Times New Roman" w:hAnsi="Times New Roman" w:cs="Times New Roman"/>
          <w:sz w:val="20"/>
          <w:szCs w:val="20"/>
          <w:lang w:eastAsia="ru-RU"/>
        </w:rPr>
        <w:t xml:space="preserve"> застройки и местных условий.</w:t>
      </w:r>
    </w:p>
    <w:p w:rsidR="007C665D" w:rsidRPr="00210ADA" w:rsidRDefault="007C665D" w:rsidP="00210ADA">
      <w:pPr>
        <w:spacing w:after="0"/>
        <w:rPr>
          <w:rFonts w:ascii="Times New Roman" w:hAnsi="Times New Roman" w:cs="Times New Roman"/>
          <w:sz w:val="20"/>
          <w:szCs w:val="20"/>
          <w:lang w:eastAsia="ru-RU"/>
        </w:rPr>
      </w:pPr>
      <w:r w:rsidRPr="00210ADA">
        <w:rPr>
          <w:rFonts w:ascii="Times New Roman" w:hAnsi="Times New Roman" w:cs="Times New Roman"/>
          <w:sz w:val="20"/>
          <w:szCs w:val="20"/>
          <w:lang w:eastAsia="ru-RU"/>
        </w:rPr>
        <w:t>4 Допускается при обосновании принимать увеличенные по отно</w:t>
      </w:r>
      <w:r w:rsidR="00210ADA" w:rsidRPr="00210ADA">
        <w:rPr>
          <w:rFonts w:ascii="Times New Roman" w:hAnsi="Times New Roman" w:cs="Times New Roman"/>
          <w:sz w:val="20"/>
          <w:szCs w:val="20"/>
          <w:lang w:eastAsia="ru-RU"/>
        </w:rPr>
        <w:t xml:space="preserve">шению к рекомендуемым значениям </w:t>
      </w:r>
      <w:r w:rsidRPr="00210ADA">
        <w:rPr>
          <w:rFonts w:ascii="Times New Roman" w:hAnsi="Times New Roman" w:cs="Times New Roman"/>
          <w:sz w:val="20"/>
          <w:szCs w:val="20"/>
          <w:lang w:eastAsia="ru-RU"/>
        </w:rPr>
        <w:t>величины расчетного хозяйственно-питьевого водопотребления.</w:t>
      </w:r>
    </w:p>
    <w:p w:rsidR="00CF5EDD" w:rsidRPr="008F64E2" w:rsidRDefault="00CF5EDD" w:rsidP="008F64E2">
      <w:pPr>
        <w:keepNext/>
        <w:spacing w:before="120" w:after="120" w:line="240" w:lineRule="auto"/>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30</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sidRPr="00CF5EDD">
        <w:rPr>
          <w:rFonts w:ascii="Times New Roman" w:hAnsi="Times New Roman" w:cs="Times New Roman"/>
          <w:b/>
        </w:rPr>
        <w:t>Расходы воды на поливку в поселениях, городских</w:t>
      </w:r>
      <w:r w:rsidR="008F64E2">
        <w:rPr>
          <w:rFonts w:ascii="Times New Roman" w:hAnsi="Times New Roman"/>
          <w:b/>
          <w:szCs w:val="24"/>
        </w:rPr>
        <w:t xml:space="preserve"> </w:t>
      </w:r>
      <w:r w:rsidRPr="00CF5EDD">
        <w:rPr>
          <w:rFonts w:ascii="Times New Roman" w:hAnsi="Times New Roman" w:cs="Times New Roman"/>
          <w:b/>
        </w:rPr>
        <w:t>округах и на территории промышленных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560"/>
        <w:gridCol w:w="1835"/>
      </w:tblGrid>
      <w:tr w:rsidR="00CF5EDD" w:rsidRPr="00CF5EDD" w:rsidTr="002745CA">
        <w:trPr>
          <w:tblHeader/>
        </w:trPr>
        <w:tc>
          <w:tcPr>
            <w:tcW w:w="6232" w:type="dxa"/>
            <w:vAlign w:val="center"/>
          </w:tcPr>
          <w:p w:rsidR="00CF5EDD" w:rsidRPr="000D53CF" w:rsidRDefault="00CF5EDD" w:rsidP="002745CA">
            <w:pPr>
              <w:spacing w:after="0" w:line="240" w:lineRule="auto"/>
              <w:jc w:val="center"/>
              <w:rPr>
                <w:rFonts w:ascii="Times New Roman" w:hAnsi="Times New Roman"/>
                <w:sz w:val="20"/>
                <w:szCs w:val="20"/>
              </w:rPr>
            </w:pPr>
            <w:r w:rsidRPr="000D53CF">
              <w:rPr>
                <w:rFonts w:ascii="Times New Roman" w:hAnsi="Times New Roman"/>
                <w:sz w:val="20"/>
                <w:szCs w:val="20"/>
              </w:rPr>
              <w:t>Назначение воды</w:t>
            </w:r>
          </w:p>
        </w:tc>
        <w:tc>
          <w:tcPr>
            <w:tcW w:w="1560" w:type="dxa"/>
            <w:vAlign w:val="center"/>
          </w:tcPr>
          <w:p w:rsidR="00CF5EDD" w:rsidRPr="000D53CF" w:rsidRDefault="00CF5EDD" w:rsidP="002745CA">
            <w:pPr>
              <w:spacing w:after="0" w:line="240" w:lineRule="auto"/>
              <w:jc w:val="center"/>
              <w:rPr>
                <w:rFonts w:ascii="Times New Roman" w:hAnsi="Times New Roman"/>
                <w:sz w:val="20"/>
                <w:szCs w:val="20"/>
              </w:rPr>
            </w:pPr>
            <w:r w:rsidRPr="000D53CF">
              <w:rPr>
                <w:rFonts w:ascii="Times New Roman" w:hAnsi="Times New Roman"/>
                <w:sz w:val="20"/>
                <w:szCs w:val="20"/>
              </w:rPr>
              <w:t>Единица</w:t>
            </w:r>
          </w:p>
          <w:p w:rsidR="00CF5EDD" w:rsidRPr="000D53CF" w:rsidRDefault="00CF5EDD" w:rsidP="002745CA">
            <w:pPr>
              <w:spacing w:after="0" w:line="240" w:lineRule="auto"/>
              <w:jc w:val="center"/>
              <w:rPr>
                <w:rFonts w:ascii="Times New Roman" w:hAnsi="Times New Roman"/>
                <w:sz w:val="20"/>
                <w:szCs w:val="20"/>
              </w:rPr>
            </w:pPr>
            <w:r w:rsidRPr="000D53CF">
              <w:rPr>
                <w:rFonts w:ascii="Times New Roman" w:hAnsi="Times New Roman"/>
                <w:sz w:val="20"/>
                <w:szCs w:val="20"/>
              </w:rPr>
              <w:t>измерения</w:t>
            </w:r>
          </w:p>
        </w:tc>
        <w:tc>
          <w:tcPr>
            <w:tcW w:w="1835" w:type="dxa"/>
            <w:vAlign w:val="center"/>
          </w:tcPr>
          <w:p w:rsidR="00CF5EDD" w:rsidRPr="000D53CF" w:rsidRDefault="00CF5EDD" w:rsidP="002745CA">
            <w:pPr>
              <w:spacing w:after="0" w:line="240" w:lineRule="auto"/>
              <w:jc w:val="center"/>
              <w:rPr>
                <w:sz w:val="20"/>
                <w:szCs w:val="20"/>
              </w:rPr>
            </w:pPr>
            <w:r w:rsidRPr="000D53CF">
              <w:rPr>
                <w:rStyle w:val="fontstyle01"/>
                <w:sz w:val="20"/>
                <w:szCs w:val="20"/>
              </w:rPr>
              <w:t>Расход воды</w:t>
            </w:r>
            <w:r w:rsidRPr="000D53CF">
              <w:rPr>
                <w:rFonts w:ascii="TimesNewRomanPSMT" w:hAnsi="TimesNewRomanPSMT"/>
                <w:color w:val="000000"/>
                <w:sz w:val="20"/>
                <w:szCs w:val="20"/>
              </w:rPr>
              <w:br/>
            </w:r>
            <w:r w:rsidRPr="000D53CF">
              <w:rPr>
                <w:rStyle w:val="fontstyle01"/>
                <w:sz w:val="20"/>
                <w:szCs w:val="20"/>
              </w:rPr>
              <w:t>на поливку, л/м</w:t>
            </w:r>
            <w:r w:rsidRPr="000D53CF">
              <w:rPr>
                <w:rStyle w:val="fontstyle01"/>
                <w:sz w:val="20"/>
                <w:szCs w:val="20"/>
                <w:vertAlign w:val="superscript"/>
              </w:rPr>
              <w:t>2</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Механизированная мойка усовершенствованных</w:t>
            </w:r>
          </w:p>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покрытий проездов и площадей</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мойка</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1,2-1,5</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Механизированная поливка усовершенствованных</w:t>
            </w:r>
          </w:p>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покрытий проездов и площадей</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0,3-0,4</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вручную (из шлангов) усовершенствованных</w:t>
            </w:r>
          </w:p>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покрытий тротуаров и проездов</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0,4-0,5</w:t>
            </w:r>
          </w:p>
        </w:tc>
      </w:tr>
      <w:tr w:rsidR="00CF5EDD" w:rsidRPr="00CF5EDD" w:rsidTr="002745CA">
        <w:tc>
          <w:tcPr>
            <w:tcW w:w="6232" w:type="dxa"/>
          </w:tcPr>
          <w:p w:rsidR="00CF5EDD" w:rsidRPr="00CF5EDD" w:rsidRDefault="00CF5EDD" w:rsidP="002745CA">
            <w:pPr>
              <w:spacing w:after="0" w:line="240" w:lineRule="auto"/>
            </w:pPr>
            <w:r w:rsidRPr="00CF5EDD">
              <w:rPr>
                <w:rStyle w:val="fontstyle01"/>
                <w:sz w:val="20"/>
              </w:rPr>
              <w:t>Поливка городских зеленых насаждений</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3-4</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газонов и цветников</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4-6</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в грунтовых зимних теплицах</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15</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в стеллажных зимних и грунтовых</w:t>
            </w:r>
            <w:r>
              <w:rPr>
                <w:rFonts w:ascii="Times New Roman" w:hAnsi="Times New Roman"/>
                <w:sz w:val="20"/>
              </w:rPr>
              <w:t xml:space="preserve"> </w:t>
            </w:r>
            <w:r w:rsidRPr="00CF5EDD">
              <w:rPr>
                <w:rFonts w:ascii="Times New Roman" w:hAnsi="Times New Roman"/>
                <w:sz w:val="20"/>
              </w:rPr>
              <w:t>весенних теплицах, парниках всех типов, утепленном</w:t>
            </w:r>
            <w:r>
              <w:rPr>
                <w:rFonts w:ascii="Times New Roman" w:hAnsi="Times New Roman"/>
                <w:sz w:val="20"/>
              </w:rPr>
              <w:t xml:space="preserve"> </w:t>
            </w:r>
            <w:r w:rsidRPr="00CF5EDD">
              <w:rPr>
                <w:rFonts w:ascii="Times New Roman" w:hAnsi="Times New Roman"/>
                <w:sz w:val="20"/>
              </w:rPr>
              <w:t>грунте</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6</w:t>
            </w:r>
          </w:p>
        </w:tc>
      </w:tr>
      <w:tr w:rsidR="00CF5EDD" w:rsidRPr="00CF5EDD" w:rsidTr="002745CA">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овощных культур на приусадебных</w:t>
            </w:r>
            <w:r>
              <w:rPr>
                <w:rFonts w:ascii="Times New Roman" w:hAnsi="Times New Roman"/>
                <w:sz w:val="20"/>
              </w:rPr>
              <w:t xml:space="preserve"> </w:t>
            </w:r>
            <w:r w:rsidRPr="00CF5EDD">
              <w:rPr>
                <w:rFonts w:ascii="Times New Roman" w:hAnsi="Times New Roman"/>
                <w:sz w:val="20"/>
              </w:rPr>
              <w:t>участках</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3-15</w:t>
            </w:r>
          </w:p>
        </w:tc>
      </w:tr>
      <w:tr w:rsidR="00CF5EDD" w:rsidRPr="00CF5EDD" w:rsidTr="002745CA">
        <w:trPr>
          <w:trHeight w:val="64"/>
        </w:trPr>
        <w:tc>
          <w:tcPr>
            <w:tcW w:w="6232" w:type="dxa"/>
          </w:tcPr>
          <w:p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плодовых деревьев на приусадебных</w:t>
            </w:r>
            <w:r>
              <w:rPr>
                <w:rFonts w:ascii="Times New Roman" w:hAnsi="Times New Roman"/>
                <w:sz w:val="20"/>
              </w:rPr>
              <w:t xml:space="preserve"> </w:t>
            </w:r>
            <w:r w:rsidRPr="00CF5EDD">
              <w:rPr>
                <w:rFonts w:ascii="Times New Roman" w:hAnsi="Times New Roman"/>
                <w:sz w:val="20"/>
              </w:rPr>
              <w:t>участках</w:t>
            </w:r>
          </w:p>
        </w:tc>
        <w:tc>
          <w:tcPr>
            <w:tcW w:w="1560"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10-15</w:t>
            </w:r>
          </w:p>
        </w:tc>
      </w:tr>
    </w:tbl>
    <w:p w:rsidR="00CF5EDD" w:rsidRDefault="00CF5EDD" w:rsidP="00B959A0">
      <w:pPr>
        <w:spacing w:before="160" w:after="0"/>
        <w:ind w:firstLine="709"/>
        <w:jc w:val="both"/>
        <w:rPr>
          <w:rFonts w:ascii="Times New Roman" w:hAnsi="Times New Roman"/>
          <w:sz w:val="24"/>
        </w:rPr>
      </w:pPr>
      <w:r w:rsidRPr="00CF5EDD">
        <w:rPr>
          <w:rFonts w:ascii="Times New Roman" w:hAnsi="Times New Roman"/>
          <w:sz w:val="24"/>
        </w:rPr>
        <w:t xml:space="preserve">При отсутствии данных о площадях по видам благоустройства (зеленые насаждения, </w:t>
      </w:r>
      <w:r w:rsidR="0003197F">
        <w:rPr>
          <w:rFonts w:ascii="Times New Roman" w:hAnsi="Times New Roman"/>
          <w:sz w:val="24"/>
        </w:rPr>
        <w:t>п</w:t>
      </w:r>
      <w:r w:rsidRPr="00CF5EDD">
        <w:rPr>
          <w:rFonts w:ascii="Times New Roman" w:hAnsi="Times New Roman"/>
          <w:sz w:val="24"/>
        </w:rPr>
        <w:t>роезды и т.</w:t>
      </w:r>
      <w:r w:rsidR="000A1141">
        <w:rPr>
          <w:rFonts w:ascii="Times New Roman" w:hAnsi="Times New Roman"/>
          <w:sz w:val="24"/>
        </w:rPr>
        <w:t>п.)</w:t>
      </w:r>
      <w:r w:rsidRPr="00CF5EDD">
        <w:rPr>
          <w:rFonts w:ascii="Times New Roman" w:hAnsi="Times New Roman"/>
          <w:sz w:val="24"/>
        </w:rPr>
        <w:t xml:space="preserve"> расчетное среднесуточное за поливочный сезон потребление воды на поливку в расчете на одного</w:t>
      </w:r>
      <w:r w:rsidR="000A1141">
        <w:rPr>
          <w:rFonts w:ascii="Times New Roman" w:hAnsi="Times New Roman"/>
          <w:sz w:val="24"/>
        </w:rPr>
        <w:t xml:space="preserve"> </w:t>
      </w:r>
      <w:r w:rsidRPr="00CF5EDD">
        <w:rPr>
          <w:rFonts w:ascii="Times New Roman" w:hAnsi="Times New Roman"/>
          <w:sz w:val="24"/>
        </w:rPr>
        <w:t xml:space="preserve">жителя </w:t>
      </w:r>
      <w:r w:rsidR="000A1141">
        <w:rPr>
          <w:rFonts w:ascii="Times New Roman" w:hAnsi="Times New Roman"/>
          <w:sz w:val="24"/>
        </w:rPr>
        <w:t xml:space="preserve">принимается </w:t>
      </w:r>
      <w:r w:rsidR="000659FE">
        <w:rPr>
          <w:rFonts w:ascii="Times New Roman" w:hAnsi="Times New Roman"/>
          <w:sz w:val="24"/>
        </w:rPr>
        <w:t>50…</w:t>
      </w:r>
      <w:r w:rsidRPr="00CF5EDD">
        <w:rPr>
          <w:rFonts w:ascii="Times New Roman" w:hAnsi="Times New Roman"/>
          <w:sz w:val="24"/>
        </w:rPr>
        <w:t>90 л/сут в зависимости от климатических условий, мощности источника</w:t>
      </w:r>
      <w:r w:rsidR="000A1141">
        <w:rPr>
          <w:rFonts w:ascii="Times New Roman" w:hAnsi="Times New Roman"/>
          <w:sz w:val="24"/>
        </w:rPr>
        <w:t xml:space="preserve"> </w:t>
      </w:r>
      <w:r w:rsidRPr="00CF5EDD">
        <w:rPr>
          <w:rFonts w:ascii="Times New Roman" w:hAnsi="Times New Roman"/>
          <w:sz w:val="24"/>
        </w:rPr>
        <w:t>водоснабжения, степени благоустройства поселений (городских окр</w:t>
      </w:r>
      <w:r w:rsidR="000A1141">
        <w:rPr>
          <w:rFonts w:ascii="Times New Roman" w:hAnsi="Times New Roman"/>
          <w:sz w:val="24"/>
        </w:rPr>
        <w:t xml:space="preserve">угов) и других местных условий. </w:t>
      </w:r>
      <w:r w:rsidRPr="00CF5EDD">
        <w:rPr>
          <w:rFonts w:ascii="Times New Roman" w:hAnsi="Times New Roman"/>
          <w:sz w:val="24"/>
        </w:rPr>
        <w:t>Количес</w:t>
      </w:r>
      <w:r w:rsidR="000659FE">
        <w:rPr>
          <w:rFonts w:ascii="Times New Roman" w:hAnsi="Times New Roman"/>
          <w:sz w:val="24"/>
        </w:rPr>
        <w:t>тво поливок следует принимать 1…</w:t>
      </w:r>
      <w:r w:rsidRPr="00CF5EDD">
        <w:rPr>
          <w:rFonts w:ascii="Times New Roman" w:hAnsi="Times New Roman"/>
          <w:sz w:val="24"/>
        </w:rPr>
        <w:t>2 в сутки в зависимости от климатических условий.</w:t>
      </w:r>
    </w:p>
    <w:p w:rsidR="00913D9E" w:rsidRDefault="00913D9E" w:rsidP="000A1141">
      <w:pPr>
        <w:spacing w:after="0"/>
        <w:ind w:firstLine="709"/>
        <w:jc w:val="both"/>
        <w:rPr>
          <w:rFonts w:ascii="Times New Roman" w:hAnsi="Times New Roman"/>
          <w:sz w:val="24"/>
        </w:rPr>
      </w:pPr>
    </w:p>
    <w:p w:rsidR="00913D9E" w:rsidRPr="00913D9E" w:rsidRDefault="00913D9E" w:rsidP="00CA79F1">
      <w:pPr>
        <w:pStyle w:val="a7"/>
        <w:numPr>
          <w:ilvl w:val="2"/>
          <w:numId w:val="7"/>
        </w:numPr>
        <w:spacing w:after="0" w:line="240" w:lineRule="auto"/>
        <w:jc w:val="both"/>
        <w:outlineLvl w:val="2"/>
        <w:rPr>
          <w:rStyle w:val="fontstyle01"/>
          <w:b/>
          <w:sz w:val="24"/>
          <w:szCs w:val="24"/>
        </w:rPr>
      </w:pPr>
      <w:bookmarkStart w:id="33" w:name="_Toc223642309"/>
      <w:r w:rsidRPr="00913D9E">
        <w:rPr>
          <w:rStyle w:val="fontstyle01"/>
          <w:b/>
          <w:sz w:val="24"/>
          <w:szCs w:val="24"/>
        </w:rPr>
        <w:t>Описание существующей системы коммерческого учета горячей, питьевой,</w:t>
      </w:r>
      <w:r>
        <w:rPr>
          <w:rStyle w:val="fontstyle01"/>
          <w:b/>
          <w:sz w:val="24"/>
          <w:szCs w:val="24"/>
        </w:rPr>
        <w:t xml:space="preserve"> </w:t>
      </w:r>
      <w:r w:rsidRPr="00913D9E">
        <w:rPr>
          <w:rStyle w:val="fontstyle01"/>
          <w:b/>
          <w:sz w:val="24"/>
          <w:szCs w:val="24"/>
        </w:rPr>
        <w:t>технической воды и планов по установке приборов учета</w:t>
      </w:r>
      <w:bookmarkEnd w:id="33"/>
    </w:p>
    <w:p w:rsidR="00913D9E" w:rsidRDefault="00913D9E" w:rsidP="000A1141">
      <w:pPr>
        <w:spacing w:after="0"/>
        <w:ind w:firstLine="709"/>
        <w:jc w:val="both"/>
        <w:rPr>
          <w:rFonts w:ascii="Times New Roman" w:hAnsi="Times New Roman"/>
          <w:sz w:val="24"/>
        </w:rPr>
      </w:pPr>
    </w:p>
    <w:p w:rsidR="00965622" w:rsidRPr="003A268E" w:rsidRDefault="00965622" w:rsidP="003A268E">
      <w:pPr>
        <w:spacing w:after="0"/>
        <w:ind w:firstLine="709"/>
        <w:jc w:val="both"/>
        <w:rPr>
          <w:rFonts w:ascii="Times New Roman" w:hAnsi="Times New Roman"/>
          <w:sz w:val="24"/>
        </w:rPr>
      </w:pPr>
      <w:r w:rsidRPr="00965622">
        <w:rPr>
          <w:rFonts w:ascii="Times New Roman" w:hAnsi="Times New Roman"/>
          <w:sz w:val="24"/>
        </w:rPr>
        <w:t xml:space="preserve">Водозаборные сооружения, </w:t>
      </w:r>
      <w:r w:rsidR="003A268E">
        <w:rPr>
          <w:rFonts w:ascii="Times New Roman" w:hAnsi="Times New Roman"/>
          <w:sz w:val="24"/>
        </w:rPr>
        <w:t>объекты водоподготовки</w:t>
      </w:r>
      <w:r w:rsidR="002C09C8">
        <w:rPr>
          <w:rFonts w:ascii="Times New Roman" w:hAnsi="Times New Roman"/>
          <w:sz w:val="24"/>
        </w:rPr>
        <w:t xml:space="preserve"> (ВОС-6</w:t>
      </w:r>
      <w:r w:rsidRPr="00965622">
        <w:rPr>
          <w:rFonts w:ascii="Times New Roman" w:hAnsi="Times New Roman"/>
          <w:sz w:val="24"/>
        </w:rPr>
        <w:t xml:space="preserve">00) системы централизованного водоснабжения </w:t>
      </w:r>
      <w:r w:rsidR="002C09C8">
        <w:rPr>
          <w:rFonts w:ascii="Times New Roman" w:hAnsi="Times New Roman"/>
          <w:sz w:val="24"/>
        </w:rPr>
        <w:t>пгт</w:t>
      </w:r>
      <w:r w:rsidRPr="00965622">
        <w:rPr>
          <w:rFonts w:ascii="Times New Roman" w:hAnsi="Times New Roman"/>
          <w:sz w:val="24"/>
        </w:rPr>
        <w:t xml:space="preserve">. </w:t>
      </w:r>
      <w:r w:rsidR="002C09C8">
        <w:rPr>
          <w:rFonts w:ascii="Times New Roman" w:hAnsi="Times New Roman"/>
          <w:sz w:val="24"/>
        </w:rPr>
        <w:t>Кондинское</w:t>
      </w:r>
      <w:r w:rsidRPr="00965622">
        <w:rPr>
          <w:rFonts w:ascii="Times New Roman" w:hAnsi="Times New Roman"/>
          <w:sz w:val="24"/>
        </w:rPr>
        <w:t xml:space="preserve"> Кондинского района оборудованы приборами коммерческого учета (см. раздел 1.1.4 настоящей Схемы водоснабжения и водоотведения). На объектах водозабора (скважинах) осуществляется технологический учет, поднимаемой подземной воды. </w:t>
      </w:r>
      <w:r w:rsidR="002C09C8">
        <w:rPr>
          <w:rFonts w:ascii="Times New Roman" w:hAnsi="Times New Roman"/>
          <w:sz w:val="24"/>
        </w:rPr>
        <w:t>На объекте водоподготовки (ВОС-600 пгт</w:t>
      </w:r>
      <w:r w:rsidR="003A268E">
        <w:rPr>
          <w:rFonts w:ascii="Times New Roman" w:hAnsi="Times New Roman"/>
          <w:sz w:val="24"/>
        </w:rPr>
        <w:t xml:space="preserve">. </w:t>
      </w:r>
      <w:r w:rsidR="002C09C8">
        <w:rPr>
          <w:rFonts w:ascii="Times New Roman" w:hAnsi="Times New Roman"/>
          <w:sz w:val="24"/>
        </w:rPr>
        <w:t>Кондинское</w:t>
      </w:r>
      <w:r w:rsidR="003A268E">
        <w:rPr>
          <w:rFonts w:ascii="Times New Roman" w:hAnsi="Times New Roman"/>
          <w:sz w:val="24"/>
        </w:rPr>
        <w:t xml:space="preserve">) ведется технологический учет объемов воды: подаваемой на очистку и очищенной, отпускаемой в наружную водопроводную сеть. </w:t>
      </w:r>
    </w:p>
    <w:p w:rsidR="00913D9E" w:rsidRPr="00965622" w:rsidRDefault="00913D9E" w:rsidP="00BB031E">
      <w:pPr>
        <w:spacing w:after="0"/>
        <w:ind w:firstLine="709"/>
        <w:jc w:val="both"/>
        <w:rPr>
          <w:rFonts w:ascii="Times New Roman" w:hAnsi="Times New Roman"/>
          <w:sz w:val="24"/>
        </w:rPr>
      </w:pPr>
      <w:r w:rsidRPr="00965622">
        <w:rPr>
          <w:rFonts w:ascii="Times New Roman" w:hAnsi="Times New Roman"/>
          <w:sz w:val="24"/>
        </w:rPr>
        <w:t>Достаточно важно, чтобы система коммерческого учета находилась в постоянном развитии.</w:t>
      </w:r>
      <w:r w:rsidR="00BB031E" w:rsidRPr="00965622">
        <w:rPr>
          <w:rFonts w:ascii="Times New Roman" w:hAnsi="Times New Roman"/>
          <w:sz w:val="24"/>
        </w:rPr>
        <w:t xml:space="preserve"> Развитие коммерческого учета на территории </w:t>
      </w:r>
      <w:r w:rsidR="006750A0">
        <w:rPr>
          <w:rFonts w:ascii="Times New Roman" w:hAnsi="Times New Roman"/>
          <w:sz w:val="24"/>
        </w:rPr>
        <w:t>городского</w:t>
      </w:r>
      <w:r w:rsidR="00BB031E" w:rsidRPr="00965622">
        <w:rPr>
          <w:rFonts w:ascii="Times New Roman" w:hAnsi="Times New Roman"/>
          <w:sz w:val="24"/>
        </w:rPr>
        <w:t xml:space="preserve"> поселения </w:t>
      </w:r>
      <w:r w:rsidR="006750A0">
        <w:rPr>
          <w:rFonts w:ascii="Times New Roman" w:hAnsi="Times New Roman"/>
          <w:sz w:val="24"/>
        </w:rPr>
        <w:t>Кондинское</w:t>
      </w:r>
      <w:r w:rsidR="00BB031E" w:rsidRPr="00965622">
        <w:rPr>
          <w:rFonts w:ascii="Times New Roman" w:hAnsi="Times New Roman"/>
          <w:sz w:val="24"/>
        </w:rPr>
        <w:t xml:space="preserve"> Кондинского района будет осуществляться в соответствии с Федеральным законом Российской Федерации от 07.12.2010 № 416-ФЗ «О водоснабжении и водоотведении» и Федеральным законом Российской Федерации от 23.11.2009 № 261-ФЗ «Об </w:t>
      </w:r>
      <w:r w:rsidR="00BB031E" w:rsidRPr="00965622">
        <w:rPr>
          <w:rFonts w:ascii="Times New Roman" w:hAnsi="Times New Roman"/>
          <w:sz w:val="24"/>
        </w:rPr>
        <w:lastRenderedPageBreak/>
        <w:t>энергосбережении и повышении энергетической эффективности и о внесении изменений в отдельные законодательные акты Российской Федерации».</w:t>
      </w:r>
    </w:p>
    <w:p w:rsidR="00913D9E" w:rsidRPr="00965622" w:rsidRDefault="00913D9E" w:rsidP="00913D9E">
      <w:pPr>
        <w:spacing w:after="0"/>
        <w:ind w:firstLine="709"/>
        <w:jc w:val="both"/>
        <w:rPr>
          <w:rFonts w:ascii="Times New Roman" w:hAnsi="Times New Roman"/>
          <w:sz w:val="24"/>
        </w:rPr>
      </w:pPr>
      <w:r w:rsidRPr="00965622">
        <w:rPr>
          <w:rFonts w:ascii="Times New Roman" w:hAnsi="Times New Roman"/>
          <w:sz w:val="24"/>
        </w:rPr>
        <w:t>Абоненты, не имеющие приборов учета, рассчитываются за услуги водоснабжения по договорным (расчетным) объемам водопотребления, с применением утвержденных нормативов потребления.</w:t>
      </w:r>
    </w:p>
    <w:p w:rsidR="00965622" w:rsidRPr="00965622" w:rsidRDefault="00913D9E" w:rsidP="00913D9E">
      <w:pPr>
        <w:spacing w:after="0"/>
        <w:ind w:firstLine="709"/>
        <w:jc w:val="both"/>
        <w:rPr>
          <w:rFonts w:ascii="Times New Roman" w:hAnsi="Times New Roman"/>
          <w:sz w:val="24"/>
        </w:rPr>
      </w:pPr>
      <w:r w:rsidRPr="00965622">
        <w:rPr>
          <w:rFonts w:ascii="Times New Roman" w:hAnsi="Times New Roman"/>
          <w:sz w:val="24"/>
        </w:rPr>
        <w:t>Сведения о степени оснащенности населения приборами учета расхода воды в зоне эксплуатационной ответственности предприятия водопроводно-канализацион</w:t>
      </w:r>
      <w:r w:rsidR="00554C4F" w:rsidRPr="00965622">
        <w:rPr>
          <w:rFonts w:ascii="Times New Roman" w:hAnsi="Times New Roman"/>
          <w:sz w:val="24"/>
        </w:rPr>
        <w:t xml:space="preserve">ного хозяйства </w:t>
      </w:r>
      <w:r w:rsidR="00965622" w:rsidRPr="00965622">
        <w:rPr>
          <w:rFonts w:ascii="Times New Roman" w:hAnsi="Times New Roman"/>
          <w:sz w:val="24"/>
        </w:rPr>
        <w:t xml:space="preserve">представлены в таблице </w:t>
      </w:r>
      <w:r w:rsidR="00F73EF7">
        <w:rPr>
          <w:rFonts w:ascii="Times New Roman" w:hAnsi="Times New Roman"/>
          <w:sz w:val="24"/>
        </w:rPr>
        <w:t>31</w:t>
      </w:r>
      <w:r w:rsidR="00554C4F" w:rsidRPr="00965622">
        <w:rPr>
          <w:rFonts w:ascii="Times New Roman" w:hAnsi="Times New Roman"/>
          <w:sz w:val="24"/>
        </w:rPr>
        <w:t xml:space="preserve">. </w:t>
      </w:r>
    </w:p>
    <w:p w:rsidR="00965622" w:rsidRPr="008F64E2" w:rsidRDefault="00965622" w:rsidP="008F64E2">
      <w:pPr>
        <w:keepNext/>
        <w:spacing w:before="120" w:after="120" w:line="240" w:lineRule="auto"/>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31</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Pr>
          <w:rFonts w:ascii="Times New Roman" w:hAnsi="Times New Roman" w:cs="Times New Roman"/>
          <w:b/>
        </w:rPr>
        <w:t>Оснащенность приборами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1"/>
        <w:gridCol w:w="2407"/>
        <w:gridCol w:w="2407"/>
      </w:tblGrid>
      <w:tr w:rsidR="00965622" w:rsidRPr="003A268E" w:rsidTr="002745CA">
        <w:tc>
          <w:tcPr>
            <w:tcW w:w="562" w:type="dxa"/>
            <w:vAlign w:val="center"/>
          </w:tcPr>
          <w:p w:rsidR="00965622" w:rsidRPr="003A268E" w:rsidRDefault="00965622" w:rsidP="002745CA">
            <w:pPr>
              <w:spacing w:after="0" w:line="240" w:lineRule="auto"/>
              <w:jc w:val="center"/>
              <w:rPr>
                <w:rFonts w:ascii="Times New Roman" w:hAnsi="Times New Roman" w:cs="Times New Roman"/>
                <w:b/>
                <w:sz w:val="20"/>
              </w:rPr>
            </w:pPr>
            <w:r w:rsidRPr="003A268E">
              <w:rPr>
                <w:rFonts w:ascii="Times New Roman" w:hAnsi="Times New Roman" w:cs="Times New Roman"/>
                <w:b/>
                <w:sz w:val="20"/>
              </w:rPr>
              <w:t xml:space="preserve">№ </w:t>
            </w:r>
            <w:r w:rsidRPr="003A268E">
              <w:rPr>
                <w:rFonts w:ascii="Times New Roman" w:hAnsi="Times New Roman" w:cs="Times New Roman"/>
                <w:b/>
                <w:sz w:val="20"/>
              </w:rPr>
              <w:br/>
              <w:t>п/п</w:t>
            </w:r>
          </w:p>
        </w:tc>
        <w:tc>
          <w:tcPr>
            <w:tcW w:w="4251" w:type="dxa"/>
            <w:vAlign w:val="center"/>
          </w:tcPr>
          <w:p w:rsidR="00965622" w:rsidRPr="003A268E" w:rsidRDefault="00965622" w:rsidP="002745CA">
            <w:pPr>
              <w:spacing w:after="0" w:line="240" w:lineRule="auto"/>
              <w:jc w:val="center"/>
              <w:rPr>
                <w:rFonts w:ascii="Times New Roman" w:hAnsi="Times New Roman" w:cs="Times New Roman"/>
                <w:b/>
                <w:sz w:val="20"/>
              </w:rPr>
            </w:pPr>
            <w:r w:rsidRPr="003A268E">
              <w:rPr>
                <w:rFonts w:ascii="Times New Roman" w:hAnsi="Times New Roman" w:cs="Times New Roman"/>
                <w:b/>
                <w:sz w:val="20"/>
              </w:rPr>
              <w:t>Категория водопотребителей</w:t>
            </w:r>
          </w:p>
        </w:tc>
        <w:tc>
          <w:tcPr>
            <w:tcW w:w="2407" w:type="dxa"/>
            <w:vAlign w:val="center"/>
          </w:tcPr>
          <w:p w:rsidR="00965622" w:rsidRPr="003A268E" w:rsidRDefault="00965622" w:rsidP="002745CA">
            <w:pPr>
              <w:spacing w:after="0" w:line="240" w:lineRule="auto"/>
              <w:jc w:val="center"/>
              <w:rPr>
                <w:rFonts w:ascii="Times New Roman" w:hAnsi="Times New Roman" w:cs="Times New Roman"/>
                <w:b/>
                <w:sz w:val="20"/>
              </w:rPr>
            </w:pPr>
            <w:r w:rsidRPr="003A268E">
              <w:rPr>
                <w:rFonts w:ascii="Times New Roman" w:hAnsi="Times New Roman" w:cs="Times New Roman"/>
                <w:b/>
                <w:sz w:val="20"/>
              </w:rPr>
              <w:t>Оборудовано приборами учета, %</w:t>
            </w:r>
          </w:p>
        </w:tc>
        <w:tc>
          <w:tcPr>
            <w:tcW w:w="2407" w:type="dxa"/>
            <w:vAlign w:val="center"/>
          </w:tcPr>
          <w:p w:rsidR="00965622" w:rsidRPr="003A268E" w:rsidRDefault="00965622" w:rsidP="002745CA">
            <w:pPr>
              <w:spacing w:after="0" w:line="240" w:lineRule="auto"/>
              <w:jc w:val="center"/>
              <w:rPr>
                <w:rFonts w:ascii="Times New Roman" w:hAnsi="Times New Roman" w:cs="Times New Roman"/>
                <w:b/>
                <w:sz w:val="20"/>
              </w:rPr>
            </w:pPr>
            <w:r w:rsidRPr="003A268E">
              <w:rPr>
                <w:rFonts w:ascii="Times New Roman" w:hAnsi="Times New Roman" w:cs="Times New Roman"/>
                <w:b/>
                <w:sz w:val="20"/>
              </w:rPr>
              <w:t>Не оборудовано приборами учета, %</w:t>
            </w:r>
          </w:p>
        </w:tc>
      </w:tr>
      <w:tr w:rsidR="00965622" w:rsidRPr="003A268E" w:rsidTr="002745CA">
        <w:tc>
          <w:tcPr>
            <w:tcW w:w="562" w:type="dxa"/>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1</w:t>
            </w:r>
          </w:p>
        </w:tc>
        <w:tc>
          <w:tcPr>
            <w:tcW w:w="4251" w:type="dxa"/>
          </w:tcPr>
          <w:p w:rsidR="00965622" w:rsidRPr="003A268E" w:rsidRDefault="00965622" w:rsidP="002745CA">
            <w:pPr>
              <w:spacing w:after="0" w:line="240" w:lineRule="auto"/>
              <w:rPr>
                <w:rFonts w:ascii="Times New Roman" w:hAnsi="Times New Roman" w:cs="Times New Roman"/>
                <w:sz w:val="20"/>
              </w:rPr>
            </w:pPr>
            <w:r w:rsidRPr="003A268E">
              <w:rPr>
                <w:rFonts w:ascii="Times New Roman" w:hAnsi="Times New Roman" w:cs="Times New Roman"/>
                <w:sz w:val="20"/>
              </w:rPr>
              <w:t xml:space="preserve"> Население</w:t>
            </w:r>
          </w:p>
        </w:tc>
        <w:tc>
          <w:tcPr>
            <w:tcW w:w="2407" w:type="dxa"/>
            <w:vAlign w:val="center"/>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8</w:t>
            </w:r>
            <w:r w:rsidR="002C09C8">
              <w:rPr>
                <w:rFonts w:ascii="Times New Roman" w:hAnsi="Times New Roman" w:cs="Times New Roman"/>
                <w:sz w:val="20"/>
              </w:rPr>
              <w:t>1</w:t>
            </w:r>
            <w:r w:rsidRPr="003A268E">
              <w:rPr>
                <w:rFonts w:ascii="Times New Roman" w:hAnsi="Times New Roman" w:cs="Times New Roman"/>
                <w:sz w:val="20"/>
              </w:rPr>
              <w:t>,</w:t>
            </w:r>
            <w:r w:rsidR="002C09C8">
              <w:rPr>
                <w:rFonts w:ascii="Times New Roman" w:hAnsi="Times New Roman" w:cs="Times New Roman"/>
                <w:sz w:val="20"/>
              </w:rPr>
              <w:t>3</w:t>
            </w:r>
            <w:r w:rsidRPr="003A268E">
              <w:rPr>
                <w:rFonts w:ascii="Times New Roman" w:hAnsi="Times New Roman" w:cs="Times New Roman"/>
                <w:sz w:val="20"/>
              </w:rPr>
              <w:t>5</w:t>
            </w:r>
          </w:p>
        </w:tc>
        <w:tc>
          <w:tcPr>
            <w:tcW w:w="2407" w:type="dxa"/>
            <w:vAlign w:val="center"/>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1</w:t>
            </w:r>
            <w:r w:rsidR="002C09C8">
              <w:rPr>
                <w:rFonts w:ascii="Times New Roman" w:hAnsi="Times New Roman" w:cs="Times New Roman"/>
                <w:sz w:val="20"/>
              </w:rPr>
              <w:t>8</w:t>
            </w:r>
            <w:r w:rsidRPr="003A268E">
              <w:rPr>
                <w:rFonts w:ascii="Times New Roman" w:hAnsi="Times New Roman" w:cs="Times New Roman"/>
                <w:sz w:val="20"/>
              </w:rPr>
              <w:t>,</w:t>
            </w:r>
            <w:r w:rsidR="002C09C8">
              <w:rPr>
                <w:rFonts w:ascii="Times New Roman" w:hAnsi="Times New Roman" w:cs="Times New Roman"/>
                <w:sz w:val="20"/>
              </w:rPr>
              <w:t>6</w:t>
            </w:r>
            <w:r w:rsidRPr="003A268E">
              <w:rPr>
                <w:rFonts w:ascii="Times New Roman" w:hAnsi="Times New Roman" w:cs="Times New Roman"/>
                <w:sz w:val="20"/>
              </w:rPr>
              <w:t>5</w:t>
            </w:r>
          </w:p>
        </w:tc>
      </w:tr>
      <w:tr w:rsidR="00965622" w:rsidRPr="003A268E" w:rsidTr="002745CA">
        <w:tc>
          <w:tcPr>
            <w:tcW w:w="562" w:type="dxa"/>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2</w:t>
            </w:r>
          </w:p>
        </w:tc>
        <w:tc>
          <w:tcPr>
            <w:tcW w:w="4251" w:type="dxa"/>
          </w:tcPr>
          <w:p w:rsidR="00965622" w:rsidRPr="003A268E" w:rsidRDefault="00965622" w:rsidP="002745CA">
            <w:pPr>
              <w:spacing w:after="0" w:line="240" w:lineRule="auto"/>
              <w:rPr>
                <w:rFonts w:ascii="Times New Roman" w:hAnsi="Times New Roman" w:cs="Times New Roman"/>
                <w:sz w:val="20"/>
              </w:rPr>
            </w:pPr>
            <w:r w:rsidRPr="003A268E">
              <w:rPr>
                <w:rFonts w:ascii="Times New Roman" w:hAnsi="Times New Roman" w:cs="Times New Roman"/>
                <w:sz w:val="20"/>
              </w:rPr>
              <w:t xml:space="preserve"> Бюджетные организации</w:t>
            </w:r>
          </w:p>
        </w:tc>
        <w:tc>
          <w:tcPr>
            <w:tcW w:w="2407" w:type="dxa"/>
            <w:vAlign w:val="center"/>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100</w:t>
            </w:r>
            <w:r w:rsidR="002C09C8">
              <w:rPr>
                <w:rFonts w:ascii="Times New Roman" w:hAnsi="Times New Roman" w:cs="Times New Roman"/>
                <w:sz w:val="20"/>
              </w:rPr>
              <w:t>,0</w:t>
            </w:r>
          </w:p>
        </w:tc>
        <w:tc>
          <w:tcPr>
            <w:tcW w:w="2407" w:type="dxa"/>
            <w:vAlign w:val="center"/>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0</w:t>
            </w:r>
            <w:r w:rsidR="002C09C8">
              <w:rPr>
                <w:rFonts w:ascii="Times New Roman" w:hAnsi="Times New Roman" w:cs="Times New Roman"/>
                <w:sz w:val="20"/>
              </w:rPr>
              <w:t>,0</w:t>
            </w:r>
          </w:p>
        </w:tc>
      </w:tr>
      <w:tr w:rsidR="00965622" w:rsidRPr="003A268E" w:rsidTr="002745CA">
        <w:tc>
          <w:tcPr>
            <w:tcW w:w="562" w:type="dxa"/>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3</w:t>
            </w:r>
          </w:p>
        </w:tc>
        <w:tc>
          <w:tcPr>
            <w:tcW w:w="4251" w:type="dxa"/>
          </w:tcPr>
          <w:p w:rsidR="00965622" w:rsidRPr="003A268E" w:rsidRDefault="00965622" w:rsidP="002745CA">
            <w:pPr>
              <w:spacing w:after="0" w:line="240" w:lineRule="auto"/>
              <w:rPr>
                <w:rFonts w:ascii="Times New Roman" w:hAnsi="Times New Roman" w:cs="Times New Roman"/>
                <w:sz w:val="20"/>
              </w:rPr>
            </w:pPr>
            <w:r w:rsidRPr="003A268E">
              <w:rPr>
                <w:rFonts w:ascii="Times New Roman" w:hAnsi="Times New Roman" w:cs="Times New Roman"/>
                <w:sz w:val="20"/>
              </w:rPr>
              <w:t xml:space="preserve"> Прочие организации</w:t>
            </w:r>
            <w:r w:rsidR="002C09C8">
              <w:rPr>
                <w:rFonts w:ascii="Times New Roman" w:hAnsi="Times New Roman" w:cs="Times New Roman"/>
                <w:sz w:val="20"/>
              </w:rPr>
              <w:t>, в том числе предприятие ВКХ</w:t>
            </w:r>
          </w:p>
        </w:tc>
        <w:tc>
          <w:tcPr>
            <w:tcW w:w="2407" w:type="dxa"/>
            <w:vAlign w:val="center"/>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100</w:t>
            </w:r>
            <w:r w:rsidR="002C09C8">
              <w:rPr>
                <w:rFonts w:ascii="Times New Roman" w:hAnsi="Times New Roman" w:cs="Times New Roman"/>
                <w:sz w:val="20"/>
              </w:rPr>
              <w:t>,0</w:t>
            </w:r>
          </w:p>
        </w:tc>
        <w:tc>
          <w:tcPr>
            <w:tcW w:w="2407" w:type="dxa"/>
            <w:vAlign w:val="center"/>
          </w:tcPr>
          <w:p w:rsidR="00965622" w:rsidRPr="003A268E" w:rsidRDefault="00965622" w:rsidP="002745CA">
            <w:pPr>
              <w:spacing w:after="0" w:line="240" w:lineRule="auto"/>
              <w:jc w:val="center"/>
              <w:rPr>
                <w:rFonts w:ascii="Times New Roman" w:hAnsi="Times New Roman" w:cs="Times New Roman"/>
                <w:sz w:val="20"/>
              </w:rPr>
            </w:pPr>
            <w:r w:rsidRPr="003A268E">
              <w:rPr>
                <w:rFonts w:ascii="Times New Roman" w:hAnsi="Times New Roman" w:cs="Times New Roman"/>
                <w:sz w:val="20"/>
              </w:rPr>
              <w:t>0</w:t>
            </w:r>
            <w:r w:rsidR="002C09C8">
              <w:rPr>
                <w:rFonts w:ascii="Times New Roman" w:hAnsi="Times New Roman" w:cs="Times New Roman"/>
                <w:sz w:val="20"/>
              </w:rPr>
              <w:t>,0</w:t>
            </w:r>
          </w:p>
        </w:tc>
      </w:tr>
    </w:tbl>
    <w:p w:rsidR="008420DE" w:rsidRDefault="008420DE" w:rsidP="00A3472E">
      <w:pPr>
        <w:spacing w:before="120" w:after="0"/>
        <w:ind w:firstLine="709"/>
        <w:jc w:val="both"/>
        <w:rPr>
          <w:rFonts w:ascii="Times New Roman" w:hAnsi="Times New Roman"/>
          <w:sz w:val="24"/>
        </w:rPr>
      </w:pPr>
      <w:r w:rsidRPr="003A268E">
        <w:rPr>
          <w:rFonts w:ascii="Times New Roman" w:hAnsi="Times New Roman"/>
          <w:sz w:val="24"/>
        </w:rPr>
        <w:t xml:space="preserve">К концу расчетного срока действия </w:t>
      </w:r>
      <w:r w:rsidR="003A268E">
        <w:rPr>
          <w:rFonts w:ascii="Times New Roman" w:hAnsi="Times New Roman"/>
          <w:sz w:val="24"/>
        </w:rPr>
        <w:t xml:space="preserve">настоящей </w:t>
      </w:r>
      <w:r w:rsidRPr="003A268E">
        <w:rPr>
          <w:rFonts w:ascii="Times New Roman" w:hAnsi="Times New Roman"/>
          <w:sz w:val="24"/>
        </w:rPr>
        <w:t xml:space="preserve">Схемы водоснабжения и водоотведения прогнозируется </w:t>
      </w:r>
      <w:r w:rsidR="003A268E">
        <w:rPr>
          <w:rFonts w:ascii="Times New Roman" w:hAnsi="Times New Roman"/>
          <w:sz w:val="24"/>
        </w:rPr>
        <w:t xml:space="preserve">стопроцентный </w:t>
      </w:r>
      <w:r w:rsidR="00135FE4" w:rsidRPr="003A268E">
        <w:rPr>
          <w:rFonts w:ascii="Times New Roman" w:hAnsi="Times New Roman"/>
          <w:sz w:val="24"/>
        </w:rPr>
        <w:t>охват</w:t>
      </w:r>
      <w:r w:rsidR="00701D9E" w:rsidRPr="00701D9E">
        <w:rPr>
          <w:rFonts w:ascii="Times New Roman" w:hAnsi="Times New Roman"/>
          <w:sz w:val="24"/>
        </w:rPr>
        <w:t xml:space="preserve"> </w:t>
      </w:r>
      <w:r w:rsidR="00701D9E" w:rsidRPr="003A268E">
        <w:rPr>
          <w:rFonts w:ascii="Times New Roman" w:hAnsi="Times New Roman"/>
          <w:sz w:val="24"/>
        </w:rPr>
        <w:t>приборами учета</w:t>
      </w:r>
      <w:r w:rsidR="00135FE4" w:rsidRPr="003A268E">
        <w:rPr>
          <w:rFonts w:ascii="Times New Roman" w:hAnsi="Times New Roman"/>
          <w:sz w:val="24"/>
        </w:rPr>
        <w:t xml:space="preserve"> населения, использующего услугу по холодному</w:t>
      </w:r>
      <w:r w:rsidR="003A268E" w:rsidRPr="003A268E">
        <w:rPr>
          <w:rFonts w:ascii="Times New Roman" w:hAnsi="Times New Roman"/>
          <w:sz w:val="24"/>
        </w:rPr>
        <w:t xml:space="preserve"> в</w:t>
      </w:r>
      <w:r w:rsidR="00701D9E">
        <w:rPr>
          <w:rFonts w:ascii="Times New Roman" w:hAnsi="Times New Roman"/>
          <w:sz w:val="24"/>
        </w:rPr>
        <w:t>одоснабжению.</w:t>
      </w:r>
    </w:p>
    <w:p w:rsidR="009E4082" w:rsidRDefault="009E4082" w:rsidP="00465FD4">
      <w:pPr>
        <w:spacing w:after="0"/>
        <w:ind w:firstLine="709"/>
        <w:jc w:val="both"/>
        <w:rPr>
          <w:rFonts w:ascii="Times New Roman" w:hAnsi="Times New Roman"/>
          <w:sz w:val="24"/>
        </w:rPr>
      </w:pPr>
    </w:p>
    <w:p w:rsidR="009E4082" w:rsidRDefault="009E4082" w:rsidP="00CA79F1">
      <w:pPr>
        <w:pStyle w:val="a7"/>
        <w:numPr>
          <w:ilvl w:val="2"/>
          <w:numId w:val="7"/>
        </w:numPr>
        <w:spacing w:after="0" w:line="240" w:lineRule="auto"/>
        <w:jc w:val="both"/>
        <w:outlineLvl w:val="2"/>
        <w:rPr>
          <w:rStyle w:val="fontstyle01"/>
          <w:b/>
          <w:sz w:val="24"/>
          <w:szCs w:val="24"/>
        </w:rPr>
      </w:pPr>
      <w:bookmarkStart w:id="34" w:name="_Toc223642310"/>
      <w:r w:rsidRPr="009E4082">
        <w:rPr>
          <w:rStyle w:val="fontstyle01"/>
          <w:b/>
          <w:sz w:val="24"/>
          <w:szCs w:val="24"/>
        </w:rPr>
        <w:t>Анализ резервов и дефицитов производственных мощностей системы водоснабжения</w:t>
      </w:r>
      <w:r>
        <w:rPr>
          <w:rStyle w:val="fontstyle01"/>
          <w:b/>
          <w:sz w:val="24"/>
          <w:szCs w:val="24"/>
        </w:rPr>
        <w:t xml:space="preserve"> поселения</w:t>
      </w:r>
      <w:bookmarkEnd w:id="34"/>
    </w:p>
    <w:p w:rsidR="009E4082" w:rsidRDefault="009E4082" w:rsidP="009E4082">
      <w:pPr>
        <w:spacing w:after="0" w:line="240" w:lineRule="auto"/>
        <w:jc w:val="both"/>
        <w:rPr>
          <w:rFonts w:ascii="Times New Roman" w:hAnsi="Times New Roman"/>
          <w:b/>
          <w:color w:val="000000"/>
          <w:sz w:val="24"/>
          <w:szCs w:val="24"/>
        </w:rPr>
      </w:pPr>
    </w:p>
    <w:p w:rsidR="009E4082" w:rsidRDefault="009E4082" w:rsidP="009E4082">
      <w:pPr>
        <w:spacing w:after="0" w:line="240" w:lineRule="auto"/>
        <w:ind w:firstLine="709"/>
        <w:jc w:val="both"/>
        <w:rPr>
          <w:rFonts w:ascii="Times New Roman" w:hAnsi="Times New Roman"/>
          <w:color w:val="000000"/>
          <w:sz w:val="24"/>
          <w:szCs w:val="24"/>
        </w:rPr>
      </w:pPr>
      <w:r w:rsidRPr="009E4082">
        <w:rPr>
          <w:rFonts w:ascii="Times New Roman" w:hAnsi="Times New Roman"/>
          <w:color w:val="000000"/>
          <w:sz w:val="24"/>
          <w:szCs w:val="24"/>
        </w:rPr>
        <w:t>Производительно</w:t>
      </w:r>
      <w:r>
        <w:rPr>
          <w:rFonts w:ascii="Times New Roman" w:hAnsi="Times New Roman"/>
          <w:color w:val="000000"/>
          <w:sz w:val="24"/>
          <w:szCs w:val="24"/>
        </w:rPr>
        <w:t>сть систем</w:t>
      </w:r>
      <w:r w:rsidRPr="009E4082">
        <w:rPr>
          <w:rFonts w:ascii="Times New Roman" w:hAnsi="Times New Roman"/>
          <w:color w:val="000000"/>
          <w:sz w:val="24"/>
          <w:szCs w:val="24"/>
        </w:rPr>
        <w:t xml:space="preserve"> централизованного водоснабжения </w:t>
      </w:r>
      <w:r>
        <w:rPr>
          <w:rFonts w:ascii="Times New Roman" w:hAnsi="Times New Roman"/>
          <w:color w:val="000000"/>
          <w:sz w:val="24"/>
          <w:szCs w:val="24"/>
        </w:rPr>
        <w:t>населенных пунктов</w:t>
      </w:r>
      <w:r w:rsidRPr="009E4082">
        <w:rPr>
          <w:rFonts w:ascii="Times New Roman" w:hAnsi="Times New Roman"/>
          <w:color w:val="000000"/>
          <w:sz w:val="24"/>
          <w:szCs w:val="24"/>
        </w:rPr>
        <w:t>, входящих в</w:t>
      </w:r>
      <w:r>
        <w:rPr>
          <w:rFonts w:ascii="Times New Roman" w:hAnsi="Times New Roman"/>
          <w:color w:val="000000"/>
          <w:sz w:val="24"/>
          <w:szCs w:val="24"/>
        </w:rPr>
        <w:t xml:space="preserve"> </w:t>
      </w:r>
      <w:r w:rsidRPr="009E4082">
        <w:rPr>
          <w:rFonts w:ascii="Times New Roman" w:hAnsi="Times New Roman"/>
          <w:color w:val="000000"/>
          <w:sz w:val="24"/>
          <w:szCs w:val="24"/>
        </w:rPr>
        <w:t xml:space="preserve">состав </w:t>
      </w:r>
      <w:r w:rsidR="002C09C8">
        <w:rPr>
          <w:rFonts w:ascii="Times New Roman" w:hAnsi="Times New Roman"/>
          <w:color w:val="000000"/>
          <w:sz w:val="24"/>
          <w:szCs w:val="24"/>
        </w:rPr>
        <w:t>городского</w:t>
      </w:r>
      <w:r>
        <w:rPr>
          <w:rFonts w:ascii="Times New Roman" w:hAnsi="Times New Roman"/>
          <w:color w:val="000000"/>
          <w:sz w:val="24"/>
          <w:szCs w:val="24"/>
        </w:rPr>
        <w:t xml:space="preserve"> поселения</w:t>
      </w:r>
      <w:r w:rsidRPr="009E4082">
        <w:rPr>
          <w:rFonts w:ascii="Times New Roman" w:hAnsi="Times New Roman"/>
          <w:color w:val="000000"/>
          <w:sz w:val="24"/>
          <w:szCs w:val="24"/>
        </w:rPr>
        <w:t xml:space="preserve">, </w:t>
      </w:r>
      <w:r>
        <w:rPr>
          <w:rFonts w:ascii="Times New Roman" w:hAnsi="Times New Roman"/>
          <w:color w:val="000000"/>
          <w:sz w:val="24"/>
          <w:szCs w:val="24"/>
        </w:rPr>
        <w:t xml:space="preserve">в первую очередь </w:t>
      </w:r>
      <w:r w:rsidRPr="009E4082">
        <w:rPr>
          <w:rFonts w:ascii="Times New Roman" w:hAnsi="Times New Roman"/>
          <w:color w:val="000000"/>
          <w:sz w:val="24"/>
          <w:szCs w:val="24"/>
        </w:rPr>
        <w:t xml:space="preserve">ограничена производительностью </w:t>
      </w:r>
      <w:r>
        <w:rPr>
          <w:rFonts w:ascii="Times New Roman" w:hAnsi="Times New Roman"/>
          <w:color w:val="000000"/>
          <w:sz w:val="24"/>
          <w:szCs w:val="24"/>
        </w:rPr>
        <w:t>водозаборных сооружений (скважин)</w:t>
      </w:r>
      <w:r w:rsidRPr="009E4082">
        <w:rPr>
          <w:rFonts w:ascii="Times New Roman" w:hAnsi="Times New Roman"/>
          <w:color w:val="000000"/>
          <w:sz w:val="24"/>
          <w:szCs w:val="24"/>
        </w:rPr>
        <w:t>. В летнее время водоразбор в населённых пунктах значительно увеличивается за счет</w:t>
      </w:r>
      <w:r>
        <w:rPr>
          <w:rFonts w:ascii="Times New Roman" w:hAnsi="Times New Roman"/>
          <w:color w:val="000000"/>
          <w:sz w:val="24"/>
          <w:szCs w:val="24"/>
        </w:rPr>
        <w:t xml:space="preserve"> </w:t>
      </w:r>
      <w:r w:rsidRPr="009E4082">
        <w:rPr>
          <w:rFonts w:ascii="Times New Roman" w:hAnsi="Times New Roman"/>
          <w:color w:val="000000"/>
          <w:sz w:val="24"/>
          <w:szCs w:val="24"/>
        </w:rPr>
        <w:t>полива сельскохозяйственных угодий</w:t>
      </w:r>
      <w:r>
        <w:rPr>
          <w:rFonts w:ascii="Times New Roman" w:hAnsi="Times New Roman"/>
          <w:color w:val="000000"/>
          <w:sz w:val="24"/>
          <w:szCs w:val="24"/>
        </w:rPr>
        <w:t xml:space="preserve"> и частной придомовой территории</w:t>
      </w:r>
      <w:r w:rsidRPr="009E4082">
        <w:rPr>
          <w:rFonts w:ascii="Times New Roman" w:hAnsi="Times New Roman"/>
          <w:color w:val="000000"/>
          <w:sz w:val="24"/>
          <w:szCs w:val="24"/>
        </w:rPr>
        <w:t>.</w:t>
      </w:r>
    </w:p>
    <w:p w:rsidR="009E4082" w:rsidRDefault="009E4082" w:rsidP="009E4082">
      <w:pPr>
        <w:spacing w:after="0" w:line="240" w:lineRule="auto"/>
        <w:ind w:firstLine="709"/>
        <w:jc w:val="both"/>
        <w:rPr>
          <w:rFonts w:ascii="Times New Roman" w:hAnsi="Times New Roman"/>
          <w:color w:val="000000"/>
          <w:sz w:val="24"/>
          <w:szCs w:val="24"/>
        </w:rPr>
      </w:pPr>
      <w:r w:rsidRPr="009E4082">
        <w:rPr>
          <w:rFonts w:ascii="Times New Roman" w:hAnsi="Times New Roman"/>
          <w:color w:val="000000"/>
          <w:sz w:val="24"/>
          <w:szCs w:val="24"/>
        </w:rPr>
        <w:t>Максимальная производительность</w:t>
      </w:r>
      <w:r>
        <w:rPr>
          <w:rFonts w:ascii="Times New Roman" w:hAnsi="Times New Roman"/>
          <w:color w:val="000000"/>
          <w:sz w:val="24"/>
          <w:szCs w:val="24"/>
        </w:rPr>
        <w:t xml:space="preserve"> системы определяется суммарной </w:t>
      </w:r>
      <w:r w:rsidRPr="009E4082">
        <w:rPr>
          <w:rFonts w:ascii="Times New Roman" w:hAnsi="Times New Roman"/>
          <w:color w:val="000000"/>
          <w:sz w:val="24"/>
          <w:szCs w:val="24"/>
        </w:rPr>
        <w:t>производительностью всех рабочих насосных агрегатов и суммарным дебитом всех скважин</w:t>
      </w:r>
      <w:r w:rsidR="002C09C8">
        <w:rPr>
          <w:rFonts w:ascii="Times New Roman" w:hAnsi="Times New Roman"/>
          <w:color w:val="000000"/>
          <w:sz w:val="24"/>
          <w:szCs w:val="24"/>
        </w:rPr>
        <w:t xml:space="preserve"> (таблица </w:t>
      </w:r>
      <w:r w:rsidR="00F73EF7">
        <w:rPr>
          <w:rFonts w:ascii="Times New Roman" w:hAnsi="Times New Roman"/>
          <w:color w:val="000000"/>
          <w:sz w:val="24"/>
          <w:szCs w:val="24"/>
        </w:rPr>
        <w:t>32</w:t>
      </w:r>
      <w:r w:rsidR="002C09C8">
        <w:rPr>
          <w:rFonts w:ascii="Times New Roman" w:hAnsi="Times New Roman"/>
          <w:color w:val="000000"/>
          <w:sz w:val="24"/>
          <w:szCs w:val="24"/>
        </w:rPr>
        <w:t>)</w:t>
      </w:r>
      <w:r w:rsidRPr="009E4082">
        <w:rPr>
          <w:rFonts w:ascii="Times New Roman" w:hAnsi="Times New Roman"/>
          <w:color w:val="000000"/>
          <w:sz w:val="24"/>
          <w:szCs w:val="24"/>
        </w:rPr>
        <w:t>.</w:t>
      </w:r>
    </w:p>
    <w:p w:rsidR="009E4082" w:rsidRPr="008F64E2" w:rsidRDefault="009E4082" w:rsidP="008F64E2">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32</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Pr>
          <w:rFonts w:ascii="Times New Roman" w:hAnsi="Times New Roman" w:cs="Times New Roman"/>
          <w:b/>
        </w:rPr>
        <w:t xml:space="preserve">Анализ резервов и дефицитов производственных мощностей системы водоснабжения в населенных пунктах </w:t>
      </w:r>
      <w:r w:rsidR="002C09C8">
        <w:rPr>
          <w:rFonts w:ascii="Times New Roman" w:hAnsi="Times New Roman" w:cs="Times New Roman"/>
          <w:b/>
        </w:rPr>
        <w:t>городского</w:t>
      </w:r>
      <w:r>
        <w:rPr>
          <w:rFonts w:ascii="Times New Roman" w:hAnsi="Times New Roman" w:cs="Times New Roman"/>
          <w:b/>
        </w:rPr>
        <w:t xml:space="preserve"> поселения </w:t>
      </w:r>
      <w:r w:rsidR="002C09C8">
        <w:rPr>
          <w:rFonts w:ascii="Times New Roman" w:hAnsi="Times New Roman" w:cs="Times New Roman"/>
          <w:b/>
        </w:rPr>
        <w:t>Кондинское</w:t>
      </w:r>
      <w:r>
        <w:rPr>
          <w:rFonts w:ascii="Times New Roman" w:hAnsi="Times New Roman" w:cs="Times New Roman"/>
          <w:b/>
        </w:rPr>
        <w:t xml:space="preserve"> Кондинского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584"/>
        <w:gridCol w:w="709"/>
        <w:gridCol w:w="711"/>
        <w:gridCol w:w="817"/>
        <w:gridCol w:w="884"/>
        <w:gridCol w:w="851"/>
        <w:gridCol w:w="883"/>
        <w:gridCol w:w="1024"/>
        <w:gridCol w:w="814"/>
      </w:tblGrid>
      <w:tr w:rsidR="006D23B3" w:rsidRPr="001D1298" w:rsidTr="00AA67EB">
        <w:trPr>
          <w:trHeight w:val="64"/>
          <w:tblHeader/>
        </w:trPr>
        <w:tc>
          <w:tcPr>
            <w:tcW w:w="576" w:type="dxa"/>
            <w:vMerge w:val="restart"/>
            <w:shd w:val="clear" w:color="auto" w:fill="auto"/>
            <w:noWrap/>
            <w:vAlign w:val="center"/>
            <w:hideMark/>
          </w:tcPr>
          <w:p w:rsidR="006D23B3" w:rsidRPr="001D1298" w:rsidRDefault="006D23B3"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 xml:space="preserve">№ </w:t>
            </w:r>
          </w:p>
          <w:p w:rsidR="006D23B3" w:rsidRPr="001D1298" w:rsidRDefault="006D23B3"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п/п</w:t>
            </w:r>
          </w:p>
        </w:tc>
        <w:tc>
          <w:tcPr>
            <w:tcW w:w="2584" w:type="dxa"/>
            <w:vMerge w:val="restart"/>
            <w:shd w:val="clear" w:color="auto" w:fill="auto"/>
            <w:vAlign w:val="center"/>
            <w:hideMark/>
          </w:tcPr>
          <w:p w:rsidR="006D23B3" w:rsidRPr="001D1298" w:rsidRDefault="006D23B3"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Показатели</w:t>
            </w:r>
          </w:p>
        </w:tc>
        <w:tc>
          <w:tcPr>
            <w:tcW w:w="709" w:type="dxa"/>
            <w:vMerge w:val="restart"/>
            <w:shd w:val="clear" w:color="auto" w:fill="auto"/>
            <w:vAlign w:val="center"/>
            <w:hideMark/>
          </w:tcPr>
          <w:p w:rsidR="006D23B3" w:rsidRPr="001D1298" w:rsidRDefault="006D23B3"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Ед. изм.</w:t>
            </w:r>
          </w:p>
        </w:tc>
        <w:tc>
          <w:tcPr>
            <w:tcW w:w="5984" w:type="dxa"/>
            <w:gridSpan w:val="7"/>
            <w:shd w:val="clear" w:color="auto" w:fill="auto"/>
            <w:noWrap/>
            <w:vAlign w:val="center"/>
            <w:hideMark/>
          </w:tcPr>
          <w:p w:rsidR="006D23B3" w:rsidRPr="001D1298" w:rsidRDefault="006D23B3"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Рассматриваемый период</w:t>
            </w:r>
          </w:p>
        </w:tc>
      </w:tr>
      <w:tr w:rsidR="00383679" w:rsidRPr="001D1298" w:rsidTr="00383679">
        <w:trPr>
          <w:trHeight w:val="64"/>
          <w:tblHeader/>
        </w:trPr>
        <w:tc>
          <w:tcPr>
            <w:tcW w:w="576" w:type="dxa"/>
            <w:vMerge/>
            <w:vAlign w:val="center"/>
            <w:hideMark/>
          </w:tcPr>
          <w:p w:rsidR="00383679" w:rsidRPr="001D1298" w:rsidRDefault="00383679" w:rsidP="001D1298">
            <w:pPr>
              <w:spacing w:after="0" w:line="240" w:lineRule="auto"/>
              <w:rPr>
                <w:rFonts w:ascii="Times New Roman" w:eastAsia="Times New Roman" w:hAnsi="Times New Roman" w:cs="Times New Roman"/>
                <w:b/>
                <w:color w:val="000000"/>
                <w:sz w:val="18"/>
                <w:szCs w:val="16"/>
                <w:lang w:eastAsia="ru-RU"/>
              </w:rPr>
            </w:pPr>
          </w:p>
        </w:tc>
        <w:tc>
          <w:tcPr>
            <w:tcW w:w="2584" w:type="dxa"/>
            <w:vMerge/>
            <w:vAlign w:val="center"/>
            <w:hideMark/>
          </w:tcPr>
          <w:p w:rsidR="00383679" w:rsidRPr="001D1298" w:rsidRDefault="00383679" w:rsidP="001D1298">
            <w:pPr>
              <w:spacing w:after="0" w:line="240" w:lineRule="auto"/>
              <w:rPr>
                <w:rFonts w:ascii="Times New Roman" w:eastAsia="Times New Roman" w:hAnsi="Times New Roman" w:cs="Times New Roman"/>
                <w:b/>
                <w:color w:val="000000"/>
                <w:sz w:val="18"/>
                <w:szCs w:val="16"/>
                <w:lang w:eastAsia="ru-RU"/>
              </w:rPr>
            </w:pPr>
          </w:p>
        </w:tc>
        <w:tc>
          <w:tcPr>
            <w:tcW w:w="709" w:type="dxa"/>
            <w:vMerge/>
            <w:vAlign w:val="center"/>
            <w:hideMark/>
          </w:tcPr>
          <w:p w:rsidR="00383679" w:rsidRPr="001D1298" w:rsidRDefault="00383679" w:rsidP="001D1298">
            <w:pPr>
              <w:spacing w:after="0" w:line="240" w:lineRule="auto"/>
              <w:rPr>
                <w:rFonts w:ascii="Times New Roman" w:eastAsia="Times New Roman" w:hAnsi="Times New Roman" w:cs="Times New Roman"/>
                <w:b/>
                <w:color w:val="000000"/>
                <w:sz w:val="18"/>
                <w:szCs w:val="16"/>
                <w:lang w:eastAsia="ru-RU"/>
              </w:rPr>
            </w:pPr>
          </w:p>
        </w:tc>
        <w:tc>
          <w:tcPr>
            <w:tcW w:w="711" w:type="dxa"/>
            <w:shd w:val="clear" w:color="auto" w:fill="auto"/>
            <w:noWrap/>
            <w:vAlign w:val="center"/>
            <w:hideMark/>
          </w:tcPr>
          <w:p w:rsidR="00383679" w:rsidRPr="001D1298"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2019</w:t>
            </w:r>
          </w:p>
        </w:tc>
        <w:tc>
          <w:tcPr>
            <w:tcW w:w="817" w:type="dxa"/>
            <w:shd w:val="clear" w:color="auto" w:fill="auto"/>
            <w:noWrap/>
            <w:vAlign w:val="center"/>
            <w:hideMark/>
          </w:tcPr>
          <w:p w:rsidR="00383679" w:rsidRPr="001D1298"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2020</w:t>
            </w:r>
          </w:p>
        </w:tc>
        <w:tc>
          <w:tcPr>
            <w:tcW w:w="884" w:type="dxa"/>
            <w:shd w:val="clear" w:color="auto" w:fill="auto"/>
            <w:noWrap/>
            <w:vAlign w:val="center"/>
            <w:hideMark/>
          </w:tcPr>
          <w:p w:rsidR="00383679" w:rsidRPr="001D1298"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2021</w:t>
            </w:r>
          </w:p>
        </w:tc>
        <w:tc>
          <w:tcPr>
            <w:tcW w:w="851" w:type="dxa"/>
            <w:shd w:val="clear" w:color="auto" w:fill="auto"/>
            <w:noWrap/>
            <w:vAlign w:val="center"/>
            <w:hideMark/>
          </w:tcPr>
          <w:p w:rsidR="00383679" w:rsidRPr="001D1298"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2022</w:t>
            </w:r>
          </w:p>
        </w:tc>
        <w:tc>
          <w:tcPr>
            <w:tcW w:w="883" w:type="dxa"/>
            <w:shd w:val="clear" w:color="auto" w:fill="auto"/>
            <w:noWrap/>
            <w:vAlign w:val="center"/>
            <w:hideMark/>
          </w:tcPr>
          <w:p w:rsidR="00383679" w:rsidRPr="001D1298"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1D1298">
              <w:rPr>
                <w:rFonts w:ascii="Times New Roman" w:eastAsia="Times New Roman" w:hAnsi="Times New Roman" w:cs="Times New Roman"/>
                <w:b/>
                <w:color w:val="000000"/>
                <w:sz w:val="18"/>
                <w:szCs w:val="16"/>
                <w:lang w:eastAsia="ru-RU"/>
              </w:rPr>
              <w:t>2023</w:t>
            </w:r>
          </w:p>
        </w:tc>
        <w:tc>
          <w:tcPr>
            <w:tcW w:w="1024" w:type="dxa"/>
            <w:shd w:val="clear" w:color="auto" w:fill="auto"/>
            <w:noWrap/>
            <w:vAlign w:val="center"/>
            <w:hideMark/>
          </w:tcPr>
          <w:p w:rsidR="00383679" w:rsidRPr="00383679"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383679">
              <w:rPr>
                <w:rFonts w:ascii="Times New Roman" w:eastAsia="Times New Roman" w:hAnsi="Times New Roman" w:cs="Times New Roman"/>
                <w:b/>
                <w:color w:val="000000"/>
                <w:sz w:val="18"/>
                <w:szCs w:val="16"/>
                <w:lang w:eastAsia="ru-RU"/>
              </w:rPr>
              <w:t>2024</w:t>
            </w:r>
          </w:p>
        </w:tc>
        <w:tc>
          <w:tcPr>
            <w:tcW w:w="814" w:type="dxa"/>
          </w:tcPr>
          <w:p w:rsidR="00383679" w:rsidRPr="00383679" w:rsidRDefault="00383679" w:rsidP="001D1298">
            <w:pPr>
              <w:spacing w:after="0" w:line="240" w:lineRule="auto"/>
              <w:jc w:val="center"/>
              <w:rPr>
                <w:rFonts w:ascii="Times New Roman" w:eastAsia="Times New Roman" w:hAnsi="Times New Roman" w:cs="Times New Roman"/>
                <w:b/>
                <w:color w:val="000000"/>
                <w:sz w:val="18"/>
                <w:szCs w:val="16"/>
                <w:lang w:eastAsia="ru-RU"/>
              </w:rPr>
            </w:pPr>
            <w:r w:rsidRPr="00383679">
              <w:rPr>
                <w:rFonts w:ascii="Times New Roman" w:eastAsia="Times New Roman" w:hAnsi="Times New Roman" w:cs="Times New Roman"/>
                <w:b/>
                <w:color w:val="000000"/>
                <w:sz w:val="18"/>
                <w:szCs w:val="16"/>
                <w:lang w:eastAsia="ru-RU"/>
              </w:rPr>
              <w:t>2025</w:t>
            </w:r>
          </w:p>
        </w:tc>
      </w:tr>
      <w:tr w:rsidR="00383679" w:rsidRPr="001D1298" w:rsidTr="00AA67EB">
        <w:trPr>
          <w:trHeight w:val="64"/>
          <w:tblHeader/>
        </w:trPr>
        <w:tc>
          <w:tcPr>
            <w:tcW w:w="576" w:type="dxa"/>
            <w:vMerge/>
            <w:vAlign w:val="center"/>
            <w:hideMark/>
          </w:tcPr>
          <w:p w:rsidR="00383679" w:rsidRPr="001D1298" w:rsidRDefault="00383679" w:rsidP="001D1298">
            <w:pPr>
              <w:spacing w:after="0" w:line="240" w:lineRule="auto"/>
              <w:rPr>
                <w:rFonts w:ascii="Times New Roman" w:eastAsia="Times New Roman" w:hAnsi="Times New Roman" w:cs="Times New Roman"/>
                <w:b/>
                <w:color w:val="000000"/>
                <w:sz w:val="18"/>
                <w:szCs w:val="16"/>
                <w:lang w:eastAsia="ru-RU"/>
              </w:rPr>
            </w:pPr>
          </w:p>
        </w:tc>
        <w:tc>
          <w:tcPr>
            <w:tcW w:w="2584" w:type="dxa"/>
            <w:vMerge/>
            <w:vAlign w:val="center"/>
            <w:hideMark/>
          </w:tcPr>
          <w:p w:rsidR="00383679" w:rsidRPr="001D1298" w:rsidRDefault="00383679" w:rsidP="001D1298">
            <w:pPr>
              <w:spacing w:after="0" w:line="240" w:lineRule="auto"/>
              <w:rPr>
                <w:rFonts w:ascii="Times New Roman" w:eastAsia="Times New Roman" w:hAnsi="Times New Roman" w:cs="Times New Roman"/>
                <w:b/>
                <w:color w:val="000000"/>
                <w:sz w:val="18"/>
                <w:szCs w:val="16"/>
                <w:lang w:eastAsia="ru-RU"/>
              </w:rPr>
            </w:pPr>
          </w:p>
        </w:tc>
        <w:tc>
          <w:tcPr>
            <w:tcW w:w="709" w:type="dxa"/>
            <w:vMerge/>
            <w:vAlign w:val="center"/>
            <w:hideMark/>
          </w:tcPr>
          <w:p w:rsidR="00383679" w:rsidRPr="001D1298" w:rsidRDefault="00383679" w:rsidP="001D1298">
            <w:pPr>
              <w:spacing w:after="0" w:line="240" w:lineRule="auto"/>
              <w:rPr>
                <w:rFonts w:ascii="Times New Roman" w:eastAsia="Times New Roman" w:hAnsi="Times New Roman" w:cs="Times New Roman"/>
                <w:b/>
                <w:color w:val="000000"/>
                <w:sz w:val="18"/>
                <w:szCs w:val="16"/>
                <w:lang w:eastAsia="ru-RU"/>
              </w:rPr>
            </w:pPr>
          </w:p>
        </w:tc>
        <w:tc>
          <w:tcPr>
            <w:tcW w:w="5984" w:type="dxa"/>
            <w:gridSpan w:val="7"/>
            <w:shd w:val="clear" w:color="auto" w:fill="auto"/>
            <w:noWrap/>
            <w:vAlign w:val="center"/>
            <w:hideMark/>
          </w:tcPr>
          <w:p w:rsidR="00383679" w:rsidRDefault="00383679" w:rsidP="001D1298">
            <w:pPr>
              <w:spacing w:after="0" w:line="240" w:lineRule="auto"/>
              <w:jc w:val="center"/>
              <w:rPr>
                <w:rFonts w:ascii="Times New Roman" w:eastAsia="Times New Roman" w:hAnsi="Times New Roman" w:cs="Times New Roman"/>
                <w:b/>
                <w:color w:val="000000"/>
                <w:sz w:val="18"/>
                <w:szCs w:val="16"/>
                <w:lang w:eastAsia="ru-RU"/>
              </w:rPr>
            </w:pPr>
            <w:r>
              <w:rPr>
                <w:rFonts w:ascii="Times New Roman" w:eastAsia="Times New Roman" w:hAnsi="Times New Roman" w:cs="Times New Roman"/>
                <w:b/>
                <w:color w:val="000000"/>
                <w:sz w:val="18"/>
                <w:szCs w:val="16"/>
                <w:lang w:eastAsia="ru-RU"/>
              </w:rPr>
              <w:t>фактические</w:t>
            </w:r>
            <w:r w:rsidRPr="001D1298">
              <w:rPr>
                <w:rFonts w:ascii="Times New Roman" w:eastAsia="Times New Roman" w:hAnsi="Times New Roman" w:cs="Times New Roman"/>
                <w:b/>
                <w:color w:val="000000"/>
                <w:sz w:val="18"/>
                <w:szCs w:val="16"/>
                <w:lang w:eastAsia="ru-RU"/>
              </w:rPr>
              <w:t xml:space="preserve"> значения</w:t>
            </w:r>
          </w:p>
        </w:tc>
      </w:tr>
      <w:tr w:rsidR="00383679" w:rsidRPr="001D1298" w:rsidTr="00383679">
        <w:trPr>
          <w:trHeight w:val="64"/>
        </w:trPr>
        <w:tc>
          <w:tcPr>
            <w:tcW w:w="9039" w:type="dxa"/>
            <w:gridSpan w:val="9"/>
            <w:shd w:val="clear" w:color="auto" w:fill="auto"/>
            <w:noWrap/>
            <w:vAlign w:val="bottom"/>
            <w:hideMark/>
          </w:tcPr>
          <w:p w:rsidR="00383679" w:rsidRPr="001D1298" w:rsidRDefault="00383679" w:rsidP="001D1298">
            <w:pPr>
              <w:spacing w:after="0" w:line="240" w:lineRule="auto"/>
              <w:jc w:val="center"/>
              <w:rPr>
                <w:rFonts w:ascii="Times New Roman" w:eastAsia="Times New Roman" w:hAnsi="Times New Roman" w:cs="Times New Roman"/>
                <w:b/>
                <w:bCs/>
                <w:i/>
                <w:iCs/>
                <w:color w:val="000000"/>
                <w:sz w:val="18"/>
                <w:szCs w:val="16"/>
                <w:lang w:eastAsia="ru-RU"/>
              </w:rPr>
            </w:pPr>
            <w:r w:rsidRPr="001D1298">
              <w:rPr>
                <w:rFonts w:ascii="Times New Roman" w:eastAsia="Times New Roman" w:hAnsi="Times New Roman" w:cs="Times New Roman"/>
                <w:b/>
                <w:bCs/>
                <w:i/>
                <w:iCs/>
                <w:color w:val="000000"/>
                <w:sz w:val="18"/>
                <w:szCs w:val="16"/>
                <w:lang w:eastAsia="ru-RU"/>
              </w:rPr>
              <w:t>водозаборные сооружения</w:t>
            </w:r>
          </w:p>
        </w:tc>
        <w:tc>
          <w:tcPr>
            <w:tcW w:w="814" w:type="dxa"/>
          </w:tcPr>
          <w:p w:rsidR="00383679" w:rsidRPr="001D1298" w:rsidRDefault="00383679" w:rsidP="001D1298">
            <w:pPr>
              <w:spacing w:after="0" w:line="240" w:lineRule="auto"/>
              <w:jc w:val="center"/>
              <w:rPr>
                <w:rFonts w:ascii="Times New Roman" w:eastAsia="Times New Roman" w:hAnsi="Times New Roman" w:cs="Times New Roman"/>
                <w:b/>
                <w:bCs/>
                <w:i/>
                <w:iCs/>
                <w:color w:val="000000"/>
                <w:sz w:val="18"/>
                <w:szCs w:val="16"/>
                <w:lang w:eastAsia="ru-RU"/>
              </w:rPr>
            </w:pPr>
          </w:p>
        </w:tc>
      </w:tr>
      <w:tr w:rsidR="00383679" w:rsidRPr="001D1298" w:rsidTr="00383679">
        <w:trPr>
          <w:trHeight w:val="300"/>
        </w:trPr>
        <w:tc>
          <w:tcPr>
            <w:tcW w:w="576" w:type="dxa"/>
            <w:shd w:val="clear" w:color="auto" w:fill="auto"/>
            <w:noWrap/>
            <w:vAlign w:val="center"/>
            <w:hideMark/>
          </w:tcPr>
          <w:p w:rsidR="00383679" w:rsidRPr="001D1298" w:rsidRDefault="00383679" w:rsidP="001D1298">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w:t>
            </w:r>
          </w:p>
        </w:tc>
        <w:tc>
          <w:tcPr>
            <w:tcW w:w="8463" w:type="dxa"/>
            <w:gridSpan w:val="8"/>
            <w:shd w:val="clear" w:color="auto" w:fill="auto"/>
            <w:vAlign w:val="center"/>
            <w:hideMark/>
          </w:tcPr>
          <w:p w:rsidR="00383679" w:rsidRPr="001D1298" w:rsidRDefault="00383679" w:rsidP="00C8441B">
            <w:pPr>
              <w:spacing w:after="0" w:line="240" w:lineRule="auto"/>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Максимальная производительность водозаборных сооружений, исходя из:</w:t>
            </w:r>
          </w:p>
        </w:tc>
        <w:tc>
          <w:tcPr>
            <w:tcW w:w="814" w:type="dxa"/>
          </w:tcPr>
          <w:p w:rsidR="00383679" w:rsidRPr="001D1298" w:rsidRDefault="00383679" w:rsidP="00C8441B">
            <w:pPr>
              <w:spacing w:after="0" w:line="240" w:lineRule="auto"/>
              <w:rPr>
                <w:rFonts w:ascii="Times New Roman" w:eastAsia="Times New Roman" w:hAnsi="Times New Roman" w:cs="Times New Roman"/>
                <w:color w:val="000000"/>
                <w:sz w:val="18"/>
                <w:szCs w:val="16"/>
                <w:lang w:eastAsia="ru-RU"/>
              </w:rPr>
            </w:pP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w:t>
            </w:r>
          </w:p>
        </w:tc>
        <w:tc>
          <w:tcPr>
            <w:tcW w:w="2584" w:type="dxa"/>
            <w:vMerge w:val="restart"/>
            <w:shd w:val="clear" w:color="auto" w:fill="auto"/>
            <w:hideMark/>
          </w:tcPr>
          <w:p w:rsidR="00383679" w:rsidRPr="008B2204" w:rsidRDefault="00383679" w:rsidP="00383679">
            <w:pPr>
              <w:spacing w:after="0"/>
              <w:rPr>
                <w:rFonts w:ascii="Times New Roman" w:hAnsi="Times New Roman" w:cs="Times New Roman"/>
                <w:color w:val="000000"/>
                <w:sz w:val="18"/>
                <w:szCs w:val="16"/>
              </w:rPr>
            </w:pPr>
            <w:r w:rsidRPr="008B2204">
              <w:rPr>
                <w:rFonts w:ascii="Times New Roman" w:hAnsi="Times New Roman" w:cs="Times New Roman"/>
                <w:color w:val="000000"/>
                <w:sz w:val="18"/>
                <w:szCs w:val="16"/>
              </w:rPr>
              <w:t>величины водоотбора, разрешенного лицензией на пользование недрами</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99,0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99,0</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99,0</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99,0</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99,0</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99,0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99,0</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8B2204"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4,13</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4,13</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4,13</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4,13</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4,13</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4,13</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4,13</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1.2</w:t>
            </w:r>
          </w:p>
        </w:tc>
        <w:tc>
          <w:tcPr>
            <w:tcW w:w="2584" w:type="dxa"/>
            <w:vMerge w:val="restart"/>
            <w:shd w:val="clear" w:color="auto" w:fill="auto"/>
            <w:hideMark/>
          </w:tcPr>
          <w:p w:rsidR="00383679" w:rsidRPr="008B2204" w:rsidRDefault="00383679" w:rsidP="00383679">
            <w:pPr>
              <w:spacing w:after="0"/>
              <w:rPr>
                <w:rFonts w:ascii="Times New Roman" w:hAnsi="Times New Roman" w:cs="Times New Roman"/>
                <w:color w:val="000000"/>
                <w:sz w:val="18"/>
                <w:szCs w:val="16"/>
              </w:rPr>
            </w:pPr>
            <w:r w:rsidRPr="008B2204">
              <w:rPr>
                <w:rFonts w:ascii="Times New Roman" w:hAnsi="Times New Roman" w:cs="Times New Roman"/>
                <w:color w:val="000000"/>
                <w:sz w:val="18"/>
                <w:szCs w:val="16"/>
              </w:rPr>
              <w:t>дебита действующих водозаборных скважин</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600,00</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8B2204"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25,00</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w:t>
            </w:r>
            <w:r w:rsidRPr="001D1298">
              <w:rPr>
                <w:rFonts w:ascii="Times New Roman" w:eastAsia="Times New Roman" w:hAnsi="Times New Roman" w:cs="Times New Roman"/>
                <w:color w:val="000000"/>
                <w:sz w:val="18"/>
                <w:szCs w:val="16"/>
                <w:lang w:eastAsia="ru-RU"/>
              </w:rPr>
              <w:t>3</w:t>
            </w:r>
          </w:p>
        </w:tc>
        <w:tc>
          <w:tcPr>
            <w:tcW w:w="2584" w:type="dxa"/>
            <w:vMerge w:val="restart"/>
            <w:shd w:val="clear" w:color="auto" w:fill="auto"/>
            <w:hideMark/>
          </w:tcPr>
          <w:p w:rsidR="00383679" w:rsidRPr="008B2204" w:rsidRDefault="00383679" w:rsidP="00383679">
            <w:pPr>
              <w:spacing w:after="0"/>
              <w:rPr>
                <w:rFonts w:ascii="Times New Roman" w:hAnsi="Times New Roman" w:cs="Times New Roman"/>
                <w:color w:val="000000"/>
                <w:sz w:val="18"/>
                <w:szCs w:val="16"/>
              </w:rPr>
            </w:pPr>
            <w:r w:rsidRPr="008B2204">
              <w:rPr>
                <w:rFonts w:ascii="Times New Roman" w:hAnsi="Times New Roman" w:cs="Times New Roman"/>
                <w:color w:val="000000"/>
                <w:sz w:val="18"/>
                <w:szCs w:val="16"/>
              </w:rPr>
              <w:t>максимальная производительность скважинных насосов (I подъем) рабочих скважин</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600,00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600,00</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8B2204"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25,00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25,00</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w:t>
            </w:r>
          </w:p>
        </w:tc>
        <w:tc>
          <w:tcPr>
            <w:tcW w:w="2584" w:type="dxa"/>
            <w:vMerge w:val="restart"/>
            <w:shd w:val="clear" w:color="auto" w:fill="auto"/>
            <w:hideMark/>
          </w:tcPr>
          <w:p w:rsidR="00383679" w:rsidRPr="008B2204" w:rsidRDefault="00383679" w:rsidP="00383679">
            <w:pPr>
              <w:spacing w:after="0"/>
              <w:rPr>
                <w:rFonts w:ascii="Times New Roman" w:hAnsi="Times New Roman" w:cs="Times New Roman"/>
                <w:color w:val="000000"/>
                <w:sz w:val="18"/>
                <w:szCs w:val="16"/>
              </w:rPr>
            </w:pPr>
            <w:r w:rsidRPr="008B2204">
              <w:rPr>
                <w:rFonts w:ascii="Times New Roman" w:hAnsi="Times New Roman" w:cs="Times New Roman"/>
                <w:color w:val="000000"/>
                <w:sz w:val="18"/>
                <w:szCs w:val="16"/>
              </w:rPr>
              <w:t>Суммарная принятая максимальная производительность водозаборных сооружений</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99,00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99,00</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99,00</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99,00</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99,00</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99,00</w:t>
            </w:r>
          </w:p>
        </w:tc>
        <w:tc>
          <w:tcPr>
            <w:tcW w:w="814" w:type="dxa"/>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99,00</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8B2204"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4,13</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4,13</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4,13</w:t>
            </w:r>
          </w:p>
        </w:tc>
        <w:tc>
          <w:tcPr>
            <w:tcW w:w="851"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4,13</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4,13</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4,13</w:t>
            </w:r>
          </w:p>
        </w:tc>
        <w:tc>
          <w:tcPr>
            <w:tcW w:w="814" w:type="dxa"/>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4,13</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3</w:t>
            </w:r>
          </w:p>
        </w:tc>
        <w:tc>
          <w:tcPr>
            <w:tcW w:w="2584" w:type="dxa"/>
            <w:vMerge w:val="restart"/>
            <w:shd w:val="clear" w:color="auto" w:fill="auto"/>
            <w:hideMark/>
          </w:tcPr>
          <w:p w:rsidR="00383679" w:rsidRPr="008B2204" w:rsidRDefault="00383679" w:rsidP="00383679">
            <w:pPr>
              <w:spacing w:after="0"/>
              <w:rPr>
                <w:rFonts w:ascii="Times New Roman" w:hAnsi="Times New Roman" w:cs="Times New Roman"/>
                <w:color w:val="000000"/>
                <w:sz w:val="18"/>
                <w:szCs w:val="16"/>
              </w:rPr>
            </w:pPr>
            <w:r w:rsidRPr="008B2204">
              <w:rPr>
                <w:rFonts w:ascii="Times New Roman" w:hAnsi="Times New Roman" w:cs="Times New Roman"/>
                <w:color w:val="000000"/>
                <w:sz w:val="18"/>
                <w:szCs w:val="16"/>
              </w:rPr>
              <w:t xml:space="preserve">Поднято воды насосными станциями I подъема, в населенных пунктах - </w:t>
            </w:r>
            <w:r>
              <w:rPr>
                <w:rFonts w:ascii="Times New Roman" w:hAnsi="Times New Roman" w:cs="Times New Roman"/>
                <w:color w:val="000000"/>
                <w:sz w:val="18"/>
                <w:szCs w:val="16"/>
              </w:rPr>
              <w:br/>
            </w:r>
            <w:r>
              <w:rPr>
                <w:rFonts w:ascii="Times New Roman" w:hAnsi="Times New Roman" w:cs="Times New Roman"/>
                <w:color w:val="000000"/>
                <w:sz w:val="18"/>
                <w:szCs w:val="16"/>
              </w:rPr>
              <w:lastRenderedPageBreak/>
              <w:t>пгт</w:t>
            </w:r>
            <w:r w:rsidRPr="008B2204">
              <w:rPr>
                <w:rFonts w:ascii="Times New Roman" w:hAnsi="Times New Roman" w:cs="Times New Roman"/>
                <w:color w:val="000000"/>
                <w:sz w:val="18"/>
                <w:szCs w:val="16"/>
              </w:rPr>
              <w:t xml:space="preserve">. </w:t>
            </w:r>
            <w:r>
              <w:rPr>
                <w:rFonts w:ascii="Times New Roman" w:hAnsi="Times New Roman" w:cs="Times New Roman"/>
                <w:color w:val="000000"/>
                <w:sz w:val="18"/>
                <w:szCs w:val="16"/>
              </w:rPr>
              <w:t>Кондинское</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lastRenderedPageBreak/>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208,91</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241,29</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231,34</w:t>
            </w:r>
          </w:p>
        </w:tc>
        <w:tc>
          <w:tcPr>
            <w:tcW w:w="851" w:type="dxa"/>
            <w:shd w:val="clear" w:color="auto" w:fill="auto"/>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227,31</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255,21</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Pr>
                <w:rFonts w:ascii="Times New Roman" w:hAnsi="Times New Roman" w:cs="Times New Roman"/>
                <w:color w:val="000000"/>
                <w:sz w:val="18"/>
                <w:szCs w:val="16"/>
              </w:rPr>
              <w:t>364,92</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411,26</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8B2204"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8,70</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10,05</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9,64</w:t>
            </w:r>
          </w:p>
        </w:tc>
        <w:tc>
          <w:tcPr>
            <w:tcW w:w="851" w:type="dxa"/>
            <w:shd w:val="clear" w:color="auto" w:fill="auto"/>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9,47</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10,63</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Pr>
                <w:rFonts w:ascii="Times New Roman" w:hAnsi="Times New Roman" w:cs="Times New Roman"/>
                <w:color w:val="000000"/>
                <w:sz w:val="18"/>
                <w:szCs w:val="16"/>
              </w:rPr>
              <w:t>15,21</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17,14</w:t>
            </w:r>
          </w:p>
        </w:tc>
      </w:tr>
      <w:tr w:rsidR="00383679" w:rsidRPr="001D1298" w:rsidTr="00383679">
        <w:trPr>
          <w:trHeight w:val="300"/>
        </w:trPr>
        <w:tc>
          <w:tcPr>
            <w:tcW w:w="576"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lastRenderedPageBreak/>
              <w:t>4</w:t>
            </w:r>
          </w:p>
        </w:tc>
        <w:tc>
          <w:tcPr>
            <w:tcW w:w="2584" w:type="dxa"/>
            <w:shd w:val="clear" w:color="auto" w:fill="auto"/>
            <w:hideMark/>
          </w:tcPr>
          <w:p w:rsidR="00383679" w:rsidRPr="008B2204" w:rsidRDefault="00383679" w:rsidP="00383679">
            <w:pPr>
              <w:spacing w:after="0"/>
              <w:rPr>
                <w:rFonts w:ascii="Times New Roman" w:hAnsi="Times New Roman" w:cs="Times New Roman"/>
                <w:color w:val="000000"/>
                <w:sz w:val="18"/>
                <w:szCs w:val="16"/>
              </w:rPr>
            </w:pPr>
            <w:r w:rsidRPr="00797FF8">
              <w:rPr>
                <w:rFonts w:ascii="Times New Roman" w:hAnsi="Times New Roman" w:cs="Times New Roman"/>
                <w:color w:val="000000"/>
                <w:sz w:val="18"/>
                <w:szCs w:val="16"/>
              </w:rPr>
              <w:t>Поднято воды в сутки максимального водопотребления</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261,13</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301,61</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289,17</w:t>
            </w:r>
          </w:p>
        </w:tc>
        <w:tc>
          <w:tcPr>
            <w:tcW w:w="851" w:type="dxa"/>
            <w:shd w:val="clear" w:color="auto" w:fill="auto"/>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284,14</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sidRPr="00B029AA">
              <w:rPr>
                <w:rFonts w:ascii="Times New Roman" w:hAnsi="Times New Roman" w:cs="Times New Roman"/>
                <w:color w:val="000000"/>
                <w:sz w:val="18"/>
                <w:szCs w:val="16"/>
              </w:rPr>
              <w:t>319,01</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color w:val="000000"/>
                <w:sz w:val="18"/>
                <w:szCs w:val="16"/>
              </w:rPr>
            </w:pPr>
            <w:r>
              <w:rPr>
                <w:rFonts w:ascii="Times New Roman" w:hAnsi="Times New Roman" w:cs="Times New Roman"/>
                <w:color w:val="000000"/>
                <w:sz w:val="18"/>
                <w:szCs w:val="16"/>
              </w:rPr>
              <w:t>456,15</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514,08</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b/>
                <w:bCs/>
                <w:color w:val="000000"/>
                <w:sz w:val="18"/>
                <w:szCs w:val="16"/>
                <w:lang w:eastAsia="ru-RU"/>
              </w:rPr>
            </w:pPr>
            <w:r>
              <w:rPr>
                <w:rFonts w:ascii="Times New Roman" w:eastAsia="Times New Roman" w:hAnsi="Times New Roman" w:cs="Times New Roman"/>
                <w:b/>
                <w:bCs/>
                <w:color w:val="000000"/>
                <w:sz w:val="18"/>
                <w:szCs w:val="16"/>
                <w:lang w:eastAsia="ru-RU"/>
              </w:rPr>
              <w:t>5</w:t>
            </w:r>
          </w:p>
        </w:tc>
        <w:tc>
          <w:tcPr>
            <w:tcW w:w="2584" w:type="dxa"/>
            <w:vMerge w:val="restart"/>
            <w:shd w:val="clear" w:color="auto" w:fill="auto"/>
            <w:hideMark/>
          </w:tcPr>
          <w:p w:rsidR="00383679" w:rsidRPr="008B2204" w:rsidRDefault="00383679" w:rsidP="00383679">
            <w:pPr>
              <w:spacing w:after="0"/>
              <w:rPr>
                <w:rFonts w:ascii="Times New Roman" w:hAnsi="Times New Roman" w:cs="Times New Roman"/>
                <w:b/>
                <w:bCs/>
                <w:color w:val="000000"/>
                <w:sz w:val="18"/>
                <w:szCs w:val="16"/>
              </w:rPr>
            </w:pPr>
            <w:r w:rsidRPr="008B2204">
              <w:rPr>
                <w:rFonts w:ascii="Times New Roman" w:hAnsi="Times New Roman" w:cs="Times New Roman"/>
                <w:b/>
                <w:bCs/>
                <w:color w:val="000000"/>
                <w:sz w:val="18"/>
                <w:szCs w:val="16"/>
              </w:rPr>
              <w:t>Профицит (дефицит) мощности водозаборных сооружений</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b/>
                <w:bCs/>
                <w:color w:val="000000"/>
                <w:sz w:val="18"/>
                <w:szCs w:val="16"/>
                <w:lang w:eastAsia="ru-RU"/>
              </w:rPr>
            </w:pPr>
            <w:r w:rsidRPr="001D1298">
              <w:rPr>
                <w:rFonts w:ascii="Times New Roman" w:eastAsia="Times New Roman" w:hAnsi="Times New Roman" w:cs="Times New Roman"/>
                <w:b/>
                <w:bCs/>
                <w:color w:val="000000"/>
                <w:sz w:val="18"/>
                <w:szCs w:val="16"/>
                <w:lang w:eastAsia="ru-RU"/>
              </w:rPr>
              <w:t>м</w:t>
            </w:r>
            <w:r w:rsidRPr="001D1298">
              <w:rPr>
                <w:rFonts w:ascii="Times New Roman" w:eastAsia="Times New Roman" w:hAnsi="Times New Roman" w:cs="Times New Roman"/>
                <w:b/>
                <w:bCs/>
                <w:color w:val="000000"/>
                <w:sz w:val="18"/>
                <w:szCs w:val="16"/>
                <w:vertAlign w:val="superscript"/>
                <w:lang w:eastAsia="ru-RU"/>
              </w:rPr>
              <w:t>3</w:t>
            </w:r>
            <w:r w:rsidRPr="001D1298">
              <w:rPr>
                <w:rFonts w:ascii="Times New Roman" w:eastAsia="Times New Roman" w:hAnsi="Times New Roman" w:cs="Times New Roman"/>
                <w:b/>
                <w:bCs/>
                <w:color w:val="000000"/>
                <w:sz w:val="18"/>
                <w:szCs w:val="16"/>
                <w:lang w:eastAsia="ru-RU"/>
              </w:rPr>
              <w:t>/сут</w:t>
            </w:r>
          </w:p>
        </w:tc>
        <w:tc>
          <w:tcPr>
            <w:tcW w:w="711" w:type="dxa"/>
            <w:shd w:val="clear" w:color="auto" w:fill="auto"/>
            <w:noWrap/>
            <w:vAlign w:val="center"/>
          </w:tcPr>
          <w:p w:rsidR="00383679" w:rsidRPr="008D7523" w:rsidRDefault="00383679" w:rsidP="00383679">
            <w:pPr>
              <w:spacing w:after="0"/>
              <w:jc w:val="center"/>
              <w:rPr>
                <w:rFonts w:ascii="Times New Roman Полужирный" w:hAnsi="Times New Roman Полужирный" w:cs="Times New Roman"/>
                <w:b/>
                <w:bCs/>
                <w:color w:val="000000"/>
                <w:spacing w:val="-10"/>
                <w:sz w:val="18"/>
                <w:szCs w:val="16"/>
              </w:rPr>
            </w:pPr>
            <w:r w:rsidRPr="008D7523">
              <w:rPr>
                <w:rFonts w:ascii="Times New Roman Полужирный" w:hAnsi="Times New Roman Полужирный" w:cs="Times New Roman"/>
                <w:b/>
                <w:bCs/>
                <w:color w:val="000000"/>
                <w:spacing w:val="-10"/>
                <w:sz w:val="18"/>
                <w:szCs w:val="16"/>
              </w:rPr>
              <w:t>-162,13</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-202,61</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-190,17</w:t>
            </w:r>
          </w:p>
        </w:tc>
        <w:tc>
          <w:tcPr>
            <w:tcW w:w="851" w:type="dxa"/>
            <w:shd w:val="clear" w:color="auto" w:fill="auto"/>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-185,14</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-220,01</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w:t>
            </w:r>
            <w:r>
              <w:rPr>
                <w:rFonts w:ascii="Times New Roman" w:hAnsi="Times New Roman" w:cs="Times New Roman"/>
                <w:b/>
                <w:bCs/>
                <w:color w:val="000000"/>
                <w:sz w:val="18"/>
                <w:szCs w:val="16"/>
              </w:rPr>
              <w:t>357,13</w:t>
            </w:r>
          </w:p>
        </w:tc>
        <w:tc>
          <w:tcPr>
            <w:tcW w:w="814" w:type="dxa"/>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-415,08</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b/>
                <w:bCs/>
                <w:color w:val="000000"/>
                <w:sz w:val="18"/>
                <w:szCs w:val="16"/>
                <w:lang w:eastAsia="ru-RU"/>
              </w:rPr>
            </w:pPr>
          </w:p>
        </w:tc>
        <w:tc>
          <w:tcPr>
            <w:tcW w:w="2584" w:type="dxa"/>
            <w:vMerge/>
            <w:vAlign w:val="center"/>
            <w:hideMark/>
          </w:tcPr>
          <w:p w:rsidR="00383679" w:rsidRPr="001D1298" w:rsidRDefault="00383679" w:rsidP="00383679">
            <w:pPr>
              <w:spacing w:after="0" w:line="240" w:lineRule="auto"/>
              <w:rPr>
                <w:rFonts w:ascii="Times New Roman" w:eastAsia="Times New Roman" w:hAnsi="Times New Roman" w:cs="Times New Roman"/>
                <w:b/>
                <w:bCs/>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b/>
                <w:bCs/>
                <w:color w:val="000000"/>
                <w:sz w:val="18"/>
                <w:szCs w:val="16"/>
                <w:lang w:eastAsia="ru-RU"/>
              </w:rPr>
            </w:pPr>
            <w:r w:rsidRPr="001D1298">
              <w:rPr>
                <w:rFonts w:ascii="Times New Roman" w:eastAsia="Times New Roman" w:hAnsi="Times New Roman" w:cs="Times New Roman"/>
                <w:b/>
                <w:bCs/>
                <w:color w:val="000000"/>
                <w:sz w:val="18"/>
                <w:szCs w:val="16"/>
                <w:lang w:eastAsia="ru-RU"/>
              </w:rPr>
              <w:t>%</w:t>
            </w:r>
          </w:p>
        </w:tc>
        <w:tc>
          <w:tcPr>
            <w:tcW w:w="711" w:type="dxa"/>
            <w:shd w:val="clear" w:color="auto" w:fill="auto"/>
            <w:noWrap/>
            <w:vAlign w:val="center"/>
          </w:tcPr>
          <w:p w:rsidR="00383679" w:rsidRPr="008D7523" w:rsidRDefault="00383679" w:rsidP="00383679">
            <w:pPr>
              <w:spacing w:after="0"/>
              <w:jc w:val="center"/>
              <w:rPr>
                <w:rFonts w:ascii="Times New Roman Полужирный" w:hAnsi="Times New Roman Полужирный" w:cs="Times New Roman"/>
                <w:b/>
                <w:bCs/>
                <w:color w:val="000000"/>
                <w:spacing w:val="-10"/>
                <w:sz w:val="18"/>
                <w:szCs w:val="16"/>
              </w:rPr>
            </w:pPr>
            <w:r w:rsidRPr="008D7523">
              <w:rPr>
                <w:rFonts w:ascii="Times New Roman Полужирный" w:hAnsi="Times New Roman Полужирный" w:cs="Times New Roman"/>
                <w:b/>
                <w:bCs/>
                <w:color w:val="000000"/>
                <w:spacing w:val="-10"/>
                <w:sz w:val="18"/>
                <w:szCs w:val="16"/>
              </w:rPr>
              <w:t>-163,77</w:t>
            </w:r>
          </w:p>
        </w:tc>
        <w:tc>
          <w:tcPr>
            <w:tcW w:w="817"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-204,66</w:t>
            </w:r>
          </w:p>
        </w:tc>
        <w:tc>
          <w:tcPr>
            <w:tcW w:w="88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-192,10</w:t>
            </w:r>
          </w:p>
        </w:tc>
        <w:tc>
          <w:tcPr>
            <w:tcW w:w="851" w:type="dxa"/>
            <w:shd w:val="clear" w:color="auto" w:fill="auto"/>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-187,01</w:t>
            </w:r>
          </w:p>
        </w:tc>
        <w:tc>
          <w:tcPr>
            <w:tcW w:w="883"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-222,23</w:t>
            </w:r>
          </w:p>
        </w:tc>
        <w:tc>
          <w:tcPr>
            <w:tcW w:w="1024" w:type="dxa"/>
            <w:shd w:val="clear" w:color="auto" w:fill="auto"/>
            <w:noWrap/>
            <w:vAlign w:val="center"/>
          </w:tcPr>
          <w:p w:rsidR="00383679" w:rsidRPr="00B029AA" w:rsidRDefault="00383679" w:rsidP="00383679">
            <w:pPr>
              <w:spacing w:after="0"/>
              <w:jc w:val="center"/>
              <w:rPr>
                <w:rFonts w:ascii="Times New Roman" w:hAnsi="Times New Roman" w:cs="Times New Roman"/>
                <w:b/>
                <w:bCs/>
                <w:color w:val="000000"/>
                <w:sz w:val="18"/>
                <w:szCs w:val="16"/>
              </w:rPr>
            </w:pPr>
            <w:r w:rsidRPr="00B029AA">
              <w:rPr>
                <w:rFonts w:ascii="Times New Roman" w:hAnsi="Times New Roman" w:cs="Times New Roman"/>
                <w:b/>
                <w:bCs/>
                <w:color w:val="000000"/>
                <w:sz w:val="18"/>
                <w:szCs w:val="16"/>
              </w:rPr>
              <w:t>-</w:t>
            </w:r>
            <w:r>
              <w:rPr>
                <w:rFonts w:ascii="Times New Roman" w:hAnsi="Times New Roman" w:cs="Times New Roman"/>
                <w:b/>
                <w:bCs/>
                <w:color w:val="000000"/>
                <w:sz w:val="18"/>
                <w:szCs w:val="16"/>
              </w:rPr>
              <w:t>360,76</w:t>
            </w:r>
          </w:p>
        </w:tc>
        <w:tc>
          <w:tcPr>
            <w:tcW w:w="814" w:type="dxa"/>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-419,27</w:t>
            </w:r>
          </w:p>
        </w:tc>
      </w:tr>
      <w:tr w:rsidR="00383679" w:rsidRPr="001D1298" w:rsidTr="00383679">
        <w:trPr>
          <w:trHeight w:val="64"/>
        </w:trPr>
        <w:tc>
          <w:tcPr>
            <w:tcW w:w="9039" w:type="dxa"/>
            <w:gridSpan w:val="9"/>
            <w:shd w:val="clear" w:color="auto" w:fill="auto"/>
            <w:noWrap/>
            <w:vAlign w:val="bottom"/>
            <w:hideMark/>
          </w:tcPr>
          <w:p w:rsidR="00383679" w:rsidRPr="001D1298" w:rsidRDefault="00383679" w:rsidP="001D1298">
            <w:pPr>
              <w:spacing w:after="0" w:line="240" w:lineRule="auto"/>
              <w:jc w:val="center"/>
              <w:rPr>
                <w:rFonts w:ascii="Times New Roman" w:eastAsia="Times New Roman" w:hAnsi="Times New Roman" w:cs="Times New Roman"/>
                <w:b/>
                <w:bCs/>
                <w:i/>
                <w:iCs/>
                <w:color w:val="000000"/>
                <w:sz w:val="18"/>
                <w:szCs w:val="16"/>
                <w:lang w:eastAsia="ru-RU"/>
              </w:rPr>
            </w:pPr>
            <w:r w:rsidRPr="001D1298">
              <w:rPr>
                <w:rFonts w:ascii="Times New Roman" w:eastAsia="Times New Roman" w:hAnsi="Times New Roman" w:cs="Times New Roman"/>
                <w:b/>
                <w:bCs/>
                <w:i/>
                <w:iCs/>
                <w:color w:val="000000"/>
                <w:sz w:val="18"/>
                <w:szCs w:val="16"/>
                <w:lang w:eastAsia="ru-RU"/>
              </w:rPr>
              <w:t>водопроводные очистные сооружения</w:t>
            </w:r>
          </w:p>
        </w:tc>
        <w:tc>
          <w:tcPr>
            <w:tcW w:w="814" w:type="dxa"/>
          </w:tcPr>
          <w:p w:rsidR="00383679" w:rsidRPr="001D1298" w:rsidRDefault="00383679" w:rsidP="001D1298">
            <w:pPr>
              <w:spacing w:after="0" w:line="240" w:lineRule="auto"/>
              <w:jc w:val="center"/>
              <w:rPr>
                <w:rFonts w:ascii="Times New Roman" w:eastAsia="Times New Roman" w:hAnsi="Times New Roman" w:cs="Times New Roman"/>
                <w:b/>
                <w:bCs/>
                <w:i/>
                <w:iCs/>
                <w:color w:val="000000"/>
                <w:sz w:val="18"/>
                <w:szCs w:val="16"/>
                <w:lang w:eastAsia="ru-RU"/>
              </w:rPr>
            </w:pP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6</w:t>
            </w:r>
          </w:p>
        </w:tc>
        <w:tc>
          <w:tcPr>
            <w:tcW w:w="2584" w:type="dxa"/>
            <w:vMerge w:val="restart"/>
            <w:shd w:val="clear" w:color="auto" w:fill="auto"/>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Производительность водопроводных очистных сооружений</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c>
          <w:tcPr>
            <w:tcW w:w="817"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c>
          <w:tcPr>
            <w:tcW w:w="88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c>
          <w:tcPr>
            <w:tcW w:w="851"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c>
          <w:tcPr>
            <w:tcW w:w="883"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c>
          <w:tcPr>
            <w:tcW w:w="102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600,0</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c>
          <w:tcPr>
            <w:tcW w:w="817"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c>
          <w:tcPr>
            <w:tcW w:w="88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c>
          <w:tcPr>
            <w:tcW w:w="851"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c>
          <w:tcPr>
            <w:tcW w:w="883"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c>
          <w:tcPr>
            <w:tcW w:w="102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25,0</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7</w:t>
            </w:r>
          </w:p>
        </w:tc>
        <w:tc>
          <w:tcPr>
            <w:tcW w:w="2584" w:type="dxa"/>
            <w:vMerge w:val="restart"/>
            <w:shd w:val="clear" w:color="auto" w:fill="auto"/>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Подача воды в сутки максимального водопотребления</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/сут</w:t>
            </w:r>
          </w:p>
        </w:tc>
        <w:tc>
          <w:tcPr>
            <w:tcW w:w="711"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221,24</w:t>
            </w:r>
          </w:p>
        </w:tc>
        <w:tc>
          <w:tcPr>
            <w:tcW w:w="817"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261,31</w:t>
            </w:r>
          </w:p>
        </w:tc>
        <w:tc>
          <w:tcPr>
            <w:tcW w:w="88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248,56</w:t>
            </w:r>
          </w:p>
        </w:tc>
        <w:tc>
          <w:tcPr>
            <w:tcW w:w="851" w:type="dxa"/>
            <w:shd w:val="clear" w:color="auto" w:fill="auto"/>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235,44</w:t>
            </w:r>
          </w:p>
        </w:tc>
        <w:tc>
          <w:tcPr>
            <w:tcW w:w="883"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242,64</w:t>
            </w:r>
          </w:p>
        </w:tc>
        <w:tc>
          <w:tcPr>
            <w:tcW w:w="102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449,59</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357,78</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2584" w:type="dxa"/>
            <w:vMerge/>
            <w:vAlign w:val="center"/>
            <w:hideMark/>
          </w:tcPr>
          <w:p w:rsidR="00383679" w:rsidRPr="001D1298" w:rsidRDefault="00383679" w:rsidP="00383679">
            <w:pPr>
              <w:spacing w:after="0" w:line="240" w:lineRule="auto"/>
              <w:rPr>
                <w:rFonts w:ascii="Times New Roman" w:eastAsia="Times New Roman" w:hAnsi="Times New Roman" w:cs="Times New Roman"/>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color w:val="000000"/>
                <w:sz w:val="18"/>
                <w:szCs w:val="16"/>
                <w:lang w:eastAsia="ru-RU"/>
              </w:rPr>
            </w:pPr>
            <w:r w:rsidRPr="001D1298">
              <w:rPr>
                <w:rFonts w:ascii="Times New Roman" w:eastAsia="Times New Roman" w:hAnsi="Times New Roman" w:cs="Times New Roman"/>
                <w:color w:val="000000"/>
                <w:sz w:val="18"/>
                <w:szCs w:val="16"/>
                <w:lang w:eastAsia="ru-RU"/>
              </w:rPr>
              <w:t>м</w:t>
            </w:r>
            <w:r w:rsidRPr="001D1298">
              <w:rPr>
                <w:rFonts w:ascii="Times New Roman" w:eastAsia="Times New Roman" w:hAnsi="Times New Roman" w:cs="Times New Roman"/>
                <w:color w:val="000000"/>
                <w:sz w:val="18"/>
                <w:szCs w:val="16"/>
                <w:vertAlign w:val="superscript"/>
                <w:lang w:eastAsia="ru-RU"/>
              </w:rPr>
              <w:t>3</w:t>
            </w:r>
            <w:r w:rsidRPr="001D1298">
              <w:rPr>
                <w:rFonts w:ascii="Times New Roman" w:eastAsia="Times New Roman" w:hAnsi="Times New Roman" w:cs="Times New Roman"/>
                <w:color w:val="000000"/>
                <w:sz w:val="18"/>
                <w:szCs w:val="16"/>
                <w:lang w:eastAsia="ru-RU"/>
              </w:rPr>
              <w:t>/час</w:t>
            </w:r>
          </w:p>
        </w:tc>
        <w:tc>
          <w:tcPr>
            <w:tcW w:w="711"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9,22</w:t>
            </w:r>
          </w:p>
        </w:tc>
        <w:tc>
          <w:tcPr>
            <w:tcW w:w="817"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10,89</w:t>
            </w:r>
          </w:p>
        </w:tc>
        <w:tc>
          <w:tcPr>
            <w:tcW w:w="88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10,36</w:t>
            </w:r>
          </w:p>
        </w:tc>
        <w:tc>
          <w:tcPr>
            <w:tcW w:w="851" w:type="dxa"/>
            <w:shd w:val="clear" w:color="auto" w:fill="auto"/>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9,81</w:t>
            </w:r>
          </w:p>
        </w:tc>
        <w:tc>
          <w:tcPr>
            <w:tcW w:w="883"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10,11</w:t>
            </w:r>
          </w:p>
        </w:tc>
        <w:tc>
          <w:tcPr>
            <w:tcW w:w="1024" w:type="dxa"/>
            <w:shd w:val="clear" w:color="auto" w:fill="auto"/>
            <w:noWrap/>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18,73</w:t>
            </w:r>
          </w:p>
        </w:tc>
        <w:tc>
          <w:tcPr>
            <w:tcW w:w="814" w:type="dxa"/>
            <w:vAlign w:val="center"/>
          </w:tcPr>
          <w:p w:rsidR="00383679" w:rsidRPr="00383679" w:rsidRDefault="00383679" w:rsidP="00383679">
            <w:pPr>
              <w:spacing w:after="0"/>
              <w:jc w:val="center"/>
              <w:rPr>
                <w:rFonts w:ascii="Times New Roman" w:hAnsi="Times New Roman" w:cs="Times New Roman"/>
                <w:color w:val="000000"/>
                <w:sz w:val="18"/>
                <w:szCs w:val="18"/>
              </w:rPr>
            </w:pPr>
            <w:r w:rsidRPr="00383679">
              <w:rPr>
                <w:rFonts w:ascii="Times New Roman" w:hAnsi="Times New Roman" w:cs="Times New Roman"/>
                <w:color w:val="000000"/>
                <w:sz w:val="18"/>
                <w:szCs w:val="18"/>
              </w:rPr>
              <w:t>14,91</w:t>
            </w:r>
          </w:p>
        </w:tc>
      </w:tr>
      <w:tr w:rsidR="00383679" w:rsidRPr="001D1298" w:rsidTr="00383679">
        <w:trPr>
          <w:trHeight w:val="300"/>
        </w:trPr>
        <w:tc>
          <w:tcPr>
            <w:tcW w:w="576" w:type="dxa"/>
            <w:vMerge w:val="restart"/>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b/>
                <w:bCs/>
                <w:color w:val="000000"/>
                <w:sz w:val="18"/>
                <w:szCs w:val="16"/>
                <w:lang w:eastAsia="ru-RU"/>
              </w:rPr>
            </w:pPr>
            <w:r>
              <w:rPr>
                <w:rFonts w:ascii="Times New Roman" w:eastAsia="Times New Roman" w:hAnsi="Times New Roman" w:cs="Times New Roman"/>
                <w:b/>
                <w:bCs/>
                <w:color w:val="000000"/>
                <w:sz w:val="18"/>
                <w:szCs w:val="16"/>
                <w:lang w:eastAsia="ru-RU"/>
              </w:rPr>
              <w:t>8</w:t>
            </w:r>
          </w:p>
        </w:tc>
        <w:tc>
          <w:tcPr>
            <w:tcW w:w="2584" w:type="dxa"/>
            <w:vMerge w:val="restart"/>
            <w:shd w:val="clear" w:color="auto" w:fill="auto"/>
            <w:hideMark/>
          </w:tcPr>
          <w:p w:rsidR="00383679" w:rsidRPr="001D1298" w:rsidRDefault="00383679" w:rsidP="00383679">
            <w:pPr>
              <w:spacing w:after="0" w:line="240" w:lineRule="auto"/>
              <w:rPr>
                <w:rFonts w:ascii="Times New Roman" w:eastAsia="Times New Roman" w:hAnsi="Times New Roman" w:cs="Times New Roman"/>
                <w:b/>
                <w:bCs/>
                <w:color w:val="000000"/>
                <w:sz w:val="18"/>
                <w:szCs w:val="16"/>
                <w:lang w:eastAsia="ru-RU"/>
              </w:rPr>
            </w:pPr>
            <w:r w:rsidRPr="001D1298">
              <w:rPr>
                <w:rFonts w:ascii="Times New Roman" w:eastAsia="Times New Roman" w:hAnsi="Times New Roman" w:cs="Times New Roman"/>
                <w:b/>
                <w:bCs/>
                <w:color w:val="000000"/>
                <w:sz w:val="18"/>
                <w:szCs w:val="16"/>
                <w:lang w:eastAsia="ru-RU"/>
              </w:rPr>
              <w:t>Профицит (дефицит) мощности водопроводных очистных сооружений</w:t>
            </w: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b/>
                <w:bCs/>
                <w:color w:val="000000"/>
                <w:sz w:val="18"/>
                <w:szCs w:val="16"/>
                <w:lang w:eastAsia="ru-RU"/>
              </w:rPr>
            </w:pPr>
            <w:r w:rsidRPr="001D1298">
              <w:rPr>
                <w:rFonts w:ascii="Times New Roman" w:eastAsia="Times New Roman" w:hAnsi="Times New Roman" w:cs="Times New Roman"/>
                <w:b/>
                <w:bCs/>
                <w:color w:val="000000"/>
                <w:sz w:val="18"/>
                <w:szCs w:val="16"/>
                <w:lang w:eastAsia="ru-RU"/>
              </w:rPr>
              <w:t>м</w:t>
            </w:r>
            <w:r w:rsidRPr="001D1298">
              <w:rPr>
                <w:rFonts w:ascii="Times New Roman" w:eastAsia="Times New Roman" w:hAnsi="Times New Roman" w:cs="Times New Roman"/>
                <w:b/>
                <w:bCs/>
                <w:color w:val="000000"/>
                <w:sz w:val="18"/>
                <w:szCs w:val="16"/>
                <w:vertAlign w:val="superscript"/>
                <w:lang w:eastAsia="ru-RU"/>
              </w:rPr>
              <w:t>3</w:t>
            </w:r>
            <w:r w:rsidRPr="001D1298">
              <w:rPr>
                <w:rFonts w:ascii="Times New Roman" w:eastAsia="Times New Roman" w:hAnsi="Times New Roman" w:cs="Times New Roman"/>
                <w:b/>
                <w:bCs/>
                <w:color w:val="000000"/>
                <w:sz w:val="18"/>
                <w:szCs w:val="16"/>
                <w:lang w:eastAsia="ru-RU"/>
              </w:rPr>
              <w:t>/сут</w:t>
            </w:r>
          </w:p>
        </w:tc>
        <w:tc>
          <w:tcPr>
            <w:tcW w:w="711"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378,76</w:t>
            </w:r>
          </w:p>
        </w:tc>
        <w:tc>
          <w:tcPr>
            <w:tcW w:w="817"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338,69</w:t>
            </w:r>
          </w:p>
        </w:tc>
        <w:tc>
          <w:tcPr>
            <w:tcW w:w="884"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351,44</w:t>
            </w:r>
          </w:p>
        </w:tc>
        <w:tc>
          <w:tcPr>
            <w:tcW w:w="851" w:type="dxa"/>
            <w:shd w:val="clear" w:color="auto" w:fill="auto"/>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364,56</w:t>
            </w:r>
          </w:p>
        </w:tc>
        <w:tc>
          <w:tcPr>
            <w:tcW w:w="883"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357,36</w:t>
            </w:r>
          </w:p>
        </w:tc>
        <w:tc>
          <w:tcPr>
            <w:tcW w:w="1024"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150,41</w:t>
            </w:r>
          </w:p>
        </w:tc>
        <w:tc>
          <w:tcPr>
            <w:tcW w:w="814" w:type="dxa"/>
            <w:vAlign w:val="center"/>
          </w:tcPr>
          <w:p w:rsidR="00383679" w:rsidRPr="00383679" w:rsidRDefault="002B603E" w:rsidP="0038367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152,77</w:t>
            </w:r>
          </w:p>
        </w:tc>
      </w:tr>
      <w:tr w:rsidR="00383679" w:rsidRPr="001D1298" w:rsidTr="00383679">
        <w:trPr>
          <w:trHeight w:val="300"/>
        </w:trPr>
        <w:tc>
          <w:tcPr>
            <w:tcW w:w="576" w:type="dxa"/>
            <w:vMerge/>
            <w:vAlign w:val="center"/>
            <w:hideMark/>
          </w:tcPr>
          <w:p w:rsidR="00383679" w:rsidRPr="001D1298" w:rsidRDefault="00383679" w:rsidP="00383679">
            <w:pPr>
              <w:spacing w:after="0" w:line="240" w:lineRule="auto"/>
              <w:rPr>
                <w:rFonts w:ascii="Times New Roman" w:eastAsia="Times New Roman" w:hAnsi="Times New Roman" w:cs="Times New Roman"/>
                <w:b/>
                <w:bCs/>
                <w:color w:val="000000"/>
                <w:sz w:val="18"/>
                <w:szCs w:val="16"/>
                <w:lang w:eastAsia="ru-RU"/>
              </w:rPr>
            </w:pPr>
          </w:p>
        </w:tc>
        <w:tc>
          <w:tcPr>
            <w:tcW w:w="2584" w:type="dxa"/>
            <w:vMerge/>
            <w:vAlign w:val="center"/>
            <w:hideMark/>
          </w:tcPr>
          <w:p w:rsidR="00383679" w:rsidRPr="001D1298" w:rsidRDefault="00383679" w:rsidP="00383679">
            <w:pPr>
              <w:spacing w:after="0" w:line="240" w:lineRule="auto"/>
              <w:rPr>
                <w:rFonts w:ascii="Times New Roman" w:eastAsia="Times New Roman" w:hAnsi="Times New Roman" w:cs="Times New Roman"/>
                <w:b/>
                <w:bCs/>
                <w:color w:val="000000"/>
                <w:sz w:val="18"/>
                <w:szCs w:val="16"/>
                <w:lang w:eastAsia="ru-RU"/>
              </w:rPr>
            </w:pPr>
          </w:p>
        </w:tc>
        <w:tc>
          <w:tcPr>
            <w:tcW w:w="709" w:type="dxa"/>
            <w:shd w:val="clear" w:color="auto" w:fill="auto"/>
            <w:noWrap/>
            <w:vAlign w:val="center"/>
            <w:hideMark/>
          </w:tcPr>
          <w:p w:rsidR="00383679" w:rsidRPr="001D1298" w:rsidRDefault="00383679" w:rsidP="00383679">
            <w:pPr>
              <w:spacing w:after="0" w:line="240" w:lineRule="auto"/>
              <w:jc w:val="center"/>
              <w:rPr>
                <w:rFonts w:ascii="Times New Roman" w:eastAsia="Times New Roman" w:hAnsi="Times New Roman" w:cs="Times New Roman"/>
                <w:b/>
                <w:bCs/>
                <w:color w:val="000000"/>
                <w:sz w:val="18"/>
                <w:szCs w:val="16"/>
                <w:lang w:eastAsia="ru-RU"/>
              </w:rPr>
            </w:pPr>
            <w:r w:rsidRPr="001D1298">
              <w:rPr>
                <w:rFonts w:ascii="Times New Roman" w:eastAsia="Times New Roman" w:hAnsi="Times New Roman" w:cs="Times New Roman"/>
                <w:b/>
                <w:bCs/>
                <w:color w:val="000000"/>
                <w:sz w:val="18"/>
                <w:szCs w:val="16"/>
                <w:lang w:eastAsia="ru-RU"/>
              </w:rPr>
              <w:t>%</w:t>
            </w:r>
          </w:p>
        </w:tc>
        <w:tc>
          <w:tcPr>
            <w:tcW w:w="711"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63,13</w:t>
            </w:r>
          </w:p>
        </w:tc>
        <w:tc>
          <w:tcPr>
            <w:tcW w:w="817"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56,45</w:t>
            </w:r>
          </w:p>
        </w:tc>
        <w:tc>
          <w:tcPr>
            <w:tcW w:w="884"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58,57</w:t>
            </w:r>
          </w:p>
        </w:tc>
        <w:tc>
          <w:tcPr>
            <w:tcW w:w="851" w:type="dxa"/>
            <w:shd w:val="clear" w:color="auto" w:fill="auto"/>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60,76</w:t>
            </w:r>
          </w:p>
        </w:tc>
        <w:tc>
          <w:tcPr>
            <w:tcW w:w="883"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59,56</w:t>
            </w:r>
          </w:p>
        </w:tc>
        <w:tc>
          <w:tcPr>
            <w:tcW w:w="1024" w:type="dxa"/>
            <w:shd w:val="clear" w:color="auto" w:fill="auto"/>
            <w:noWrap/>
            <w:vAlign w:val="center"/>
          </w:tcPr>
          <w:p w:rsidR="00383679" w:rsidRPr="00383679" w:rsidRDefault="00383679" w:rsidP="00383679">
            <w:pPr>
              <w:spacing w:after="0"/>
              <w:jc w:val="center"/>
              <w:rPr>
                <w:rFonts w:ascii="Times New Roman" w:hAnsi="Times New Roman" w:cs="Times New Roman"/>
                <w:b/>
                <w:bCs/>
                <w:color w:val="000000"/>
                <w:sz w:val="18"/>
                <w:szCs w:val="18"/>
              </w:rPr>
            </w:pPr>
            <w:r w:rsidRPr="00383679">
              <w:rPr>
                <w:rFonts w:ascii="Times New Roman" w:hAnsi="Times New Roman" w:cs="Times New Roman"/>
                <w:b/>
                <w:bCs/>
                <w:color w:val="000000"/>
                <w:sz w:val="18"/>
                <w:szCs w:val="18"/>
              </w:rPr>
              <w:t>25,07</w:t>
            </w:r>
          </w:p>
        </w:tc>
        <w:tc>
          <w:tcPr>
            <w:tcW w:w="814" w:type="dxa"/>
            <w:vAlign w:val="center"/>
          </w:tcPr>
          <w:p w:rsidR="00383679" w:rsidRPr="00383679" w:rsidRDefault="002B603E" w:rsidP="00383679">
            <w:pPr>
              <w:spacing w:after="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25,46</w:t>
            </w:r>
          </w:p>
        </w:tc>
      </w:tr>
    </w:tbl>
    <w:p w:rsidR="009E4082" w:rsidRDefault="001D1298" w:rsidP="001D1298">
      <w:pPr>
        <w:spacing w:after="0" w:line="240" w:lineRule="auto"/>
        <w:jc w:val="both"/>
        <w:rPr>
          <w:rFonts w:ascii="Times New Roman" w:eastAsia="Times New Roman" w:hAnsi="Times New Roman"/>
          <w:sz w:val="20"/>
          <w:szCs w:val="24"/>
          <w:lang w:eastAsia="ru-RU"/>
        </w:rPr>
      </w:pPr>
      <w:r w:rsidRPr="001D1298">
        <w:rPr>
          <w:rFonts w:ascii="Times New Roman" w:hAnsi="Times New Roman"/>
          <w:b/>
          <w:color w:val="000000"/>
          <w:sz w:val="20"/>
          <w:szCs w:val="24"/>
        </w:rPr>
        <w:t>Примечание</w:t>
      </w:r>
      <w:r w:rsidRPr="001D1298">
        <w:rPr>
          <w:rFonts w:ascii="Times New Roman" w:hAnsi="Times New Roman"/>
          <w:color w:val="000000"/>
          <w:sz w:val="20"/>
          <w:szCs w:val="24"/>
        </w:rPr>
        <w:t>:</w:t>
      </w:r>
      <w:r>
        <w:rPr>
          <w:rFonts w:ascii="Times New Roman" w:hAnsi="Times New Roman"/>
          <w:color w:val="000000"/>
          <w:sz w:val="20"/>
          <w:szCs w:val="24"/>
        </w:rPr>
        <w:t xml:space="preserve"> </w:t>
      </w:r>
      <w:r w:rsidR="008B2204">
        <w:rPr>
          <w:rFonts w:ascii="Times New Roman" w:hAnsi="Times New Roman"/>
          <w:color w:val="000000"/>
          <w:sz w:val="20"/>
          <w:szCs w:val="24"/>
        </w:rPr>
        <w:t>п</w:t>
      </w:r>
      <w:r w:rsidRPr="001D1298">
        <w:rPr>
          <w:rFonts w:ascii="Times New Roman" w:hAnsi="Times New Roman"/>
          <w:color w:val="000000"/>
          <w:sz w:val="20"/>
          <w:szCs w:val="24"/>
        </w:rPr>
        <w:t>ри расчете</w:t>
      </w:r>
      <w:r>
        <w:rPr>
          <w:rFonts w:ascii="Times New Roman" w:hAnsi="Times New Roman"/>
          <w:color w:val="000000"/>
          <w:sz w:val="20"/>
          <w:szCs w:val="24"/>
        </w:rPr>
        <w:t xml:space="preserve"> величины п</w:t>
      </w:r>
      <w:r w:rsidRPr="001D1298">
        <w:rPr>
          <w:rFonts w:ascii="Times New Roman" w:hAnsi="Times New Roman"/>
          <w:color w:val="000000"/>
          <w:sz w:val="20"/>
          <w:szCs w:val="24"/>
        </w:rPr>
        <w:t>одач</w:t>
      </w:r>
      <w:r>
        <w:rPr>
          <w:rFonts w:ascii="Times New Roman" w:hAnsi="Times New Roman"/>
          <w:color w:val="000000"/>
          <w:sz w:val="20"/>
          <w:szCs w:val="24"/>
        </w:rPr>
        <w:t>и</w:t>
      </w:r>
      <w:r w:rsidRPr="001D1298">
        <w:rPr>
          <w:rFonts w:ascii="Times New Roman" w:hAnsi="Times New Roman"/>
          <w:color w:val="000000"/>
          <w:sz w:val="20"/>
          <w:szCs w:val="24"/>
        </w:rPr>
        <w:t xml:space="preserve"> воды в сутки максимального водопотребления использован</w:t>
      </w:r>
      <w:r>
        <w:rPr>
          <w:rFonts w:ascii="Times New Roman" w:hAnsi="Times New Roman"/>
          <w:color w:val="000000"/>
          <w:sz w:val="20"/>
          <w:szCs w:val="24"/>
        </w:rPr>
        <w:t xml:space="preserve"> </w:t>
      </w:r>
      <w:r w:rsidRPr="001D1298">
        <w:rPr>
          <w:rFonts w:ascii="Times New Roman" w:hAnsi="Times New Roman"/>
          <w:color w:val="000000"/>
          <w:sz w:val="20"/>
          <w:szCs w:val="24"/>
        </w:rPr>
        <w:t>коэффициент суточной неравномерности</w:t>
      </w:r>
      <w:r>
        <w:rPr>
          <w:rFonts w:ascii="Times New Roman" w:hAnsi="Times New Roman"/>
          <w:color w:val="000000"/>
          <w:sz w:val="20"/>
          <w:szCs w:val="24"/>
        </w:rPr>
        <w:t xml:space="preserve"> </w:t>
      </w:r>
      <w:r w:rsidRPr="001D1298">
        <w:rPr>
          <w:rFonts w:ascii="Times New Roman" w:eastAsia="Times New Roman" w:hAnsi="Times New Roman"/>
          <w:sz w:val="20"/>
          <w:szCs w:val="24"/>
          <w:lang w:eastAsia="ru-RU"/>
        </w:rPr>
        <w:t>К</w:t>
      </w:r>
      <w:r w:rsidRPr="001D1298">
        <w:rPr>
          <w:rFonts w:ascii="Times New Roman" w:eastAsia="Times New Roman" w:hAnsi="Times New Roman"/>
          <w:i/>
          <w:sz w:val="20"/>
          <w:szCs w:val="24"/>
          <w:vertAlign w:val="subscript"/>
          <w:lang w:eastAsia="ru-RU"/>
        </w:rPr>
        <w:t>сут.max</w:t>
      </w:r>
      <w:r w:rsidRPr="001D1298">
        <w:rPr>
          <w:rFonts w:ascii="Times New Roman" w:eastAsia="Times New Roman" w:hAnsi="Times New Roman"/>
          <w:sz w:val="20"/>
          <w:szCs w:val="24"/>
          <w:lang w:eastAsia="ru-RU"/>
        </w:rPr>
        <w:t xml:space="preserve"> = 1,25</w:t>
      </w:r>
      <w:r>
        <w:rPr>
          <w:rFonts w:ascii="Times New Roman" w:eastAsia="Times New Roman" w:hAnsi="Times New Roman"/>
          <w:sz w:val="20"/>
          <w:szCs w:val="24"/>
          <w:lang w:eastAsia="ru-RU"/>
        </w:rPr>
        <w:t>.</w:t>
      </w:r>
    </w:p>
    <w:p w:rsidR="00550208" w:rsidRDefault="00550208" w:rsidP="001D1298">
      <w:pPr>
        <w:spacing w:after="0" w:line="240" w:lineRule="auto"/>
        <w:jc w:val="both"/>
        <w:rPr>
          <w:rFonts w:ascii="Times New Roman" w:eastAsia="Times New Roman" w:hAnsi="Times New Roman"/>
          <w:sz w:val="20"/>
          <w:szCs w:val="24"/>
          <w:lang w:eastAsia="ru-RU"/>
        </w:rPr>
      </w:pPr>
    </w:p>
    <w:p w:rsidR="008B2204" w:rsidRDefault="00550208" w:rsidP="00550208">
      <w:pPr>
        <w:spacing w:after="0" w:line="240" w:lineRule="auto"/>
        <w:ind w:firstLine="709"/>
        <w:jc w:val="both"/>
        <w:rPr>
          <w:rFonts w:ascii="Times New Roman" w:eastAsia="Times New Roman" w:hAnsi="Times New Roman"/>
          <w:sz w:val="24"/>
          <w:szCs w:val="24"/>
          <w:lang w:eastAsia="ru-RU"/>
        </w:rPr>
      </w:pPr>
      <w:r w:rsidRPr="00550208">
        <w:rPr>
          <w:rFonts w:ascii="Times New Roman" w:eastAsia="Times New Roman" w:hAnsi="Times New Roman"/>
          <w:sz w:val="24"/>
          <w:szCs w:val="24"/>
          <w:lang w:eastAsia="ru-RU"/>
        </w:rPr>
        <w:t>В техническом плане производственных мощностей</w:t>
      </w:r>
      <w:r w:rsidR="00623B9A">
        <w:rPr>
          <w:rFonts w:ascii="Times New Roman" w:eastAsia="Times New Roman" w:hAnsi="Times New Roman"/>
          <w:sz w:val="24"/>
          <w:szCs w:val="24"/>
          <w:lang w:eastAsia="ru-RU"/>
        </w:rPr>
        <w:t xml:space="preserve"> водозаборных и водопроводных очистных сооружений достаточно для обеспечения холодным водоснабжением потребителей в границах </w:t>
      </w:r>
      <w:r w:rsidR="008B2204">
        <w:rPr>
          <w:rFonts w:ascii="Times New Roman" w:eastAsia="Times New Roman" w:hAnsi="Times New Roman"/>
          <w:sz w:val="24"/>
          <w:szCs w:val="24"/>
          <w:lang w:eastAsia="ru-RU"/>
        </w:rPr>
        <w:t>техно</w:t>
      </w:r>
      <w:r w:rsidR="002C09C8">
        <w:rPr>
          <w:rFonts w:ascii="Times New Roman" w:eastAsia="Times New Roman" w:hAnsi="Times New Roman"/>
          <w:sz w:val="24"/>
          <w:szCs w:val="24"/>
          <w:lang w:eastAsia="ru-RU"/>
        </w:rPr>
        <w:t>логической зоны пгт</w:t>
      </w:r>
      <w:r w:rsidR="008B2204">
        <w:rPr>
          <w:rFonts w:ascii="Times New Roman" w:eastAsia="Times New Roman" w:hAnsi="Times New Roman"/>
          <w:sz w:val="24"/>
          <w:szCs w:val="24"/>
          <w:lang w:eastAsia="ru-RU"/>
        </w:rPr>
        <w:t>.</w:t>
      </w:r>
      <w:r w:rsidR="00623B9A">
        <w:rPr>
          <w:rFonts w:ascii="Times New Roman" w:eastAsia="Times New Roman" w:hAnsi="Times New Roman"/>
          <w:sz w:val="24"/>
          <w:szCs w:val="24"/>
          <w:lang w:eastAsia="ru-RU"/>
        </w:rPr>
        <w:t xml:space="preserve"> </w:t>
      </w:r>
      <w:r w:rsidR="002C09C8">
        <w:rPr>
          <w:rFonts w:ascii="Times New Roman" w:eastAsia="Times New Roman" w:hAnsi="Times New Roman"/>
          <w:sz w:val="24"/>
          <w:szCs w:val="24"/>
          <w:lang w:eastAsia="ru-RU"/>
        </w:rPr>
        <w:t>Кондинское</w:t>
      </w:r>
      <w:r w:rsidR="00623B9A">
        <w:rPr>
          <w:rFonts w:ascii="Times New Roman" w:eastAsia="Times New Roman" w:hAnsi="Times New Roman"/>
          <w:sz w:val="24"/>
          <w:szCs w:val="24"/>
          <w:lang w:eastAsia="ru-RU"/>
        </w:rPr>
        <w:t xml:space="preserve">. </w:t>
      </w:r>
    </w:p>
    <w:p w:rsidR="008D7523" w:rsidRDefault="008D7523" w:rsidP="00550208">
      <w:pPr>
        <w:spacing w:after="0" w:line="240" w:lineRule="auto"/>
        <w:ind w:firstLine="709"/>
        <w:jc w:val="both"/>
        <w:rPr>
          <w:rFonts w:ascii="Times New Roman" w:eastAsia="Times New Roman" w:hAnsi="Times New Roman"/>
          <w:sz w:val="24"/>
          <w:szCs w:val="24"/>
          <w:lang w:eastAsia="ru-RU"/>
        </w:rPr>
      </w:pPr>
      <w:r w:rsidRPr="008D7523">
        <w:rPr>
          <w:rFonts w:ascii="Times New Roman" w:eastAsia="Times New Roman" w:hAnsi="Times New Roman"/>
          <w:sz w:val="24"/>
          <w:szCs w:val="24"/>
          <w:lang w:eastAsia="ru-RU"/>
        </w:rPr>
        <w:t>Дефицит производственных мощностей водозаборных сооружений системы водоснабжения пгт. Кондинское обусловлен в первую очередь ограничением величины водоотбора, установленного лицензией на пользование недрами</w:t>
      </w:r>
      <w:r>
        <w:rPr>
          <w:rFonts w:ascii="Times New Roman" w:eastAsia="Times New Roman" w:hAnsi="Times New Roman"/>
          <w:sz w:val="24"/>
          <w:szCs w:val="24"/>
          <w:lang w:eastAsia="ru-RU"/>
        </w:rPr>
        <w:t>.</w:t>
      </w:r>
    </w:p>
    <w:p w:rsidR="00623B9A" w:rsidRPr="00672563" w:rsidRDefault="00623B9A" w:rsidP="005502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результатам, проведенного в 2024 году, технического обследования систем холодного </w:t>
      </w:r>
      <w:r w:rsidRPr="00672563">
        <w:rPr>
          <w:rFonts w:ascii="Times New Roman" w:eastAsia="Times New Roman" w:hAnsi="Times New Roman"/>
          <w:sz w:val="24"/>
          <w:szCs w:val="24"/>
          <w:lang w:eastAsia="ru-RU"/>
        </w:rPr>
        <w:t xml:space="preserve">водоснабжения </w:t>
      </w:r>
      <w:r w:rsidR="002C09C8">
        <w:rPr>
          <w:rFonts w:ascii="Times New Roman" w:eastAsia="Times New Roman" w:hAnsi="Times New Roman"/>
          <w:sz w:val="24"/>
          <w:szCs w:val="24"/>
          <w:lang w:eastAsia="ru-RU"/>
        </w:rPr>
        <w:t>городского</w:t>
      </w:r>
      <w:r w:rsidRPr="00672563">
        <w:rPr>
          <w:rFonts w:ascii="Times New Roman" w:eastAsia="Times New Roman" w:hAnsi="Times New Roman"/>
          <w:sz w:val="24"/>
          <w:szCs w:val="24"/>
          <w:lang w:eastAsia="ru-RU"/>
        </w:rPr>
        <w:t xml:space="preserve"> поселения </w:t>
      </w:r>
      <w:r w:rsidR="002C09C8">
        <w:rPr>
          <w:rFonts w:ascii="Times New Roman" w:eastAsia="Times New Roman" w:hAnsi="Times New Roman"/>
          <w:sz w:val="24"/>
          <w:szCs w:val="24"/>
          <w:lang w:eastAsia="ru-RU"/>
        </w:rPr>
        <w:t>Кондинское</w:t>
      </w:r>
      <w:r w:rsidR="002C09C8" w:rsidRPr="00672563">
        <w:rPr>
          <w:rFonts w:ascii="Times New Roman" w:eastAsia="Times New Roman" w:hAnsi="Times New Roman"/>
          <w:sz w:val="24"/>
          <w:szCs w:val="24"/>
          <w:lang w:eastAsia="ru-RU"/>
        </w:rPr>
        <w:t xml:space="preserve"> </w:t>
      </w:r>
      <w:r w:rsidRPr="00672563">
        <w:rPr>
          <w:rFonts w:ascii="Times New Roman" w:eastAsia="Times New Roman" w:hAnsi="Times New Roman"/>
          <w:sz w:val="24"/>
          <w:szCs w:val="24"/>
          <w:lang w:eastAsia="ru-RU"/>
        </w:rPr>
        <w:t>и гидравлического моделирования режимов работы водопроводных сетей</w:t>
      </w:r>
      <w:r w:rsidR="008B2204">
        <w:rPr>
          <w:rFonts w:ascii="Times New Roman" w:eastAsia="Times New Roman" w:hAnsi="Times New Roman"/>
          <w:sz w:val="24"/>
          <w:szCs w:val="24"/>
          <w:lang w:eastAsia="ru-RU"/>
        </w:rPr>
        <w:t>,</w:t>
      </w:r>
      <w:r w:rsidRPr="00672563">
        <w:rPr>
          <w:rFonts w:ascii="Times New Roman" w:eastAsia="Times New Roman" w:hAnsi="Times New Roman"/>
          <w:sz w:val="24"/>
          <w:szCs w:val="24"/>
          <w:lang w:eastAsia="ru-RU"/>
        </w:rPr>
        <w:t xml:space="preserve"> установлено, что пропускная способность сетей холодного водоснабжения </w:t>
      </w:r>
      <w:r w:rsidR="008B2204">
        <w:rPr>
          <w:rFonts w:ascii="Times New Roman" w:eastAsia="Times New Roman" w:hAnsi="Times New Roman"/>
          <w:sz w:val="24"/>
          <w:szCs w:val="24"/>
          <w:lang w:eastAsia="ru-RU"/>
        </w:rPr>
        <w:t xml:space="preserve">технологической зоны </w:t>
      </w:r>
      <w:r w:rsidR="002C09C8">
        <w:rPr>
          <w:rFonts w:ascii="Times New Roman" w:eastAsia="Times New Roman" w:hAnsi="Times New Roman"/>
          <w:sz w:val="24"/>
          <w:szCs w:val="24"/>
          <w:lang w:eastAsia="ru-RU"/>
        </w:rPr>
        <w:t>пгт</w:t>
      </w:r>
      <w:r w:rsidR="008B2204">
        <w:rPr>
          <w:rFonts w:ascii="Times New Roman" w:eastAsia="Times New Roman" w:hAnsi="Times New Roman"/>
          <w:sz w:val="24"/>
          <w:szCs w:val="24"/>
          <w:lang w:eastAsia="ru-RU"/>
        </w:rPr>
        <w:t xml:space="preserve">. </w:t>
      </w:r>
      <w:r w:rsidR="002C09C8">
        <w:rPr>
          <w:rFonts w:ascii="Times New Roman" w:eastAsia="Times New Roman" w:hAnsi="Times New Roman"/>
          <w:sz w:val="24"/>
          <w:szCs w:val="24"/>
          <w:lang w:eastAsia="ru-RU"/>
        </w:rPr>
        <w:t>Кондинское</w:t>
      </w:r>
      <w:r w:rsidRPr="00672563">
        <w:rPr>
          <w:rFonts w:ascii="Times New Roman" w:eastAsia="Times New Roman" w:hAnsi="Times New Roman"/>
          <w:sz w:val="24"/>
          <w:szCs w:val="24"/>
          <w:lang w:eastAsia="ru-RU"/>
        </w:rPr>
        <w:t xml:space="preserve"> </w:t>
      </w:r>
      <w:r w:rsidR="002C09C8">
        <w:rPr>
          <w:rFonts w:ascii="Times New Roman" w:eastAsia="Times New Roman" w:hAnsi="Times New Roman"/>
          <w:sz w:val="24"/>
          <w:szCs w:val="24"/>
          <w:lang w:eastAsia="ru-RU"/>
        </w:rPr>
        <w:t>городского</w:t>
      </w:r>
      <w:r w:rsidRPr="00672563">
        <w:rPr>
          <w:rFonts w:ascii="Times New Roman" w:eastAsia="Times New Roman" w:hAnsi="Times New Roman"/>
          <w:sz w:val="24"/>
          <w:szCs w:val="24"/>
          <w:lang w:eastAsia="ru-RU"/>
        </w:rPr>
        <w:t xml:space="preserve"> поселения </w:t>
      </w:r>
      <w:r w:rsidR="002C09C8">
        <w:rPr>
          <w:rFonts w:ascii="Times New Roman" w:eastAsia="Times New Roman" w:hAnsi="Times New Roman"/>
          <w:sz w:val="24"/>
          <w:szCs w:val="24"/>
          <w:lang w:eastAsia="ru-RU"/>
        </w:rPr>
        <w:t>Кондинское</w:t>
      </w:r>
      <w:r w:rsidR="002C09C8" w:rsidRPr="00672563">
        <w:rPr>
          <w:rFonts w:ascii="Times New Roman" w:eastAsia="Times New Roman" w:hAnsi="Times New Roman"/>
          <w:sz w:val="24"/>
          <w:szCs w:val="24"/>
          <w:lang w:eastAsia="ru-RU"/>
        </w:rPr>
        <w:t xml:space="preserve"> </w:t>
      </w:r>
      <w:r w:rsidR="008B2204">
        <w:rPr>
          <w:rFonts w:ascii="Times New Roman" w:eastAsia="Times New Roman" w:hAnsi="Times New Roman"/>
          <w:sz w:val="24"/>
          <w:szCs w:val="24"/>
          <w:lang w:eastAsia="ru-RU"/>
        </w:rPr>
        <w:t>Кондинского района</w:t>
      </w:r>
      <w:r w:rsidRPr="00672563">
        <w:rPr>
          <w:rFonts w:ascii="Times New Roman" w:eastAsia="Times New Roman" w:hAnsi="Times New Roman"/>
          <w:sz w:val="24"/>
          <w:szCs w:val="24"/>
          <w:lang w:eastAsia="ru-RU"/>
        </w:rPr>
        <w:t xml:space="preserve"> достаточна. Дефицит отсутствует.</w:t>
      </w:r>
    </w:p>
    <w:p w:rsidR="00623B9A" w:rsidRPr="00672563" w:rsidRDefault="00623B9A" w:rsidP="00550208">
      <w:pPr>
        <w:spacing w:after="0" w:line="240" w:lineRule="auto"/>
        <w:ind w:firstLine="709"/>
        <w:jc w:val="both"/>
        <w:rPr>
          <w:rFonts w:ascii="Times New Roman" w:eastAsia="Times New Roman" w:hAnsi="Times New Roman"/>
          <w:sz w:val="24"/>
          <w:szCs w:val="24"/>
          <w:lang w:eastAsia="ru-RU"/>
        </w:rPr>
      </w:pPr>
    </w:p>
    <w:p w:rsidR="00623B9A" w:rsidRPr="00672563" w:rsidRDefault="00623B9A" w:rsidP="00CA79F1">
      <w:pPr>
        <w:pStyle w:val="a7"/>
        <w:numPr>
          <w:ilvl w:val="2"/>
          <w:numId w:val="7"/>
        </w:numPr>
        <w:spacing w:after="0" w:line="240" w:lineRule="auto"/>
        <w:jc w:val="both"/>
        <w:outlineLvl w:val="2"/>
        <w:rPr>
          <w:rStyle w:val="fontstyle01"/>
          <w:b/>
          <w:sz w:val="24"/>
          <w:szCs w:val="24"/>
        </w:rPr>
      </w:pPr>
      <w:bookmarkStart w:id="35" w:name="_Toc223642311"/>
      <w:r w:rsidRPr="00672563">
        <w:rPr>
          <w:rStyle w:val="fontstyle01"/>
          <w:b/>
          <w:sz w:val="24"/>
          <w:szCs w:val="24"/>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5"/>
    </w:p>
    <w:p w:rsidR="00550208" w:rsidRPr="00672563" w:rsidRDefault="00550208" w:rsidP="00BB031E">
      <w:pPr>
        <w:tabs>
          <w:tab w:val="left" w:pos="1902"/>
        </w:tabs>
        <w:spacing w:after="0"/>
        <w:rPr>
          <w:rFonts w:ascii="Times New Roman" w:hAnsi="Times New Roman"/>
          <w:sz w:val="24"/>
          <w:szCs w:val="24"/>
        </w:rPr>
      </w:pPr>
    </w:p>
    <w:p w:rsidR="00356403" w:rsidRDefault="00356403" w:rsidP="00335017">
      <w:pPr>
        <w:spacing w:after="0"/>
        <w:ind w:firstLine="709"/>
        <w:jc w:val="both"/>
        <w:rPr>
          <w:rFonts w:ascii="Times New Roman" w:hAnsi="Times New Roman"/>
          <w:sz w:val="24"/>
          <w:szCs w:val="24"/>
        </w:rPr>
      </w:pPr>
      <w:r w:rsidRPr="00CD538F">
        <w:rPr>
          <w:rFonts w:ascii="Times New Roman" w:hAnsi="Times New Roman"/>
          <w:sz w:val="24"/>
          <w:szCs w:val="24"/>
        </w:rPr>
        <w:t xml:space="preserve">Расчетный прогнозный баланс потребления воды построен с учетом допущения, что территория </w:t>
      </w:r>
      <w:r w:rsidR="008D7523">
        <w:rPr>
          <w:rFonts w:ascii="Times New Roman" w:hAnsi="Times New Roman"/>
          <w:sz w:val="24"/>
          <w:szCs w:val="24"/>
        </w:rPr>
        <w:t>городского</w:t>
      </w:r>
      <w:r w:rsidR="00BB031E" w:rsidRPr="00CD538F">
        <w:rPr>
          <w:rFonts w:ascii="Times New Roman" w:hAnsi="Times New Roman"/>
          <w:sz w:val="24"/>
          <w:szCs w:val="24"/>
        </w:rPr>
        <w:t xml:space="preserve"> поселения </w:t>
      </w:r>
      <w:r w:rsidR="008D7523">
        <w:rPr>
          <w:rFonts w:ascii="Times New Roman" w:eastAsia="Times New Roman" w:hAnsi="Times New Roman"/>
          <w:sz w:val="24"/>
          <w:szCs w:val="24"/>
          <w:lang w:eastAsia="ru-RU"/>
        </w:rPr>
        <w:t>Кондинское</w:t>
      </w:r>
      <w:r w:rsidR="008D7523" w:rsidRPr="00672563">
        <w:rPr>
          <w:rFonts w:ascii="Times New Roman" w:eastAsia="Times New Roman" w:hAnsi="Times New Roman"/>
          <w:sz w:val="24"/>
          <w:szCs w:val="24"/>
          <w:lang w:eastAsia="ru-RU"/>
        </w:rPr>
        <w:t xml:space="preserve"> </w:t>
      </w:r>
      <w:r w:rsidR="00BB031E" w:rsidRPr="00CD538F">
        <w:rPr>
          <w:rFonts w:ascii="Times New Roman" w:hAnsi="Times New Roman"/>
          <w:sz w:val="24"/>
          <w:szCs w:val="24"/>
        </w:rPr>
        <w:t xml:space="preserve">Кондинского района </w:t>
      </w:r>
      <w:r w:rsidRPr="00CD538F">
        <w:rPr>
          <w:rFonts w:ascii="Times New Roman" w:hAnsi="Times New Roman"/>
          <w:sz w:val="24"/>
          <w:szCs w:val="24"/>
        </w:rPr>
        <w:t xml:space="preserve">будет охвачена централизованным водоснабжением в пропорциональном отношении с прогнозной численностью населения, которая принята по первому сценарию развития </w:t>
      </w:r>
      <w:r w:rsidR="00CD538F" w:rsidRPr="00CD538F">
        <w:rPr>
          <w:rFonts w:ascii="Times New Roman" w:hAnsi="Times New Roman"/>
          <w:sz w:val="24"/>
          <w:szCs w:val="24"/>
        </w:rPr>
        <w:t>поселения</w:t>
      </w:r>
      <w:r w:rsidRPr="00CD538F">
        <w:rPr>
          <w:rFonts w:ascii="Times New Roman" w:hAnsi="Times New Roman"/>
          <w:sz w:val="24"/>
          <w:szCs w:val="24"/>
        </w:rPr>
        <w:t>.</w:t>
      </w:r>
    </w:p>
    <w:p w:rsidR="001933D5" w:rsidRDefault="000659FE" w:rsidP="00335017">
      <w:pPr>
        <w:spacing w:after="0"/>
        <w:ind w:firstLine="709"/>
        <w:jc w:val="both"/>
        <w:rPr>
          <w:rFonts w:ascii="Times New Roman" w:hAnsi="Times New Roman"/>
          <w:sz w:val="24"/>
          <w:szCs w:val="24"/>
        </w:rPr>
      </w:pPr>
      <w:r>
        <w:rPr>
          <w:rFonts w:ascii="Times New Roman" w:hAnsi="Times New Roman"/>
          <w:sz w:val="24"/>
          <w:szCs w:val="24"/>
        </w:rPr>
        <w:t xml:space="preserve">На основании схемы территориального планирования Кондинского района Ханты-Мансийского автономного округа – Югры (Решение думы Кондинского района от </w:t>
      </w:r>
      <w:r w:rsidR="001933D5">
        <w:rPr>
          <w:rFonts w:ascii="Times New Roman" w:hAnsi="Times New Roman"/>
          <w:sz w:val="24"/>
          <w:szCs w:val="24"/>
        </w:rPr>
        <w:t>26.01.2024 № 1110</w:t>
      </w:r>
      <w:r>
        <w:rPr>
          <w:rFonts w:ascii="Times New Roman" w:hAnsi="Times New Roman"/>
          <w:sz w:val="24"/>
          <w:szCs w:val="24"/>
        </w:rPr>
        <w:t>)</w:t>
      </w:r>
      <w:r w:rsidR="001933D5">
        <w:rPr>
          <w:rFonts w:ascii="Times New Roman" w:hAnsi="Times New Roman"/>
          <w:sz w:val="24"/>
          <w:szCs w:val="24"/>
        </w:rPr>
        <w:t xml:space="preserve"> на территории </w:t>
      </w:r>
      <w:r w:rsidR="008D7523">
        <w:rPr>
          <w:rFonts w:ascii="Times New Roman" w:hAnsi="Times New Roman"/>
          <w:sz w:val="24"/>
          <w:szCs w:val="24"/>
        </w:rPr>
        <w:t>городского</w:t>
      </w:r>
      <w:r w:rsidR="001933D5">
        <w:rPr>
          <w:rFonts w:ascii="Times New Roman" w:hAnsi="Times New Roman"/>
          <w:sz w:val="24"/>
          <w:szCs w:val="24"/>
        </w:rPr>
        <w:t xml:space="preserve"> поселения </w:t>
      </w:r>
      <w:r w:rsidR="008D7523">
        <w:rPr>
          <w:rFonts w:ascii="Times New Roman" w:eastAsia="Times New Roman" w:hAnsi="Times New Roman"/>
          <w:sz w:val="24"/>
          <w:szCs w:val="24"/>
          <w:lang w:eastAsia="ru-RU"/>
        </w:rPr>
        <w:t>Кондинское</w:t>
      </w:r>
      <w:r w:rsidR="008D7523" w:rsidRPr="00672563">
        <w:rPr>
          <w:rFonts w:ascii="Times New Roman" w:eastAsia="Times New Roman" w:hAnsi="Times New Roman"/>
          <w:sz w:val="24"/>
          <w:szCs w:val="24"/>
          <w:lang w:eastAsia="ru-RU"/>
        </w:rPr>
        <w:t xml:space="preserve"> </w:t>
      </w:r>
      <w:r w:rsidR="001933D5">
        <w:rPr>
          <w:rFonts w:ascii="Times New Roman" w:hAnsi="Times New Roman"/>
          <w:sz w:val="24"/>
          <w:szCs w:val="24"/>
        </w:rPr>
        <w:t xml:space="preserve">Кондинского района планируются для размещения объекты местного значения. </w:t>
      </w:r>
    </w:p>
    <w:p w:rsidR="001933D5" w:rsidRPr="001933D5" w:rsidRDefault="001933D5" w:rsidP="00335017">
      <w:pPr>
        <w:spacing w:after="0"/>
        <w:ind w:firstLine="709"/>
        <w:jc w:val="both"/>
        <w:rPr>
          <w:rFonts w:ascii="Times New Roman" w:hAnsi="Times New Roman"/>
          <w:sz w:val="24"/>
          <w:szCs w:val="24"/>
        </w:rPr>
      </w:pPr>
      <w:r w:rsidRPr="001933D5">
        <w:rPr>
          <w:rFonts w:ascii="Times New Roman" w:hAnsi="Times New Roman"/>
          <w:sz w:val="24"/>
          <w:szCs w:val="24"/>
        </w:rPr>
        <w:t>Реализаци</w:t>
      </w:r>
      <w:r>
        <w:rPr>
          <w:rFonts w:ascii="Times New Roman" w:hAnsi="Times New Roman"/>
          <w:sz w:val="24"/>
          <w:szCs w:val="24"/>
        </w:rPr>
        <w:t>я</w:t>
      </w:r>
      <w:r w:rsidRPr="001933D5">
        <w:rPr>
          <w:rFonts w:ascii="Times New Roman" w:hAnsi="Times New Roman"/>
          <w:sz w:val="24"/>
          <w:szCs w:val="24"/>
        </w:rPr>
        <w:t xml:space="preserve"> схемы территориального планирования</w:t>
      </w:r>
      <w:r w:rsidR="001942EE">
        <w:rPr>
          <w:rFonts w:ascii="Times New Roman" w:hAnsi="Times New Roman"/>
          <w:sz w:val="24"/>
          <w:szCs w:val="24"/>
        </w:rPr>
        <w:t xml:space="preserve"> Кондинского района планируется </w:t>
      </w:r>
      <w:r w:rsidRPr="001933D5">
        <w:rPr>
          <w:rFonts w:ascii="Times New Roman" w:hAnsi="Times New Roman"/>
          <w:sz w:val="24"/>
          <w:szCs w:val="24"/>
        </w:rPr>
        <w:t>в два этапа:</w:t>
      </w:r>
    </w:p>
    <w:p w:rsidR="001933D5" w:rsidRPr="001933D5" w:rsidRDefault="001933D5" w:rsidP="00335017">
      <w:pPr>
        <w:spacing w:after="0"/>
        <w:ind w:firstLine="709"/>
        <w:jc w:val="both"/>
        <w:rPr>
          <w:rFonts w:ascii="Times New Roman" w:hAnsi="Times New Roman"/>
          <w:sz w:val="24"/>
          <w:szCs w:val="24"/>
        </w:rPr>
      </w:pPr>
      <w:r w:rsidRPr="001933D5">
        <w:rPr>
          <w:rFonts w:ascii="Times New Roman" w:hAnsi="Times New Roman"/>
          <w:sz w:val="24"/>
          <w:szCs w:val="24"/>
        </w:rPr>
        <w:t xml:space="preserve">- I этап (1 очередь строительства) – до 2032 года; </w:t>
      </w:r>
    </w:p>
    <w:p w:rsidR="001933D5" w:rsidRPr="00CD538F" w:rsidRDefault="001933D5" w:rsidP="00335017">
      <w:pPr>
        <w:spacing w:after="0"/>
        <w:ind w:firstLine="709"/>
        <w:jc w:val="both"/>
        <w:rPr>
          <w:rFonts w:ascii="Times New Roman" w:hAnsi="Times New Roman"/>
          <w:sz w:val="24"/>
          <w:szCs w:val="24"/>
        </w:rPr>
      </w:pPr>
      <w:r w:rsidRPr="00CD538F">
        <w:rPr>
          <w:rFonts w:ascii="Times New Roman" w:hAnsi="Times New Roman"/>
          <w:sz w:val="24"/>
          <w:szCs w:val="24"/>
        </w:rPr>
        <w:t>- II этап (расчётный срок строительства) – до 2042 года.</w:t>
      </w:r>
    </w:p>
    <w:p w:rsidR="003D5A8F" w:rsidRDefault="003D5A8F" w:rsidP="00335017">
      <w:pPr>
        <w:spacing w:after="0"/>
        <w:ind w:firstLine="709"/>
        <w:jc w:val="both"/>
        <w:rPr>
          <w:rFonts w:ascii="Times New Roman" w:hAnsi="Times New Roman"/>
          <w:sz w:val="24"/>
          <w:szCs w:val="24"/>
        </w:rPr>
      </w:pPr>
      <w:r w:rsidRPr="007A0456">
        <w:rPr>
          <w:rFonts w:ascii="Times New Roman" w:hAnsi="Times New Roman"/>
          <w:sz w:val="24"/>
          <w:szCs w:val="24"/>
        </w:rPr>
        <w:lastRenderedPageBreak/>
        <w:t>Баланс потребления воды составлен, в том числе из условия обеспечения данных объектов ресурсом</w:t>
      </w:r>
      <w:r w:rsidR="007A0456" w:rsidRPr="007A0456">
        <w:rPr>
          <w:rFonts w:ascii="Times New Roman" w:hAnsi="Times New Roman"/>
          <w:sz w:val="24"/>
          <w:szCs w:val="24"/>
        </w:rPr>
        <w:t>, как от существующей централизованной системы водоснабжения, так и от</w:t>
      </w:r>
      <w:r w:rsidRPr="007A0456">
        <w:rPr>
          <w:rFonts w:ascii="Times New Roman" w:hAnsi="Times New Roman"/>
          <w:sz w:val="24"/>
          <w:szCs w:val="24"/>
        </w:rPr>
        <w:t xml:space="preserve"> индивидуальных источников водоснабжения</w:t>
      </w:r>
      <w:r w:rsidR="00CD538F" w:rsidRPr="007A0456">
        <w:rPr>
          <w:rFonts w:ascii="Times New Roman" w:hAnsi="Times New Roman"/>
          <w:sz w:val="24"/>
          <w:szCs w:val="24"/>
        </w:rPr>
        <w:t xml:space="preserve"> и (или) за счет привозной (товарной воды)</w:t>
      </w:r>
      <w:r w:rsidRPr="007A0456">
        <w:rPr>
          <w:rFonts w:ascii="Times New Roman" w:hAnsi="Times New Roman"/>
          <w:sz w:val="24"/>
          <w:szCs w:val="24"/>
        </w:rPr>
        <w:t>.</w:t>
      </w:r>
    </w:p>
    <w:p w:rsidR="000659FE" w:rsidRDefault="001933D5" w:rsidP="00335017">
      <w:pPr>
        <w:spacing w:after="0"/>
        <w:ind w:firstLine="709"/>
        <w:jc w:val="both"/>
        <w:rPr>
          <w:rFonts w:ascii="Times New Roman" w:hAnsi="Times New Roman"/>
          <w:sz w:val="24"/>
          <w:szCs w:val="24"/>
        </w:rPr>
      </w:pPr>
      <w:r>
        <w:rPr>
          <w:rFonts w:ascii="Times New Roman" w:hAnsi="Times New Roman"/>
          <w:sz w:val="24"/>
          <w:szCs w:val="24"/>
        </w:rPr>
        <w:t xml:space="preserve">Перечень планируемых для размещения объектов представлен в таблице </w:t>
      </w:r>
      <w:r w:rsidR="00F73EF7">
        <w:rPr>
          <w:rFonts w:ascii="Times New Roman" w:hAnsi="Times New Roman"/>
          <w:sz w:val="24"/>
          <w:szCs w:val="24"/>
        </w:rPr>
        <w:t>33</w:t>
      </w:r>
      <w:r>
        <w:rPr>
          <w:rFonts w:ascii="Times New Roman" w:hAnsi="Times New Roman"/>
          <w:sz w:val="24"/>
          <w:szCs w:val="24"/>
        </w:rPr>
        <w:t xml:space="preserve">. </w:t>
      </w:r>
    </w:p>
    <w:p w:rsidR="001933D5" w:rsidRDefault="001933D5" w:rsidP="008F64E2">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005F3B9D"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005F3B9D" w:rsidRPr="00F23E7E">
        <w:rPr>
          <w:rFonts w:ascii="Times New Roman" w:hAnsi="Times New Roman"/>
          <w:b/>
          <w:iCs/>
          <w:szCs w:val="18"/>
        </w:rPr>
        <w:fldChar w:fldCharType="separate"/>
      </w:r>
      <w:r w:rsidR="00424341">
        <w:rPr>
          <w:rFonts w:ascii="Times New Roman" w:hAnsi="Times New Roman"/>
          <w:b/>
          <w:iCs/>
          <w:noProof/>
          <w:szCs w:val="18"/>
        </w:rPr>
        <w:t>33</w:t>
      </w:r>
      <w:r w:rsidR="005F3B9D" w:rsidRPr="00F23E7E">
        <w:rPr>
          <w:rFonts w:ascii="Times New Roman" w:hAnsi="Times New Roman"/>
          <w:b/>
          <w:iCs/>
          <w:szCs w:val="18"/>
        </w:rPr>
        <w:fldChar w:fldCharType="end"/>
      </w:r>
      <w:r w:rsidR="008F64E2">
        <w:rPr>
          <w:rFonts w:ascii="Times New Roman" w:hAnsi="Times New Roman"/>
          <w:b/>
          <w:szCs w:val="24"/>
        </w:rPr>
        <w:t xml:space="preserve"> – </w:t>
      </w:r>
      <w:r w:rsidRPr="001933D5">
        <w:rPr>
          <w:rFonts w:ascii="Times New Roman" w:hAnsi="Times New Roman"/>
          <w:b/>
          <w:szCs w:val="24"/>
        </w:rPr>
        <w:t xml:space="preserve">Сведения о видах, назначении и наименованиях планируемых для </w:t>
      </w:r>
      <w:r w:rsidR="00335017">
        <w:rPr>
          <w:rFonts w:ascii="Times New Roman" w:hAnsi="Times New Roman"/>
          <w:b/>
          <w:szCs w:val="24"/>
        </w:rPr>
        <w:br/>
      </w:r>
      <w:r w:rsidRPr="001933D5">
        <w:rPr>
          <w:rFonts w:ascii="Times New Roman" w:hAnsi="Times New Roman"/>
          <w:b/>
          <w:szCs w:val="24"/>
        </w:rPr>
        <w:t xml:space="preserve">размещения объектов местного значения </w:t>
      </w:r>
      <w:r>
        <w:rPr>
          <w:rFonts w:ascii="Times New Roman" w:hAnsi="Times New Roman"/>
          <w:b/>
          <w:szCs w:val="24"/>
        </w:rPr>
        <w:t xml:space="preserve">на территории </w:t>
      </w:r>
      <w:r w:rsidR="008A69FE">
        <w:rPr>
          <w:rFonts w:ascii="Times New Roman" w:hAnsi="Times New Roman"/>
          <w:b/>
          <w:szCs w:val="24"/>
        </w:rPr>
        <w:t>городского</w:t>
      </w:r>
      <w:r>
        <w:rPr>
          <w:rFonts w:ascii="Times New Roman" w:hAnsi="Times New Roman"/>
          <w:b/>
          <w:szCs w:val="24"/>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486"/>
        <w:gridCol w:w="2044"/>
        <w:gridCol w:w="1992"/>
        <w:gridCol w:w="1754"/>
        <w:gridCol w:w="865"/>
      </w:tblGrid>
      <w:tr w:rsidR="009430EA" w:rsidRPr="004438E2" w:rsidTr="002745CA">
        <w:trPr>
          <w:cantSplit/>
          <w:trHeight w:val="2512"/>
          <w:tblHeader/>
        </w:trPr>
        <w:tc>
          <w:tcPr>
            <w:tcW w:w="486" w:type="dxa"/>
            <w:vAlign w:val="center"/>
          </w:tcPr>
          <w:p w:rsidR="001942EE" w:rsidRPr="004438E2" w:rsidRDefault="001942EE"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п/п</w:t>
            </w:r>
          </w:p>
        </w:tc>
        <w:tc>
          <w:tcPr>
            <w:tcW w:w="2486" w:type="dxa"/>
            <w:vAlign w:val="center"/>
          </w:tcPr>
          <w:p w:rsidR="001942EE" w:rsidRPr="004438E2" w:rsidRDefault="001942EE"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Наименование </w:t>
            </w:r>
            <w:r w:rsidR="004438E2" w:rsidRPr="004438E2">
              <w:rPr>
                <w:rFonts w:ascii="Times New Roman" w:hAnsi="Times New Roman" w:cs="Times New Roman"/>
                <w:sz w:val="20"/>
                <w:szCs w:val="20"/>
              </w:rPr>
              <w:br/>
            </w:r>
            <w:r w:rsidRPr="004438E2">
              <w:rPr>
                <w:rFonts w:ascii="Times New Roman" w:hAnsi="Times New Roman" w:cs="Times New Roman"/>
                <w:sz w:val="20"/>
                <w:szCs w:val="20"/>
              </w:rPr>
              <w:t>объекта</w:t>
            </w:r>
          </w:p>
        </w:tc>
        <w:tc>
          <w:tcPr>
            <w:tcW w:w="2044" w:type="dxa"/>
            <w:vAlign w:val="center"/>
          </w:tcPr>
          <w:p w:rsidR="001942EE" w:rsidRPr="004438E2" w:rsidRDefault="001942EE"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Местоположение</w:t>
            </w:r>
          </w:p>
        </w:tc>
        <w:tc>
          <w:tcPr>
            <w:tcW w:w="1992" w:type="dxa"/>
            <w:textDirection w:val="btLr"/>
            <w:vAlign w:val="center"/>
          </w:tcPr>
          <w:p w:rsidR="001942EE" w:rsidRPr="004438E2" w:rsidRDefault="001942EE" w:rsidP="002745CA">
            <w:pPr>
              <w:tabs>
                <w:tab w:val="left" w:pos="1902"/>
              </w:tabs>
              <w:spacing w:after="0" w:line="240" w:lineRule="auto"/>
              <w:ind w:left="113" w:right="113"/>
              <w:jc w:val="center"/>
              <w:rPr>
                <w:rFonts w:ascii="Times New Roman" w:hAnsi="Times New Roman" w:cs="Times New Roman"/>
                <w:sz w:val="20"/>
                <w:szCs w:val="20"/>
              </w:rPr>
            </w:pPr>
            <w:r w:rsidRPr="004438E2">
              <w:rPr>
                <w:rFonts w:ascii="Times New Roman" w:hAnsi="Times New Roman" w:cs="Times New Roman"/>
                <w:sz w:val="20"/>
                <w:szCs w:val="20"/>
              </w:rPr>
              <w:t xml:space="preserve">Характеристика </w:t>
            </w:r>
            <w:r w:rsidRPr="004438E2">
              <w:rPr>
                <w:rFonts w:ascii="Times New Roman" w:hAnsi="Times New Roman" w:cs="Times New Roman"/>
                <w:sz w:val="20"/>
                <w:szCs w:val="20"/>
              </w:rPr>
              <w:br/>
              <w:t>объекта</w:t>
            </w:r>
          </w:p>
        </w:tc>
        <w:tc>
          <w:tcPr>
            <w:tcW w:w="1754" w:type="dxa"/>
            <w:textDirection w:val="btLr"/>
            <w:vAlign w:val="center"/>
          </w:tcPr>
          <w:p w:rsidR="001942EE" w:rsidRPr="004438E2" w:rsidRDefault="001942EE" w:rsidP="002745CA">
            <w:pPr>
              <w:tabs>
                <w:tab w:val="left" w:pos="1902"/>
              </w:tabs>
              <w:spacing w:after="0" w:line="240" w:lineRule="auto"/>
              <w:ind w:left="113" w:right="113"/>
              <w:jc w:val="center"/>
              <w:rPr>
                <w:rFonts w:ascii="Times New Roman" w:hAnsi="Times New Roman" w:cs="Times New Roman"/>
                <w:sz w:val="20"/>
                <w:szCs w:val="20"/>
              </w:rPr>
            </w:pPr>
            <w:r w:rsidRPr="004438E2">
              <w:rPr>
                <w:rFonts w:ascii="Times New Roman" w:hAnsi="Times New Roman" w:cs="Times New Roman"/>
                <w:sz w:val="20"/>
                <w:szCs w:val="20"/>
              </w:rPr>
              <w:t>Характеристика зоны с особыми условиями/ количественный показатель</w:t>
            </w:r>
          </w:p>
        </w:tc>
        <w:tc>
          <w:tcPr>
            <w:tcW w:w="865" w:type="dxa"/>
            <w:textDirection w:val="btLr"/>
            <w:vAlign w:val="center"/>
          </w:tcPr>
          <w:p w:rsidR="001942EE" w:rsidRPr="004438E2" w:rsidRDefault="001942EE" w:rsidP="002745CA">
            <w:pPr>
              <w:tabs>
                <w:tab w:val="left" w:pos="1902"/>
              </w:tabs>
              <w:spacing w:after="0" w:line="240" w:lineRule="auto"/>
              <w:ind w:left="113" w:right="113"/>
              <w:jc w:val="center"/>
              <w:rPr>
                <w:rFonts w:ascii="Times New Roman" w:hAnsi="Times New Roman" w:cs="Times New Roman"/>
                <w:sz w:val="20"/>
                <w:szCs w:val="20"/>
              </w:rPr>
            </w:pPr>
            <w:r w:rsidRPr="004438E2">
              <w:rPr>
                <w:rFonts w:ascii="Times New Roman" w:hAnsi="Times New Roman" w:cs="Times New Roman"/>
                <w:sz w:val="20"/>
                <w:szCs w:val="20"/>
              </w:rPr>
              <w:t xml:space="preserve">Этап </w:t>
            </w:r>
            <w:r w:rsidRPr="004438E2">
              <w:rPr>
                <w:rFonts w:ascii="Times New Roman" w:hAnsi="Times New Roman" w:cs="Times New Roman"/>
                <w:sz w:val="20"/>
                <w:szCs w:val="20"/>
              </w:rPr>
              <w:br/>
              <w:t>территориального планирования</w:t>
            </w:r>
          </w:p>
        </w:tc>
      </w:tr>
      <w:tr w:rsidR="008D7523" w:rsidRPr="004438E2" w:rsidTr="002745CA">
        <w:tc>
          <w:tcPr>
            <w:tcW w:w="9627" w:type="dxa"/>
            <w:gridSpan w:val="6"/>
          </w:tcPr>
          <w:p w:rsidR="008D7523" w:rsidRPr="004438E2" w:rsidRDefault="008D7523" w:rsidP="002745CA">
            <w:pPr>
              <w:tabs>
                <w:tab w:val="left" w:pos="1902"/>
              </w:tabs>
              <w:spacing w:after="0" w:line="240" w:lineRule="auto"/>
              <w:jc w:val="center"/>
              <w:rPr>
                <w:rFonts w:ascii="Times New Roman" w:hAnsi="Times New Roman" w:cs="Times New Roman"/>
                <w:b/>
                <w:i/>
                <w:sz w:val="20"/>
                <w:szCs w:val="20"/>
              </w:rPr>
            </w:pPr>
            <w:r w:rsidRPr="004438E2">
              <w:rPr>
                <w:rFonts w:ascii="Times New Roman" w:hAnsi="Times New Roman" w:cs="Times New Roman"/>
                <w:b/>
                <w:i/>
                <w:sz w:val="20"/>
                <w:szCs w:val="20"/>
              </w:rPr>
              <w:t>Объекты в области культуры и социального обслуживания</w:t>
            </w:r>
          </w:p>
        </w:tc>
      </w:tr>
      <w:tr w:rsidR="008D7523" w:rsidRPr="004438E2" w:rsidTr="002745CA">
        <w:tc>
          <w:tcPr>
            <w:tcW w:w="486" w:type="dxa"/>
          </w:tcPr>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1</w:t>
            </w:r>
          </w:p>
        </w:tc>
        <w:tc>
          <w:tcPr>
            <w:tcW w:w="2486" w:type="dxa"/>
          </w:tcPr>
          <w:p w:rsidR="008D7523" w:rsidRPr="004438E2" w:rsidRDefault="008D7523"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Культурно-досуговый комплекс</w:t>
            </w:r>
          </w:p>
        </w:tc>
        <w:tc>
          <w:tcPr>
            <w:tcW w:w="2044" w:type="dxa"/>
          </w:tcPr>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405 мест</w:t>
            </w:r>
          </w:p>
        </w:tc>
        <w:tc>
          <w:tcPr>
            <w:tcW w:w="1754" w:type="dxa"/>
          </w:tcPr>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Не требуется</w:t>
            </w:r>
          </w:p>
        </w:tc>
        <w:tc>
          <w:tcPr>
            <w:tcW w:w="865" w:type="dxa"/>
          </w:tcPr>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8D7523" w:rsidRPr="004438E2" w:rsidTr="002745CA">
        <w:tc>
          <w:tcPr>
            <w:tcW w:w="9627" w:type="dxa"/>
            <w:gridSpan w:val="6"/>
          </w:tcPr>
          <w:p w:rsidR="008D7523" w:rsidRPr="004438E2" w:rsidRDefault="008D7523"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b/>
                <w:i/>
                <w:sz w:val="20"/>
                <w:szCs w:val="20"/>
              </w:rPr>
              <w:t>Объекты в области физической культуры и массового спорта</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2</w:t>
            </w:r>
          </w:p>
        </w:tc>
        <w:tc>
          <w:tcPr>
            <w:tcW w:w="2486" w:type="dxa"/>
          </w:tcPr>
          <w:p w:rsidR="00350B89"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Спортивный комплекс</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spacing w:after="0" w:line="240" w:lineRule="auto"/>
              <w:jc w:val="center"/>
              <w:rPr>
                <w:rFonts w:ascii="Times New Roman" w:hAnsi="Times New Roman" w:cs="Times New Roman"/>
                <w:iCs/>
                <w:sz w:val="20"/>
                <w:szCs w:val="20"/>
              </w:rPr>
            </w:pPr>
            <w:r w:rsidRPr="004438E2">
              <w:rPr>
                <w:rFonts w:ascii="Times New Roman" w:hAnsi="Times New Roman" w:cs="Times New Roman"/>
                <w:iCs/>
                <w:sz w:val="20"/>
                <w:szCs w:val="20"/>
              </w:rPr>
              <w:t xml:space="preserve">Площадь пола </w:t>
            </w:r>
          </w:p>
          <w:p w:rsidR="00350B89" w:rsidRPr="004438E2" w:rsidRDefault="00350B89" w:rsidP="002745CA">
            <w:pPr>
              <w:spacing w:after="0" w:line="240" w:lineRule="auto"/>
              <w:jc w:val="center"/>
              <w:rPr>
                <w:rFonts w:ascii="Times New Roman" w:hAnsi="Times New Roman" w:cs="Times New Roman"/>
                <w:sz w:val="20"/>
                <w:szCs w:val="20"/>
                <w:vertAlign w:val="superscript"/>
              </w:rPr>
            </w:pPr>
            <w:r w:rsidRPr="004438E2">
              <w:rPr>
                <w:rFonts w:ascii="Times New Roman" w:hAnsi="Times New Roman" w:cs="Times New Roman"/>
                <w:sz w:val="20"/>
                <w:szCs w:val="20"/>
              </w:rPr>
              <w:t>1050 м</w:t>
            </w:r>
            <w:r w:rsidRPr="004438E2">
              <w:rPr>
                <w:rFonts w:ascii="Times New Roman" w:hAnsi="Times New Roman" w:cs="Times New Roman"/>
                <w:sz w:val="20"/>
                <w:szCs w:val="20"/>
                <w:vertAlign w:val="superscript"/>
              </w:rPr>
              <w:t xml:space="preserve">2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единовременная</w:t>
            </w:r>
            <w:r w:rsidRPr="004438E2">
              <w:rPr>
                <w:rFonts w:ascii="Times New Roman" w:hAnsi="Times New Roman" w:cs="Times New Roman"/>
                <w:color w:val="333333"/>
                <w:sz w:val="20"/>
                <w:szCs w:val="20"/>
              </w:rPr>
              <w:t xml:space="preserve"> </w:t>
            </w:r>
            <w:r w:rsidRPr="004438E2">
              <w:rPr>
                <w:rFonts w:ascii="Times New Roman" w:hAnsi="Times New Roman" w:cs="Times New Roman"/>
                <w:iCs/>
                <w:sz w:val="20"/>
                <w:szCs w:val="20"/>
              </w:rPr>
              <w:t>пропускная способность 40 человек</w:t>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Не требуется</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350B89" w:rsidRPr="004438E2" w:rsidTr="002745CA">
        <w:tc>
          <w:tcPr>
            <w:tcW w:w="9627" w:type="dxa"/>
            <w:gridSpan w:val="6"/>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b/>
                <w:i/>
                <w:sz w:val="20"/>
                <w:szCs w:val="20"/>
              </w:rPr>
              <w:t>Объекты в области электро- и газоснабжения поселений муниципального района</w:t>
            </w:r>
          </w:p>
        </w:tc>
      </w:tr>
      <w:tr w:rsidR="008D7523" w:rsidRPr="004438E2" w:rsidTr="002745CA">
        <w:tc>
          <w:tcPr>
            <w:tcW w:w="486" w:type="dxa"/>
          </w:tcPr>
          <w:p w:rsidR="008D7523"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3</w:t>
            </w:r>
          </w:p>
        </w:tc>
        <w:tc>
          <w:tcPr>
            <w:tcW w:w="2486" w:type="dxa"/>
          </w:tcPr>
          <w:p w:rsidR="008D7523"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Воздушные линии электропередачи напряжением 35 кВ</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8D7523"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8D7523"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Протяженность </w:t>
            </w:r>
            <w:r w:rsidRPr="004438E2">
              <w:rPr>
                <w:rFonts w:ascii="Times New Roman" w:hAnsi="Times New Roman" w:cs="Times New Roman"/>
                <w:sz w:val="20"/>
                <w:szCs w:val="20"/>
              </w:rPr>
              <w:br/>
              <w:t>23,0 км</w:t>
            </w:r>
          </w:p>
        </w:tc>
        <w:tc>
          <w:tcPr>
            <w:tcW w:w="1754" w:type="dxa"/>
          </w:tcPr>
          <w:p w:rsidR="008D7523"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Охранная </w:t>
            </w:r>
            <w:r w:rsidRPr="004438E2">
              <w:rPr>
                <w:rFonts w:ascii="Times New Roman" w:hAnsi="Times New Roman" w:cs="Times New Roman"/>
                <w:sz w:val="20"/>
                <w:szCs w:val="20"/>
              </w:rPr>
              <w:br/>
              <w:t>зона - 15 м</w:t>
            </w:r>
          </w:p>
        </w:tc>
        <w:tc>
          <w:tcPr>
            <w:tcW w:w="865" w:type="dxa"/>
          </w:tcPr>
          <w:p w:rsidR="008D7523"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350B89" w:rsidRPr="004438E2" w:rsidTr="002745CA">
        <w:tc>
          <w:tcPr>
            <w:tcW w:w="9627" w:type="dxa"/>
            <w:gridSpan w:val="6"/>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b/>
                <w:i/>
                <w:sz w:val="20"/>
                <w:szCs w:val="20"/>
              </w:rPr>
              <w:t>Объекты в иных областях</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4</w:t>
            </w:r>
          </w:p>
        </w:tc>
        <w:tc>
          <w:tcPr>
            <w:tcW w:w="2486" w:type="dxa"/>
          </w:tcPr>
          <w:p w:rsidR="00350B89"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Цех сувенирной продукции</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До 1000 ед. </w:t>
            </w:r>
            <w:r w:rsidRPr="004438E2">
              <w:rPr>
                <w:rFonts w:ascii="Times New Roman" w:hAnsi="Times New Roman" w:cs="Times New Roman"/>
                <w:sz w:val="20"/>
                <w:szCs w:val="20"/>
              </w:rPr>
              <w:br/>
              <w:t>изделий в год</w:t>
            </w:r>
            <w:r w:rsidRPr="004438E2">
              <w:rPr>
                <w:rFonts w:ascii="Times New Roman" w:hAnsi="Times New Roman" w:cs="Times New Roman"/>
                <w:sz w:val="20"/>
                <w:szCs w:val="20"/>
                <w:vertAlign w:val="superscript"/>
              </w:rPr>
              <w:footnoteReference w:id="1"/>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Не требуется</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lang w:val="en-US"/>
              </w:rPr>
            </w:pPr>
            <w:r w:rsidRPr="004438E2">
              <w:rPr>
                <w:rFonts w:ascii="Times New Roman" w:hAnsi="Times New Roman" w:cs="Times New Roman"/>
                <w:sz w:val="20"/>
                <w:szCs w:val="20"/>
                <w:lang w:val="en-US"/>
              </w:rPr>
              <w:t>I</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II</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5</w:t>
            </w:r>
          </w:p>
        </w:tc>
        <w:tc>
          <w:tcPr>
            <w:tcW w:w="2486" w:type="dxa"/>
          </w:tcPr>
          <w:p w:rsidR="00350B89"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База отдыха</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30 мест</w:t>
            </w:r>
            <w:r w:rsidRPr="004438E2">
              <w:rPr>
                <w:rFonts w:ascii="Times New Roman" w:hAnsi="Times New Roman" w:cs="Times New Roman"/>
                <w:sz w:val="20"/>
                <w:szCs w:val="20"/>
                <w:vertAlign w:val="superscript"/>
              </w:rPr>
              <w:footnoteReference w:id="2"/>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Не требуется</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II</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6</w:t>
            </w:r>
          </w:p>
        </w:tc>
        <w:tc>
          <w:tcPr>
            <w:tcW w:w="2486" w:type="dxa"/>
          </w:tcPr>
          <w:p w:rsidR="00350B89" w:rsidRPr="004438E2" w:rsidRDefault="00350B89" w:rsidP="002745CA">
            <w:pPr>
              <w:spacing w:after="0" w:line="240" w:lineRule="auto"/>
              <w:rPr>
                <w:rFonts w:ascii="Times New Roman" w:hAnsi="Times New Roman" w:cs="Times New Roman"/>
                <w:sz w:val="20"/>
                <w:szCs w:val="20"/>
              </w:rPr>
            </w:pPr>
            <w:r w:rsidRPr="004438E2">
              <w:rPr>
                <w:rFonts w:ascii="Times New Roman" w:hAnsi="Times New Roman" w:cs="Times New Roman"/>
                <w:sz w:val="20"/>
                <w:szCs w:val="20"/>
              </w:rPr>
              <w:t>Г</w:t>
            </w:r>
            <w:r w:rsidRPr="004438E2">
              <w:rPr>
                <w:rFonts w:ascii="Times New Roman" w:hAnsi="Times New Roman" w:cs="Times New Roman"/>
                <w:sz w:val="20"/>
                <w:szCs w:val="20"/>
                <w:shd w:val="clear" w:color="auto" w:fill="FFFFFF"/>
              </w:rPr>
              <w:t>остевые дома</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eastAsia="Times New Roman" w:hAnsi="Times New Roman" w:cs="Times New Roman"/>
                <w:sz w:val="20"/>
                <w:szCs w:val="20"/>
                <w:lang w:eastAsia="ru-RU"/>
              </w:rPr>
              <w:t>20 мест</w:t>
            </w:r>
            <w:r w:rsidRPr="004438E2">
              <w:rPr>
                <w:rFonts w:ascii="Times New Roman" w:eastAsia="Times New Roman" w:hAnsi="Times New Roman" w:cs="Times New Roman"/>
                <w:sz w:val="20"/>
                <w:szCs w:val="20"/>
                <w:vertAlign w:val="superscript"/>
                <w:lang w:eastAsia="ru-RU"/>
              </w:rPr>
              <w:footnoteReference w:id="3"/>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Не требуется</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7</w:t>
            </w:r>
          </w:p>
        </w:tc>
        <w:tc>
          <w:tcPr>
            <w:tcW w:w="2486" w:type="dxa"/>
          </w:tcPr>
          <w:p w:rsidR="00350B89"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Предприятие по производству топливной щепы</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bookmarkStart w:id="36" w:name="_Hlk130480612"/>
            <w:r w:rsidRPr="004438E2">
              <w:rPr>
                <w:rFonts w:ascii="Times New Roman" w:eastAsia="Times New Roman" w:hAnsi="Times New Roman" w:cs="Times New Roman"/>
                <w:sz w:val="20"/>
                <w:szCs w:val="20"/>
                <w:lang w:eastAsia="ru-RU"/>
              </w:rPr>
              <w:t>Объем производства 10 000 пл. м</w:t>
            </w:r>
            <w:r w:rsidRPr="004438E2">
              <w:rPr>
                <w:rFonts w:ascii="Times New Roman" w:eastAsia="Times New Roman" w:hAnsi="Times New Roman" w:cs="Times New Roman"/>
                <w:sz w:val="20"/>
                <w:szCs w:val="20"/>
                <w:vertAlign w:val="superscript"/>
                <w:lang w:eastAsia="ru-RU"/>
              </w:rPr>
              <w:t>3</w:t>
            </w:r>
            <w:r w:rsidRPr="004438E2">
              <w:rPr>
                <w:rFonts w:ascii="Times New Roman" w:eastAsia="Times New Roman" w:hAnsi="Times New Roman" w:cs="Times New Roman"/>
                <w:sz w:val="20"/>
                <w:szCs w:val="20"/>
                <w:lang w:eastAsia="ru-RU"/>
              </w:rPr>
              <w:t>/год</w:t>
            </w:r>
            <w:bookmarkEnd w:id="36"/>
            <w:r w:rsidRPr="004438E2">
              <w:rPr>
                <w:rFonts w:ascii="Times New Roman" w:eastAsia="Times New Roman" w:hAnsi="Times New Roman" w:cs="Times New Roman"/>
                <w:sz w:val="20"/>
                <w:szCs w:val="20"/>
                <w:vertAlign w:val="superscript"/>
                <w:lang w:eastAsia="ru-RU"/>
              </w:rPr>
              <w:footnoteReference w:id="4"/>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Санитарно-защитная зона –100 м</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8</w:t>
            </w:r>
          </w:p>
        </w:tc>
        <w:tc>
          <w:tcPr>
            <w:tcW w:w="2486" w:type="dxa"/>
          </w:tcPr>
          <w:p w:rsidR="00350B89"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Предприятие деревянного домостроения</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bookmarkStart w:id="37" w:name="_Hlk130480623"/>
            <w:r w:rsidRPr="004438E2">
              <w:rPr>
                <w:rFonts w:ascii="Times New Roman" w:eastAsia="Times New Roman" w:hAnsi="Times New Roman" w:cs="Times New Roman"/>
                <w:sz w:val="20"/>
                <w:szCs w:val="20"/>
                <w:lang w:eastAsia="ru-RU"/>
              </w:rPr>
              <w:t>Объем производства 5000 м</w:t>
            </w:r>
            <w:r w:rsidRPr="004438E2">
              <w:rPr>
                <w:rFonts w:ascii="Times New Roman" w:eastAsia="Times New Roman" w:hAnsi="Times New Roman" w:cs="Times New Roman"/>
                <w:sz w:val="20"/>
                <w:szCs w:val="20"/>
                <w:vertAlign w:val="superscript"/>
                <w:lang w:eastAsia="ru-RU"/>
              </w:rPr>
              <w:t>3</w:t>
            </w:r>
            <w:r w:rsidRPr="004438E2">
              <w:rPr>
                <w:rFonts w:ascii="Times New Roman" w:eastAsia="Times New Roman" w:hAnsi="Times New Roman" w:cs="Times New Roman"/>
                <w:sz w:val="20"/>
                <w:szCs w:val="20"/>
                <w:lang w:eastAsia="ru-RU"/>
              </w:rPr>
              <w:t>/год</w:t>
            </w:r>
            <w:bookmarkEnd w:id="37"/>
            <w:r w:rsidRPr="004438E2">
              <w:rPr>
                <w:rFonts w:ascii="Times New Roman" w:eastAsia="Times New Roman" w:hAnsi="Times New Roman" w:cs="Times New Roman"/>
                <w:sz w:val="20"/>
                <w:szCs w:val="20"/>
                <w:vertAlign w:val="superscript"/>
                <w:lang w:eastAsia="ru-RU"/>
              </w:rPr>
              <w:footnoteReference w:id="5"/>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Санитарно-защитная зона –100 м</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350B89" w:rsidRPr="004438E2" w:rsidTr="002745CA">
        <w:tc>
          <w:tcPr>
            <w:tcW w:w="486"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9</w:t>
            </w:r>
          </w:p>
        </w:tc>
        <w:tc>
          <w:tcPr>
            <w:tcW w:w="2486" w:type="dxa"/>
          </w:tcPr>
          <w:p w:rsidR="00350B89" w:rsidRPr="004438E2" w:rsidRDefault="00350B89"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 xml:space="preserve">Предприятие по производству морсов, газированных и </w:t>
            </w:r>
            <w:r w:rsidRPr="004438E2">
              <w:rPr>
                <w:rFonts w:ascii="Times New Roman" w:hAnsi="Times New Roman" w:cs="Times New Roman"/>
                <w:sz w:val="20"/>
                <w:szCs w:val="20"/>
              </w:rPr>
              <w:lastRenderedPageBreak/>
              <w:t>слабоалкогольных напитков на основе дикоросов</w:t>
            </w:r>
          </w:p>
        </w:tc>
        <w:tc>
          <w:tcPr>
            <w:tcW w:w="204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lastRenderedPageBreak/>
              <w:t xml:space="preserve">Городское поселение Кондинское, </w:t>
            </w:r>
          </w:p>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bookmarkStart w:id="38" w:name="_Hlk130483512"/>
            <w:r w:rsidRPr="004438E2">
              <w:rPr>
                <w:rFonts w:ascii="Times New Roman" w:eastAsia="Times New Roman" w:hAnsi="Times New Roman" w:cs="Times New Roman"/>
                <w:sz w:val="20"/>
                <w:szCs w:val="20"/>
                <w:lang w:eastAsia="ru-RU"/>
              </w:rPr>
              <w:t>Производительность до 6000 бутылок в сутки</w:t>
            </w:r>
            <w:bookmarkEnd w:id="38"/>
            <w:r w:rsidRPr="004438E2">
              <w:rPr>
                <w:rFonts w:ascii="Times New Roman" w:eastAsia="Times New Roman" w:hAnsi="Times New Roman" w:cs="Times New Roman"/>
                <w:sz w:val="20"/>
                <w:szCs w:val="20"/>
                <w:vertAlign w:val="superscript"/>
                <w:lang w:eastAsia="ru-RU"/>
              </w:rPr>
              <w:footnoteReference w:id="6"/>
            </w:r>
          </w:p>
        </w:tc>
        <w:tc>
          <w:tcPr>
            <w:tcW w:w="1754"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eastAsia="Times New Roman" w:hAnsi="Times New Roman" w:cs="Times New Roman"/>
                <w:sz w:val="20"/>
                <w:szCs w:val="20"/>
                <w:lang w:eastAsia="ru-RU"/>
              </w:rPr>
              <w:t>Санитарно-защитная зона</w:t>
            </w:r>
            <w:r w:rsidRPr="004438E2">
              <w:rPr>
                <w:rFonts w:ascii="Times New Roman" w:eastAsia="Times New Roman" w:hAnsi="Times New Roman" w:cs="Times New Roman"/>
                <w:sz w:val="20"/>
                <w:szCs w:val="20"/>
                <w:vertAlign w:val="superscript"/>
                <w:lang w:eastAsia="ru-RU"/>
              </w:rPr>
              <w:footnoteReference w:id="7"/>
            </w:r>
            <w:r w:rsidRPr="004438E2">
              <w:rPr>
                <w:rFonts w:ascii="Times New Roman" w:eastAsia="Times New Roman" w:hAnsi="Times New Roman" w:cs="Times New Roman"/>
                <w:sz w:val="20"/>
                <w:szCs w:val="20"/>
                <w:lang w:eastAsia="ru-RU"/>
              </w:rPr>
              <w:t xml:space="preserve"> – 50 м</w:t>
            </w:r>
          </w:p>
        </w:tc>
        <w:tc>
          <w:tcPr>
            <w:tcW w:w="865" w:type="dxa"/>
          </w:tcPr>
          <w:p w:rsidR="00350B89" w:rsidRPr="004438E2" w:rsidRDefault="00350B89"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4438E2" w:rsidRPr="004438E2" w:rsidTr="002745CA">
        <w:tc>
          <w:tcPr>
            <w:tcW w:w="486"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lastRenderedPageBreak/>
              <w:t>10</w:t>
            </w:r>
          </w:p>
        </w:tc>
        <w:tc>
          <w:tcPr>
            <w:tcW w:w="2486" w:type="dxa"/>
          </w:tcPr>
          <w:p w:rsidR="004438E2" w:rsidRPr="004438E2" w:rsidRDefault="004438E2"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Свиноводческий комплекс</w:t>
            </w:r>
          </w:p>
        </w:tc>
        <w:tc>
          <w:tcPr>
            <w:tcW w:w="2044"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bookmarkStart w:id="39" w:name="_Hlk130483128"/>
            <w:bookmarkStart w:id="40" w:name="_Hlk130472350"/>
            <w:r w:rsidRPr="004438E2">
              <w:rPr>
                <w:rFonts w:ascii="Times New Roman" w:eastAsia="Times New Roman" w:hAnsi="Times New Roman" w:cs="Times New Roman"/>
                <w:sz w:val="20"/>
                <w:szCs w:val="20"/>
                <w:lang w:eastAsia="ru-RU"/>
              </w:rPr>
              <w:t>до 500 голов свиней</w:t>
            </w:r>
            <w:bookmarkEnd w:id="39"/>
            <w:r w:rsidRPr="004438E2">
              <w:rPr>
                <w:rFonts w:ascii="Times New Roman" w:eastAsia="Times New Roman" w:hAnsi="Times New Roman" w:cs="Times New Roman"/>
                <w:sz w:val="20"/>
                <w:szCs w:val="20"/>
                <w:vertAlign w:val="superscript"/>
                <w:lang w:eastAsia="ru-RU"/>
              </w:rPr>
              <w:footnoteReference w:id="8"/>
            </w:r>
            <w:bookmarkEnd w:id="40"/>
          </w:p>
        </w:tc>
        <w:tc>
          <w:tcPr>
            <w:tcW w:w="1754"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eastAsia="Times New Roman" w:hAnsi="Times New Roman" w:cs="Times New Roman"/>
                <w:sz w:val="20"/>
                <w:szCs w:val="20"/>
                <w:lang w:eastAsia="ru-RU"/>
              </w:rPr>
              <w:t>Санитарно-защитная зона</w:t>
            </w:r>
            <w:r w:rsidRPr="004438E2">
              <w:rPr>
                <w:rFonts w:ascii="Times New Roman" w:eastAsia="Times New Roman" w:hAnsi="Times New Roman" w:cs="Times New Roman"/>
                <w:sz w:val="20"/>
                <w:szCs w:val="20"/>
                <w:vertAlign w:val="superscript"/>
                <w:lang w:eastAsia="ru-RU"/>
              </w:rPr>
              <w:footnoteReference w:id="9"/>
            </w:r>
            <w:r w:rsidRPr="004438E2">
              <w:rPr>
                <w:rFonts w:ascii="Times New Roman" w:eastAsia="Times New Roman" w:hAnsi="Times New Roman" w:cs="Times New Roman"/>
                <w:sz w:val="20"/>
                <w:szCs w:val="20"/>
                <w:lang w:eastAsia="ru-RU"/>
              </w:rPr>
              <w:t xml:space="preserve"> – 100 - 300 м</w:t>
            </w:r>
          </w:p>
        </w:tc>
        <w:tc>
          <w:tcPr>
            <w:tcW w:w="865"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4438E2" w:rsidRPr="004438E2" w:rsidTr="002745CA">
        <w:tc>
          <w:tcPr>
            <w:tcW w:w="9627" w:type="dxa"/>
            <w:gridSpan w:val="6"/>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b/>
                <w:i/>
                <w:sz w:val="20"/>
                <w:szCs w:val="20"/>
              </w:rPr>
              <w:t>Объекты в иных областях (территории, предназначенные для реализации инвестиционных проектов)</w:t>
            </w:r>
          </w:p>
        </w:tc>
      </w:tr>
      <w:tr w:rsidR="004438E2" w:rsidRPr="004438E2" w:rsidTr="002745CA">
        <w:tc>
          <w:tcPr>
            <w:tcW w:w="486"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11</w:t>
            </w:r>
          </w:p>
        </w:tc>
        <w:tc>
          <w:tcPr>
            <w:tcW w:w="2486" w:type="dxa"/>
          </w:tcPr>
          <w:p w:rsidR="004438E2" w:rsidRPr="004438E2" w:rsidRDefault="004438E2"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Инвестиционная площадка в сфере развития лесопромышленного комплекса (предприятие по производству топливной щепы)</w:t>
            </w:r>
          </w:p>
        </w:tc>
        <w:tc>
          <w:tcPr>
            <w:tcW w:w="2044"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 xml:space="preserve">Городское поселение Кондинское, </w:t>
            </w:r>
          </w:p>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пгт. Кондинское</w:t>
            </w:r>
          </w:p>
        </w:tc>
        <w:tc>
          <w:tcPr>
            <w:tcW w:w="1992" w:type="dxa"/>
          </w:tcPr>
          <w:p w:rsidR="004438E2" w:rsidRPr="004438E2" w:rsidRDefault="004438E2" w:rsidP="002745CA">
            <w:pPr>
              <w:tabs>
                <w:tab w:val="left" w:pos="1902"/>
              </w:tabs>
              <w:spacing w:after="0" w:line="240" w:lineRule="auto"/>
              <w:jc w:val="center"/>
              <w:rPr>
                <w:rFonts w:ascii="Times New Roman" w:eastAsia="Times New Roman" w:hAnsi="Times New Roman" w:cs="Times New Roman"/>
                <w:sz w:val="20"/>
                <w:szCs w:val="20"/>
                <w:lang w:eastAsia="ru-RU"/>
              </w:rPr>
            </w:pPr>
            <w:r w:rsidRPr="004438E2">
              <w:rPr>
                <w:rFonts w:ascii="Times New Roman" w:eastAsia="Times New Roman" w:hAnsi="Times New Roman" w:cs="Times New Roman"/>
                <w:sz w:val="20"/>
                <w:szCs w:val="20"/>
                <w:lang w:eastAsia="ru-RU"/>
              </w:rPr>
              <w:t>Площадь территории 0,5 га,</w:t>
            </w:r>
          </w:p>
          <w:p w:rsidR="004438E2" w:rsidRPr="004438E2" w:rsidRDefault="004438E2" w:rsidP="002745CA">
            <w:pPr>
              <w:tabs>
                <w:tab w:val="left" w:pos="1902"/>
              </w:tabs>
              <w:spacing w:after="0" w:line="240" w:lineRule="auto"/>
              <w:jc w:val="center"/>
              <w:rPr>
                <w:rFonts w:ascii="Times New Roman" w:eastAsia="Times New Roman" w:hAnsi="Times New Roman" w:cs="Times New Roman"/>
                <w:sz w:val="20"/>
                <w:szCs w:val="20"/>
                <w:lang w:eastAsia="ru-RU"/>
              </w:rPr>
            </w:pPr>
            <w:r w:rsidRPr="004438E2">
              <w:rPr>
                <w:rFonts w:ascii="Times New Roman" w:eastAsia="Times New Roman" w:hAnsi="Times New Roman" w:cs="Times New Roman"/>
                <w:sz w:val="20"/>
                <w:szCs w:val="20"/>
                <w:lang w:eastAsia="ru-RU"/>
              </w:rPr>
              <w:t>10 рабочих мест</w:t>
            </w:r>
          </w:p>
        </w:tc>
        <w:tc>
          <w:tcPr>
            <w:tcW w:w="1754" w:type="dxa"/>
          </w:tcPr>
          <w:p w:rsidR="004438E2" w:rsidRPr="004438E2" w:rsidRDefault="004438E2" w:rsidP="002745CA">
            <w:pPr>
              <w:tabs>
                <w:tab w:val="left" w:pos="1902"/>
              </w:tabs>
              <w:spacing w:after="0" w:line="240" w:lineRule="auto"/>
              <w:jc w:val="center"/>
              <w:rPr>
                <w:rFonts w:ascii="Times New Roman" w:eastAsia="Times New Roman" w:hAnsi="Times New Roman" w:cs="Times New Roman"/>
                <w:sz w:val="20"/>
                <w:szCs w:val="20"/>
                <w:lang w:eastAsia="ru-RU"/>
              </w:rPr>
            </w:pPr>
            <w:r w:rsidRPr="004438E2">
              <w:rPr>
                <w:rFonts w:ascii="Times New Roman" w:eastAsia="Times New Roman" w:hAnsi="Times New Roman" w:cs="Times New Roman"/>
                <w:sz w:val="20"/>
                <w:szCs w:val="20"/>
                <w:lang w:eastAsia="ru-RU"/>
              </w:rPr>
              <w:t>ЗОУИТ устанавливается в зависимости от реализуемого проекта</w:t>
            </w:r>
          </w:p>
        </w:tc>
        <w:tc>
          <w:tcPr>
            <w:tcW w:w="865"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r w:rsidR="004438E2" w:rsidRPr="004438E2" w:rsidTr="002745CA">
        <w:tc>
          <w:tcPr>
            <w:tcW w:w="486"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12</w:t>
            </w:r>
          </w:p>
        </w:tc>
        <w:tc>
          <w:tcPr>
            <w:tcW w:w="2486" w:type="dxa"/>
          </w:tcPr>
          <w:p w:rsidR="004438E2" w:rsidRPr="004438E2" w:rsidRDefault="004438E2" w:rsidP="002745CA">
            <w:pPr>
              <w:tabs>
                <w:tab w:val="left" w:pos="1902"/>
              </w:tabs>
              <w:spacing w:after="0" w:line="240" w:lineRule="auto"/>
              <w:rPr>
                <w:rFonts w:ascii="Times New Roman" w:hAnsi="Times New Roman" w:cs="Times New Roman"/>
                <w:sz w:val="20"/>
                <w:szCs w:val="20"/>
              </w:rPr>
            </w:pPr>
            <w:r w:rsidRPr="004438E2">
              <w:rPr>
                <w:rFonts w:ascii="Times New Roman" w:hAnsi="Times New Roman" w:cs="Times New Roman"/>
                <w:sz w:val="20"/>
                <w:szCs w:val="20"/>
              </w:rPr>
              <w:t>Инвестиционная площадка в сфере развития лесопромышленного комплекса (предприятие деревянного домостроения)</w:t>
            </w:r>
          </w:p>
        </w:tc>
        <w:tc>
          <w:tcPr>
            <w:tcW w:w="2044"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rPr>
              <w:t>Кондинский район, городское поселение Кондинское, пгт. Кондинское</w:t>
            </w:r>
          </w:p>
        </w:tc>
        <w:tc>
          <w:tcPr>
            <w:tcW w:w="1992" w:type="dxa"/>
          </w:tcPr>
          <w:p w:rsidR="004438E2" w:rsidRPr="004438E2" w:rsidRDefault="004438E2" w:rsidP="002745CA">
            <w:pPr>
              <w:tabs>
                <w:tab w:val="left" w:pos="1902"/>
              </w:tabs>
              <w:spacing w:after="0" w:line="240" w:lineRule="auto"/>
              <w:jc w:val="center"/>
              <w:rPr>
                <w:rFonts w:ascii="Times New Roman" w:eastAsia="Times New Roman" w:hAnsi="Times New Roman" w:cs="Times New Roman"/>
                <w:sz w:val="20"/>
                <w:szCs w:val="20"/>
                <w:lang w:eastAsia="ru-RU"/>
              </w:rPr>
            </w:pPr>
            <w:r w:rsidRPr="004438E2">
              <w:rPr>
                <w:rFonts w:ascii="Times New Roman" w:eastAsia="Times New Roman" w:hAnsi="Times New Roman" w:cs="Times New Roman"/>
                <w:sz w:val="20"/>
                <w:szCs w:val="20"/>
                <w:lang w:eastAsia="ru-RU"/>
              </w:rPr>
              <w:t>Площадь территории 10 га,</w:t>
            </w:r>
          </w:p>
          <w:p w:rsidR="004438E2" w:rsidRPr="004438E2" w:rsidRDefault="004438E2" w:rsidP="002745CA">
            <w:pPr>
              <w:tabs>
                <w:tab w:val="left" w:pos="1902"/>
              </w:tabs>
              <w:spacing w:after="0" w:line="240" w:lineRule="auto"/>
              <w:jc w:val="center"/>
              <w:rPr>
                <w:rFonts w:ascii="Times New Roman" w:eastAsia="Times New Roman" w:hAnsi="Times New Roman" w:cs="Times New Roman"/>
                <w:sz w:val="20"/>
                <w:szCs w:val="20"/>
                <w:lang w:eastAsia="ru-RU"/>
              </w:rPr>
            </w:pPr>
            <w:r w:rsidRPr="004438E2">
              <w:rPr>
                <w:rFonts w:ascii="Times New Roman" w:eastAsia="Times New Roman" w:hAnsi="Times New Roman" w:cs="Times New Roman"/>
                <w:sz w:val="20"/>
                <w:szCs w:val="20"/>
                <w:lang w:eastAsia="ru-RU"/>
              </w:rPr>
              <w:t>20 рабочих мест</w:t>
            </w:r>
          </w:p>
        </w:tc>
        <w:tc>
          <w:tcPr>
            <w:tcW w:w="1754" w:type="dxa"/>
          </w:tcPr>
          <w:p w:rsidR="004438E2" w:rsidRPr="004438E2" w:rsidRDefault="004438E2" w:rsidP="002745CA">
            <w:pPr>
              <w:tabs>
                <w:tab w:val="left" w:pos="1902"/>
              </w:tabs>
              <w:spacing w:after="0" w:line="240" w:lineRule="auto"/>
              <w:jc w:val="center"/>
              <w:rPr>
                <w:rFonts w:ascii="Times New Roman" w:eastAsia="Times New Roman" w:hAnsi="Times New Roman" w:cs="Times New Roman"/>
                <w:sz w:val="20"/>
                <w:szCs w:val="20"/>
                <w:lang w:eastAsia="ru-RU"/>
              </w:rPr>
            </w:pPr>
            <w:r w:rsidRPr="004438E2">
              <w:rPr>
                <w:rFonts w:ascii="Times New Roman" w:eastAsia="Times New Roman" w:hAnsi="Times New Roman" w:cs="Times New Roman"/>
                <w:sz w:val="20"/>
                <w:szCs w:val="20"/>
                <w:lang w:eastAsia="ru-RU"/>
              </w:rPr>
              <w:t>ЗОУИТ устанавливается в зависимости от реализуемого проекта</w:t>
            </w:r>
          </w:p>
        </w:tc>
        <w:tc>
          <w:tcPr>
            <w:tcW w:w="865" w:type="dxa"/>
          </w:tcPr>
          <w:p w:rsidR="004438E2" w:rsidRPr="004438E2" w:rsidRDefault="004438E2" w:rsidP="002745CA">
            <w:pPr>
              <w:tabs>
                <w:tab w:val="left" w:pos="1902"/>
              </w:tabs>
              <w:spacing w:after="0" w:line="240" w:lineRule="auto"/>
              <w:jc w:val="center"/>
              <w:rPr>
                <w:rFonts w:ascii="Times New Roman" w:hAnsi="Times New Roman" w:cs="Times New Roman"/>
                <w:sz w:val="20"/>
                <w:szCs w:val="20"/>
              </w:rPr>
            </w:pPr>
            <w:r w:rsidRPr="004438E2">
              <w:rPr>
                <w:rFonts w:ascii="Times New Roman" w:hAnsi="Times New Roman" w:cs="Times New Roman"/>
                <w:sz w:val="20"/>
                <w:szCs w:val="20"/>
                <w:lang w:val="en-US"/>
              </w:rPr>
              <w:t>I</w:t>
            </w:r>
          </w:p>
        </w:tc>
      </w:tr>
    </w:tbl>
    <w:p w:rsidR="001933D5" w:rsidRPr="003D5A8F" w:rsidRDefault="003D5A8F" w:rsidP="003D5A8F">
      <w:pPr>
        <w:tabs>
          <w:tab w:val="left" w:pos="1902"/>
        </w:tabs>
        <w:spacing w:after="0"/>
        <w:jc w:val="both"/>
        <w:rPr>
          <w:rFonts w:ascii="Times New Roman" w:hAnsi="Times New Roman"/>
          <w:sz w:val="20"/>
          <w:szCs w:val="24"/>
        </w:rPr>
      </w:pPr>
      <w:r w:rsidRPr="003D5A8F">
        <w:rPr>
          <w:rFonts w:ascii="Times New Roman" w:hAnsi="Times New Roman"/>
          <w:sz w:val="20"/>
          <w:szCs w:val="24"/>
        </w:rPr>
        <w:t>Источник:</w:t>
      </w:r>
      <w:r>
        <w:rPr>
          <w:rFonts w:ascii="Times New Roman" w:hAnsi="Times New Roman"/>
          <w:sz w:val="20"/>
          <w:szCs w:val="24"/>
        </w:rPr>
        <w:t xml:space="preserve"> Схема</w:t>
      </w:r>
      <w:r w:rsidRPr="003D5A8F">
        <w:rPr>
          <w:rFonts w:ascii="Times New Roman" w:hAnsi="Times New Roman"/>
          <w:sz w:val="20"/>
          <w:szCs w:val="24"/>
        </w:rPr>
        <w:t xml:space="preserve"> территориального планирования Кондинского района Ханты-Мансийского автономного округа – Югры (Решение думы Кондинского района от 26.01.2024 № 1110)</w:t>
      </w:r>
    </w:p>
    <w:p w:rsidR="003D5A8F" w:rsidRPr="003D5A8F" w:rsidRDefault="003D5A8F" w:rsidP="003D5A8F">
      <w:pPr>
        <w:tabs>
          <w:tab w:val="left" w:pos="1902"/>
        </w:tabs>
        <w:spacing w:after="0"/>
        <w:jc w:val="both"/>
        <w:rPr>
          <w:rFonts w:ascii="Times New Roman" w:hAnsi="Times New Roman"/>
          <w:sz w:val="20"/>
          <w:szCs w:val="24"/>
        </w:rPr>
      </w:pPr>
    </w:p>
    <w:p w:rsidR="00CD538F" w:rsidRDefault="00CD538F" w:rsidP="00335017">
      <w:pPr>
        <w:spacing w:after="0"/>
        <w:ind w:firstLine="709"/>
        <w:jc w:val="both"/>
        <w:rPr>
          <w:rFonts w:ascii="Times New Roman" w:hAnsi="Times New Roman"/>
          <w:sz w:val="24"/>
          <w:szCs w:val="24"/>
        </w:rPr>
      </w:pPr>
      <w:r>
        <w:rPr>
          <w:rFonts w:ascii="Times New Roman" w:hAnsi="Times New Roman"/>
          <w:sz w:val="24"/>
          <w:szCs w:val="24"/>
        </w:rPr>
        <w:t>Схемой водоснабжения и водоотведения предусматривается централизованное водоснабжение существующей и перспективной многоэтажной и индивидуальной жилой, а также существующей общественной застройки, находящейся в существующих границах технологичес</w:t>
      </w:r>
      <w:r w:rsidR="004438E2">
        <w:rPr>
          <w:rFonts w:ascii="Times New Roman" w:hAnsi="Times New Roman"/>
          <w:sz w:val="24"/>
          <w:szCs w:val="24"/>
        </w:rPr>
        <w:t>кой зоны системы водоснабжения пгт</w:t>
      </w:r>
      <w:r>
        <w:rPr>
          <w:rFonts w:ascii="Times New Roman" w:hAnsi="Times New Roman"/>
          <w:sz w:val="24"/>
          <w:szCs w:val="24"/>
        </w:rPr>
        <w:t xml:space="preserve">. </w:t>
      </w:r>
      <w:r w:rsidR="004438E2">
        <w:rPr>
          <w:rFonts w:ascii="Times New Roman" w:hAnsi="Times New Roman"/>
          <w:sz w:val="24"/>
          <w:szCs w:val="24"/>
        </w:rPr>
        <w:t>Кондинское</w:t>
      </w:r>
      <w:r>
        <w:rPr>
          <w:rFonts w:ascii="Times New Roman" w:hAnsi="Times New Roman"/>
          <w:sz w:val="24"/>
          <w:szCs w:val="24"/>
        </w:rPr>
        <w:t xml:space="preserve">. </w:t>
      </w:r>
    </w:p>
    <w:p w:rsidR="00CD538F" w:rsidRDefault="00CD538F" w:rsidP="00335017">
      <w:pPr>
        <w:spacing w:after="0"/>
        <w:ind w:firstLine="709"/>
        <w:jc w:val="both"/>
        <w:rPr>
          <w:rFonts w:ascii="Times New Roman" w:hAnsi="Times New Roman"/>
          <w:sz w:val="24"/>
          <w:szCs w:val="24"/>
        </w:rPr>
      </w:pPr>
      <w:r w:rsidRPr="00CD538F">
        <w:rPr>
          <w:rFonts w:ascii="Times New Roman" w:hAnsi="Times New Roman"/>
          <w:sz w:val="24"/>
          <w:szCs w:val="24"/>
        </w:rPr>
        <w:t>Развитие многоэтажной жилой застройки</w:t>
      </w:r>
      <w:r>
        <w:rPr>
          <w:rFonts w:ascii="Times New Roman" w:hAnsi="Times New Roman"/>
          <w:sz w:val="24"/>
          <w:szCs w:val="24"/>
        </w:rPr>
        <w:t xml:space="preserve"> вне существующих границ технологической зоны системы водоснабжения </w:t>
      </w:r>
      <w:r w:rsidR="004438E2">
        <w:rPr>
          <w:rFonts w:ascii="Times New Roman" w:hAnsi="Times New Roman"/>
          <w:sz w:val="24"/>
          <w:szCs w:val="24"/>
        </w:rPr>
        <w:t xml:space="preserve">пгт. Кондинское </w:t>
      </w:r>
      <w:r>
        <w:rPr>
          <w:rFonts w:ascii="Times New Roman" w:hAnsi="Times New Roman"/>
          <w:sz w:val="24"/>
          <w:szCs w:val="24"/>
        </w:rPr>
        <w:t xml:space="preserve">не прогнозируется. </w:t>
      </w:r>
    </w:p>
    <w:p w:rsidR="00CD538F" w:rsidRDefault="00CD538F" w:rsidP="00335017">
      <w:pPr>
        <w:spacing w:after="0"/>
        <w:ind w:firstLine="709"/>
        <w:jc w:val="both"/>
        <w:rPr>
          <w:rFonts w:ascii="Times New Roman" w:hAnsi="Times New Roman"/>
          <w:sz w:val="24"/>
          <w:szCs w:val="24"/>
        </w:rPr>
      </w:pPr>
      <w:r>
        <w:rPr>
          <w:rFonts w:ascii="Times New Roman" w:hAnsi="Times New Roman"/>
          <w:sz w:val="24"/>
          <w:szCs w:val="24"/>
        </w:rPr>
        <w:t>Развитие (организация) централизованной си</w:t>
      </w:r>
      <w:r w:rsidR="004438E2">
        <w:rPr>
          <w:rFonts w:ascii="Times New Roman" w:hAnsi="Times New Roman"/>
          <w:sz w:val="24"/>
          <w:szCs w:val="24"/>
        </w:rPr>
        <w:t xml:space="preserve">стемы водоснабжения в границах </w:t>
      </w:r>
      <w:r w:rsidR="004438E2">
        <w:rPr>
          <w:rFonts w:ascii="Times New Roman" w:hAnsi="Times New Roman"/>
          <w:sz w:val="24"/>
          <w:szCs w:val="24"/>
        </w:rPr>
        <w:br/>
        <w:t>д</w:t>
      </w:r>
      <w:r>
        <w:rPr>
          <w:rFonts w:ascii="Times New Roman" w:hAnsi="Times New Roman"/>
          <w:sz w:val="24"/>
          <w:szCs w:val="24"/>
        </w:rPr>
        <w:t xml:space="preserve">. </w:t>
      </w:r>
      <w:r w:rsidR="004438E2">
        <w:rPr>
          <w:rFonts w:ascii="Times New Roman" w:hAnsi="Times New Roman"/>
          <w:sz w:val="24"/>
          <w:szCs w:val="24"/>
        </w:rPr>
        <w:t>Иль</w:t>
      </w:r>
      <w:r w:rsidR="00BC12F9">
        <w:rPr>
          <w:rFonts w:ascii="Times New Roman" w:hAnsi="Times New Roman"/>
          <w:sz w:val="24"/>
          <w:szCs w:val="24"/>
        </w:rPr>
        <w:t>и</w:t>
      </w:r>
      <w:r w:rsidR="004438E2">
        <w:rPr>
          <w:rFonts w:ascii="Times New Roman" w:hAnsi="Times New Roman"/>
          <w:sz w:val="24"/>
          <w:szCs w:val="24"/>
        </w:rPr>
        <w:t>чевка, д. Ник</w:t>
      </w:r>
      <w:r w:rsidR="00BC12F9">
        <w:rPr>
          <w:rFonts w:ascii="Times New Roman" w:hAnsi="Times New Roman"/>
          <w:sz w:val="24"/>
          <w:szCs w:val="24"/>
        </w:rPr>
        <w:t>у</w:t>
      </w:r>
      <w:r w:rsidR="004438E2">
        <w:rPr>
          <w:rFonts w:ascii="Times New Roman" w:hAnsi="Times New Roman"/>
          <w:sz w:val="24"/>
          <w:szCs w:val="24"/>
        </w:rPr>
        <w:t>лкина</w:t>
      </w:r>
      <w:r>
        <w:rPr>
          <w:rFonts w:ascii="Times New Roman" w:hAnsi="Times New Roman"/>
          <w:sz w:val="24"/>
          <w:szCs w:val="24"/>
        </w:rPr>
        <w:t xml:space="preserve"> и д. </w:t>
      </w:r>
      <w:r w:rsidR="004438E2">
        <w:rPr>
          <w:rFonts w:ascii="Times New Roman" w:hAnsi="Times New Roman"/>
          <w:sz w:val="24"/>
          <w:szCs w:val="24"/>
        </w:rPr>
        <w:t>Старый Катыш городского</w:t>
      </w:r>
      <w:r>
        <w:rPr>
          <w:rFonts w:ascii="Times New Roman" w:hAnsi="Times New Roman"/>
          <w:sz w:val="24"/>
          <w:szCs w:val="24"/>
        </w:rPr>
        <w:t xml:space="preserve"> поселения </w:t>
      </w:r>
      <w:r w:rsidR="004438E2">
        <w:rPr>
          <w:rFonts w:ascii="Times New Roman" w:hAnsi="Times New Roman"/>
          <w:sz w:val="24"/>
          <w:szCs w:val="24"/>
        </w:rPr>
        <w:t xml:space="preserve">Кондинское </w:t>
      </w:r>
      <w:r>
        <w:rPr>
          <w:rFonts w:ascii="Times New Roman" w:hAnsi="Times New Roman"/>
          <w:sz w:val="24"/>
          <w:szCs w:val="24"/>
        </w:rPr>
        <w:t>не прогнозируется.</w:t>
      </w:r>
    </w:p>
    <w:p w:rsidR="00E6592B" w:rsidRDefault="00BB031E" w:rsidP="00335017">
      <w:pPr>
        <w:spacing w:after="0"/>
        <w:ind w:firstLine="709"/>
        <w:jc w:val="both"/>
        <w:rPr>
          <w:rFonts w:ascii="Times New Roman" w:hAnsi="Times New Roman"/>
          <w:sz w:val="24"/>
          <w:szCs w:val="24"/>
        </w:rPr>
      </w:pPr>
      <w:r w:rsidRPr="00BB031E">
        <w:rPr>
          <w:rFonts w:ascii="Times New Roman" w:hAnsi="Times New Roman"/>
          <w:sz w:val="24"/>
          <w:szCs w:val="24"/>
        </w:rPr>
        <w:t>Прогнозный баланс потребления во</w:t>
      </w:r>
      <w:r>
        <w:rPr>
          <w:rFonts w:ascii="Times New Roman" w:hAnsi="Times New Roman"/>
          <w:sz w:val="24"/>
          <w:szCs w:val="24"/>
        </w:rPr>
        <w:t xml:space="preserve">ды </w:t>
      </w:r>
      <w:r w:rsidR="00E6592B">
        <w:rPr>
          <w:rFonts w:ascii="Times New Roman" w:hAnsi="Times New Roman"/>
          <w:sz w:val="24"/>
          <w:szCs w:val="24"/>
        </w:rPr>
        <w:t xml:space="preserve">(питьевой и технической) </w:t>
      </w:r>
      <w:r>
        <w:rPr>
          <w:rFonts w:ascii="Times New Roman" w:hAnsi="Times New Roman"/>
          <w:sz w:val="24"/>
          <w:szCs w:val="24"/>
        </w:rPr>
        <w:t xml:space="preserve">по </w:t>
      </w:r>
      <w:r w:rsidR="004438E2">
        <w:rPr>
          <w:rFonts w:ascii="Times New Roman" w:hAnsi="Times New Roman"/>
          <w:sz w:val="24"/>
          <w:szCs w:val="24"/>
        </w:rPr>
        <w:t>принятому</w:t>
      </w:r>
      <w:r>
        <w:rPr>
          <w:rFonts w:ascii="Times New Roman" w:hAnsi="Times New Roman"/>
          <w:sz w:val="24"/>
          <w:szCs w:val="24"/>
        </w:rPr>
        <w:t xml:space="preserve"> сценарию развития </w:t>
      </w:r>
      <w:r w:rsidR="004438E2">
        <w:rPr>
          <w:rFonts w:ascii="Times New Roman" w:hAnsi="Times New Roman"/>
          <w:sz w:val="24"/>
          <w:szCs w:val="24"/>
        </w:rPr>
        <w:t>городского</w:t>
      </w:r>
      <w:r>
        <w:rPr>
          <w:rFonts w:ascii="Times New Roman" w:hAnsi="Times New Roman"/>
          <w:sz w:val="24"/>
          <w:szCs w:val="24"/>
        </w:rPr>
        <w:t xml:space="preserve"> поселения </w:t>
      </w:r>
      <w:r w:rsidR="004438E2">
        <w:rPr>
          <w:rFonts w:ascii="Times New Roman" w:hAnsi="Times New Roman"/>
          <w:sz w:val="24"/>
          <w:szCs w:val="24"/>
        </w:rPr>
        <w:t>Кондинское</w:t>
      </w:r>
      <w:r>
        <w:rPr>
          <w:rFonts w:ascii="Times New Roman" w:hAnsi="Times New Roman"/>
          <w:sz w:val="24"/>
          <w:szCs w:val="24"/>
        </w:rPr>
        <w:t xml:space="preserve"> Кондинского района</w:t>
      </w:r>
      <w:r w:rsidRPr="00BB031E">
        <w:rPr>
          <w:rFonts w:ascii="Times New Roman" w:hAnsi="Times New Roman"/>
          <w:sz w:val="24"/>
          <w:szCs w:val="24"/>
        </w:rPr>
        <w:t>, рассчитанный на основании удельного расхода воды и норм</w:t>
      </w:r>
      <w:r>
        <w:rPr>
          <w:rFonts w:ascii="Times New Roman" w:hAnsi="Times New Roman"/>
          <w:sz w:val="24"/>
          <w:szCs w:val="24"/>
        </w:rPr>
        <w:t xml:space="preserve"> </w:t>
      </w:r>
      <w:r w:rsidRPr="00BB031E">
        <w:rPr>
          <w:rFonts w:ascii="Times New Roman" w:hAnsi="Times New Roman"/>
          <w:sz w:val="24"/>
          <w:szCs w:val="24"/>
        </w:rPr>
        <w:t xml:space="preserve">водопотребления в соответствии с </w:t>
      </w:r>
      <w:r w:rsidR="004438E2">
        <w:rPr>
          <w:rFonts w:ascii="Times New Roman" w:hAnsi="Times New Roman"/>
          <w:sz w:val="24"/>
          <w:szCs w:val="24"/>
        </w:rPr>
        <w:br/>
      </w:r>
      <w:r w:rsidRPr="00BB031E">
        <w:rPr>
          <w:rFonts w:ascii="Times New Roman" w:hAnsi="Times New Roman"/>
          <w:sz w:val="24"/>
          <w:szCs w:val="24"/>
        </w:rPr>
        <w:t xml:space="preserve">СП 31.13330.2021, представлен в таблице </w:t>
      </w:r>
      <w:r w:rsidR="00F73EF7">
        <w:rPr>
          <w:rFonts w:ascii="Times New Roman" w:hAnsi="Times New Roman"/>
          <w:sz w:val="24"/>
          <w:szCs w:val="24"/>
        </w:rPr>
        <w:t>34</w:t>
      </w:r>
      <w:r w:rsidRPr="00BB031E">
        <w:rPr>
          <w:rFonts w:ascii="Times New Roman" w:hAnsi="Times New Roman"/>
          <w:sz w:val="24"/>
          <w:szCs w:val="24"/>
        </w:rPr>
        <w:t>.</w:t>
      </w:r>
    </w:p>
    <w:p w:rsidR="00AB6392" w:rsidRDefault="00AB6392">
      <w:pPr>
        <w:rPr>
          <w:rFonts w:ascii="Times New Roman" w:hAnsi="Times New Roman"/>
          <w:sz w:val="24"/>
          <w:szCs w:val="24"/>
        </w:rPr>
      </w:pPr>
      <w:r>
        <w:rPr>
          <w:rFonts w:ascii="Times New Roman" w:hAnsi="Times New Roman"/>
          <w:sz w:val="24"/>
          <w:szCs w:val="24"/>
        </w:rPr>
        <w:br w:type="page"/>
      </w:r>
    </w:p>
    <w:p w:rsidR="00AB6392" w:rsidRDefault="00AB6392" w:rsidP="00F77F53">
      <w:pPr>
        <w:spacing w:after="0"/>
        <w:jc w:val="both"/>
        <w:rPr>
          <w:rFonts w:ascii="Times New Roman" w:hAnsi="Times New Roman"/>
          <w:sz w:val="24"/>
          <w:szCs w:val="24"/>
        </w:rPr>
        <w:sectPr w:rsidR="00AB6392" w:rsidSect="00B709F8">
          <w:pgSz w:w="11906" w:h="16838"/>
          <w:pgMar w:top="1134" w:right="851" w:bottom="1134" w:left="1418" w:header="709" w:footer="709" w:gutter="0"/>
          <w:cols w:space="708"/>
          <w:docGrid w:linePitch="360"/>
        </w:sectPr>
      </w:pPr>
    </w:p>
    <w:p w:rsidR="00BB031E" w:rsidRPr="008F64E2" w:rsidRDefault="00BB031E" w:rsidP="005E6A59">
      <w:pPr>
        <w:keepNext/>
        <w:spacing w:before="120" w:after="120" w:line="240" w:lineRule="auto"/>
        <w:jc w:val="both"/>
        <w:rPr>
          <w:rFonts w:ascii="Times New Roman" w:hAnsi="Times New Roman"/>
          <w:b/>
          <w:szCs w:val="24"/>
        </w:rPr>
      </w:pPr>
      <w:r w:rsidRPr="00674F22">
        <w:rPr>
          <w:rFonts w:ascii="Times New Roman" w:hAnsi="Times New Roman"/>
          <w:b/>
          <w:bCs/>
          <w:szCs w:val="20"/>
        </w:rPr>
        <w:lastRenderedPageBreak/>
        <w:t>Таблица</w:t>
      </w:r>
      <w:r w:rsidRPr="00674F22">
        <w:rPr>
          <w:rFonts w:ascii="Times New Roman" w:hAnsi="Times New Roman"/>
          <w:b/>
          <w:iCs/>
          <w:szCs w:val="18"/>
        </w:rPr>
        <w:t xml:space="preserve"> </w:t>
      </w:r>
      <w:r w:rsidR="005F3B9D" w:rsidRPr="00674F22">
        <w:rPr>
          <w:rFonts w:ascii="Times New Roman" w:hAnsi="Times New Roman"/>
          <w:b/>
          <w:iCs/>
          <w:szCs w:val="18"/>
        </w:rPr>
        <w:fldChar w:fldCharType="begin"/>
      </w:r>
      <w:r w:rsidRPr="00674F22">
        <w:rPr>
          <w:rFonts w:ascii="Times New Roman" w:hAnsi="Times New Roman"/>
          <w:b/>
          <w:iCs/>
          <w:szCs w:val="18"/>
        </w:rPr>
        <w:instrText xml:space="preserve"> SEQ Таблица \* ARABIC </w:instrText>
      </w:r>
      <w:r w:rsidR="005F3B9D" w:rsidRPr="00674F22">
        <w:rPr>
          <w:rFonts w:ascii="Times New Roman" w:hAnsi="Times New Roman"/>
          <w:b/>
          <w:iCs/>
          <w:szCs w:val="18"/>
        </w:rPr>
        <w:fldChar w:fldCharType="separate"/>
      </w:r>
      <w:r w:rsidR="00424341">
        <w:rPr>
          <w:rFonts w:ascii="Times New Roman" w:hAnsi="Times New Roman"/>
          <w:b/>
          <w:iCs/>
          <w:noProof/>
          <w:szCs w:val="18"/>
        </w:rPr>
        <w:t>34</w:t>
      </w:r>
      <w:r w:rsidR="005F3B9D" w:rsidRPr="00674F22">
        <w:rPr>
          <w:rFonts w:ascii="Times New Roman" w:hAnsi="Times New Roman"/>
          <w:b/>
          <w:iCs/>
          <w:szCs w:val="18"/>
        </w:rPr>
        <w:fldChar w:fldCharType="end"/>
      </w:r>
      <w:r w:rsidR="008F64E2" w:rsidRPr="00674F22">
        <w:rPr>
          <w:rFonts w:ascii="Times New Roman" w:hAnsi="Times New Roman"/>
          <w:b/>
          <w:szCs w:val="24"/>
        </w:rPr>
        <w:t xml:space="preserve"> – </w:t>
      </w:r>
      <w:r w:rsidRPr="00674F22">
        <w:rPr>
          <w:rFonts w:ascii="Times New Roman" w:hAnsi="Times New Roman" w:cs="Times New Roman"/>
          <w:b/>
        </w:rPr>
        <w:t xml:space="preserve">Прогнозный баланс потребления воды в соответствии с СП 31.13330.2021 в населенных пунктах </w:t>
      </w:r>
      <w:r w:rsidR="004438E2" w:rsidRPr="00674F22">
        <w:rPr>
          <w:rFonts w:ascii="Times New Roman" w:hAnsi="Times New Roman" w:cs="Times New Roman"/>
          <w:b/>
        </w:rPr>
        <w:t>городского</w:t>
      </w:r>
      <w:r w:rsidRPr="00674F22">
        <w:rPr>
          <w:rFonts w:ascii="Times New Roman" w:hAnsi="Times New Roman" w:cs="Times New Roman"/>
          <w:b/>
        </w:rPr>
        <w:t xml:space="preserve"> поселения </w:t>
      </w:r>
      <w:r w:rsidR="004438E2" w:rsidRPr="00674F22">
        <w:rPr>
          <w:rFonts w:ascii="Times New Roman" w:hAnsi="Times New Roman" w:cs="Times New Roman"/>
          <w:b/>
        </w:rPr>
        <w:t>Кондинское</w:t>
      </w:r>
      <w:r w:rsidRPr="00674F22">
        <w:rPr>
          <w:rFonts w:ascii="Times New Roman" w:hAnsi="Times New Roman" w:cs="Times New Roman"/>
          <w:b/>
        </w:rPr>
        <w:t xml:space="preserve"> Кондинского района</w:t>
      </w:r>
    </w:p>
    <w:tbl>
      <w:tblPr>
        <w:tblW w:w="5000" w:type="pct"/>
        <w:tblLook w:val="04A0" w:firstRow="1" w:lastRow="0" w:firstColumn="1" w:lastColumn="0" w:noHBand="0" w:noVBand="1"/>
      </w:tblPr>
      <w:tblGrid>
        <w:gridCol w:w="432"/>
        <w:gridCol w:w="3372"/>
        <w:gridCol w:w="945"/>
        <w:gridCol w:w="656"/>
        <w:gridCol w:w="738"/>
        <w:gridCol w:w="664"/>
        <w:gridCol w:w="664"/>
        <w:gridCol w:w="664"/>
        <w:gridCol w:w="664"/>
        <w:gridCol w:w="664"/>
        <w:gridCol w:w="667"/>
        <w:gridCol w:w="664"/>
        <w:gridCol w:w="664"/>
        <w:gridCol w:w="665"/>
        <w:gridCol w:w="665"/>
        <w:gridCol w:w="665"/>
        <w:gridCol w:w="665"/>
        <w:gridCol w:w="668"/>
      </w:tblGrid>
      <w:tr w:rsidR="00395C61" w:rsidRPr="00395C61" w:rsidTr="00395C61">
        <w:trPr>
          <w:trHeight w:val="300"/>
        </w:trPr>
        <w:tc>
          <w:tcPr>
            <w:tcW w:w="1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xml:space="preserve">№ </w:t>
            </w:r>
            <w:r w:rsidRPr="00395C61">
              <w:rPr>
                <w:rFonts w:ascii="Times New Roman" w:eastAsia="Times New Roman" w:hAnsi="Times New Roman" w:cs="Times New Roman"/>
                <w:color w:val="000000"/>
                <w:sz w:val="16"/>
                <w:szCs w:val="16"/>
                <w:lang w:eastAsia="ru-RU"/>
              </w:rPr>
              <w:br/>
              <w:t>п/п</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Наименование</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Ед. изм.</w:t>
            </w:r>
          </w:p>
        </w:tc>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2023</w:t>
            </w:r>
          </w:p>
        </w:tc>
        <w:tc>
          <w:tcPr>
            <w:tcW w:w="172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 этап (2024 - 2030)</w:t>
            </w:r>
          </w:p>
        </w:tc>
        <w:tc>
          <w:tcPr>
            <w:tcW w:w="1695" w:type="pct"/>
            <w:gridSpan w:val="7"/>
            <w:tcBorders>
              <w:top w:val="single" w:sz="4" w:space="0" w:color="auto"/>
              <w:left w:val="nil"/>
              <w:bottom w:val="single" w:sz="4" w:space="0" w:color="auto"/>
              <w:right w:val="single" w:sz="4" w:space="0" w:color="000000"/>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 этап (2031 - 2037)</w:t>
            </w:r>
          </w:p>
        </w:tc>
      </w:tr>
      <w:tr w:rsidR="00395C61" w:rsidRPr="00395C61" w:rsidTr="00395C61">
        <w:trPr>
          <w:trHeight w:val="300"/>
        </w:trPr>
        <w:tc>
          <w:tcPr>
            <w:tcW w:w="161" w:type="pct"/>
            <w:vMerge/>
            <w:tcBorders>
              <w:top w:val="single" w:sz="4" w:space="0" w:color="auto"/>
              <w:left w:val="single" w:sz="4" w:space="0" w:color="auto"/>
              <w:bottom w:val="single" w:sz="4" w:space="0" w:color="000000"/>
              <w:right w:val="single" w:sz="4" w:space="0" w:color="auto"/>
            </w:tcBorders>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p>
        </w:tc>
        <w:tc>
          <w:tcPr>
            <w:tcW w:w="242" w:type="pct"/>
            <w:vMerge/>
            <w:tcBorders>
              <w:top w:val="single" w:sz="4" w:space="0" w:color="auto"/>
              <w:left w:val="single" w:sz="4" w:space="0" w:color="auto"/>
              <w:bottom w:val="single" w:sz="4" w:space="0" w:color="000000"/>
              <w:right w:val="single" w:sz="4" w:space="0" w:color="auto"/>
            </w:tcBorders>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2029</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2031</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2037</w:t>
            </w:r>
          </w:p>
        </w:tc>
      </w:tr>
      <w:tr w:rsidR="00395C61" w:rsidRPr="00395C61" w:rsidTr="00395C61">
        <w:trPr>
          <w:trHeight w:val="70"/>
        </w:trPr>
        <w:tc>
          <w:tcPr>
            <w:tcW w:w="161" w:type="pct"/>
            <w:tcBorders>
              <w:top w:val="nil"/>
              <w:left w:val="single" w:sz="4" w:space="0" w:color="auto"/>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w:t>
            </w:r>
          </w:p>
        </w:tc>
        <w:tc>
          <w:tcPr>
            <w:tcW w:w="868"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2</w:t>
            </w:r>
          </w:p>
        </w:tc>
        <w:tc>
          <w:tcPr>
            <w:tcW w:w="313"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3</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4</w:t>
            </w:r>
          </w:p>
        </w:tc>
        <w:tc>
          <w:tcPr>
            <w:tcW w:w="267"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5</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6</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7</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8</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9</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10</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11</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12</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13</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14</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15</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16</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17</w:t>
            </w:r>
          </w:p>
        </w:tc>
        <w:tc>
          <w:tcPr>
            <w:tcW w:w="242" w:type="pct"/>
            <w:tcBorders>
              <w:top w:val="nil"/>
              <w:left w:val="nil"/>
              <w:bottom w:val="single" w:sz="4" w:space="0" w:color="auto"/>
              <w:right w:val="single" w:sz="4" w:space="0" w:color="auto"/>
            </w:tcBorders>
            <w:shd w:val="clear" w:color="000000" w:fill="D9D9D9"/>
            <w:vAlign w:val="center"/>
            <w:hideMark/>
          </w:tcPr>
          <w:p w:rsidR="00395C61" w:rsidRPr="00395C61" w:rsidRDefault="00395C61" w:rsidP="00395C61">
            <w:pPr>
              <w:spacing w:after="0" w:line="240" w:lineRule="auto"/>
              <w:jc w:val="center"/>
              <w:rPr>
                <w:rFonts w:ascii="Times New Roman" w:eastAsia="Times New Roman" w:hAnsi="Times New Roman" w:cs="Times New Roman"/>
                <w:i/>
                <w:iCs/>
                <w:color w:val="000000"/>
                <w:sz w:val="16"/>
                <w:szCs w:val="16"/>
                <w:lang w:eastAsia="ru-RU"/>
              </w:rPr>
            </w:pPr>
            <w:r w:rsidRPr="00395C61">
              <w:rPr>
                <w:rFonts w:ascii="Times New Roman" w:eastAsia="Times New Roman" w:hAnsi="Times New Roman" w:cs="Times New Roman"/>
                <w:i/>
                <w:iCs/>
                <w:color w:val="000000"/>
                <w:sz w:val="16"/>
                <w:szCs w:val="16"/>
                <w:lang w:eastAsia="ru-RU"/>
              </w:rPr>
              <w:t>18</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Численность населения городского поселения</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чел.</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2637</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2590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2486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2484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2524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2564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2604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2644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2682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2720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2722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2724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2726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2729</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1.1</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пгт. Кондинское</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чел.</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2603</w:t>
            </w:r>
          </w:p>
        </w:tc>
        <w:tc>
          <w:tcPr>
            <w:tcW w:w="267"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2563</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2452</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2452</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2492</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2531</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2572</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2612</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2650</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2688</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2690</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2692</w:t>
            </w:r>
          </w:p>
        </w:tc>
        <w:tc>
          <w:tcPr>
            <w:tcW w:w="242" w:type="pct"/>
            <w:tcBorders>
              <w:top w:val="nil"/>
              <w:left w:val="nil"/>
              <w:bottom w:val="nil"/>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2694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2696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2698</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прочие населенные пункты</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чел.</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31</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Число абонентов централизованной системы водоснабжения</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чел.</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1244</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1244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1248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1249</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1270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1290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1330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1350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1368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1370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1370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1370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1375</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Норма водопотребления, согласно СП 31.13330.2021</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л(сут×чел)</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140</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4.1</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Среднесуточное водопотребление на хозяйственно-питьевые нужды населения</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174,16</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174,16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174,72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174,86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177,80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180,60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183,40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186,20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189,00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191,52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191,80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191,80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191,80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192,50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192,50</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4.2</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Макс</w:t>
            </w:r>
            <w:r w:rsidR="003243F3">
              <w:rPr>
                <w:rFonts w:ascii="Times New Roman" w:eastAsia="Times New Roman" w:hAnsi="Times New Roman" w:cs="Times New Roman"/>
                <w:color w:val="000000"/>
                <w:sz w:val="16"/>
                <w:szCs w:val="16"/>
                <w:lang w:eastAsia="ru-RU"/>
              </w:rPr>
              <w:t>и</w:t>
            </w:r>
            <w:r w:rsidRPr="00395C61">
              <w:rPr>
                <w:rFonts w:ascii="Times New Roman" w:eastAsia="Times New Roman" w:hAnsi="Times New Roman" w:cs="Times New Roman"/>
                <w:color w:val="000000"/>
                <w:sz w:val="16"/>
                <w:szCs w:val="16"/>
                <w:lang w:eastAsia="ru-RU"/>
              </w:rPr>
              <w:t>мальное суточное водопотребление на хозяйственно-питьевые нужды населения</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217,70</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217,70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218,40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218,58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222,25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225,75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229,25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232,75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236,25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240,63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240,63</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Норма расхода воды на поливку в поселении</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л(сут×чел)</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60</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7.1</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Среднесуточный расход воды на поливку</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74,64</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74,64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74,88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74,94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76,20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77,40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78,60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79,80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81,00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82,08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82,20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82,20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82,20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82,50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82,50</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7.2</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Макс</w:t>
            </w:r>
            <w:r w:rsidR="003243F3">
              <w:rPr>
                <w:rFonts w:ascii="Times New Roman" w:eastAsia="Times New Roman" w:hAnsi="Times New Roman" w:cs="Times New Roman"/>
                <w:color w:val="000000"/>
                <w:sz w:val="16"/>
                <w:szCs w:val="16"/>
                <w:lang w:eastAsia="ru-RU"/>
              </w:rPr>
              <w:t>и</w:t>
            </w:r>
            <w:r w:rsidRPr="00395C61">
              <w:rPr>
                <w:rFonts w:ascii="Times New Roman" w:eastAsia="Times New Roman" w:hAnsi="Times New Roman" w:cs="Times New Roman"/>
                <w:color w:val="000000"/>
                <w:sz w:val="16"/>
                <w:szCs w:val="16"/>
                <w:lang w:eastAsia="ru-RU"/>
              </w:rPr>
              <w:t>мальный суточный расход воды на поливку</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93,30</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93,30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93,60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93,68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95,25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96,75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98,25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99,75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101,25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102,60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102,75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102,75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102,75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103,13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103,13</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8</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Дополнительно местное производство и неучтенные расходы</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10</w:t>
            </w:r>
          </w:p>
        </w:tc>
      </w:tr>
      <w:tr w:rsidR="00395C61" w:rsidRPr="00395C61" w:rsidTr="00395C61">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9.1</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Среднесуточный расход воды от местных предприятий и неучтенные расходы</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17,42</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17,49</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17,78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18,06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18,34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18,62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18,90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19,18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19,25</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19,25</w:t>
            </w:r>
          </w:p>
        </w:tc>
      </w:tr>
      <w:tr w:rsidR="00395C61" w:rsidRPr="00395C61" w:rsidTr="00395C61">
        <w:trPr>
          <w:trHeight w:val="67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9.2</w:t>
            </w:r>
          </w:p>
        </w:tc>
        <w:tc>
          <w:tcPr>
            <w:tcW w:w="868" w:type="pct"/>
            <w:tcBorders>
              <w:top w:val="nil"/>
              <w:left w:val="nil"/>
              <w:bottom w:val="single" w:sz="4" w:space="0" w:color="auto"/>
              <w:right w:val="single" w:sz="4" w:space="0" w:color="auto"/>
            </w:tcBorders>
            <w:shd w:val="clear" w:color="auto" w:fill="auto"/>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Максимальный суточный расход воды от местных предприятий и неучтенные расходы</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21,77</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21,77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21,84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21,86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22,23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22,58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22,93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23,63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23,98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24,06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24,06</w:t>
            </w:r>
          </w:p>
        </w:tc>
      </w:tr>
      <w:tr w:rsidR="00395C61" w:rsidRPr="00395C61" w:rsidTr="00395C61">
        <w:trPr>
          <w:trHeight w:val="70"/>
        </w:trPr>
        <w:tc>
          <w:tcPr>
            <w:tcW w:w="161" w:type="pct"/>
            <w:tcBorders>
              <w:top w:val="nil"/>
              <w:left w:val="single" w:sz="4" w:space="0" w:color="auto"/>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868"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right"/>
              <w:rPr>
                <w:rFonts w:ascii="Times New Roman" w:eastAsia="Times New Roman" w:hAnsi="Times New Roman" w:cs="Times New Roman"/>
                <w:b/>
                <w:bCs/>
                <w:color w:val="000000"/>
                <w:sz w:val="16"/>
                <w:szCs w:val="16"/>
                <w:lang w:eastAsia="ru-RU"/>
              </w:rPr>
            </w:pPr>
            <w:r w:rsidRPr="00395C61">
              <w:rPr>
                <w:rFonts w:ascii="Times New Roman" w:eastAsia="Times New Roman" w:hAnsi="Times New Roman" w:cs="Times New Roman"/>
                <w:b/>
                <w:bCs/>
                <w:color w:val="000000"/>
                <w:sz w:val="16"/>
                <w:szCs w:val="16"/>
                <w:lang w:eastAsia="ru-RU"/>
              </w:rPr>
              <w:t>Итого среднесуточный расход:</w:t>
            </w:r>
          </w:p>
        </w:tc>
        <w:tc>
          <w:tcPr>
            <w:tcW w:w="313"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67"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в границах пгт. Кондинское</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270,57</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270,57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271,44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271,66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276,23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280,58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284,93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289,28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293,63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297,54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299,06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299,06</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в границах городского поселения</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270,57</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270,57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271,44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271,66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276,23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280,58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284,93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289,28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293,63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297,54</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297,98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299,06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299,06</w:t>
            </w:r>
          </w:p>
        </w:tc>
      </w:tr>
      <w:tr w:rsidR="00395C61" w:rsidRPr="00395C61" w:rsidTr="00395C61">
        <w:trPr>
          <w:trHeight w:val="70"/>
        </w:trPr>
        <w:tc>
          <w:tcPr>
            <w:tcW w:w="161" w:type="pct"/>
            <w:tcBorders>
              <w:top w:val="nil"/>
              <w:left w:val="single" w:sz="4" w:space="0" w:color="auto"/>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868"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right"/>
              <w:rPr>
                <w:rFonts w:ascii="Times New Roman" w:eastAsia="Times New Roman" w:hAnsi="Times New Roman" w:cs="Times New Roman"/>
                <w:b/>
                <w:bCs/>
                <w:color w:val="000000"/>
                <w:sz w:val="16"/>
                <w:szCs w:val="16"/>
                <w:lang w:eastAsia="ru-RU"/>
              </w:rPr>
            </w:pPr>
            <w:r w:rsidRPr="00395C61">
              <w:rPr>
                <w:rFonts w:ascii="Times New Roman" w:eastAsia="Times New Roman" w:hAnsi="Times New Roman" w:cs="Times New Roman"/>
                <w:b/>
                <w:bCs/>
                <w:color w:val="000000"/>
                <w:sz w:val="16"/>
                <w:szCs w:val="16"/>
                <w:lang w:eastAsia="ru-RU"/>
              </w:rPr>
              <w:t>Итого максимальный суточный расход:</w:t>
            </w:r>
          </w:p>
        </w:tc>
        <w:tc>
          <w:tcPr>
            <w:tcW w:w="313"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67"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242" w:type="pct"/>
            <w:tcBorders>
              <w:top w:val="nil"/>
              <w:left w:val="nil"/>
              <w:bottom w:val="single" w:sz="4" w:space="0" w:color="auto"/>
              <w:right w:val="single" w:sz="4" w:space="0" w:color="auto"/>
            </w:tcBorders>
            <w:shd w:val="clear" w:color="000000" w:fill="D9D9D9"/>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в границах пгт. Кондинское</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338,21</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338,21</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339,30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339,57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345,28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350,72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356,16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361,59</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367,03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371,93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372,47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372,47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372,47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373,83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373,83</w:t>
            </w:r>
          </w:p>
        </w:tc>
      </w:tr>
      <w:tr w:rsidR="00395C61" w:rsidRPr="00395C61" w:rsidTr="00395C61">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 </w:t>
            </w:r>
          </w:p>
        </w:tc>
        <w:tc>
          <w:tcPr>
            <w:tcW w:w="868"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в границах городского поселения</w:t>
            </w:r>
          </w:p>
        </w:tc>
        <w:tc>
          <w:tcPr>
            <w:tcW w:w="313"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м</w:t>
            </w:r>
            <w:r w:rsidRPr="00395C61">
              <w:rPr>
                <w:rFonts w:ascii="Times New Roman" w:eastAsia="Times New Roman" w:hAnsi="Times New Roman" w:cs="Times New Roman"/>
                <w:color w:val="000000"/>
                <w:sz w:val="16"/>
                <w:szCs w:val="16"/>
                <w:vertAlign w:val="superscript"/>
                <w:lang w:eastAsia="ru-RU"/>
              </w:rPr>
              <w:t>3</w:t>
            </w:r>
            <w:r w:rsidRPr="00395C61">
              <w:rPr>
                <w:rFonts w:ascii="Times New Roman" w:eastAsia="Times New Roman" w:hAnsi="Times New Roman" w:cs="Times New Roman"/>
                <w:color w:val="000000"/>
                <w:sz w:val="16"/>
                <w:szCs w:val="16"/>
                <w:lang w:eastAsia="ru-RU"/>
              </w:rPr>
              <w:t>/сут</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338,21</w:t>
            </w:r>
          </w:p>
        </w:tc>
        <w:tc>
          <w:tcPr>
            <w:tcW w:w="267"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338,21</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339,30</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339,57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345,28</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350,72</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356,16</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361,59</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367,03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371,93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372,47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372,47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372,47</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373,83</w:t>
            </w:r>
          </w:p>
        </w:tc>
        <w:tc>
          <w:tcPr>
            <w:tcW w:w="242" w:type="pct"/>
            <w:tcBorders>
              <w:top w:val="nil"/>
              <w:left w:val="nil"/>
              <w:bottom w:val="single" w:sz="4" w:space="0" w:color="auto"/>
              <w:right w:val="single" w:sz="4" w:space="0" w:color="auto"/>
            </w:tcBorders>
            <w:shd w:val="clear" w:color="auto" w:fill="auto"/>
            <w:noWrap/>
            <w:vAlign w:val="center"/>
            <w:hideMark/>
          </w:tcPr>
          <w:p w:rsidR="00395C61" w:rsidRPr="00395C61" w:rsidRDefault="00395C61" w:rsidP="00395C61">
            <w:pPr>
              <w:spacing w:after="0" w:line="240" w:lineRule="auto"/>
              <w:jc w:val="center"/>
              <w:rPr>
                <w:rFonts w:ascii="Times New Roman" w:eastAsia="Times New Roman" w:hAnsi="Times New Roman" w:cs="Times New Roman"/>
                <w:color w:val="000000"/>
                <w:sz w:val="16"/>
                <w:szCs w:val="16"/>
                <w:lang w:eastAsia="ru-RU"/>
              </w:rPr>
            </w:pPr>
            <w:r w:rsidRPr="00395C61">
              <w:rPr>
                <w:rFonts w:ascii="Times New Roman" w:eastAsia="Times New Roman" w:hAnsi="Times New Roman" w:cs="Times New Roman"/>
                <w:color w:val="000000"/>
                <w:sz w:val="16"/>
                <w:szCs w:val="16"/>
                <w:lang w:eastAsia="ru-RU"/>
              </w:rPr>
              <w:t>373,83</w:t>
            </w:r>
          </w:p>
        </w:tc>
      </w:tr>
    </w:tbl>
    <w:p w:rsidR="00AB6392" w:rsidRDefault="00AB6392" w:rsidP="00AF2125">
      <w:pPr>
        <w:tabs>
          <w:tab w:val="left" w:pos="1902"/>
        </w:tabs>
        <w:spacing w:after="0"/>
        <w:jc w:val="center"/>
        <w:rPr>
          <w:rFonts w:ascii="Times New Roman" w:hAnsi="Times New Roman"/>
          <w:sz w:val="24"/>
          <w:szCs w:val="24"/>
        </w:rPr>
      </w:pPr>
    </w:p>
    <w:p w:rsidR="00AB6392" w:rsidRDefault="00AB6392">
      <w:pPr>
        <w:rPr>
          <w:rFonts w:ascii="Times New Roman" w:hAnsi="Times New Roman"/>
          <w:sz w:val="24"/>
          <w:szCs w:val="24"/>
        </w:rPr>
      </w:pPr>
      <w:r>
        <w:rPr>
          <w:rFonts w:ascii="Times New Roman" w:hAnsi="Times New Roman"/>
          <w:sz w:val="24"/>
          <w:szCs w:val="24"/>
        </w:rPr>
        <w:br w:type="page"/>
      </w:r>
    </w:p>
    <w:p w:rsidR="00AB6392" w:rsidRDefault="00AB6392" w:rsidP="00AF2125">
      <w:pPr>
        <w:tabs>
          <w:tab w:val="left" w:pos="1902"/>
        </w:tabs>
        <w:spacing w:after="0"/>
        <w:jc w:val="center"/>
        <w:rPr>
          <w:rFonts w:ascii="Times New Roman" w:hAnsi="Times New Roman"/>
          <w:sz w:val="24"/>
          <w:szCs w:val="24"/>
        </w:rPr>
        <w:sectPr w:rsidR="00AB6392" w:rsidSect="00CD538F">
          <w:pgSz w:w="16838" w:h="11906" w:orient="landscape"/>
          <w:pgMar w:top="851" w:right="1134" w:bottom="1418" w:left="1134" w:header="709" w:footer="709" w:gutter="0"/>
          <w:cols w:space="708"/>
          <w:docGrid w:linePitch="360"/>
        </w:sectPr>
      </w:pPr>
    </w:p>
    <w:p w:rsidR="00BB031E" w:rsidRPr="00BB031E" w:rsidRDefault="00BB031E" w:rsidP="00CA79F1">
      <w:pPr>
        <w:pStyle w:val="a7"/>
        <w:numPr>
          <w:ilvl w:val="2"/>
          <w:numId w:val="7"/>
        </w:numPr>
        <w:spacing w:after="0" w:line="240" w:lineRule="auto"/>
        <w:jc w:val="both"/>
        <w:outlineLvl w:val="2"/>
        <w:rPr>
          <w:rStyle w:val="fontstyle01"/>
          <w:b/>
          <w:sz w:val="24"/>
          <w:szCs w:val="24"/>
        </w:rPr>
      </w:pPr>
      <w:bookmarkStart w:id="41" w:name="_Toc223642312"/>
      <w:r w:rsidRPr="00BB031E">
        <w:rPr>
          <w:rStyle w:val="fontstyle01"/>
          <w:b/>
          <w:sz w:val="24"/>
          <w:szCs w:val="24"/>
        </w:rPr>
        <w:lastRenderedPageBreak/>
        <w:t>Описание централизованной системы горячего водоснабжения с использованием</w:t>
      </w:r>
      <w:r>
        <w:rPr>
          <w:rStyle w:val="fontstyle01"/>
          <w:b/>
          <w:sz w:val="24"/>
          <w:szCs w:val="24"/>
        </w:rPr>
        <w:t xml:space="preserve"> </w:t>
      </w:r>
      <w:r w:rsidRPr="00BB031E">
        <w:rPr>
          <w:rStyle w:val="fontstyle01"/>
          <w:b/>
          <w:sz w:val="24"/>
          <w:szCs w:val="24"/>
        </w:rPr>
        <w:t>закрытых систем горячего водоснабжения, отражающее технологические</w:t>
      </w:r>
      <w:r>
        <w:rPr>
          <w:rStyle w:val="fontstyle01"/>
          <w:b/>
          <w:sz w:val="24"/>
          <w:szCs w:val="24"/>
        </w:rPr>
        <w:t xml:space="preserve"> </w:t>
      </w:r>
      <w:r w:rsidRPr="00BB031E">
        <w:rPr>
          <w:rStyle w:val="fontstyle01"/>
          <w:b/>
          <w:sz w:val="24"/>
          <w:szCs w:val="24"/>
        </w:rPr>
        <w:t>особенности указанной системы</w:t>
      </w:r>
      <w:bookmarkEnd w:id="41"/>
    </w:p>
    <w:p w:rsidR="00BB031E" w:rsidRDefault="00BB031E" w:rsidP="00BB031E">
      <w:pPr>
        <w:tabs>
          <w:tab w:val="left" w:pos="1902"/>
        </w:tabs>
        <w:spacing w:after="0"/>
        <w:rPr>
          <w:rFonts w:ascii="Times New Roman" w:hAnsi="Times New Roman"/>
          <w:sz w:val="24"/>
          <w:szCs w:val="24"/>
        </w:rPr>
      </w:pPr>
    </w:p>
    <w:p w:rsidR="00BB031E" w:rsidRDefault="00BB031E" w:rsidP="00BB031E">
      <w:pPr>
        <w:tabs>
          <w:tab w:val="left" w:pos="1902"/>
        </w:tabs>
        <w:spacing w:after="0"/>
        <w:ind w:firstLine="709"/>
        <w:jc w:val="both"/>
        <w:rPr>
          <w:rFonts w:ascii="Times New Roman" w:hAnsi="Times New Roman"/>
          <w:sz w:val="24"/>
          <w:szCs w:val="24"/>
        </w:rPr>
      </w:pPr>
      <w:r w:rsidRPr="00BB031E">
        <w:rPr>
          <w:rFonts w:ascii="Times New Roman" w:hAnsi="Times New Roman"/>
          <w:sz w:val="24"/>
          <w:szCs w:val="24"/>
        </w:rPr>
        <w:t xml:space="preserve">В населённых пунктах, входящих в состав </w:t>
      </w:r>
      <w:r w:rsidR="00FA12F2">
        <w:rPr>
          <w:rFonts w:ascii="Times New Roman" w:hAnsi="Times New Roman"/>
          <w:sz w:val="24"/>
          <w:szCs w:val="24"/>
        </w:rPr>
        <w:t>городского</w:t>
      </w:r>
      <w:r>
        <w:rPr>
          <w:rFonts w:ascii="Times New Roman" w:hAnsi="Times New Roman"/>
          <w:sz w:val="24"/>
          <w:szCs w:val="24"/>
        </w:rPr>
        <w:t xml:space="preserve"> поселения</w:t>
      </w:r>
      <w:r w:rsidRPr="00BB031E">
        <w:rPr>
          <w:rFonts w:ascii="Times New Roman" w:hAnsi="Times New Roman"/>
          <w:sz w:val="24"/>
          <w:szCs w:val="24"/>
        </w:rPr>
        <w:t>, рассматриваемых в</w:t>
      </w:r>
      <w:r>
        <w:rPr>
          <w:rFonts w:ascii="Times New Roman" w:hAnsi="Times New Roman"/>
          <w:sz w:val="24"/>
          <w:szCs w:val="24"/>
        </w:rPr>
        <w:t xml:space="preserve"> </w:t>
      </w:r>
      <w:r w:rsidR="00FA12F2">
        <w:rPr>
          <w:rFonts w:ascii="Times New Roman" w:hAnsi="Times New Roman"/>
          <w:sz w:val="24"/>
          <w:szCs w:val="24"/>
        </w:rPr>
        <w:t>настоящей</w:t>
      </w:r>
      <w:r w:rsidRPr="00BB031E">
        <w:rPr>
          <w:rFonts w:ascii="Times New Roman" w:hAnsi="Times New Roman"/>
          <w:sz w:val="24"/>
          <w:szCs w:val="24"/>
        </w:rPr>
        <w:t xml:space="preserve"> Схеме водоснабжения</w:t>
      </w:r>
      <w:r>
        <w:rPr>
          <w:rFonts w:ascii="Times New Roman" w:hAnsi="Times New Roman"/>
          <w:sz w:val="24"/>
          <w:szCs w:val="24"/>
        </w:rPr>
        <w:t xml:space="preserve"> и водоотведения</w:t>
      </w:r>
      <w:r w:rsidRPr="00BB031E">
        <w:rPr>
          <w:rFonts w:ascii="Times New Roman" w:hAnsi="Times New Roman"/>
          <w:sz w:val="24"/>
          <w:szCs w:val="24"/>
        </w:rPr>
        <w:t>, систем</w:t>
      </w:r>
      <w:r>
        <w:rPr>
          <w:rFonts w:ascii="Times New Roman" w:hAnsi="Times New Roman"/>
          <w:sz w:val="24"/>
          <w:szCs w:val="24"/>
        </w:rPr>
        <w:t>ы</w:t>
      </w:r>
      <w:r w:rsidRPr="00BB031E">
        <w:rPr>
          <w:rFonts w:ascii="Times New Roman" w:hAnsi="Times New Roman"/>
          <w:sz w:val="24"/>
          <w:szCs w:val="24"/>
        </w:rPr>
        <w:t xml:space="preserve"> централизованного горячего водоснабжения</w:t>
      </w:r>
      <w:r>
        <w:rPr>
          <w:rFonts w:ascii="Times New Roman" w:hAnsi="Times New Roman"/>
          <w:sz w:val="24"/>
          <w:szCs w:val="24"/>
        </w:rPr>
        <w:t xml:space="preserve"> отсутствую</w:t>
      </w:r>
      <w:r w:rsidRPr="00BB031E">
        <w:rPr>
          <w:rFonts w:ascii="Times New Roman" w:hAnsi="Times New Roman"/>
          <w:sz w:val="24"/>
          <w:szCs w:val="24"/>
        </w:rPr>
        <w:t>т.</w:t>
      </w:r>
    </w:p>
    <w:p w:rsidR="00CC733B" w:rsidRDefault="00CC733B" w:rsidP="00BB031E">
      <w:pPr>
        <w:tabs>
          <w:tab w:val="left" w:pos="1902"/>
        </w:tabs>
        <w:spacing w:after="0"/>
        <w:ind w:firstLine="709"/>
        <w:jc w:val="both"/>
        <w:rPr>
          <w:rFonts w:ascii="Times New Roman" w:hAnsi="Times New Roman"/>
          <w:sz w:val="24"/>
          <w:szCs w:val="24"/>
        </w:rPr>
      </w:pPr>
    </w:p>
    <w:p w:rsidR="00CC733B" w:rsidRPr="00CC733B" w:rsidRDefault="00CC733B" w:rsidP="00CA79F1">
      <w:pPr>
        <w:pStyle w:val="a7"/>
        <w:numPr>
          <w:ilvl w:val="2"/>
          <w:numId w:val="7"/>
        </w:numPr>
        <w:spacing w:after="0" w:line="240" w:lineRule="auto"/>
        <w:jc w:val="both"/>
        <w:outlineLvl w:val="2"/>
        <w:rPr>
          <w:rStyle w:val="fontstyle01"/>
          <w:b/>
          <w:sz w:val="24"/>
          <w:szCs w:val="24"/>
        </w:rPr>
      </w:pPr>
      <w:bookmarkStart w:id="42" w:name="_Toc223642313"/>
      <w:r w:rsidRPr="00CC733B">
        <w:rPr>
          <w:rStyle w:val="fontstyle01"/>
          <w:b/>
          <w:sz w:val="24"/>
          <w:szCs w:val="24"/>
        </w:rPr>
        <w:t>Сведения о фактическом и ожидаемом потреблении горячей, питьевой, технической</w:t>
      </w:r>
      <w:r>
        <w:rPr>
          <w:rStyle w:val="fontstyle01"/>
          <w:b/>
          <w:sz w:val="24"/>
          <w:szCs w:val="24"/>
        </w:rPr>
        <w:t xml:space="preserve"> </w:t>
      </w:r>
      <w:r w:rsidRPr="00CC733B">
        <w:rPr>
          <w:rStyle w:val="fontstyle01"/>
          <w:b/>
          <w:sz w:val="24"/>
          <w:szCs w:val="24"/>
        </w:rPr>
        <w:t>воды (годовое, среднесуточное, максимальное суточное)</w:t>
      </w:r>
      <w:bookmarkEnd w:id="42"/>
    </w:p>
    <w:p w:rsidR="00CC733B" w:rsidRDefault="00CC733B" w:rsidP="00BB031E">
      <w:pPr>
        <w:tabs>
          <w:tab w:val="left" w:pos="1902"/>
        </w:tabs>
        <w:spacing w:after="0"/>
        <w:ind w:firstLine="709"/>
        <w:jc w:val="both"/>
        <w:rPr>
          <w:rFonts w:ascii="Times New Roman" w:hAnsi="Times New Roman"/>
          <w:sz w:val="24"/>
          <w:szCs w:val="24"/>
        </w:rPr>
      </w:pPr>
    </w:p>
    <w:p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Сведения о фактическом и ожидаемом потреблени</w:t>
      </w:r>
      <w:r>
        <w:rPr>
          <w:rFonts w:ascii="Times New Roman" w:hAnsi="Times New Roman"/>
          <w:sz w:val="24"/>
          <w:szCs w:val="24"/>
        </w:rPr>
        <w:t xml:space="preserve">и воды представлены в п. 1.3.13 </w:t>
      </w:r>
      <w:r w:rsidRPr="00CC733B">
        <w:rPr>
          <w:rFonts w:ascii="Times New Roman" w:hAnsi="Times New Roman"/>
          <w:sz w:val="24"/>
          <w:szCs w:val="24"/>
        </w:rPr>
        <w:t>Перспективные балансы водоснабжения и водоотведения настоящей Схемы водоснабжения и</w:t>
      </w:r>
      <w:r>
        <w:rPr>
          <w:rFonts w:ascii="Times New Roman" w:hAnsi="Times New Roman"/>
          <w:sz w:val="24"/>
          <w:szCs w:val="24"/>
        </w:rPr>
        <w:t xml:space="preserve"> </w:t>
      </w:r>
      <w:r w:rsidRPr="00CC733B">
        <w:rPr>
          <w:rFonts w:ascii="Times New Roman" w:hAnsi="Times New Roman"/>
          <w:sz w:val="24"/>
          <w:szCs w:val="24"/>
        </w:rPr>
        <w:t>водоотведения.</w:t>
      </w:r>
    </w:p>
    <w:p w:rsidR="00CC733B" w:rsidRDefault="00CC733B" w:rsidP="00CC733B">
      <w:pPr>
        <w:tabs>
          <w:tab w:val="left" w:pos="1902"/>
        </w:tabs>
        <w:spacing w:after="0"/>
        <w:jc w:val="both"/>
        <w:rPr>
          <w:rFonts w:ascii="Times New Roman" w:hAnsi="Times New Roman"/>
          <w:sz w:val="24"/>
          <w:szCs w:val="24"/>
        </w:rPr>
      </w:pPr>
    </w:p>
    <w:p w:rsidR="00CC733B" w:rsidRPr="00674F22" w:rsidRDefault="0053092D" w:rsidP="00CA79F1">
      <w:pPr>
        <w:pStyle w:val="a7"/>
        <w:numPr>
          <w:ilvl w:val="2"/>
          <w:numId w:val="7"/>
        </w:numPr>
        <w:spacing w:after="0" w:line="240" w:lineRule="auto"/>
        <w:jc w:val="both"/>
        <w:outlineLvl w:val="2"/>
        <w:rPr>
          <w:rStyle w:val="fontstyle01"/>
          <w:b/>
          <w:sz w:val="24"/>
          <w:szCs w:val="24"/>
        </w:rPr>
      </w:pPr>
      <w:bookmarkStart w:id="43" w:name="_Toc223642314"/>
      <w:r w:rsidRPr="00674F22">
        <w:rPr>
          <w:rStyle w:val="fontstyle01"/>
          <w:b/>
          <w:sz w:val="24"/>
          <w:szCs w:val="24"/>
        </w:rPr>
        <w:t>Описание территориальной структуры потребления горячей, питьевой, технической воды, с разбивкой по технологическим зонам</w:t>
      </w:r>
      <w:bookmarkEnd w:id="43"/>
      <w:r w:rsidRPr="00674F22">
        <w:rPr>
          <w:rStyle w:val="fontstyle01"/>
          <w:b/>
          <w:sz w:val="24"/>
          <w:szCs w:val="24"/>
        </w:rPr>
        <w:t xml:space="preserve"> </w:t>
      </w:r>
    </w:p>
    <w:p w:rsidR="00CC733B" w:rsidRDefault="00CC733B" w:rsidP="00CC733B">
      <w:pPr>
        <w:tabs>
          <w:tab w:val="left" w:pos="1902"/>
        </w:tabs>
        <w:spacing w:after="0"/>
        <w:ind w:firstLine="709"/>
        <w:jc w:val="both"/>
        <w:rPr>
          <w:rFonts w:ascii="Times New Roman" w:hAnsi="Times New Roman"/>
          <w:sz w:val="24"/>
          <w:szCs w:val="24"/>
        </w:rPr>
      </w:pPr>
    </w:p>
    <w:p w:rsidR="00CC733B" w:rsidRP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Территориальная структура водоснабжения в перспективе не подлежит изменению.</w:t>
      </w:r>
    </w:p>
    <w:p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Территориальная структура воды по технологическим</w:t>
      </w:r>
      <w:r>
        <w:rPr>
          <w:rFonts w:ascii="Times New Roman" w:hAnsi="Times New Roman"/>
          <w:sz w:val="24"/>
          <w:szCs w:val="24"/>
        </w:rPr>
        <w:t xml:space="preserve"> зонам представлена в п. 1.3.13 </w:t>
      </w:r>
      <w:r w:rsidRPr="00CC733B">
        <w:rPr>
          <w:rFonts w:ascii="Times New Roman" w:hAnsi="Times New Roman"/>
          <w:sz w:val="24"/>
          <w:szCs w:val="24"/>
        </w:rPr>
        <w:t>Перспективные балансы водоснабжения и водоотведения настоящей Схемы водоснабжения и</w:t>
      </w:r>
      <w:r>
        <w:rPr>
          <w:rFonts w:ascii="Times New Roman" w:hAnsi="Times New Roman"/>
          <w:sz w:val="24"/>
          <w:szCs w:val="24"/>
        </w:rPr>
        <w:t xml:space="preserve"> </w:t>
      </w:r>
      <w:r w:rsidRPr="00CC733B">
        <w:rPr>
          <w:rFonts w:ascii="Times New Roman" w:hAnsi="Times New Roman"/>
          <w:sz w:val="24"/>
          <w:szCs w:val="24"/>
        </w:rPr>
        <w:t>водоотвед</w:t>
      </w:r>
      <w:r>
        <w:rPr>
          <w:rFonts w:ascii="Times New Roman" w:hAnsi="Times New Roman"/>
          <w:sz w:val="24"/>
          <w:szCs w:val="24"/>
        </w:rPr>
        <w:t>ения.</w:t>
      </w:r>
    </w:p>
    <w:p w:rsidR="00CC733B" w:rsidRDefault="00CC733B" w:rsidP="00CC733B">
      <w:pPr>
        <w:tabs>
          <w:tab w:val="left" w:pos="1902"/>
        </w:tabs>
        <w:spacing w:after="0"/>
        <w:ind w:firstLine="709"/>
        <w:jc w:val="both"/>
        <w:rPr>
          <w:rFonts w:ascii="Times New Roman" w:hAnsi="Times New Roman"/>
          <w:sz w:val="24"/>
          <w:szCs w:val="24"/>
        </w:rPr>
      </w:pPr>
    </w:p>
    <w:p w:rsidR="00CC733B" w:rsidRPr="00CC733B" w:rsidRDefault="00CC733B" w:rsidP="00CA79F1">
      <w:pPr>
        <w:pStyle w:val="a7"/>
        <w:numPr>
          <w:ilvl w:val="2"/>
          <w:numId w:val="7"/>
        </w:numPr>
        <w:spacing w:after="0" w:line="240" w:lineRule="auto"/>
        <w:jc w:val="both"/>
        <w:outlineLvl w:val="2"/>
        <w:rPr>
          <w:rStyle w:val="fontstyle01"/>
          <w:b/>
          <w:sz w:val="24"/>
          <w:szCs w:val="24"/>
        </w:rPr>
      </w:pPr>
      <w:bookmarkStart w:id="44" w:name="_Toc223642315"/>
      <w:r>
        <w:rPr>
          <w:rStyle w:val="fontstyle01"/>
          <w:b/>
          <w:sz w:val="24"/>
          <w:szCs w:val="24"/>
        </w:rPr>
        <w:t>Прогноз</w:t>
      </w:r>
      <w:r w:rsidRPr="00CC733B">
        <w:rPr>
          <w:rStyle w:val="fontstyle01"/>
          <w:b/>
          <w:sz w:val="24"/>
          <w:szCs w:val="24"/>
        </w:rPr>
        <w:t xml:space="preserve"> распределения расходов воды на водоснабжение по типам абонентов, в том</w:t>
      </w:r>
      <w:r>
        <w:rPr>
          <w:rStyle w:val="fontstyle01"/>
          <w:b/>
          <w:sz w:val="24"/>
          <w:szCs w:val="24"/>
        </w:rPr>
        <w:t xml:space="preserve"> </w:t>
      </w:r>
      <w:r w:rsidRPr="00CC733B">
        <w:rPr>
          <w:rStyle w:val="fontstyle01"/>
          <w:b/>
          <w:sz w:val="24"/>
          <w:szCs w:val="24"/>
        </w:rPr>
        <w:t>числе на водоснабжение жилых зданий, объектов общественно-делового назначения,</w:t>
      </w:r>
      <w:r>
        <w:rPr>
          <w:rStyle w:val="fontstyle01"/>
          <w:b/>
          <w:sz w:val="24"/>
          <w:szCs w:val="24"/>
        </w:rPr>
        <w:t xml:space="preserve"> </w:t>
      </w:r>
      <w:r w:rsidRPr="00CC733B">
        <w:rPr>
          <w:rStyle w:val="fontstyle01"/>
          <w:b/>
          <w:sz w:val="24"/>
          <w:szCs w:val="24"/>
        </w:rPr>
        <w:t>промышленных объектов, исходя из фактических расходов горячей, питьевой,</w:t>
      </w:r>
      <w:r>
        <w:rPr>
          <w:rStyle w:val="fontstyle01"/>
          <w:b/>
          <w:sz w:val="24"/>
          <w:szCs w:val="24"/>
        </w:rPr>
        <w:t xml:space="preserve"> </w:t>
      </w:r>
      <w:r w:rsidRPr="00CC733B">
        <w:rPr>
          <w:rStyle w:val="fontstyle01"/>
          <w:b/>
          <w:sz w:val="24"/>
          <w:szCs w:val="24"/>
        </w:rPr>
        <w:t>технической воды с учетом данных о перспективном потреблении горячей,</w:t>
      </w:r>
      <w:r>
        <w:rPr>
          <w:rStyle w:val="fontstyle01"/>
          <w:b/>
          <w:sz w:val="24"/>
          <w:szCs w:val="24"/>
        </w:rPr>
        <w:t xml:space="preserve"> </w:t>
      </w:r>
      <w:r w:rsidRPr="00CC733B">
        <w:rPr>
          <w:rStyle w:val="fontstyle01"/>
          <w:b/>
          <w:sz w:val="24"/>
          <w:szCs w:val="24"/>
        </w:rPr>
        <w:t>питьевой, технической воды абонентами</w:t>
      </w:r>
      <w:bookmarkEnd w:id="44"/>
    </w:p>
    <w:p w:rsidR="00CC733B" w:rsidRDefault="00CC733B" w:rsidP="00CC733B">
      <w:pPr>
        <w:tabs>
          <w:tab w:val="left" w:pos="1902"/>
        </w:tabs>
        <w:spacing w:after="0"/>
        <w:ind w:firstLine="709"/>
        <w:jc w:val="both"/>
        <w:rPr>
          <w:rFonts w:ascii="Times New Roman" w:hAnsi="Times New Roman"/>
          <w:sz w:val="24"/>
          <w:szCs w:val="24"/>
        </w:rPr>
      </w:pPr>
    </w:p>
    <w:p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Прогноз распределения расходов воды на в</w:t>
      </w:r>
      <w:r>
        <w:rPr>
          <w:rFonts w:ascii="Times New Roman" w:hAnsi="Times New Roman"/>
          <w:sz w:val="24"/>
          <w:szCs w:val="24"/>
        </w:rPr>
        <w:t xml:space="preserve">одоснабжение по типам абонентов </w:t>
      </w:r>
      <w:r w:rsidRPr="00CC733B">
        <w:rPr>
          <w:rFonts w:ascii="Times New Roman" w:hAnsi="Times New Roman"/>
          <w:sz w:val="24"/>
          <w:szCs w:val="24"/>
        </w:rPr>
        <w:t xml:space="preserve">представлен в п. 1.3.13 Перспективные балансы водоснабжения и </w:t>
      </w:r>
      <w:r>
        <w:rPr>
          <w:rFonts w:ascii="Times New Roman" w:hAnsi="Times New Roman"/>
          <w:sz w:val="24"/>
          <w:szCs w:val="24"/>
        </w:rPr>
        <w:t xml:space="preserve">водоотведения настоящей </w:t>
      </w:r>
      <w:r w:rsidRPr="00CC733B">
        <w:rPr>
          <w:rFonts w:ascii="Times New Roman" w:hAnsi="Times New Roman"/>
          <w:sz w:val="24"/>
          <w:szCs w:val="24"/>
        </w:rPr>
        <w:t>Схемы водоснабжения и водоотведения.</w:t>
      </w:r>
    </w:p>
    <w:p w:rsidR="00CC733B" w:rsidRDefault="00CC733B" w:rsidP="00CC733B">
      <w:pPr>
        <w:tabs>
          <w:tab w:val="left" w:pos="1902"/>
        </w:tabs>
        <w:spacing w:after="0"/>
        <w:ind w:firstLine="709"/>
        <w:jc w:val="both"/>
        <w:rPr>
          <w:rFonts w:ascii="Times New Roman" w:hAnsi="Times New Roman"/>
          <w:sz w:val="24"/>
          <w:szCs w:val="24"/>
        </w:rPr>
      </w:pPr>
    </w:p>
    <w:p w:rsidR="00CC733B" w:rsidRPr="00CC733B" w:rsidRDefault="00CC733B" w:rsidP="00CA79F1">
      <w:pPr>
        <w:pStyle w:val="a7"/>
        <w:numPr>
          <w:ilvl w:val="2"/>
          <w:numId w:val="7"/>
        </w:numPr>
        <w:spacing w:after="0" w:line="240" w:lineRule="auto"/>
        <w:jc w:val="both"/>
        <w:outlineLvl w:val="2"/>
        <w:rPr>
          <w:rStyle w:val="fontstyle01"/>
          <w:b/>
          <w:sz w:val="24"/>
          <w:szCs w:val="24"/>
        </w:rPr>
      </w:pPr>
      <w:bookmarkStart w:id="45" w:name="_Toc223642316"/>
      <w:r w:rsidRPr="00CC733B">
        <w:rPr>
          <w:rStyle w:val="fontstyle01"/>
          <w:b/>
          <w:sz w:val="24"/>
          <w:szCs w:val="24"/>
        </w:rPr>
        <w:t>Сведения о фактических и планируемых потерях горячей, питьевой, технической</w:t>
      </w:r>
      <w:r>
        <w:rPr>
          <w:rStyle w:val="fontstyle01"/>
          <w:b/>
          <w:sz w:val="24"/>
          <w:szCs w:val="24"/>
        </w:rPr>
        <w:t xml:space="preserve"> </w:t>
      </w:r>
      <w:r w:rsidRPr="00CC733B">
        <w:rPr>
          <w:rStyle w:val="fontstyle01"/>
          <w:b/>
          <w:sz w:val="24"/>
          <w:szCs w:val="24"/>
        </w:rPr>
        <w:t>воды при ее транспортировке (годовые, среднесуточные значения)</w:t>
      </w:r>
      <w:bookmarkEnd w:id="45"/>
    </w:p>
    <w:p w:rsidR="00CC733B" w:rsidRDefault="00CC733B" w:rsidP="00CC733B">
      <w:pPr>
        <w:tabs>
          <w:tab w:val="left" w:pos="1902"/>
        </w:tabs>
        <w:spacing w:after="0"/>
        <w:ind w:firstLine="709"/>
        <w:jc w:val="both"/>
        <w:rPr>
          <w:rFonts w:ascii="Times New Roman" w:hAnsi="Times New Roman"/>
          <w:sz w:val="24"/>
          <w:szCs w:val="24"/>
        </w:rPr>
      </w:pPr>
    </w:p>
    <w:p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Сведения о фактических и планируемых поте</w:t>
      </w:r>
      <w:r>
        <w:rPr>
          <w:rFonts w:ascii="Times New Roman" w:hAnsi="Times New Roman"/>
          <w:sz w:val="24"/>
          <w:szCs w:val="24"/>
        </w:rPr>
        <w:t xml:space="preserve">рях воды при ее транспортировке </w:t>
      </w:r>
      <w:r w:rsidRPr="00CC733B">
        <w:rPr>
          <w:rFonts w:ascii="Times New Roman" w:hAnsi="Times New Roman"/>
          <w:sz w:val="24"/>
          <w:szCs w:val="24"/>
        </w:rPr>
        <w:t>представлены п. 1.3.13 Перспективные балансы водоснабжения и водоотведения настоящей</w:t>
      </w:r>
      <w:r>
        <w:rPr>
          <w:rFonts w:ascii="Times New Roman" w:hAnsi="Times New Roman"/>
          <w:sz w:val="24"/>
          <w:szCs w:val="24"/>
        </w:rPr>
        <w:t xml:space="preserve"> </w:t>
      </w:r>
      <w:r w:rsidRPr="00CC733B">
        <w:rPr>
          <w:rFonts w:ascii="Times New Roman" w:hAnsi="Times New Roman"/>
          <w:sz w:val="24"/>
          <w:szCs w:val="24"/>
        </w:rPr>
        <w:t>Схемы водоснабжения и водоотведения.</w:t>
      </w:r>
    </w:p>
    <w:p w:rsidR="00CC733B" w:rsidRDefault="00CC733B" w:rsidP="00CC733B">
      <w:pPr>
        <w:tabs>
          <w:tab w:val="left" w:pos="1902"/>
        </w:tabs>
        <w:spacing w:after="0"/>
        <w:jc w:val="both"/>
        <w:rPr>
          <w:rFonts w:ascii="Times New Roman" w:hAnsi="Times New Roman"/>
          <w:sz w:val="24"/>
          <w:szCs w:val="24"/>
        </w:rPr>
      </w:pPr>
    </w:p>
    <w:p w:rsidR="00CC733B" w:rsidRPr="00CC733B" w:rsidRDefault="00CC733B" w:rsidP="00CA79F1">
      <w:pPr>
        <w:pStyle w:val="a7"/>
        <w:numPr>
          <w:ilvl w:val="2"/>
          <w:numId w:val="7"/>
        </w:numPr>
        <w:spacing w:after="0" w:line="240" w:lineRule="auto"/>
        <w:jc w:val="both"/>
        <w:outlineLvl w:val="2"/>
        <w:rPr>
          <w:rStyle w:val="fontstyle01"/>
          <w:b/>
          <w:sz w:val="24"/>
          <w:szCs w:val="24"/>
        </w:rPr>
      </w:pPr>
      <w:bookmarkStart w:id="46" w:name="_Toc223642317"/>
      <w:r>
        <w:rPr>
          <w:rStyle w:val="fontstyle01"/>
          <w:b/>
          <w:sz w:val="24"/>
          <w:szCs w:val="24"/>
        </w:rPr>
        <w:t>Перспективные</w:t>
      </w:r>
      <w:r w:rsidRPr="00CC733B">
        <w:rPr>
          <w:rStyle w:val="fontstyle01"/>
          <w:b/>
          <w:sz w:val="24"/>
          <w:szCs w:val="24"/>
        </w:rPr>
        <w:t xml:space="preserve"> балансы водоснабжения и водоотведения (общий – баланс подачи и</w:t>
      </w:r>
      <w:r>
        <w:rPr>
          <w:rStyle w:val="fontstyle01"/>
          <w:b/>
          <w:sz w:val="24"/>
          <w:szCs w:val="24"/>
        </w:rPr>
        <w:t xml:space="preserve"> </w:t>
      </w:r>
      <w:r w:rsidRPr="00CC733B">
        <w:rPr>
          <w:rStyle w:val="fontstyle01"/>
          <w:b/>
          <w:sz w:val="24"/>
          <w:szCs w:val="24"/>
        </w:rPr>
        <w:t>реализации горячей, питьевой, технической воды, территориальный – баланс</w:t>
      </w:r>
      <w:r>
        <w:rPr>
          <w:rStyle w:val="fontstyle01"/>
          <w:b/>
          <w:sz w:val="24"/>
          <w:szCs w:val="24"/>
        </w:rPr>
        <w:t xml:space="preserve"> </w:t>
      </w:r>
      <w:r w:rsidRPr="00CC733B">
        <w:rPr>
          <w:rStyle w:val="fontstyle01"/>
          <w:b/>
          <w:sz w:val="24"/>
          <w:szCs w:val="24"/>
        </w:rPr>
        <w:t>подачи горячей, питьевой, технической воды по технологическим зонам</w:t>
      </w:r>
      <w:r>
        <w:rPr>
          <w:rStyle w:val="fontstyle01"/>
          <w:b/>
          <w:sz w:val="24"/>
          <w:szCs w:val="24"/>
        </w:rPr>
        <w:t xml:space="preserve"> </w:t>
      </w:r>
      <w:r w:rsidRPr="00CC733B">
        <w:rPr>
          <w:rStyle w:val="fontstyle01"/>
          <w:b/>
          <w:sz w:val="24"/>
          <w:szCs w:val="24"/>
        </w:rPr>
        <w:t>водоснабжения, структурный – баланс реализации горячей, питьевой, технической</w:t>
      </w:r>
      <w:r>
        <w:rPr>
          <w:rStyle w:val="fontstyle01"/>
          <w:b/>
          <w:sz w:val="24"/>
          <w:szCs w:val="24"/>
        </w:rPr>
        <w:t xml:space="preserve"> </w:t>
      </w:r>
      <w:r w:rsidRPr="00CC733B">
        <w:rPr>
          <w:rStyle w:val="fontstyle01"/>
          <w:b/>
          <w:sz w:val="24"/>
          <w:szCs w:val="24"/>
        </w:rPr>
        <w:t>воды по группам абонентов)</w:t>
      </w:r>
      <w:bookmarkEnd w:id="46"/>
    </w:p>
    <w:p w:rsidR="00CC733B" w:rsidRDefault="00CC733B" w:rsidP="00CC733B">
      <w:pPr>
        <w:tabs>
          <w:tab w:val="left" w:pos="1902"/>
        </w:tabs>
        <w:spacing w:after="0"/>
        <w:ind w:firstLine="709"/>
        <w:jc w:val="both"/>
        <w:rPr>
          <w:rFonts w:ascii="Times New Roman" w:hAnsi="Times New Roman"/>
          <w:sz w:val="24"/>
          <w:szCs w:val="24"/>
        </w:rPr>
      </w:pPr>
    </w:p>
    <w:p w:rsidR="00CC733B" w:rsidRPr="00335017" w:rsidRDefault="00CC733B" w:rsidP="00CC733B">
      <w:pPr>
        <w:tabs>
          <w:tab w:val="left" w:pos="1902"/>
        </w:tabs>
        <w:spacing w:after="0"/>
        <w:ind w:firstLine="709"/>
        <w:jc w:val="both"/>
        <w:rPr>
          <w:rFonts w:ascii="Times New Roman" w:hAnsi="Times New Roman"/>
          <w:sz w:val="24"/>
          <w:szCs w:val="24"/>
        </w:rPr>
      </w:pPr>
      <w:r w:rsidRPr="00335017">
        <w:rPr>
          <w:rFonts w:ascii="Times New Roman" w:hAnsi="Times New Roman"/>
          <w:sz w:val="24"/>
          <w:szCs w:val="24"/>
        </w:rPr>
        <w:t xml:space="preserve">Формирование перспективных балансов водоснабжения произведено с учетом развития систем водоснабжения по </w:t>
      </w:r>
      <w:r w:rsidR="00FA12F2">
        <w:rPr>
          <w:rFonts w:ascii="Times New Roman" w:hAnsi="Times New Roman"/>
          <w:sz w:val="24"/>
          <w:szCs w:val="24"/>
        </w:rPr>
        <w:t>принятому</w:t>
      </w:r>
      <w:r w:rsidRPr="00335017">
        <w:rPr>
          <w:rFonts w:ascii="Times New Roman" w:hAnsi="Times New Roman"/>
          <w:sz w:val="24"/>
          <w:szCs w:val="24"/>
        </w:rPr>
        <w:t xml:space="preserve"> сценарию развития, представленному в Разделе 1.2.1 Различные сценарии развития централизованных систем водоснабжения в зависимости от различных сценариев развития поселений.</w:t>
      </w:r>
    </w:p>
    <w:p w:rsidR="00335017" w:rsidRDefault="00335017" w:rsidP="00335017">
      <w:pPr>
        <w:tabs>
          <w:tab w:val="left" w:pos="1902"/>
        </w:tabs>
        <w:spacing w:after="0"/>
        <w:ind w:firstLine="709"/>
        <w:jc w:val="both"/>
        <w:rPr>
          <w:rFonts w:ascii="Times New Roman" w:hAnsi="Times New Roman"/>
          <w:sz w:val="24"/>
          <w:szCs w:val="24"/>
        </w:rPr>
      </w:pPr>
      <w:r w:rsidRPr="00CD538F">
        <w:rPr>
          <w:rFonts w:ascii="Times New Roman" w:hAnsi="Times New Roman"/>
          <w:sz w:val="24"/>
          <w:szCs w:val="24"/>
        </w:rPr>
        <w:lastRenderedPageBreak/>
        <w:t xml:space="preserve">Баланс потребления воды составлен, в том числе из </w:t>
      </w:r>
      <w:r>
        <w:rPr>
          <w:rFonts w:ascii="Times New Roman" w:hAnsi="Times New Roman"/>
          <w:sz w:val="24"/>
          <w:szCs w:val="24"/>
        </w:rPr>
        <w:t xml:space="preserve">следующих </w:t>
      </w:r>
      <w:r w:rsidRPr="00CD538F">
        <w:rPr>
          <w:rFonts w:ascii="Times New Roman" w:hAnsi="Times New Roman"/>
          <w:sz w:val="24"/>
          <w:szCs w:val="24"/>
        </w:rPr>
        <w:t>услови</w:t>
      </w:r>
      <w:r>
        <w:rPr>
          <w:rFonts w:ascii="Times New Roman" w:hAnsi="Times New Roman"/>
          <w:sz w:val="24"/>
          <w:szCs w:val="24"/>
        </w:rPr>
        <w:t>й:</w:t>
      </w:r>
    </w:p>
    <w:p w:rsidR="00335017" w:rsidRPr="00674F22" w:rsidRDefault="00335017" w:rsidP="009A200D">
      <w:pPr>
        <w:pStyle w:val="a7"/>
        <w:numPr>
          <w:ilvl w:val="0"/>
          <w:numId w:val="47"/>
        </w:numPr>
        <w:tabs>
          <w:tab w:val="left" w:pos="1902"/>
        </w:tabs>
        <w:spacing w:after="0"/>
        <w:jc w:val="both"/>
        <w:rPr>
          <w:rFonts w:ascii="Times New Roman" w:hAnsi="Times New Roman"/>
          <w:sz w:val="24"/>
          <w:szCs w:val="24"/>
        </w:rPr>
      </w:pPr>
      <w:r w:rsidRPr="00674F22">
        <w:rPr>
          <w:rFonts w:ascii="Times New Roman" w:hAnsi="Times New Roman"/>
          <w:sz w:val="24"/>
          <w:szCs w:val="24"/>
        </w:rPr>
        <w:t>увеличение числа абонентов с</w:t>
      </w:r>
      <w:r w:rsidR="00FA12F2" w:rsidRPr="00674F22">
        <w:rPr>
          <w:rFonts w:ascii="Times New Roman" w:hAnsi="Times New Roman"/>
          <w:sz w:val="24"/>
          <w:szCs w:val="24"/>
        </w:rPr>
        <w:t>истемы холодного водоснабжения пгт</w:t>
      </w:r>
      <w:r w:rsidRPr="00674F22">
        <w:rPr>
          <w:rFonts w:ascii="Times New Roman" w:hAnsi="Times New Roman"/>
          <w:sz w:val="24"/>
          <w:szCs w:val="24"/>
        </w:rPr>
        <w:t xml:space="preserve">. </w:t>
      </w:r>
      <w:r w:rsidR="00FA12F2" w:rsidRPr="00674F22">
        <w:rPr>
          <w:rFonts w:ascii="Times New Roman" w:hAnsi="Times New Roman"/>
          <w:sz w:val="24"/>
          <w:szCs w:val="24"/>
        </w:rPr>
        <w:t>Кондинское</w:t>
      </w:r>
      <w:r w:rsidRPr="00674F22">
        <w:rPr>
          <w:rFonts w:ascii="Times New Roman" w:hAnsi="Times New Roman"/>
          <w:sz w:val="24"/>
          <w:szCs w:val="24"/>
        </w:rPr>
        <w:t xml:space="preserve"> к концу расчетного срока Схемы водоснабжения и водоотведения до </w:t>
      </w:r>
      <w:r w:rsidR="00395C61" w:rsidRPr="00674F22">
        <w:rPr>
          <w:rFonts w:ascii="Times New Roman" w:hAnsi="Times New Roman"/>
          <w:sz w:val="24"/>
          <w:szCs w:val="24"/>
        </w:rPr>
        <w:t>1375</w:t>
      </w:r>
      <w:r w:rsidR="00FA12F2" w:rsidRPr="00674F22">
        <w:rPr>
          <w:rFonts w:ascii="Times New Roman" w:hAnsi="Times New Roman"/>
          <w:sz w:val="24"/>
          <w:szCs w:val="24"/>
        </w:rPr>
        <w:t xml:space="preserve"> чел., что соответствует доли </w:t>
      </w:r>
      <w:r w:rsidR="005E6A59" w:rsidRPr="00674F22">
        <w:rPr>
          <w:rFonts w:ascii="Times New Roman" w:hAnsi="Times New Roman"/>
          <w:sz w:val="24"/>
          <w:szCs w:val="24"/>
        </w:rPr>
        <w:t>5</w:t>
      </w:r>
      <w:r w:rsidR="00395C61" w:rsidRPr="00674F22">
        <w:rPr>
          <w:rFonts w:ascii="Times New Roman" w:hAnsi="Times New Roman"/>
          <w:sz w:val="24"/>
          <w:szCs w:val="24"/>
        </w:rPr>
        <w:t>1</w:t>
      </w:r>
      <w:r w:rsidR="005E6A59" w:rsidRPr="00674F22">
        <w:rPr>
          <w:rFonts w:ascii="Times New Roman" w:hAnsi="Times New Roman"/>
          <w:sz w:val="24"/>
          <w:szCs w:val="24"/>
        </w:rPr>
        <w:t>,0</w:t>
      </w:r>
      <w:r w:rsidRPr="00674F22">
        <w:rPr>
          <w:rFonts w:ascii="Times New Roman" w:hAnsi="Times New Roman"/>
          <w:sz w:val="24"/>
          <w:szCs w:val="24"/>
        </w:rPr>
        <w:t xml:space="preserve"> % от общей численности населения </w:t>
      </w:r>
      <w:r w:rsidR="00FA12F2" w:rsidRPr="00674F22">
        <w:rPr>
          <w:rFonts w:ascii="Times New Roman" w:hAnsi="Times New Roman"/>
          <w:sz w:val="24"/>
          <w:szCs w:val="24"/>
        </w:rPr>
        <w:t>поселка городского типа</w:t>
      </w:r>
      <w:r w:rsidRPr="00674F22">
        <w:rPr>
          <w:rFonts w:ascii="Times New Roman" w:hAnsi="Times New Roman"/>
          <w:sz w:val="24"/>
          <w:szCs w:val="24"/>
        </w:rPr>
        <w:t>;</w:t>
      </w:r>
    </w:p>
    <w:p w:rsidR="00335017" w:rsidRPr="00674F22" w:rsidRDefault="00335017" w:rsidP="009A200D">
      <w:pPr>
        <w:pStyle w:val="a7"/>
        <w:numPr>
          <w:ilvl w:val="0"/>
          <w:numId w:val="47"/>
        </w:numPr>
        <w:tabs>
          <w:tab w:val="left" w:pos="1902"/>
        </w:tabs>
        <w:spacing w:after="0"/>
        <w:jc w:val="both"/>
        <w:rPr>
          <w:rFonts w:ascii="Times New Roman" w:hAnsi="Times New Roman"/>
          <w:sz w:val="24"/>
          <w:szCs w:val="24"/>
        </w:rPr>
      </w:pPr>
      <w:r w:rsidRPr="00674F22">
        <w:rPr>
          <w:rFonts w:ascii="Times New Roman" w:hAnsi="Times New Roman"/>
          <w:sz w:val="24"/>
          <w:szCs w:val="24"/>
        </w:rPr>
        <w:t xml:space="preserve">увеличение удельного </w:t>
      </w:r>
      <w:r w:rsidR="00701D9E" w:rsidRPr="00674F22">
        <w:rPr>
          <w:rFonts w:ascii="Times New Roman" w:hAnsi="Times New Roman"/>
          <w:sz w:val="24"/>
          <w:szCs w:val="24"/>
        </w:rPr>
        <w:t>объем</w:t>
      </w:r>
      <w:r w:rsidR="00FA12F2" w:rsidRPr="00674F22">
        <w:rPr>
          <w:rFonts w:ascii="Times New Roman" w:hAnsi="Times New Roman"/>
          <w:sz w:val="24"/>
          <w:szCs w:val="24"/>
        </w:rPr>
        <w:t>а</w:t>
      </w:r>
      <w:r w:rsidR="00701D9E" w:rsidRPr="00674F22">
        <w:rPr>
          <w:rFonts w:ascii="Times New Roman" w:hAnsi="Times New Roman"/>
          <w:sz w:val="24"/>
          <w:szCs w:val="24"/>
        </w:rPr>
        <w:t xml:space="preserve"> потребления</w:t>
      </w:r>
      <w:r w:rsidRPr="00674F22">
        <w:rPr>
          <w:rFonts w:ascii="Times New Roman" w:hAnsi="Times New Roman"/>
          <w:sz w:val="24"/>
          <w:szCs w:val="24"/>
        </w:rPr>
        <w:t xml:space="preserve"> от абонентов </w:t>
      </w:r>
      <w:r w:rsidR="00FA12F2" w:rsidRPr="00674F22">
        <w:rPr>
          <w:rFonts w:ascii="Times New Roman" w:hAnsi="Times New Roman"/>
          <w:sz w:val="24"/>
          <w:szCs w:val="24"/>
        </w:rPr>
        <w:t>системы (от жилой застройки) в пгт</w:t>
      </w:r>
      <w:r w:rsidRPr="00674F22">
        <w:rPr>
          <w:rFonts w:ascii="Times New Roman" w:hAnsi="Times New Roman"/>
          <w:sz w:val="24"/>
          <w:szCs w:val="24"/>
        </w:rPr>
        <w:t xml:space="preserve">. </w:t>
      </w:r>
      <w:r w:rsidR="00FA12F2" w:rsidRPr="00674F22">
        <w:rPr>
          <w:rFonts w:ascii="Times New Roman" w:hAnsi="Times New Roman"/>
          <w:sz w:val="24"/>
          <w:szCs w:val="24"/>
        </w:rPr>
        <w:t>Кондинское</w:t>
      </w:r>
      <w:r w:rsidRPr="00674F22">
        <w:rPr>
          <w:rFonts w:ascii="Times New Roman" w:hAnsi="Times New Roman"/>
          <w:sz w:val="24"/>
          <w:szCs w:val="24"/>
        </w:rPr>
        <w:t xml:space="preserve"> до </w:t>
      </w:r>
      <w:r w:rsidR="00395C61" w:rsidRPr="00674F22">
        <w:rPr>
          <w:rFonts w:ascii="Times New Roman" w:hAnsi="Times New Roman"/>
          <w:sz w:val="24"/>
          <w:szCs w:val="24"/>
        </w:rPr>
        <w:t>95</w:t>
      </w:r>
      <w:r w:rsidR="00AF7AEF" w:rsidRPr="00674F22">
        <w:rPr>
          <w:rFonts w:ascii="Times New Roman" w:hAnsi="Times New Roman"/>
          <w:sz w:val="24"/>
          <w:szCs w:val="24"/>
        </w:rPr>
        <w:t>,0</w:t>
      </w:r>
      <w:r w:rsidRPr="00674F22">
        <w:rPr>
          <w:rFonts w:ascii="Times New Roman" w:hAnsi="Times New Roman"/>
          <w:sz w:val="24"/>
          <w:szCs w:val="24"/>
        </w:rPr>
        <w:t xml:space="preserve"> л(сут×чел)</w:t>
      </w:r>
      <w:r w:rsidR="00AF7AEF" w:rsidRPr="00674F22">
        <w:rPr>
          <w:rFonts w:ascii="Times New Roman" w:hAnsi="Times New Roman"/>
          <w:sz w:val="24"/>
          <w:szCs w:val="24"/>
        </w:rPr>
        <w:t xml:space="preserve">, в расчете на суммарную численность населения </w:t>
      </w:r>
      <w:r w:rsidR="00941AE8" w:rsidRPr="00674F22">
        <w:rPr>
          <w:rFonts w:ascii="Times New Roman" w:hAnsi="Times New Roman"/>
          <w:sz w:val="24"/>
          <w:szCs w:val="24"/>
        </w:rPr>
        <w:t xml:space="preserve">от общего объема реализации в </w:t>
      </w:r>
      <w:r w:rsidR="00AF7AEF" w:rsidRPr="00674F22">
        <w:rPr>
          <w:rFonts w:ascii="Times New Roman" w:hAnsi="Times New Roman"/>
          <w:sz w:val="24"/>
          <w:szCs w:val="24"/>
        </w:rPr>
        <w:t xml:space="preserve">пгт. Кондинское – до </w:t>
      </w:r>
      <w:r w:rsidR="00941AE8" w:rsidRPr="00674F22">
        <w:rPr>
          <w:rFonts w:ascii="Times New Roman" w:hAnsi="Times New Roman"/>
          <w:sz w:val="24"/>
          <w:szCs w:val="24"/>
        </w:rPr>
        <w:t>68,06</w:t>
      </w:r>
      <w:r w:rsidR="00AF7AEF" w:rsidRPr="00674F22">
        <w:rPr>
          <w:rFonts w:ascii="Times New Roman" w:hAnsi="Times New Roman"/>
          <w:sz w:val="24"/>
          <w:szCs w:val="24"/>
        </w:rPr>
        <w:t xml:space="preserve"> л(сут×чел).</w:t>
      </w:r>
    </w:p>
    <w:p w:rsidR="00CC733B" w:rsidRDefault="00335017" w:rsidP="00CC733B">
      <w:pPr>
        <w:tabs>
          <w:tab w:val="left" w:pos="1902"/>
        </w:tabs>
        <w:spacing w:after="0"/>
        <w:ind w:firstLine="709"/>
        <w:jc w:val="both"/>
        <w:rPr>
          <w:rFonts w:ascii="Times New Roman" w:hAnsi="Times New Roman"/>
          <w:sz w:val="24"/>
          <w:szCs w:val="24"/>
        </w:rPr>
      </w:pPr>
      <w:r w:rsidRPr="00674F22">
        <w:rPr>
          <w:rFonts w:ascii="Times New Roman" w:hAnsi="Times New Roman"/>
          <w:sz w:val="24"/>
          <w:szCs w:val="24"/>
        </w:rPr>
        <w:t>Прогноз спроса на водоснабжение</w:t>
      </w:r>
      <w:r w:rsidR="00CC733B" w:rsidRPr="00674F22">
        <w:rPr>
          <w:rFonts w:ascii="Times New Roman" w:hAnsi="Times New Roman"/>
          <w:sz w:val="24"/>
          <w:szCs w:val="24"/>
        </w:rPr>
        <w:t xml:space="preserve"> для населения сформирован с учетом утвержденных нормативов потребления. Перспективный баланс централизованной системы водоснабжения населенных пунктов </w:t>
      </w:r>
      <w:r w:rsidR="00FA12F2" w:rsidRPr="00674F22">
        <w:rPr>
          <w:rFonts w:ascii="Times New Roman" w:hAnsi="Times New Roman"/>
          <w:sz w:val="24"/>
          <w:szCs w:val="24"/>
        </w:rPr>
        <w:t>городского</w:t>
      </w:r>
      <w:r w:rsidR="00CC733B" w:rsidRPr="00674F22">
        <w:rPr>
          <w:rFonts w:ascii="Times New Roman" w:hAnsi="Times New Roman"/>
          <w:sz w:val="24"/>
          <w:szCs w:val="24"/>
        </w:rPr>
        <w:t xml:space="preserve"> поселения </w:t>
      </w:r>
      <w:r w:rsidR="00FA12F2" w:rsidRPr="00674F22">
        <w:rPr>
          <w:rFonts w:ascii="Times New Roman" w:hAnsi="Times New Roman"/>
          <w:sz w:val="24"/>
          <w:szCs w:val="24"/>
        </w:rPr>
        <w:t>Кондинское</w:t>
      </w:r>
      <w:r w:rsidR="00CC733B" w:rsidRPr="00674F22">
        <w:rPr>
          <w:rFonts w:ascii="Times New Roman" w:hAnsi="Times New Roman"/>
          <w:sz w:val="24"/>
          <w:szCs w:val="24"/>
        </w:rPr>
        <w:t xml:space="preserve"> Кондинского района представлен в таблице </w:t>
      </w:r>
      <w:r w:rsidR="00F73EF7" w:rsidRPr="00674F22">
        <w:rPr>
          <w:rFonts w:ascii="Times New Roman" w:hAnsi="Times New Roman"/>
          <w:sz w:val="24"/>
          <w:szCs w:val="24"/>
        </w:rPr>
        <w:t>35</w:t>
      </w:r>
      <w:r w:rsidR="00CC733B" w:rsidRPr="00674F22">
        <w:rPr>
          <w:rFonts w:ascii="Times New Roman" w:hAnsi="Times New Roman"/>
          <w:sz w:val="24"/>
          <w:szCs w:val="24"/>
        </w:rPr>
        <w:t>.</w:t>
      </w:r>
    </w:p>
    <w:p w:rsidR="00722879" w:rsidRDefault="00722879">
      <w:pPr>
        <w:rPr>
          <w:rFonts w:ascii="Times New Roman" w:hAnsi="Times New Roman"/>
          <w:sz w:val="24"/>
          <w:szCs w:val="24"/>
        </w:rPr>
      </w:pPr>
      <w:r>
        <w:rPr>
          <w:rFonts w:ascii="Times New Roman" w:hAnsi="Times New Roman"/>
          <w:sz w:val="24"/>
          <w:szCs w:val="24"/>
        </w:rPr>
        <w:br w:type="page"/>
      </w:r>
    </w:p>
    <w:p w:rsidR="00722879" w:rsidRDefault="00722879" w:rsidP="00722879">
      <w:pPr>
        <w:tabs>
          <w:tab w:val="left" w:pos="1902"/>
        </w:tabs>
        <w:spacing w:after="0"/>
        <w:jc w:val="both"/>
        <w:rPr>
          <w:rFonts w:ascii="Times New Roman" w:hAnsi="Times New Roman"/>
          <w:sz w:val="24"/>
          <w:szCs w:val="24"/>
        </w:rPr>
        <w:sectPr w:rsidR="00722879" w:rsidSect="00CD538F">
          <w:pgSz w:w="11906" w:h="16838"/>
          <w:pgMar w:top="1134" w:right="851" w:bottom="1134" w:left="1418" w:header="709" w:footer="709" w:gutter="0"/>
          <w:cols w:space="708"/>
          <w:docGrid w:linePitch="360"/>
        </w:sectPr>
      </w:pPr>
    </w:p>
    <w:p w:rsidR="00722879" w:rsidRPr="007A0456" w:rsidRDefault="00722879" w:rsidP="008F64E2">
      <w:pPr>
        <w:keepNext/>
        <w:spacing w:before="120" w:after="120" w:line="240" w:lineRule="auto"/>
        <w:jc w:val="both"/>
        <w:rPr>
          <w:rFonts w:ascii="Times New Roman" w:hAnsi="Times New Roman"/>
          <w:b/>
          <w:sz w:val="20"/>
          <w:szCs w:val="24"/>
        </w:rPr>
      </w:pPr>
      <w:r w:rsidRPr="00674F22">
        <w:rPr>
          <w:rFonts w:ascii="Times New Roman" w:hAnsi="Times New Roman"/>
          <w:b/>
          <w:bCs/>
          <w:sz w:val="20"/>
          <w:szCs w:val="20"/>
        </w:rPr>
        <w:lastRenderedPageBreak/>
        <w:t>Таблица</w:t>
      </w:r>
      <w:r w:rsidRPr="00674F22">
        <w:rPr>
          <w:rFonts w:ascii="Times New Roman" w:hAnsi="Times New Roman"/>
          <w:b/>
          <w:iCs/>
          <w:sz w:val="20"/>
          <w:szCs w:val="18"/>
        </w:rPr>
        <w:t xml:space="preserve"> </w:t>
      </w:r>
      <w:r w:rsidR="005F3B9D" w:rsidRPr="00674F22">
        <w:rPr>
          <w:rFonts w:ascii="Times New Roman" w:hAnsi="Times New Roman"/>
          <w:b/>
          <w:iCs/>
          <w:sz w:val="20"/>
          <w:szCs w:val="18"/>
        </w:rPr>
        <w:fldChar w:fldCharType="begin"/>
      </w:r>
      <w:r w:rsidRPr="00674F22">
        <w:rPr>
          <w:rFonts w:ascii="Times New Roman" w:hAnsi="Times New Roman"/>
          <w:b/>
          <w:iCs/>
          <w:sz w:val="20"/>
          <w:szCs w:val="18"/>
        </w:rPr>
        <w:instrText xml:space="preserve"> SEQ Таблица \* ARABIC </w:instrText>
      </w:r>
      <w:r w:rsidR="005F3B9D" w:rsidRPr="00674F22">
        <w:rPr>
          <w:rFonts w:ascii="Times New Roman" w:hAnsi="Times New Roman"/>
          <w:b/>
          <w:iCs/>
          <w:sz w:val="20"/>
          <w:szCs w:val="18"/>
        </w:rPr>
        <w:fldChar w:fldCharType="separate"/>
      </w:r>
      <w:r w:rsidR="00424341">
        <w:rPr>
          <w:rFonts w:ascii="Times New Roman" w:hAnsi="Times New Roman"/>
          <w:b/>
          <w:iCs/>
          <w:noProof/>
          <w:sz w:val="20"/>
          <w:szCs w:val="18"/>
        </w:rPr>
        <w:t>35</w:t>
      </w:r>
      <w:r w:rsidR="005F3B9D" w:rsidRPr="00674F22">
        <w:rPr>
          <w:rFonts w:ascii="Times New Roman" w:hAnsi="Times New Roman"/>
          <w:b/>
          <w:iCs/>
          <w:sz w:val="20"/>
          <w:szCs w:val="18"/>
        </w:rPr>
        <w:fldChar w:fldCharType="end"/>
      </w:r>
      <w:r w:rsidR="008F64E2" w:rsidRPr="00674F22">
        <w:rPr>
          <w:rFonts w:ascii="Times New Roman" w:hAnsi="Times New Roman"/>
          <w:b/>
          <w:sz w:val="20"/>
          <w:szCs w:val="24"/>
        </w:rPr>
        <w:t xml:space="preserve"> – </w:t>
      </w:r>
      <w:r w:rsidRPr="00674F22">
        <w:rPr>
          <w:rFonts w:ascii="Times New Roman" w:hAnsi="Times New Roman"/>
          <w:b/>
          <w:sz w:val="20"/>
          <w:szCs w:val="24"/>
        </w:rPr>
        <w:t xml:space="preserve">Перспективный баланс водоснабжения населенных пунктов </w:t>
      </w:r>
      <w:r w:rsidR="00FA12F2" w:rsidRPr="00674F22">
        <w:rPr>
          <w:rFonts w:ascii="Times New Roman" w:hAnsi="Times New Roman"/>
          <w:b/>
          <w:sz w:val="20"/>
          <w:szCs w:val="24"/>
        </w:rPr>
        <w:t>городского</w:t>
      </w:r>
      <w:r w:rsidRPr="00674F22">
        <w:rPr>
          <w:rFonts w:ascii="Times New Roman" w:hAnsi="Times New Roman"/>
          <w:b/>
          <w:sz w:val="20"/>
          <w:szCs w:val="24"/>
        </w:rPr>
        <w:t xml:space="preserve"> поселения </w:t>
      </w:r>
      <w:r w:rsidR="00FA12F2" w:rsidRPr="00674F22">
        <w:rPr>
          <w:rFonts w:ascii="Times New Roman" w:hAnsi="Times New Roman"/>
          <w:b/>
          <w:sz w:val="20"/>
          <w:szCs w:val="24"/>
        </w:rPr>
        <w:t>Кондинское</w:t>
      </w:r>
      <w:r w:rsidRPr="00674F22">
        <w:rPr>
          <w:rFonts w:ascii="Times New Roman" w:hAnsi="Times New Roman"/>
          <w:b/>
          <w:sz w:val="20"/>
          <w:szCs w:val="24"/>
        </w:rPr>
        <w:t xml:space="preserve"> Кондинского района до 2037 г.(общий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p>
    <w:tbl>
      <w:tblPr>
        <w:tblW w:w="5000" w:type="pct"/>
        <w:tblLook w:val="04A0" w:firstRow="1" w:lastRow="0" w:firstColumn="1" w:lastColumn="0" w:noHBand="0" w:noVBand="1"/>
      </w:tblPr>
      <w:tblGrid>
        <w:gridCol w:w="504"/>
        <w:gridCol w:w="1704"/>
        <w:gridCol w:w="637"/>
        <w:gridCol w:w="671"/>
        <w:gridCol w:w="982"/>
        <w:gridCol w:w="671"/>
        <w:gridCol w:w="671"/>
        <w:gridCol w:w="671"/>
        <w:gridCol w:w="671"/>
        <w:gridCol w:w="671"/>
        <w:gridCol w:w="692"/>
        <w:gridCol w:w="671"/>
        <w:gridCol w:w="671"/>
        <w:gridCol w:w="671"/>
        <w:gridCol w:w="671"/>
        <w:gridCol w:w="671"/>
        <w:gridCol w:w="671"/>
        <w:gridCol w:w="680"/>
        <w:gridCol w:w="787"/>
        <w:gridCol w:w="748"/>
      </w:tblGrid>
      <w:tr w:rsidR="00CB2137" w:rsidRPr="007A0456" w:rsidTr="0093469A">
        <w:trPr>
          <w:trHeight w:val="300"/>
          <w:tblHeader/>
        </w:trPr>
        <w:tc>
          <w:tcPr>
            <w:tcW w:w="170" w:type="pct"/>
            <w:vMerge w:val="restart"/>
            <w:tcBorders>
              <w:top w:val="single" w:sz="4" w:space="0" w:color="auto"/>
              <w:left w:val="single" w:sz="4" w:space="0" w:color="auto"/>
              <w:right w:val="single" w:sz="4" w:space="0" w:color="auto"/>
            </w:tcBorders>
            <w:shd w:val="clear" w:color="auto" w:fill="auto"/>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 </w:t>
            </w:r>
            <w:r w:rsidRPr="007A0456">
              <w:rPr>
                <w:rFonts w:ascii="Times New Roman" w:eastAsia="Times New Roman" w:hAnsi="Times New Roman" w:cs="Times New Roman"/>
                <w:color w:val="000000"/>
                <w:sz w:val="14"/>
                <w:szCs w:val="16"/>
                <w:lang w:eastAsia="ru-RU"/>
              </w:rPr>
              <w:br/>
              <w:t>п/п</w:t>
            </w:r>
          </w:p>
        </w:tc>
        <w:tc>
          <w:tcPr>
            <w:tcW w:w="576" w:type="pct"/>
            <w:vMerge w:val="restart"/>
            <w:tcBorders>
              <w:top w:val="single" w:sz="4" w:space="0" w:color="auto"/>
              <w:left w:val="single" w:sz="4" w:space="0" w:color="auto"/>
              <w:right w:val="single" w:sz="4" w:space="0" w:color="auto"/>
            </w:tcBorders>
            <w:shd w:val="clear" w:color="auto" w:fill="auto"/>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Показатели</w:t>
            </w:r>
          </w:p>
        </w:tc>
        <w:tc>
          <w:tcPr>
            <w:tcW w:w="215" w:type="pct"/>
            <w:vMerge w:val="restart"/>
            <w:tcBorders>
              <w:top w:val="single" w:sz="4" w:space="0" w:color="auto"/>
              <w:left w:val="single" w:sz="4" w:space="0" w:color="auto"/>
              <w:right w:val="single" w:sz="4" w:space="0" w:color="auto"/>
            </w:tcBorders>
            <w:shd w:val="clear" w:color="auto" w:fill="auto"/>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Ед. изм.</w:t>
            </w:r>
          </w:p>
        </w:tc>
        <w:tc>
          <w:tcPr>
            <w:tcW w:w="227" w:type="pct"/>
            <w:vMerge w:val="restart"/>
            <w:tcBorders>
              <w:top w:val="single" w:sz="4" w:space="0" w:color="auto"/>
              <w:left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2023</w:t>
            </w:r>
          </w:p>
        </w:tc>
        <w:tc>
          <w:tcPr>
            <w:tcW w:w="1701"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 этап (2024 - 2030)</w:t>
            </w:r>
          </w:p>
        </w:tc>
        <w:tc>
          <w:tcPr>
            <w:tcW w:w="1591"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 этап (2031 - 2037)</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Темп роста/снижения</w:t>
            </w:r>
          </w:p>
        </w:tc>
      </w:tr>
      <w:tr w:rsidR="00CB2137" w:rsidRPr="007A0456" w:rsidTr="0093469A">
        <w:trPr>
          <w:trHeight w:val="450"/>
          <w:tblHeader/>
        </w:trPr>
        <w:tc>
          <w:tcPr>
            <w:tcW w:w="170" w:type="pct"/>
            <w:vMerge/>
            <w:tcBorders>
              <w:left w:val="single" w:sz="4" w:space="0" w:color="auto"/>
              <w:right w:val="single" w:sz="4" w:space="0" w:color="auto"/>
            </w:tcBorders>
            <w:vAlign w:val="center"/>
            <w:hideMark/>
          </w:tcPr>
          <w:p w:rsidR="00CB2137" w:rsidRPr="007A0456" w:rsidRDefault="00CB2137" w:rsidP="007A0456">
            <w:pPr>
              <w:spacing w:after="0" w:line="240" w:lineRule="auto"/>
              <w:rPr>
                <w:rFonts w:ascii="Times New Roman" w:eastAsia="Times New Roman" w:hAnsi="Times New Roman" w:cs="Times New Roman"/>
                <w:color w:val="000000"/>
                <w:sz w:val="14"/>
                <w:szCs w:val="16"/>
                <w:lang w:eastAsia="ru-RU"/>
              </w:rPr>
            </w:pPr>
          </w:p>
        </w:tc>
        <w:tc>
          <w:tcPr>
            <w:tcW w:w="576" w:type="pct"/>
            <w:vMerge/>
            <w:tcBorders>
              <w:left w:val="single" w:sz="4" w:space="0" w:color="auto"/>
              <w:right w:val="single" w:sz="4" w:space="0" w:color="auto"/>
            </w:tcBorders>
            <w:vAlign w:val="center"/>
            <w:hideMark/>
          </w:tcPr>
          <w:p w:rsidR="00CB2137" w:rsidRPr="007A0456" w:rsidRDefault="00CB2137" w:rsidP="007A0456">
            <w:pPr>
              <w:spacing w:after="0" w:line="240" w:lineRule="auto"/>
              <w:rPr>
                <w:rFonts w:ascii="Times New Roman" w:eastAsia="Times New Roman" w:hAnsi="Times New Roman" w:cs="Times New Roman"/>
                <w:color w:val="000000"/>
                <w:sz w:val="14"/>
                <w:szCs w:val="16"/>
                <w:lang w:eastAsia="ru-RU"/>
              </w:rPr>
            </w:pPr>
          </w:p>
        </w:tc>
        <w:tc>
          <w:tcPr>
            <w:tcW w:w="215" w:type="pct"/>
            <w:vMerge/>
            <w:tcBorders>
              <w:left w:val="single" w:sz="4" w:space="0" w:color="auto"/>
              <w:right w:val="single" w:sz="4" w:space="0" w:color="auto"/>
            </w:tcBorders>
            <w:vAlign w:val="center"/>
            <w:hideMark/>
          </w:tcPr>
          <w:p w:rsidR="00CB2137" w:rsidRPr="007A0456" w:rsidRDefault="00CB2137" w:rsidP="007A0456">
            <w:pPr>
              <w:spacing w:after="0" w:line="240" w:lineRule="auto"/>
              <w:rPr>
                <w:rFonts w:ascii="Times New Roman" w:eastAsia="Times New Roman" w:hAnsi="Times New Roman" w:cs="Times New Roman"/>
                <w:color w:val="000000"/>
                <w:sz w:val="14"/>
                <w:szCs w:val="16"/>
                <w:lang w:eastAsia="ru-RU"/>
              </w:rPr>
            </w:pPr>
          </w:p>
        </w:tc>
        <w:tc>
          <w:tcPr>
            <w:tcW w:w="227" w:type="pct"/>
            <w:vMerge/>
            <w:tcBorders>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2029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2037</w:t>
            </w:r>
          </w:p>
        </w:tc>
        <w:tc>
          <w:tcPr>
            <w:tcW w:w="266" w:type="pct"/>
            <w:vMerge w:val="restart"/>
            <w:tcBorders>
              <w:top w:val="single" w:sz="4" w:space="0" w:color="auto"/>
              <w:left w:val="single" w:sz="4" w:space="0" w:color="auto"/>
              <w:right w:val="single" w:sz="4" w:space="0" w:color="auto"/>
            </w:tcBorders>
            <w:shd w:val="clear" w:color="auto" w:fill="auto"/>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2030/</w:t>
            </w:r>
            <w:r>
              <w:rPr>
                <w:rFonts w:ascii="Times New Roman" w:eastAsia="Times New Roman" w:hAnsi="Times New Roman" w:cs="Times New Roman"/>
                <w:color w:val="000000"/>
                <w:sz w:val="14"/>
                <w:szCs w:val="16"/>
                <w:lang w:eastAsia="ru-RU"/>
              </w:rPr>
              <w:br/>
            </w:r>
            <w:r w:rsidRPr="007A0456">
              <w:rPr>
                <w:rFonts w:ascii="Times New Roman" w:eastAsia="Times New Roman" w:hAnsi="Times New Roman" w:cs="Times New Roman"/>
                <w:color w:val="000000"/>
                <w:sz w:val="14"/>
                <w:szCs w:val="16"/>
                <w:lang w:eastAsia="ru-RU"/>
              </w:rPr>
              <w:t>2023, %</w:t>
            </w:r>
          </w:p>
        </w:tc>
        <w:tc>
          <w:tcPr>
            <w:tcW w:w="253" w:type="pct"/>
            <w:vMerge w:val="restart"/>
            <w:tcBorders>
              <w:top w:val="single" w:sz="4" w:space="0" w:color="auto"/>
              <w:left w:val="single" w:sz="4" w:space="0" w:color="auto"/>
              <w:right w:val="single" w:sz="4" w:space="0" w:color="auto"/>
            </w:tcBorders>
            <w:shd w:val="clear" w:color="auto" w:fill="auto"/>
            <w:vAlign w:val="center"/>
            <w:hideMark/>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2037/</w:t>
            </w:r>
            <w:r>
              <w:rPr>
                <w:rFonts w:ascii="Times New Roman" w:eastAsia="Times New Roman" w:hAnsi="Times New Roman" w:cs="Times New Roman"/>
                <w:color w:val="000000"/>
                <w:sz w:val="14"/>
                <w:szCs w:val="16"/>
                <w:lang w:eastAsia="ru-RU"/>
              </w:rPr>
              <w:br/>
            </w:r>
            <w:r w:rsidRPr="007A0456">
              <w:rPr>
                <w:rFonts w:ascii="Times New Roman" w:eastAsia="Times New Roman" w:hAnsi="Times New Roman" w:cs="Times New Roman"/>
                <w:color w:val="000000"/>
                <w:sz w:val="14"/>
                <w:szCs w:val="16"/>
                <w:lang w:eastAsia="ru-RU"/>
              </w:rPr>
              <w:t>2023, %</w:t>
            </w:r>
          </w:p>
        </w:tc>
      </w:tr>
      <w:tr w:rsidR="00CB2137" w:rsidRPr="007A0456" w:rsidTr="0093469A">
        <w:trPr>
          <w:trHeight w:val="70"/>
          <w:tblHeader/>
        </w:trPr>
        <w:tc>
          <w:tcPr>
            <w:tcW w:w="170" w:type="pct"/>
            <w:vMerge/>
            <w:tcBorders>
              <w:left w:val="single" w:sz="4" w:space="0" w:color="auto"/>
              <w:bottom w:val="single" w:sz="4" w:space="0" w:color="auto"/>
              <w:right w:val="single" w:sz="4" w:space="0" w:color="auto"/>
            </w:tcBorders>
            <w:vAlign w:val="center"/>
          </w:tcPr>
          <w:p w:rsidR="00CB2137" w:rsidRPr="007A0456" w:rsidRDefault="00CB2137" w:rsidP="007A0456">
            <w:pPr>
              <w:spacing w:after="0" w:line="240" w:lineRule="auto"/>
              <w:rPr>
                <w:rFonts w:ascii="Times New Roman" w:eastAsia="Times New Roman" w:hAnsi="Times New Roman" w:cs="Times New Roman"/>
                <w:color w:val="000000"/>
                <w:sz w:val="14"/>
                <w:szCs w:val="16"/>
                <w:lang w:eastAsia="ru-RU"/>
              </w:rPr>
            </w:pPr>
          </w:p>
        </w:tc>
        <w:tc>
          <w:tcPr>
            <w:tcW w:w="576" w:type="pct"/>
            <w:vMerge/>
            <w:tcBorders>
              <w:left w:val="single" w:sz="4" w:space="0" w:color="auto"/>
              <w:bottom w:val="single" w:sz="4" w:space="0" w:color="auto"/>
              <w:right w:val="single" w:sz="4" w:space="0" w:color="auto"/>
            </w:tcBorders>
            <w:vAlign w:val="center"/>
          </w:tcPr>
          <w:p w:rsidR="00CB2137" w:rsidRPr="007A0456" w:rsidRDefault="00CB2137" w:rsidP="007A0456">
            <w:pPr>
              <w:spacing w:after="0" w:line="240" w:lineRule="auto"/>
              <w:rPr>
                <w:rFonts w:ascii="Times New Roman" w:eastAsia="Times New Roman" w:hAnsi="Times New Roman" w:cs="Times New Roman"/>
                <w:color w:val="000000"/>
                <w:sz w:val="14"/>
                <w:szCs w:val="16"/>
                <w:lang w:eastAsia="ru-RU"/>
              </w:rPr>
            </w:pPr>
          </w:p>
        </w:tc>
        <w:tc>
          <w:tcPr>
            <w:tcW w:w="215" w:type="pct"/>
            <w:vMerge/>
            <w:tcBorders>
              <w:left w:val="single" w:sz="4" w:space="0" w:color="auto"/>
              <w:bottom w:val="single" w:sz="4" w:space="0" w:color="auto"/>
              <w:right w:val="single" w:sz="4" w:space="0" w:color="auto"/>
            </w:tcBorders>
            <w:vAlign w:val="center"/>
          </w:tcPr>
          <w:p w:rsidR="00CB2137" w:rsidRPr="007A0456" w:rsidRDefault="00CB2137" w:rsidP="007A0456">
            <w:pPr>
              <w:spacing w:after="0" w:line="240" w:lineRule="auto"/>
              <w:rPr>
                <w:rFonts w:ascii="Times New Roman" w:eastAsia="Times New Roman" w:hAnsi="Times New Roman" w:cs="Times New Roman"/>
                <w:color w:val="000000"/>
                <w:sz w:val="14"/>
                <w:szCs w:val="16"/>
                <w:lang w:eastAsia="ru-RU"/>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факт</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ожидаемое</w:t>
            </w:r>
          </w:p>
        </w:tc>
        <w:tc>
          <w:tcPr>
            <w:tcW w:w="1369"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план</w:t>
            </w:r>
          </w:p>
        </w:tc>
        <w:tc>
          <w:tcPr>
            <w:tcW w:w="1591"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план</w:t>
            </w:r>
          </w:p>
        </w:tc>
        <w:tc>
          <w:tcPr>
            <w:tcW w:w="266" w:type="pct"/>
            <w:vMerge/>
            <w:tcBorders>
              <w:left w:val="single" w:sz="4" w:space="0" w:color="auto"/>
              <w:bottom w:val="single" w:sz="4" w:space="0" w:color="auto"/>
              <w:right w:val="single" w:sz="4" w:space="0" w:color="auto"/>
            </w:tcBorders>
            <w:shd w:val="clear" w:color="auto" w:fill="auto"/>
            <w:vAlign w:val="center"/>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p>
        </w:tc>
        <w:tc>
          <w:tcPr>
            <w:tcW w:w="253" w:type="pct"/>
            <w:vMerge/>
            <w:tcBorders>
              <w:left w:val="single" w:sz="4" w:space="0" w:color="auto"/>
              <w:bottom w:val="single" w:sz="4" w:space="0" w:color="auto"/>
              <w:right w:val="single" w:sz="4" w:space="0" w:color="auto"/>
            </w:tcBorders>
            <w:shd w:val="clear" w:color="auto" w:fill="auto"/>
            <w:vAlign w:val="center"/>
          </w:tcPr>
          <w:p w:rsidR="00CB2137" w:rsidRPr="007A0456" w:rsidRDefault="00CB2137" w:rsidP="007A0456">
            <w:pPr>
              <w:spacing w:after="0" w:line="240" w:lineRule="auto"/>
              <w:jc w:val="center"/>
              <w:rPr>
                <w:rFonts w:ascii="Times New Roman" w:eastAsia="Times New Roman" w:hAnsi="Times New Roman" w:cs="Times New Roman"/>
                <w:color w:val="000000"/>
                <w:sz w:val="14"/>
                <w:szCs w:val="16"/>
                <w:lang w:eastAsia="ru-RU"/>
              </w:rPr>
            </w:pPr>
          </w:p>
        </w:tc>
      </w:tr>
      <w:tr w:rsidR="00B1066A" w:rsidRPr="007A0456" w:rsidTr="00941AE8">
        <w:trPr>
          <w:trHeight w:val="70"/>
          <w:tblHeader/>
        </w:trPr>
        <w:tc>
          <w:tcPr>
            <w:tcW w:w="17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w:t>
            </w:r>
          </w:p>
        </w:tc>
        <w:tc>
          <w:tcPr>
            <w:tcW w:w="57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2</w:t>
            </w:r>
          </w:p>
        </w:tc>
        <w:tc>
          <w:tcPr>
            <w:tcW w:w="21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4</w:t>
            </w:r>
          </w:p>
        </w:tc>
        <w:tc>
          <w:tcPr>
            <w:tcW w:w="33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5</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6</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7</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8</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9</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10</w:t>
            </w:r>
          </w:p>
        </w:tc>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11</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12</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13</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14</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15</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16</w:t>
            </w:r>
          </w:p>
        </w:tc>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17</w:t>
            </w:r>
          </w:p>
        </w:tc>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18</w:t>
            </w:r>
          </w:p>
        </w:tc>
        <w:tc>
          <w:tcPr>
            <w:tcW w:w="26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19</w:t>
            </w:r>
          </w:p>
        </w:tc>
        <w:tc>
          <w:tcPr>
            <w:tcW w:w="25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0456" w:rsidRPr="007A0456" w:rsidRDefault="007A0456" w:rsidP="007A0456">
            <w:pPr>
              <w:spacing w:after="0" w:line="240" w:lineRule="auto"/>
              <w:jc w:val="center"/>
              <w:rPr>
                <w:rFonts w:ascii="Times New Roman" w:eastAsia="Times New Roman" w:hAnsi="Times New Roman" w:cs="Times New Roman"/>
                <w:i/>
                <w:iCs/>
                <w:color w:val="000000"/>
                <w:sz w:val="14"/>
                <w:szCs w:val="16"/>
                <w:lang w:eastAsia="ru-RU"/>
              </w:rPr>
            </w:pPr>
            <w:r w:rsidRPr="007A0456">
              <w:rPr>
                <w:rFonts w:ascii="Times New Roman" w:eastAsia="Times New Roman" w:hAnsi="Times New Roman" w:cs="Times New Roman"/>
                <w:i/>
                <w:iCs/>
                <w:color w:val="000000"/>
                <w:sz w:val="14"/>
                <w:szCs w:val="16"/>
                <w:lang w:eastAsia="ru-RU"/>
              </w:rPr>
              <w:t>20</w:t>
            </w:r>
          </w:p>
        </w:tc>
      </w:tr>
      <w:tr w:rsidR="007A0456" w:rsidRPr="007A0456" w:rsidTr="007A0456">
        <w:trPr>
          <w:trHeight w:val="300"/>
        </w:trPr>
        <w:tc>
          <w:tcPr>
            <w:tcW w:w="170"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7A0456" w:rsidRPr="007A0456" w:rsidRDefault="007A0456" w:rsidP="007A0456">
            <w:pPr>
              <w:spacing w:after="0" w:line="240" w:lineRule="auto"/>
              <w:jc w:val="center"/>
              <w:rPr>
                <w:rFonts w:ascii="Times New Roman" w:eastAsia="Times New Roman" w:hAnsi="Times New Roman" w:cs="Times New Roman"/>
                <w:b/>
                <w:bCs/>
                <w:color w:val="000000"/>
                <w:sz w:val="14"/>
                <w:szCs w:val="16"/>
                <w:lang w:eastAsia="ru-RU"/>
              </w:rPr>
            </w:pPr>
            <w:r w:rsidRPr="007A0456">
              <w:rPr>
                <w:rFonts w:ascii="Times New Roman" w:eastAsia="Times New Roman" w:hAnsi="Times New Roman" w:cs="Times New Roman"/>
                <w:b/>
                <w:bCs/>
                <w:color w:val="000000"/>
                <w:sz w:val="14"/>
                <w:szCs w:val="16"/>
                <w:lang w:eastAsia="ru-RU"/>
              </w:rPr>
              <w:t>1</w:t>
            </w:r>
          </w:p>
        </w:tc>
        <w:tc>
          <w:tcPr>
            <w:tcW w:w="4830" w:type="pct"/>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7A0456" w:rsidRPr="007A0456" w:rsidRDefault="007A0456" w:rsidP="007A0456">
            <w:pPr>
              <w:spacing w:after="0" w:line="240" w:lineRule="auto"/>
              <w:rPr>
                <w:rFonts w:ascii="Times New Roman" w:eastAsia="Times New Roman" w:hAnsi="Times New Roman" w:cs="Times New Roman"/>
                <w:b/>
                <w:bCs/>
                <w:color w:val="000000"/>
                <w:sz w:val="14"/>
                <w:szCs w:val="16"/>
                <w:lang w:eastAsia="ru-RU"/>
              </w:rPr>
            </w:pPr>
            <w:r w:rsidRPr="007A0456">
              <w:rPr>
                <w:rFonts w:ascii="Times New Roman" w:eastAsia="Times New Roman" w:hAnsi="Times New Roman" w:cs="Times New Roman"/>
                <w:b/>
                <w:bCs/>
                <w:color w:val="000000"/>
                <w:sz w:val="14"/>
                <w:szCs w:val="16"/>
                <w:lang w:eastAsia="ru-RU"/>
              </w:rPr>
              <w:t>Общий баланс подачи и реализации воды</w:t>
            </w:r>
          </w:p>
        </w:tc>
      </w:tr>
      <w:tr w:rsidR="00941AE8"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Поднято воды насосными станциями </w:t>
            </w:r>
            <w:r>
              <w:rPr>
                <w:rFonts w:ascii="Times New Roman" w:eastAsia="Times New Roman" w:hAnsi="Times New Roman" w:cs="Times New Roman"/>
                <w:color w:val="000000"/>
                <w:sz w:val="14"/>
                <w:szCs w:val="16"/>
                <w:lang w:eastAsia="ru-RU"/>
              </w:rPr>
              <w:br/>
            </w:r>
            <w:r w:rsidRPr="007A0456">
              <w:rPr>
                <w:rFonts w:ascii="Times New Roman" w:eastAsia="Times New Roman" w:hAnsi="Times New Roman" w:cs="Times New Roman"/>
                <w:color w:val="000000"/>
                <w:sz w:val="14"/>
                <w:szCs w:val="16"/>
                <w:lang w:eastAsia="ru-RU"/>
              </w:rPr>
              <w:t>1 подъема, в том числе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1.1.1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right"/>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из подземных источников</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1.1.2</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right"/>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для целей технического водоснабжения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941AE8" w:rsidRDefault="00941AE8" w:rsidP="00941AE8">
            <w:pPr>
              <w:spacing w:after="0"/>
              <w:jc w:val="center"/>
              <w:rPr>
                <w:rFonts w:ascii="Times New Roman" w:hAnsi="Times New Roman" w:cs="Times New Roman"/>
                <w:color w:val="000000"/>
                <w:sz w:val="14"/>
                <w:szCs w:val="14"/>
              </w:rPr>
            </w:pPr>
            <w:r w:rsidRPr="00941AE8">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1.1.3</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right"/>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для целей питьевого водоснабжения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B1066A" w:rsidRDefault="00CB2137" w:rsidP="00941AE8">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r>
      <w:tr w:rsidR="00941AE8"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941AE8" w:rsidRPr="007A0456"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AE8" w:rsidRPr="007A0456" w:rsidRDefault="00941AE8" w:rsidP="00941AE8">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AE8" w:rsidRPr="00CB2137" w:rsidRDefault="00941AE8" w:rsidP="00941AE8">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941AE8" w:rsidRPr="00B1066A" w:rsidRDefault="00941AE8" w:rsidP="00941AE8">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1.2</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прошедшей водоподготовку</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1.3</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Расход воды на производственные (технологические) нужды</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22,30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7,21</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39,26</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32,32</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61,10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76,37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30,62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29,98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24,94</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24,68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1.4</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Подано воды в сеть</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70,85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70,76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68,39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73,43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72,07</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95,06</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101,72</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194,11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190,29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184,49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197,45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242,64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237,86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235,57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233,26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252,43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249,43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246,81</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то же в % к поднятой воде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86,24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89,29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lastRenderedPageBreak/>
              <w:t>1.6</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Утечки и неучтенный расход воды, в том числе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11,43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7,41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7,52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5,04</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64,81</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44,14</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31,32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51,14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38,77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26,13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15,96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13,82</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39,14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63,92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27,67</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24,74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17,28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1.6.1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right"/>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воды технического качества</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1.6.2</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right"/>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воды питьевого качества</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11,43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7,41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7,52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5,04</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64,81</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44,14</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31,32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51,14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38,77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26,13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15,96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13,82</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39,14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63,92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27,67</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24,74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17,28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1.7</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отпущенной абонентам для нужд холодного водоснабжения (питьевая вода)</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59,42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57,78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59,26</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66,56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67,02</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100,87</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112,80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162,79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155,09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158,30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160,49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162,35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164,22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166,76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183,58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183,63</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203,49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195,05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197,88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202,94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228,84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229,48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229,54</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1.8</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отпущенной абонентам для нужд холодного водоснабжения (техническая вода)</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1.9</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для нужд горячего водоснабжения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7A0456" w:rsidRPr="007A0456" w:rsidTr="007A0456">
        <w:trPr>
          <w:trHeight w:val="300"/>
        </w:trPr>
        <w:tc>
          <w:tcPr>
            <w:tcW w:w="170"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7A0456" w:rsidRPr="007A0456" w:rsidRDefault="007A0456" w:rsidP="007A0456">
            <w:pPr>
              <w:spacing w:after="0" w:line="240" w:lineRule="auto"/>
              <w:jc w:val="center"/>
              <w:rPr>
                <w:rFonts w:ascii="Times New Roman" w:eastAsia="Times New Roman" w:hAnsi="Times New Roman" w:cs="Times New Roman"/>
                <w:b/>
                <w:bCs/>
                <w:color w:val="000000"/>
                <w:sz w:val="14"/>
                <w:szCs w:val="16"/>
                <w:lang w:eastAsia="ru-RU"/>
              </w:rPr>
            </w:pPr>
            <w:r w:rsidRPr="007A0456">
              <w:rPr>
                <w:rFonts w:ascii="Times New Roman" w:eastAsia="Times New Roman" w:hAnsi="Times New Roman" w:cs="Times New Roman"/>
                <w:b/>
                <w:bCs/>
                <w:color w:val="000000"/>
                <w:sz w:val="14"/>
                <w:szCs w:val="16"/>
                <w:lang w:eastAsia="ru-RU"/>
              </w:rPr>
              <w:t>2</w:t>
            </w:r>
          </w:p>
        </w:tc>
        <w:tc>
          <w:tcPr>
            <w:tcW w:w="4830" w:type="pct"/>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7A0456" w:rsidRPr="007A0456" w:rsidRDefault="007A0456" w:rsidP="007A0456">
            <w:pPr>
              <w:spacing w:after="0" w:line="240" w:lineRule="auto"/>
              <w:rPr>
                <w:rFonts w:ascii="Times New Roman" w:eastAsia="Times New Roman" w:hAnsi="Times New Roman" w:cs="Times New Roman"/>
                <w:b/>
                <w:bCs/>
                <w:color w:val="000000"/>
                <w:sz w:val="14"/>
                <w:szCs w:val="16"/>
                <w:lang w:eastAsia="ru-RU"/>
              </w:rPr>
            </w:pPr>
            <w:r w:rsidRPr="007A0456">
              <w:rPr>
                <w:rFonts w:ascii="Times New Roman" w:eastAsia="Times New Roman" w:hAnsi="Times New Roman" w:cs="Times New Roman"/>
                <w:b/>
                <w:bCs/>
                <w:color w:val="000000"/>
                <w:sz w:val="14"/>
                <w:szCs w:val="16"/>
                <w:lang w:eastAsia="ru-RU"/>
              </w:rPr>
              <w:t>Территориальный баланс подачи питьевой, технической воды по технологическим зонам водоснабжения</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поднятой воды из источников водоснабжения (подземные источники)</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2.1.1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2.1.2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lastRenderedPageBreak/>
              <w:t>2.2</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прошедшей водоподготовку</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2.2.1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93,15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85,50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77,73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80,90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79,28</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81,70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85,11</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216,93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212,95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209,85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219,50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217,20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292,81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280,47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274,38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271,50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2.2.2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2.3</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Расход воды на производственные (технологические) нужды</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22,30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7,21</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39,26</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32,32</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61,10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76,37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30,62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29,98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24,94</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24,68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2.3.1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22,30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8,12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7,21</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39,26</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32,32</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61,10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26,64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76,37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30,62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29,98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29,98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24,94</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24,68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2.3.2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2.4</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Подано воды в сеть</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70,85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70,76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68,39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73,43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72,07</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95,06</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101,72</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194,11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190,29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184,49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197,45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242,64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237,86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235,57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233,26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252,43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249,43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246,81</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2.4.1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70,85</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70,76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68,39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73,71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73,43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72,07</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95,06</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101,72</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194,11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190,29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184,49</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201,18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197,45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242,64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237,86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235,57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233,26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234,21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252,43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251,48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249,43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246,81</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2.4.2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то же в % к поднятой воде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86,24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89,29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2.5.1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76,06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86,24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87,72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88,50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89,29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90,91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2.5.2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lastRenderedPageBreak/>
              <w:t>2.6</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Утечки и неучтенный расход воды, в том числе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11,43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7,41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7,52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5,04</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64,81</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44,14</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31,32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51,14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38,77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26,13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15,96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13,82</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39,14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63,92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27,67</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24,74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17,28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2.6.1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11,43</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18,67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8,08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7,41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7,52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7,38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7,22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5,04</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64,81</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44,14</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31,32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51,14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38,77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34,25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26,13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22,14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15,96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13,82</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39,14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63,92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48,46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32,66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27,67</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24,74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22,63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19,95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17,28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2.6.2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2.7</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отпущенной абонентам для</w:t>
            </w:r>
            <w:r>
              <w:rPr>
                <w:rFonts w:ascii="Times New Roman" w:eastAsia="Times New Roman" w:hAnsi="Times New Roman" w:cs="Times New Roman"/>
                <w:color w:val="000000"/>
                <w:sz w:val="14"/>
                <w:szCs w:val="16"/>
                <w:lang w:eastAsia="ru-RU"/>
              </w:rPr>
              <w:t xml:space="preserve"> </w:t>
            </w:r>
            <w:r w:rsidRPr="007A0456">
              <w:rPr>
                <w:rFonts w:ascii="Times New Roman" w:eastAsia="Times New Roman" w:hAnsi="Times New Roman" w:cs="Times New Roman"/>
                <w:color w:val="000000"/>
                <w:sz w:val="14"/>
                <w:szCs w:val="16"/>
                <w:lang w:eastAsia="ru-RU"/>
              </w:rPr>
              <w:t>нужд холодного водоснабжения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59,42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57,78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59,26</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66,56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67,02</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100,87</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112,80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162,79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155,09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158,30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160,49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162,35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164,22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166,76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183,58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183,63</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203,49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195,05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197,88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202,94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228,84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229,48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229,54</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2.7.1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технологической зоне </w:t>
            </w:r>
            <w:r>
              <w:rPr>
                <w:rFonts w:ascii="Times New Roman" w:eastAsia="Times New Roman" w:hAnsi="Times New Roman" w:cs="Times New Roman"/>
                <w:color w:val="000000"/>
                <w:sz w:val="14"/>
                <w:szCs w:val="16"/>
                <w:lang w:eastAsia="ru-RU"/>
              </w:rPr>
              <w:t>пгт. Кондинское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59,42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57,78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59,26</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66,56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67,02</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100,87</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112,80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162,79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155,09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158,30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160,49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162,35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164,22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166,76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183,58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183,63</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203,49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195,05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197,88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202,94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228,84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229,48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229,54</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450"/>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2.7.2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в прочих населенных пунктах в составе </w:t>
            </w:r>
            <w:r>
              <w:rPr>
                <w:rFonts w:ascii="Times New Roman" w:eastAsia="Times New Roman" w:hAnsi="Times New Roman" w:cs="Times New Roman"/>
                <w:color w:val="000000"/>
                <w:sz w:val="14"/>
                <w:szCs w:val="16"/>
                <w:lang w:eastAsia="ru-RU"/>
              </w:rPr>
              <w:t>городского</w:t>
            </w:r>
            <w:r w:rsidRPr="007A0456">
              <w:rPr>
                <w:rFonts w:ascii="Times New Roman" w:eastAsia="Times New Roman" w:hAnsi="Times New Roman" w:cs="Times New Roman"/>
                <w:color w:val="000000"/>
                <w:sz w:val="14"/>
                <w:szCs w:val="16"/>
                <w:lang w:eastAsia="ru-RU"/>
              </w:rPr>
              <w:t xml:space="preserve"> поселения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2.8</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для нужд горячего водоснабжения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w:t>
            </w:r>
          </w:p>
        </w:tc>
      </w:tr>
      <w:tr w:rsidR="007A0456" w:rsidRPr="007A0456" w:rsidTr="007A0456">
        <w:trPr>
          <w:trHeight w:val="300"/>
        </w:trPr>
        <w:tc>
          <w:tcPr>
            <w:tcW w:w="170"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7A0456" w:rsidRPr="007A0456" w:rsidRDefault="007A0456" w:rsidP="007A0456">
            <w:pPr>
              <w:spacing w:after="0" w:line="240" w:lineRule="auto"/>
              <w:jc w:val="center"/>
              <w:rPr>
                <w:rFonts w:ascii="Times New Roman" w:eastAsia="Times New Roman" w:hAnsi="Times New Roman" w:cs="Times New Roman"/>
                <w:b/>
                <w:bCs/>
                <w:color w:val="000000"/>
                <w:sz w:val="14"/>
                <w:szCs w:val="16"/>
                <w:lang w:eastAsia="ru-RU"/>
              </w:rPr>
            </w:pPr>
            <w:r w:rsidRPr="007A0456">
              <w:rPr>
                <w:rFonts w:ascii="Times New Roman" w:eastAsia="Times New Roman" w:hAnsi="Times New Roman" w:cs="Times New Roman"/>
                <w:b/>
                <w:bCs/>
                <w:color w:val="000000"/>
                <w:sz w:val="14"/>
                <w:szCs w:val="16"/>
                <w:lang w:eastAsia="ru-RU"/>
              </w:rPr>
              <w:t>3</w:t>
            </w:r>
          </w:p>
        </w:tc>
        <w:tc>
          <w:tcPr>
            <w:tcW w:w="4830" w:type="pct"/>
            <w:gridSpan w:val="19"/>
            <w:tcBorders>
              <w:top w:val="single" w:sz="4" w:space="0" w:color="auto"/>
              <w:left w:val="single" w:sz="4" w:space="0" w:color="auto"/>
              <w:bottom w:val="single" w:sz="4" w:space="0" w:color="auto"/>
              <w:right w:val="single" w:sz="4" w:space="0" w:color="auto"/>
            </w:tcBorders>
            <w:shd w:val="clear" w:color="000000" w:fill="BDD7EE"/>
            <w:vAlign w:val="center"/>
            <w:hideMark/>
          </w:tcPr>
          <w:p w:rsidR="007A0456" w:rsidRPr="007A0456" w:rsidRDefault="007A0456" w:rsidP="007A0456">
            <w:pPr>
              <w:spacing w:after="0" w:line="240" w:lineRule="auto"/>
              <w:rPr>
                <w:rFonts w:ascii="Times New Roman" w:eastAsia="Times New Roman" w:hAnsi="Times New Roman" w:cs="Times New Roman"/>
                <w:b/>
                <w:bCs/>
                <w:color w:val="000000"/>
                <w:sz w:val="14"/>
                <w:szCs w:val="16"/>
                <w:lang w:eastAsia="ru-RU"/>
              </w:rPr>
            </w:pPr>
            <w:r w:rsidRPr="007A0456">
              <w:rPr>
                <w:rFonts w:ascii="Times New Roman" w:eastAsia="Times New Roman" w:hAnsi="Times New Roman" w:cs="Times New Roman"/>
                <w:b/>
                <w:bCs/>
                <w:color w:val="000000"/>
                <w:sz w:val="14"/>
                <w:szCs w:val="16"/>
                <w:lang w:eastAsia="ru-RU"/>
              </w:rPr>
              <w:t>Структурный – баланс реализации питьевой, технической воды по группам абонентов</w:t>
            </w: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3.1</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Отпущено п</w:t>
            </w:r>
            <w:r>
              <w:rPr>
                <w:rFonts w:ascii="Times New Roman" w:eastAsia="Times New Roman" w:hAnsi="Times New Roman" w:cs="Times New Roman"/>
                <w:color w:val="000000"/>
                <w:sz w:val="14"/>
                <w:szCs w:val="16"/>
                <w:lang w:eastAsia="ru-RU"/>
              </w:rPr>
              <w:t>итьевой воды для нужд холодного в</w:t>
            </w:r>
            <w:r w:rsidRPr="007A0456">
              <w:rPr>
                <w:rFonts w:ascii="Times New Roman" w:eastAsia="Times New Roman" w:hAnsi="Times New Roman" w:cs="Times New Roman"/>
                <w:color w:val="000000"/>
                <w:sz w:val="14"/>
                <w:szCs w:val="16"/>
                <w:lang w:eastAsia="ru-RU"/>
              </w:rPr>
              <w:t>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59,42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56,95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57,78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59,26</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59,94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66,56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66,82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67,02</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100,87</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112,80</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162,79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150,87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155,09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158,30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160,49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162,35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164,22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166,76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181,92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182,34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183,08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183,58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183,63</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203,49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188,59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193,86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195,05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197,88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200,61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202,94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205,27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227,93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228,84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229,48</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229,54</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3.2</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население</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40,94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39,75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41,00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41,26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43,51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44,18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45,09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45,69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45,75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45,75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46,00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46,17</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46,17</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107,90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112,77</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112,17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108,91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112,32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113,03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115,25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117,39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119,21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121,03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123,53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125,36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125,36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126,04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126,50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126,50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140,22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136,13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140,40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141,29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144,07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146,74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149,01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151,29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154,41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156,47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156,69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157,55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158,13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158,13</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3.3</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 xml:space="preserve">бюджетным </w:t>
            </w:r>
            <w:r w:rsidRPr="007A0456">
              <w:rPr>
                <w:rFonts w:ascii="Times New Roman" w:eastAsia="Times New Roman" w:hAnsi="Times New Roman" w:cs="Times New Roman"/>
                <w:color w:val="000000"/>
                <w:sz w:val="14"/>
                <w:szCs w:val="16"/>
                <w:lang w:eastAsia="ru-RU"/>
              </w:rPr>
              <w:lastRenderedPageBreak/>
              <w:t>организациям</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lastRenderedPageBreak/>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3,57</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4,24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4,46</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4,46</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4,46</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4,46</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4,46</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4,46</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118,61</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124,74</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9,78</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11,61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12,21</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12,21</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12,23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14,51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15,26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15,26</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3.4</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производство и прочие потребители</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1,72</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2,04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6,73</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118,61</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392,45</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4,70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5,58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18,45</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5,88</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6,97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23,06</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3.5</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нужды предприятия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13,19</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9,05</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9,34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9,43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9,44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9,46</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9,48</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9,49</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9,51</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9,54</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9,61</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9,63</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9,65</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9,66</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71,97</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73,27</w:t>
            </w: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36,14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24,78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25,59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25,82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25,87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25,96</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26,05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26,15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26,38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26,43</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26,48</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45,17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30,98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31,98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32,28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32,34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32,39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32,45</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32,51</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32,57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32,62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32,68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32,98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33,04</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33,10</w:t>
            </w:r>
          </w:p>
        </w:tc>
        <w:tc>
          <w:tcPr>
            <w:tcW w:w="266"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tcPr>
          <w:p w:rsidR="00CB2137" w:rsidRPr="00B1066A"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3.6</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Объем воды для нужд горячего водоснабжения</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тыс. м</w:t>
            </w:r>
            <w:r w:rsidRPr="007A0456">
              <w:rPr>
                <w:rFonts w:ascii="Times New Roman" w:eastAsia="Times New Roman" w:hAnsi="Times New Roman" w:cs="Times New Roman"/>
                <w:color w:val="000000"/>
                <w:sz w:val="14"/>
                <w:szCs w:val="16"/>
                <w:vertAlign w:val="superscript"/>
                <w:lang w:eastAsia="ru-RU"/>
              </w:rPr>
              <w:t>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B1066A" w:rsidRDefault="00CB2137" w:rsidP="00CB2137">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CB2137" w:rsidRPr="007A0456" w:rsidTr="00941AE8">
        <w:trPr>
          <w:trHeight w:val="300"/>
        </w:trPr>
        <w:tc>
          <w:tcPr>
            <w:tcW w:w="170" w:type="pct"/>
            <w:vMerge/>
            <w:tcBorders>
              <w:top w:val="single" w:sz="4" w:space="0" w:color="auto"/>
              <w:left w:val="single" w:sz="4" w:space="0" w:color="auto"/>
              <w:bottom w:val="single" w:sz="4" w:space="0" w:color="000000"/>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single" w:sz="4" w:space="0" w:color="auto"/>
              <w:left w:val="nil"/>
              <w:bottom w:val="single" w:sz="4" w:space="0" w:color="auto"/>
              <w:right w:val="nil"/>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single" w:sz="4" w:space="0" w:color="auto"/>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single" w:sz="4" w:space="0" w:color="auto"/>
              <w:left w:val="single" w:sz="4" w:space="0" w:color="auto"/>
              <w:bottom w:val="single" w:sz="4" w:space="0" w:color="000000"/>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single" w:sz="4" w:space="0" w:color="auto"/>
              <w:left w:val="single" w:sz="4" w:space="0" w:color="auto"/>
              <w:bottom w:val="single" w:sz="4" w:space="0" w:color="000000"/>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r w:rsidR="00CB2137" w:rsidRPr="007A0456" w:rsidTr="00941AE8">
        <w:trPr>
          <w:trHeight w:val="300"/>
        </w:trPr>
        <w:tc>
          <w:tcPr>
            <w:tcW w:w="170" w:type="pct"/>
            <w:vMerge/>
            <w:tcBorders>
              <w:top w:val="nil"/>
              <w:left w:val="single" w:sz="4" w:space="0" w:color="auto"/>
              <w:bottom w:val="single" w:sz="4" w:space="0" w:color="000000"/>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15" w:type="pct"/>
            <w:tcBorders>
              <w:top w:val="nil"/>
              <w:left w:val="nil"/>
              <w:bottom w:val="single" w:sz="4" w:space="0" w:color="auto"/>
              <w:right w:val="nil"/>
            </w:tcBorders>
            <w:shd w:val="clear" w:color="auto" w:fill="auto"/>
            <w:vAlign w:val="center"/>
            <w:hideMark/>
          </w:tcPr>
          <w:p w:rsidR="00CB2137" w:rsidRPr="007A0456" w:rsidRDefault="00CB2137" w:rsidP="00CB2137">
            <w:pPr>
              <w:spacing w:after="0" w:line="240" w:lineRule="auto"/>
              <w:jc w:val="center"/>
              <w:rPr>
                <w:rFonts w:ascii="Times New Roman" w:eastAsia="Times New Roman" w:hAnsi="Times New Roman" w:cs="Times New Roman"/>
                <w:color w:val="000000"/>
                <w:sz w:val="14"/>
                <w:szCs w:val="16"/>
                <w:lang w:eastAsia="ru-RU"/>
              </w:rPr>
            </w:pPr>
            <w:r w:rsidRPr="007A0456">
              <w:rPr>
                <w:rFonts w:ascii="Times New Roman" w:eastAsia="Times New Roman" w:hAnsi="Times New Roman" w:cs="Times New Roman"/>
                <w:color w:val="000000"/>
                <w:sz w:val="14"/>
                <w:szCs w:val="16"/>
                <w:lang w:eastAsia="ru-RU"/>
              </w:rPr>
              <w:t>м</w:t>
            </w:r>
            <w:r w:rsidRPr="007A0456">
              <w:rPr>
                <w:rFonts w:ascii="Times New Roman" w:eastAsia="Times New Roman" w:hAnsi="Times New Roman" w:cs="Times New Roman"/>
                <w:color w:val="000000"/>
                <w:sz w:val="14"/>
                <w:szCs w:val="16"/>
                <w:vertAlign w:val="superscript"/>
                <w:lang w:eastAsia="ru-RU"/>
              </w:rPr>
              <w:t>3</w:t>
            </w:r>
            <w:r w:rsidRPr="007A0456">
              <w:rPr>
                <w:rFonts w:ascii="Times New Roman" w:eastAsia="Times New Roman" w:hAnsi="Times New Roman" w:cs="Times New Roman"/>
                <w:color w:val="000000"/>
                <w:sz w:val="14"/>
                <w:szCs w:val="16"/>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30"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4"/>
                <w:szCs w:val="14"/>
              </w:rPr>
            </w:pPr>
            <w:r w:rsidRPr="00CB2137">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c>
          <w:tcPr>
            <w:tcW w:w="253" w:type="pct"/>
            <w:vMerge/>
            <w:tcBorders>
              <w:top w:val="nil"/>
              <w:left w:val="single" w:sz="4" w:space="0" w:color="auto"/>
              <w:bottom w:val="single" w:sz="4" w:space="0" w:color="000000"/>
              <w:right w:val="single" w:sz="4" w:space="0" w:color="auto"/>
            </w:tcBorders>
            <w:vAlign w:val="center"/>
          </w:tcPr>
          <w:p w:rsidR="00CB2137" w:rsidRPr="007A0456" w:rsidRDefault="00CB2137" w:rsidP="00CB2137">
            <w:pPr>
              <w:spacing w:after="0" w:line="240" w:lineRule="auto"/>
              <w:rPr>
                <w:rFonts w:ascii="Times New Roman" w:eastAsia="Times New Roman" w:hAnsi="Times New Roman" w:cs="Times New Roman"/>
                <w:color w:val="000000"/>
                <w:sz w:val="14"/>
                <w:szCs w:val="16"/>
                <w:lang w:eastAsia="ru-RU"/>
              </w:rPr>
            </w:pPr>
          </w:p>
        </w:tc>
      </w:tr>
    </w:tbl>
    <w:p w:rsidR="00335017" w:rsidRDefault="00335017" w:rsidP="007A0456">
      <w:pPr>
        <w:tabs>
          <w:tab w:val="left" w:pos="1902"/>
        </w:tabs>
        <w:spacing w:after="0"/>
        <w:jc w:val="center"/>
        <w:rPr>
          <w:rFonts w:ascii="Times New Roman" w:hAnsi="Times New Roman"/>
          <w:b/>
          <w:szCs w:val="24"/>
        </w:rPr>
      </w:pPr>
    </w:p>
    <w:p w:rsidR="00335017" w:rsidRDefault="00335017" w:rsidP="007A0456">
      <w:pPr>
        <w:tabs>
          <w:tab w:val="left" w:pos="1902"/>
        </w:tabs>
        <w:spacing w:after="0"/>
        <w:jc w:val="center"/>
        <w:rPr>
          <w:rFonts w:ascii="Times New Roman" w:hAnsi="Times New Roman"/>
          <w:b/>
          <w:szCs w:val="24"/>
        </w:rPr>
      </w:pPr>
    </w:p>
    <w:p w:rsidR="00335017" w:rsidRDefault="00335017" w:rsidP="007A0456">
      <w:pPr>
        <w:tabs>
          <w:tab w:val="left" w:pos="1902"/>
        </w:tabs>
        <w:spacing w:after="0"/>
        <w:jc w:val="center"/>
        <w:rPr>
          <w:rFonts w:ascii="Times New Roman" w:hAnsi="Times New Roman"/>
          <w:b/>
          <w:szCs w:val="24"/>
        </w:rPr>
      </w:pPr>
    </w:p>
    <w:p w:rsidR="00335017" w:rsidRDefault="00335017" w:rsidP="007A0456">
      <w:pPr>
        <w:tabs>
          <w:tab w:val="left" w:pos="1902"/>
        </w:tabs>
        <w:spacing w:after="0"/>
        <w:jc w:val="center"/>
        <w:rPr>
          <w:rFonts w:ascii="Times New Roman" w:hAnsi="Times New Roman"/>
          <w:b/>
          <w:szCs w:val="24"/>
        </w:rPr>
      </w:pPr>
    </w:p>
    <w:p w:rsidR="00335017" w:rsidRDefault="00335017" w:rsidP="007A0456">
      <w:pPr>
        <w:tabs>
          <w:tab w:val="left" w:pos="1902"/>
        </w:tabs>
        <w:spacing w:after="0"/>
        <w:jc w:val="center"/>
        <w:rPr>
          <w:rFonts w:ascii="Times New Roman" w:hAnsi="Times New Roman"/>
          <w:b/>
          <w:szCs w:val="24"/>
        </w:rPr>
      </w:pPr>
    </w:p>
    <w:p w:rsidR="00335017" w:rsidRDefault="00335017" w:rsidP="007A0456">
      <w:pPr>
        <w:tabs>
          <w:tab w:val="left" w:pos="1902"/>
        </w:tabs>
        <w:spacing w:after="0"/>
        <w:jc w:val="center"/>
        <w:rPr>
          <w:rFonts w:ascii="Times New Roman" w:hAnsi="Times New Roman"/>
          <w:b/>
          <w:szCs w:val="24"/>
        </w:rPr>
      </w:pPr>
    </w:p>
    <w:p w:rsidR="00722879" w:rsidRPr="00722879" w:rsidRDefault="00722879" w:rsidP="007A0456">
      <w:pPr>
        <w:tabs>
          <w:tab w:val="left" w:pos="1902"/>
        </w:tabs>
        <w:spacing w:after="0"/>
        <w:jc w:val="center"/>
        <w:rPr>
          <w:rFonts w:ascii="Times New Roman" w:hAnsi="Times New Roman"/>
          <w:b/>
          <w:szCs w:val="24"/>
        </w:rPr>
      </w:pPr>
    </w:p>
    <w:p w:rsidR="00722879" w:rsidRDefault="00722879" w:rsidP="007A0456">
      <w:pPr>
        <w:tabs>
          <w:tab w:val="left" w:pos="1902"/>
        </w:tabs>
        <w:rPr>
          <w:rFonts w:ascii="Times New Roman" w:hAnsi="Times New Roman"/>
          <w:sz w:val="24"/>
          <w:szCs w:val="24"/>
        </w:rPr>
      </w:pPr>
      <w:r>
        <w:rPr>
          <w:rFonts w:ascii="Times New Roman" w:hAnsi="Times New Roman"/>
          <w:sz w:val="24"/>
          <w:szCs w:val="24"/>
        </w:rPr>
        <w:br w:type="page"/>
      </w:r>
    </w:p>
    <w:p w:rsidR="00722879" w:rsidRDefault="00722879" w:rsidP="007A0456">
      <w:pPr>
        <w:spacing w:after="0"/>
        <w:ind w:firstLine="709"/>
        <w:jc w:val="both"/>
        <w:rPr>
          <w:rFonts w:ascii="Times New Roman" w:hAnsi="Times New Roman"/>
          <w:sz w:val="24"/>
          <w:szCs w:val="24"/>
        </w:rPr>
        <w:sectPr w:rsidR="00722879" w:rsidSect="00CD538F">
          <w:pgSz w:w="16838" w:h="11906" w:orient="landscape"/>
          <w:pgMar w:top="851" w:right="1134" w:bottom="1418" w:left="1134" w:header="709" w:footer="709" w:gutter="0"/>
          <w:cols w:space="708"/>
          <w:docGrid w:linePitch="360"/>
        </w:sectPr>
      </w:pPr>
    </w:p>
    <w:p w:rsidR="00CC733B" w:rsidRPr="00CC733B" w:rsidRDefault="00CC733B" w:rsidP="00CA79F1">
      <w:pPr>
        <w:pStyle w:val="a7"/>
        <w:numPr>
          <w:ilvl w:val="2"/>
          <w:numId w:val="7"/>
        </w:numPr>
        <w:spacing w:after="0" w:line="240" w:lineRule="auto"/>
        <w:jc w:val="both"/>
        <w:outlineLvl w:val="2"/>
        <w:rPr>
          <w:rStyle w:val="fontstyle01"/>
          <w:b/>
          <w:sz w:val="24"/>
          <w:szCs w:val="24"/>
        </w:rPr>
      </w:pPr>
      <w:bookmarkStart w:id="47" w:name="_Toc223642318"/>
      <w:r w:rsidRPr="00CC733B">
        <w:rPr>
          <w:rStyle w:val="fontstyle01"/>
          <w:b/>
          <w:sz w:val="24"/>
          <w:szCs w:val="24"/>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w:t>
      </w:r>
      <w:r>
        <w:rPr>
          <w:rStyle w:val="fontstyle01"/>
          <w:b/>
          <w:sz w:val="24"/>
          <w:szCs w:val="24"/>
        </w:rPr>
        <w:t xml:space="preserve"> </w:t>
      </w:r>
      <w:r w:rsidRPr="00CC733B">
        <w:rPr>
          <w:rStyle w:val="fontstyle01"/>
          <w:b/>
          <w:sz w:val="24"/>
          <w:szCs w:val="24"/>
        </w:rPr>
        <w:t>дефицита (резерва) мощностей по технологическим зонам с разбивкой по годам</w:t>
      </w:r>
      <w:bookmarkEnd w:id="47"/>
    </w:p>
    <w:p w:rsidR="00CC733B" w:rsidRDefault="00CC733B" w:rsidP="00CC733B">
      <w:pPr>
        <w:tabs>
          <w:tab w:val="left" w:pos="1902"/>
        </w:tabs>
        <w:spacing w:after="0"/>
        <w:ind w:firstLine="709"/>
        <w:jc w:val="both"/>
        <w:rPr>
          <w:rFonts w:ascii="Times New Roman" w:hAnsi="Times New Roman"/>
          <w:sz w:val="24"/>
          <w:szCs w:val="24"/>
        </w:rPr>
      </w:pPr>
    </w:p>
    <w:p w:rsidR="00E83B51" w:rsidRPr="00674F22" w:rsidRDefault="00E83B51" w:rsidP="00CC733B">
      <w:pPr>
        <w:tabs>
          <w:tab w:val="left" w:pos="1902"/>
        </w:tabs>
        <w:spacing w:after="0"/>
        <w:ind w:firstLine="709"/>
        <w:jc w:val="both"/>
        <w:rPr>
          <w:rFonts w:ascii="Times New Roman" w:hAnsi="Times New Roman"/>
          <w:sz w:val="24"/>
          <w:szCs w:val="24"/>
        </w:rPr>
      </w:pPr>
      <w:r w:rsidRPr="00674F22">
        <w:rPr>
          <w:rFonts w:ascii="Times New Roman" w:hAnsi="Times New Roman"/>
          <w:sz w:val="24"/>
          <w:szCs w:val="24"/>
        </w:rPr>
        <w:t xml:space="preserve">На основании перспективного баланса водоснабжения населенных пунктов </w:t>
      </w:r>
      <w:r w:rsidR="00A3636D" w:rsidRPr="00674F22">
        <w:rPr>
          <w:rFonts w:ascii="Times New Roman" w:hAnsi="Times New Roman"/>
          <w:sz w:val="24"/>
          <w:szCs w:val="24"/>
        </w:rPr>
        <w:t>городского</w:t>
      </w:r>
      <w:r w:rsidRPr="00674F22">
        <w:rPr>
          <w:rFonts w:ascii="Times New Roman" w:hAnsi="Times New Roman"/>
          <w:sz w:val="24"/>
          <w:szCs w:val="24"/>
        </w:rPr>
        <w:t xml:space="preserve"> поселения </w:t>
      </w:r>
      <w:r w:rsidR="00A3636D" w:rsidRPr="00674F22">
        <w:rPr>
          <w:rFonts w:ascii="Times New Roman" w:hAnsi="Times New Roman"/>
          <w:sz w:val="24"/>
          <w:szCs w:val="24"/>
        </w:rPr>
        <w:t>Кондинское</w:t>
      </w:r>
      <w:r w:rsidRPr="00674F22">
        <w:rPr>
          <w:rFonts w:ascii="Times New Roman" w:hAnsi="Times New Roman"/>
          <w:sz w:val="24"/>
          <w:szCs w:val="24"/>
        </w:rPr>
        <w:t xml:space="preserve"> Кондинского района до 2037 г. (таблица </w:t>
      </w:r>
      <w:r w:rsidR="00CB2137" w:rsidRPr="00674F22">
        <w:rPr>
          <w:rFonts w:ascii="Times New Roman" w:hAnsi="Times New Roman"/>
          <w:sz w:val="24"/>
          <w:szCs w:val="24"/>
        </w:rPr>
        <w:t>35</w:t>
      </w:r>
      <w:r w:rsidRPr="00674F22">
        <w:rPr>
          <w:rFonts w:ascii="Times New Roman" w:hAnsi="Times New Roman"/>
          <w:sz w:val="24"/>
          <w:szCs w:val="24"/>
        </w:rPr>
        <w:t>)</w:t>
      </w:r>
      <w:r w:rsidR="00CC733B" w:rsidRPr="00674F22">
        <w:rPr>
          <w:rFonts w:ascii="Times New Roman" w:hAnsi="Times New Roman"/>
          <w:sz w:val="24"/>
          <w:szCs w:val="24"/>
        </w:rPr>
        <w:t>, максимальный суточный объем воды, поднятой из подземных источников водоснабжения,</w:t>
      </w:r>
      <w:r w:rsidRPr="00674F22">
        <w:rPr>
          <w:rFonts w:ascii="Times New Roman" w:hAnsi="Times New Roman"/>
          <w:sz w:val="24"/>
          <w:szCs w:val="24"/>
        </w:rPr>
        <w:t xml:space="preserve"> на конец расчетного периода Схемы водоснабжения и водоотведения</w:t>
      </w:r>
      <w:r w:rsidR="00CC733B" w:rsidRPr="00674F22">
        <w:rPr>
          <w:rFonts w:ascii="Times New Roman" w:hAnsi="Times New Roman"/>
          <w:sz w:val="24"/>
          <w:szCs w:val="24"/>
        </w:rPr>
        <w:t xml:space="preserve"> </w:t>
      </w:r>
      <w:r w:rsidRPr="00674F22">
        <w:rPr>
          <w:rFonts w:ascii="Times New Roman" w:hAnsi="Times New Roman"/>
          <w:sz w:val="24"/>
          <w:szCs w:val="24"/>
        </w:rPr>
        <w:t>составит</w:t>
      </w:r>
      <w:r w:rsidR="00CC733B" w:rsidRPr="00674F22">
        <w:rPr>
          <w:rFonts w:ascii="Times New Roman" w:hAnsi="Times New Roman"/>
          <w:sz w:val="24"/>
          <w:szCs w:val="24"/>
        </w:rPr>
        <w:t xml:space="preserve"> </w:t>
      </w:r>
      <w:r w:rsidR="00CB2137" w:rsidRPr="00674F22">
        <w:rPr>
          <w:rFonts w:ascii="Times New Roman" w:hAnsi="Times New Roman"/>
          <w:sz w:val="24"/>
          <w:szCs w:val="24"/>
        </w:rPr>
        <w:t>271,50</w:t>
      </w:r>
      <w:r w:rsidRPr="00674F22">
        <w:rPr>
          <w:rFonts w:ascii="Times New Roman" w:hAnsi="Times New Roman"/>
          <w:sz w:val="24"/>
          <w:szCs w:val="24"/>
        </w:rPr>
        <w:t xml:space="preserve"> </w:t>
      </w:r>
      <w:r w:rsidR="00CC733B" w:rsidRPr="00674F22">
        <w:rPr>
          <w:rFonts w:ascii="Times New Roman" w:hAnsi="Times New Roman"/>
          <w:sz w:val="24"/>
          <w:szCs w:val="24"/>
        </w:rPr>
        <w:t>м</w:t>
      </w:r>
      <w:r w:rsidR="00CC733B" w:rsidRPr="00674F22">
        <w:rPr>
          <w:rFonts w:ascii="Times New Roman" w:hAnsi="Times New Roman"/>
          <w:sz w:val="24"/>
          <w:szCs w:val="24"/>
          <w:vertAlign w:val="superscript"/>
        </w:rPr>
        <w:t>3</w:t>
      </w:r>
      <w:r w:rsidR="00CC733B" w:rsidRPr="00674F22">
        <w:rPr>
          <w:rFonts w:ascii="Times New Roman" w:hAnsi="Times New Roman"/>
          <w:sz w:val="24"/>
          <w:szCs w:val="24"/>
        </w:rPr>
        <w:t>/сут</w:t>
      </w:r>
      <w:r w:rsidRPr="00674F22">
        <w:rPr>
          <w:rFonts w:ascii="Times New Roman" w:hAnsi="Times New Roman"/>
          <w:sz w:val="24"/>
          <w:szCs w:val="24"/>
        </w:rPr>
        <w:t>, в том числе:</w:t>
      </w:r>
    </w:p>
    <w:p w:rsidR="00E83B51" w:rsidRPr="00674F22" w:rsidRDefault="00244682" w:rsidP="009A200D">
      <w:pPr>
        <w:pStyle w:val="a7"/>
        <w:numPr>
          <w:ilvl w:val="0"/>
          <w:numId w:val="20"/>
        </w:numPr>
        <w:tabs>
          <w:tab w:val="left" w:pos="1902"/>
        </w:tabs>
        <w:spacing w:after="0"/>
        <w:jc w:val="both"/>
        <w:rPr>
          <w:rFonts w:ascii="Times New Roman" w:hAnsi="Times New Roman"/>
          <w:sz w:val="24"/>
          <w:szCs w:val="24"/>
        </w:rPr>
      </w:pPr>
      <w:r w:rsidRPr="00674F22">
        <w:rPr>
          <w:rFonts w:ascii="Times New Roman" w:hAnsi="Times New Roman"/>
          <w:sz w:val="24"/>
          <w:szCs w:val="24"/>
        </w:rPr>
        <w:t>технологическая зона пгт</w:t>
      </w:r>
      <w:r w:rsidR="00E83B51" w:rsidRPr="00674F22">
        <w:rPr>
          <w:rFonts w:ascii="Times New Roman" w:hAnsi="Times New Roman"/>
          <w:sz w:val="24"/>
          <w:szCs w:val="24"/>
        </w:rPr>
        <w:t xml:space="preserve">. </w:t>
      </w:r>
      <w:r w:rsidRPr="00674F22">
        <w:rPr>
          <w:rFonts w:ascii="Times New Roman" w:hAnsi="Times New Roman"/>
          <w:sz w:val="24"/>
          <w:szCs w:val="24"/>
        </w:rPr>
        <w:t>Кондинское</w:t>
      </w:r>
      <w:r w:rsidR="00E83B51" w:rsidRPr="00674F22">
        <w:rPr>
          <w:rFonts w:ascii="Times New Roman" w:hAnsi="Times New Roman"/>
          <w:sz w:val="24"/>
          <w:szCs w:val="24"/>
        </w:rPr>
        <w:t xml:space="preserve"> – </w:t>
      </w:r>
      <w:r w:rsidR="00CB2137" w:rsidRPr="00674F22">
        <w:rPr>
          <w:rFonts w:ascii="Times New Roman" w:hAnsi="Times New Roman"/>
          <w:sz w:val="24"/>
          <w:szCs w:val="24"/>
        </w:rPr>
        <w:t>271,50</w:t>
      </w:r>
      <w:r w:rsidR="00022415" w:rsidRPr="00674F22">
        <w:rPr>
          <w:rFonts w:ascii="Times New Roman" w:hAnsi="Times New Roman"/>
          <w:sz w:val="24"/>
          <w:szCs w:val="24"/>
        </w:rPr>
        <w:t xml:space="preserve"> </w:t>
      </w:r>
      <w:r w:rsidR="00E83B51" w:rsidRPr="00674F22">
        <w:rPr>
          <w:rFonts w:ascii="Times New Roman" w:hAnsi="Times New Roman"/>
          <w:sz w:val="24"/>
          <w:szCs w:val="24"/>
        </w:rPr>
        <w:t>м</w:t>
      </w:r>
      <w:r w:rsidR="00E83B51" w:rsidRPr="00674F22">
        <w:rPr>
          <w:rFonts w:ascii="Times New Roman" w:hAnsi="Times New Roman"/>
          <w:sz w:val="24"/>
          <w:szCs w:val="24"/>
          <w:vertAlign w:val="superscript"/>
        </w:rPr>
        <w:t>3</w:t>
      </w:r>
      <w:r w:rsidR="00E83B51" w:rsidRPr="00674F22">
        <w:rPr>
          <w:rFonts w:ascii="Times New Roman" w:hAnsi="Times New Roman"/>
          <w:sz w:val="24"/>
          <w:szCs w:val="24"/>
        </w:rPr>
        <w:t>/сут</w:t>
      </w:r>
      <w:r w:rsidR="00022415" w:rsidRPr="00674F22">
        <w:rPr>
          <w:rFonts w:ascii="Times New Roman" w:hAnsi="Times New Roman"/>
          <w:sz w:val="24"/>
          <w:szCs w:val="24"/>
        </w:rPr>
        <w:t>.</w:t>
      </w:r>
    </w:p>
    <w:p w:rsidR="00CC733B" w:rsidRPr="00674F22" w:rsidRDefault="00B80E7F" w:rsidP="00774D35">
      <w:pPr>
        <w:tabs>
          <w:tab w:val="left" w:pos="1902"/>
        </w:tabs>
        <w:spacing w:after="0"/>
        <w:ind w:firstLine="709"/>
        <w:jc w:val="both"/>
        <w:rPr>
          <w:rFonts w:ascii="Times New Roman" w:hAnsi="Times New Roman"/>
          <w:sz w:val="24"/>
          <w:szCs w:val="24"/>
        </w:rPr>
      </w:pPr>
      <w:r w:rsidRPr="00797FF8">
        <w:rPr>
          <w:rFonts w:ascii="Times New Roman" w:hAnsi="Times New Roman"/>
          <w:sz w:val="24"/>
          <w:szCs w:val="24"/>
        </w:rPr>
        <w:t xml:space="preserve">Исходя из мощности установленных насосных агрегатов, установленного дебита водозаборных сооружений – присутствует резерв производственных мощностей </w:t>
      </w:r>
      <w:r w:rsidRPr="00674F22">
        <w:rPr>
          <w:rFonts w:ascii="Times New Roman" w:hAnsi="Times New Roman"/>
          <w:sz w:val="24"/>
          <w:szCs w:val="24"/>
        </w:rPr>
        <w:t>вод</w:t>
      </w:r>
      <w:r w:rsidR="00797FF8" w:rsidRPr="00674F22">
        <w:rPr>
          <w:rFonts w:ascii="Times New Roman" w:hAnsi="Times New Roman"/>
          <w:sz w:val="24"/>
          <w:szCs w:val="24"/>
        </w:rPr>
        <w:t xml:space="preserve">озаборных сооружений </w:t>
      </w:r>
      <w:r w:rsidR="00244682" w:rsidRPr="00674F22">
        <w:rPr>
          <w:rFonts w:ascii="Times New Roman" w:hAnsi="Times New Roman"/>
          <w:sz w:val="24"/>
          <w:szCs w:val="24"/>
        </w:rPr>
        <w:t>пгт</w:t>
      </w:r>
      <w:r w:rsidR="00797FF8" w:rsidRPr="00674F22">
        <w:rPr>
          <w:rFonts w:ascii="Times New Roman" w:hAnsi="Times New Roman"/>
          <w:sz w:val="24"/>
          <w:szCs w:val="24"/>
        </w:rPr>
        <w:t xml:space="preserve">. </w:t>
      </w:r>
      <w:r w:rsidR="00244682" w:rsidRPr="00674F22">
        <w:rPr>
          <w:rFonts w:ascii="Times New Roman" w:hAnsi="Times New Roman"/>
          <w:sz w:val="24"/>
          <w:szCs w:val="24"/>
        </w:rPr>
        <w:t>Кондинское</w:t>
      </w:r>
      <w:r w:rsidR="00E83B51" w:rsidRPr="00674F22">
        <w:rPr>
          <w:rFonts w:ascii="Times New Roman" w:hAnsi="Times New Roman"/>
          <w:sz w:val="24"/>
          <w:szCs w:val="24"/>
        </w:rPr>
        <w:t xml:space="preserve">. </w:t>
      </w:r>
      <w:r w:rsidR="00B34CC0" w:rsidRPr="00674F22">
        <w:rPr>
          <w:rFonts w:ascii="Times New Roman" w:hAnsi="Times New Roman"/>
          <w:sz w:val="24"/>
          <w:szCs w:val="24"/>
        </w:rPr>
        <w:t>В случае увеличения разрешенной</w:t>
      </w:r>
      <w:r w:rsidR="00774D35" w:rsidRPr="00674F22">
        <w:rPr>
          <w:rFonts w:ascii="Times New Roman" w:hAnsi="Times New Roman"/>
          <w:sz w:val="24"/>
          <w:szCs w:val="24"/>
        </w:rPr>
        <w:t xml:space="preserve"> величины водоотбора</w:t>
      </w:r>
      <w:r w:rsidR="00B34CC0" w:rsidRPr="00674F22">
        <w:rPr>
          <w:rFonts w:ascii="Times New Roman" w:hAnsi="Times New Roman"/>
          <w:sz w:val="24"/>
          <w:szCs w:val="24"/>
        </w:rPr>
        <w:t xml:space="preserve"> до </w:t>
      </w:r>
      <w:r w:rsidR="00CB2137" w:rsidRPr="00674F22">
        <w:rPr>
          <w:rFonts w:ascii="Times New Roman" w:hAnsi="Times New Roman"/>
          <w:sz w:val="24"/>
          <w:szCs w:val="24"/>
        </w:rPr>
        <w:t>300</w:t>
      </w:r>
      <w:r w:rsidR="00B34CC0" w:rsidRPr="00674F22">
        <w:rPr>
          <w:rFonts w:ascii="Times New Roman" w:hAnsi="Times New Roman"/>
          <w:sz w:val="24"/>
          <w:szCs w:val="24"/>
        </w:rPr>
        <w:t>,0 м</w:t>
      </w:r>
      <w:r w:rsidR="00B34CC0" w:rsidRPr="00674F22">
        <w:rPr>
          <w:rFonts w:ascii="Times New Roman" w:hAnsi="Times New Roman"/>
          <w:sz w:val="24"/>
          <w:szCs w:val="24"/>
          <w:vertAlign w:val="superscript"/>
        </w:rPr>
        <w:t>3</w:t>
      </w:r>
      <w:r w:rsidR="00B34CC0" w:rsidRPr="00674F22">
        <w:rPr>
          <w:rFonts w:ascii="Times New Roman" w:hAnsi="Times New Roman"/>
          <w:sz w:val="24"/>
          <w:szCs w:val="24"/>
        </w:rPr>
        <w:t>/сут</w:t>
      </w:r>
      <w:r w:rsidR="00774D35" w:rsidRPr="00674F22">
        <w:rPr>
          <w:rFonts w:ascii="Times New Roman" w:hAnsi="Times New Roman"/>
          <w:sz w:val="24"/>
          <w:szCs w:val="24"/>
        </w:rPr>
        <w:t xml:space="preserve">, </w:t>
      </w:r>
      <w:r w:rsidR="00B34CC0" w:rsidRPr="00674F22">
        <w:rPr>
          <w:rFonts w:ascii="Times New Roman" w:hAnsi="Times New Roman"/>
          <w:sz w:val="24"/>
          <w:szCs w:val="24"/>
        </w:rPr>
        <w:t>установленной</w:t>
      </w:r>
      <w:r w:rsidR="00774D35" w:rsidRPr="00674F22">
        <w:rPr>
          <w:rFonts w:ascii="Times New Roman" w:hAnsi="Times New Roman"/>
          <w:sz w:val="24"/>
          <w:szCs w:val="24"/>
        </w:rPr>
        <w:t xml:space="preserve"> лицензией на пользование недрами, резерв мо</w:t>
      </w:r>
      <w:r w:rsidR="00244682" w:rsidRPr="00674F22">
        <w:rPr>
          <w:rFonts w:ascii="Times New Roman" w:hAnsi="Times New Roman"/>
          <w:sz w:val="24"/>
          <w:szCs w:val="24"/>
        </w:rPr>
        <w:t>щности водозаборных сооружений пгт</w:t>
      </w:r>
      <w:r w:rsidR="00774D35" w:rsidRPr="00674F22">
        <w:rPr>
          <w:rFonts w:ascii="Times New Roman" w:hAnsi="Times New Roman"/>
          <w:sz w:val="24"/>
          <w:szCs w:val="24"/>
        </w:rPr>
        <w:t xml:space="preserve">. </w:t>
      </w:r>
      <w:r w:rsidR="00244682" w:rsidRPr="00674F22">
        <w:rPr>
          <w:rFonts w:ascii="Times New Roman" w:hAnsi="Times New Roman"/>
          <w:sz w:val="24"/>
          <w:szCs w:val="24"/>
        </w:rPr>
        <w:t>Кондинское</w:t>
      </w:r>
      <w:r w:rsidR="00774D35" w:rsidRPr="00674F22">
        <w:rPr>
          <w:rFonts w:ascii="Times New Roman" w:hAnsi="Times New Roman"/>
          <w:sz w:val="24"/>
          <w:szCs w:val="24"/>
        </w:rPr>
        <w:t xml:space="preserve"> составляет </w:t>
      </w:r>
      <w:r w:rsidR="00CB2137" w:rsidRPr="00674F22">
        <w:rPr>
          <w:rFonts w:ascii="Times New Roman" w:hAnsi="Times New Roman"/>
          <w:sz w:val="24"/>
          <w:szCs w:val="24"/>
        </w:rPr>
        <w:t>9,50</w:t>
      </w:r>
      <w:r w:rsidR="00774D35" w:rsidRPr="00674F22">
        <w:rPr>
          <w:rFonts w:ascii="Times New Roman" w:hAnsi="Times New Roman"/>
          <w:sz w:val="24"/>
          <w:szCs w:val="24"/>
        </w:rPr>
        <w:t xml:space="preserve"> % (таблица </w:t>
      </w:r>
      <w:r w:rsidR="00F73EF7" w:rsidRPr="00674F22">
        <w:rPr>
          <w:rFonts w:ascii="Times New Roman" w:hAnsi="Times New Roman"/>
          <w:sz w:val="24"/>
          <w:szCs w:val="24"/>
        </w:rPr>
        <w:t>36</w:t>
      </w:r>
      <w:r w:rsidR="00774D35" w:rsidRPr="00674F22">
        <w:rPr>
          <w:rFonts w:ascii="Times New Roman" w:hAnsi="Times New Roman"/>
          <w:sz w:val="24"/>
          <w:szCs w:val="24"/>
        </w:rPr>
        <w:t>) на конец расчетного периода Схемы водоснабжения и водоотведения.</w:t>
      </w:r>
      <w:r w:rsidR="00B34CC0" w:rsidRPr="00674F22">
        <w:rPr>
          <w:rFonts w:ascii="Times New Roman" w:hAnsi="Times New Roman"/>
          <w:sz w:val="24"/>
          <w:szCs w:val="24"/>
        </w:rPr>
        <w:t xml:space="preserve"> Техническая производительность водозаборных сооружений, исходя из производительности насосных агрегатов и дебита скважин, достигает до 600 м</w:t>
      </w:r>
      <w:r w:rsidR="00B34CC0" w:rsidRPr="00674F22">
        <w:rPr>
          <w:rFonts w:ascii="Times New Roman" w:hAnsi="Times New Roman"/>
          <w:sz w:val="24"/>
          <w:szCs w:val="24"/>
          <w:vertAlign w:val="superscript"/>
        </w:rPr>
        <w:t>3</w:t>
      </w:r>
      <w:r w:rsidR="00B34CC0" w:rsidRPr="00674F22">
        <w:rPr>
          <w:rFonts w:ascii="Times New Roman" w:hAnsi="Times New Roman"/>
          <w:sz w:val="24"/>
          <w:szCs w:val="24"/>
        </w:rPr>
        <w:t>/сут.</w:t>
      </w:r>
    </w:p>
    <w:p w:rsidR="00655A3F" w:rsidRPr="00674F22" w:rsidRDefault="00655A3F" w:rsidP="00CC733B">
      <w:pPr>
        <w:tabs>
          <w:tab w:val="left" w:pos="1902"/>
        </w:tabs>
        <w:spacing w:after="0"/>
        <w:ind w:firstLine="709"/>
        <w:jc w:val="both"/>
        <w:rPr>
          <w:rFonts w:ascii="Times New Roman" w:hAnsi="Times New Roman"/>
          <w:sz w:val="24"/>
          <w:szCs w:val="24"/>
        </w:rPr>
      </w:pPr>
      <w:r w:rsidRPr="00674F22">
        <w:rPr>
          <w:rFonts w:ascii="Times New Roman" w:hAnsi="Times New Roman"/>
          <w:sz w:val="24"/>
          <w:szCs w:val="24"/>
        </w:rPr>
        <w:t>В связи с необходимостью увеличения объема добычи подземных вод, более установленного лицензией на пользование недрами, с целью устранения дефицита мощности водозаборных соо</w:t>
      </w:r>
      <w:r w:rsidR="00797FF8" w:rsidRPr="00674F22">
        <w:rPr>
          <w:rFonts w:ascii="Times New Roman" w:hAnsi="Times New Roman"/>
          <w:sz w:val="24"/>
          <w:szCs w:val="24"/>
        </w:rPr>
        <w:t xml:space="preserve">ружений технологической зоны </w:t>
      </w:r>
      <w:r w:rsidR="00244682" w:rsidRPr="00674F22">
        <w:rPr>
          <w:rFonts w:ascii="Times New Roman" w:hAnsi="Times New Roman"/>
          <w:sz w:val="24"/>
          <w:szCs w:val="24"/>
        </w:rPr>
        <w:t>пгт</w:t>
      </w:r>
      <w:r w:rsidR="00797FF8" w:rsidRPr="00674F22">
        <w:rPr>
          <w:rFonts w:ascii="Times New Roman" w:hAnsi="Times New Roman"/>
          <w:sz w:val="24"/>
          <w:szCs w:val="24"/>
        </w:rPr>
        <w:t xml:space="preserve">. </w:t>
      </w:r>
      <w:r w:rsidR="00244682" w:rsidRPr="00674F22">
        <w:rPr>
          <w:rFonts w:ascii="Times New Roman" w:hAnsi="Times New Roman"/>
          <w:sz w:val="24"/>
          <w:szCs w:val="24"/>
        </w:rPr>
        <w:t>Кондинское</w:t>
      </w:r>
      <w:r w:rsidR="00797FF8" w:rsidRPr="00674F22">
        <w:rPr>
          <w:rFonts w:ascii="Times New Roman" w:hAnsi="Times New Roman"/>
          <w:sz w:val="24"/>
          <w:szCs w:val="24"/>
        </w:rPr>
        <w:t xml:space="preserve"> </w:t>
      </w:r>
      <w:r w:rsidRPr="00674F22">
        <w:rPr>
          <w:rFonts w:ascii="Times New Roman" w:hAnsi="Times New Roman"/>
          <w:sz w:val="24"/>
          <w:szCs w:val="24"/>
        </w:rPr>
        <w:t>требуется:</w:t>
      </w:r>
    </w:p>
    <w:p w:rsidR="00655A3F" w:rsidRPr="00674F22" w:rsidRDefault="00655A3F" w:rsidP="009A200D">
      <w:pPr>
        <w:pStyle w:val="a7"/>
        <w:numPr>
          <w:ilvl w:val="0"/>
          <w:numId w:val="21"/>
        </w:numPr>
        <w:spacing w:after="0"/>
        <w:ind w:left="0" w:firstLine="284"/>
        <w:jc w:val="both"/>
        <w:rPr>
          <w:rFonts w:ascii="Times New Roman" w:hAnsi="Times New Roman"/>
          <w:sz w:val="24"/>
          <w:szCs w:val="24"/>
        </w:rPr>
      </w:pPr>
      <w:r w:rsidRPr="00674F22">
        <w:rPr>
          <w:rFonts w:ascii="Times New Roman" w:hAnsi="Times New Roman"/>
          <w:sz w:val="24"/>
          <w:szCs w:val="24"/>
        </w:rPr>
        <w:t>утвердить проектную документацию на осуществление геологического изучения недр, включающего поиски и оценку месторождения подземных вод, получившей положительное заключение экспертизы, предусмотренной статьей 36.1 Закона Российской Федерации «О недрах»: 12 месяцев с даты принятия пользователем недр решения о необходимости увеличения объемов;</w:t>
      </w:r>
    </w:p>
    <w:p w:rsidR="00655A3F" w:rsidRPr="00674F22" w:rsidRDefault="00655A3F" w:rsidP="009A200D">
      <w:pPr>
        <w:pStyle w:val="a7"/>
        <w:numPr>
          <w:ilvl w:val="0"/>
          <w:numId w:val="21"/>
        </w:numPr>
        <w:spacing w:after="0"/>
        <w:ind w:left="0" w:firstLine="284"/>
        <w:jc w:val="both"/>
        <w:rPr>
          <w:rFonts w:ascii="Times New Roman" w:hAnsi="Times New Roman"/>
          <w:sz w:val="24"/>
          <w:szCs w:val="24"/>
        </w:rPr>
      </w:pPr>
      <w:r w:rsidRPr="00674F22">
        <w:rPr>
          <w:rFonts w:ascii="Times New Roman" w:hAnsi="Times New Roman"/>
          <w:sz w:val="24"/>
          <w:szCs w:val="24"/>
        </w:rPr>
        <w:t>завершить работы по геологическому изучению участка недр, включающему поиски и оценку месторождений (участка) подземных вод, и представление материалов по результатам геологического изучения недр на государственную экспертизу запасов полезных ископаемых и подземных вод, геологической информации о предоставляемых в пользование участках недр, предусмотренную статьей 29 Закона Российской Федерации «О недрах»: 12 месяцев с даты утверждения проектной документации на осуществление геологического изучения недр, включающего поиски и оценку месторождения подземных вод.</w:t>
      </w:r>
    </w:p>
    <w:p w:rsidR="00655A3F" w:rsidRDefault="00B80E7F" w:rsidP="00774D35">
      <w:pPr>
        <w:tabs>
          <w:tab w:val="left" w:pos="1902"/>
        </w:tabs>
        <w:spacing w:after="0"/>
        <w:ind w:firstLine="709"/>
        <w:jc w:val="both"/>
        <w:rPr>
          <w:rFonts w:ascii="Times New Roman" w:hAnsi="Times New Roman"/>
          <w:sz w:val="24"/>
          <w:szCs w:val="24"/>
        </w:rPr>
      </w:pPr>
      <w:r w:rsidRPr="00674F22">
        <w:rPr>
          <w:rFonts w:ascii="Times New Roman" w:hAnsi="Times New Roman"/>
          <w:sz w:val="24"/>
          <w:szCs w:val="24"/>
        </w:rPr>
        <w:t>По водо</w:t>
      </w:r>
      <w:r w:rsidR="00244682" w:rsidRPr="00674F22">
        <w:rPr>
          <w:rFonts w:ascii="Times New Roman" w:hAnsi="Times New Roman"/>
          <w:sz w:val="24"/>
          <w:szCs w:val="24"/>
        </w:rPr>
        <w:t>проводным очистным сооружениям пгт</w:t>
      </w:r>
      <w:r w:rsidRPr="00674F22">
        <w:rPr>
          <w:rFonts w:ascii="Times New Roman" w:hAnsi="Times New Roman"/>
          <w:sz w:val="24"/>
          <w:szCs w:val="24"/>
        </w:rPr>
        <w:t xml:space="preserve">. </w:t>
      </w:r>
      <w:r w:rsidR="00244682" w:rsidRPr="00674F22">
        <w:rPr>
          <w:rFonts w:ascii="Times New Roman" w:hAnsi="Times New Roman"/>
          <w:sz w:val="24"/>
          <w:szCs w:val="24"/>
        </w:rPr>
        <w:t>Кондинское резерв мощности состави</w:t>
      </w:r>
      <w:r w:rsidRPr="00674F22">
        <w:rPr>
          <w:rFonts w:ascii="Times New Roman" w:hAnsi="Times New Roman"/>
          <w:sz w:val="24"/>
          <w:szCs w:val="24"/>
        </w:rPr>
        <w:t xml:space="preserve">т </w:t>
      </w:r>
      <w:r w:rsidR="00CB2137" w:rsidRPr="00674F22">
        <w:rPr>
          <w:rFonts w:ascii="Times New Roman" w:hAnsi="Times New Roman"/>
          <w:sz w:val="24"/>
          <w:szCs w:val="24"/>
        </w:rPr>
        <w:t>54,75</w:t>
      </w:r>
      <w:r w:rsidRPr="00674F22">
        <w:rPr>
          <w:rFonts w:ascii="Times New Roman" w:hAnsi="Times New Roman"/>
          <w:sz w:val="24"/>
          <w:szCs w:val="24"/>
        </w:rPr>
        <w:t xml:space="preserve"> % на конец расчетного периода Схемы водоснабжения и водоотведения.</w:t>
      </w:r>
    </w:p>
    <w:p w:rsidR="00774D35" w:rsidRDefault="00774D35" w:rsidP="00774D35">
      <w:pPr>
        <w:tabs>
          <w:tab w:val="left" w:pos="1902"/>
        </w:tabs>
        <w:spacing w:after="0"/>
        <w:jc w:val="both"/>
        <w:rPr>
          <w:rFonts w:ascii="Times New Roman" w:hAnsi="Times New Roman"/>
          <w:sz w:val="24"/>
          <w:szCs w:val="24"/>
        </w:rPr>
      </w:pPr>
    </w:p>
    <w:p w:rsidR="00774D35" w:rsidRDefault="00774D35" w:rsidP="00774D35">
      <w:pPr>
        <w:spacing w:after="0"/>
        <w:jc w:val="both"/>
        <w:rPr>
          <w:rFonts w:ascii="Times New Roman" w:hAnsi="Times New Roman"/>
          <w:sz w:val="24"/>
          <w:szCs w:val="24"/>
        </w:rPr>
      </w:pPr>
    </w:p>
    <w:p w:rsidR="007A12F0" w:rsidRDefault="007A12F0" w:rsidP="00774D35">
      <w:pPr>
        <w:spacing w:after="0"/>
        <w:jc w:val="both"/>
        <w:rPr>
          <w:rFonts w:ascii="Times New Roman" w:hAnsi="Times New Roman"/>
          <w:sz w:val="24"/>
          <w:szCs w:val="24"/>
        </w:rPr>
        <w:sectPr w:rsidR="007A12F0" w:rsidSect="00CD538F">
          <w:pgSz w:w="11906" w:h="16838"/>
          <w:pgMar w:top="1134" w:right="851" w:bottom="1134" w:left="1418" w:header="709" w:footer="709" w:gutter="0"/>
          <w:cols w:space="708"/>
          <w:docGrid w:linePitch="360"/>
        </w:sectPr>
      </w:pPr>
    </w:p>
    <w:p w:rsidR="00774D35" w:rsidRPr="008F64E2" w:rsidRDefault="00A35C58" w:rsidP="008F64E2">
      <w:pPr>
        <w:keepNext/>
        <w:spacing w:before="120" w:after="120" w:line="240" w:lineRule="auto"/>
        <w:rPr>
          <w:rFonts w:ascii="Times New Roman Полужирный" w:hAnsi="Times New Roman Полужирный"/>
          <w:b/>
          <w:spacing w:val="-4"/>
          <w:szCs w:val="24"/>
        </w:rPr>
      </w:pPr>
      <w:r w:rsidRPr="00A45B27">
        <w:rPr>
          <w:rFonts w:ascii="Times New Roman Полужирный" w:hAnsi="Times New Roman Полужирный"/>
          <w:b/>
          <w:bCs/>
          <w:spacing w:val="-4"/>
          <w:szCs w:val="20"/>
        </w:rPr>
        <w:lastRenderedPageBreak/>
        <w:t>Таблица</w:t>
      </w:r>
      <w:r w:rsidRPr="00A45B27">
        <w:rPr>
          <w:rFonts w:ascii="Times New Roman Полужирный" w:hAnsi="Times New Roman Полужирный"/>
          <w:b/>
          <w:iCs/>
          <w:spacing w:val="-4"/>
          <w:szCs w:val="18"/>
        </w:rPr>
        <w:t xml:space="preserve"> </w:t>
      </w:r>
      <w:r w:rsidR="005F3B9D" w:rsidRPr="00A45B27">
        <w:rPr>
          <w:rFonts w:ascii="Times New Roman Полужирный" w:hAnsi="Times New Roman Полужирный"/>
          <w:b/>
          <w:iCs/>
          <w:spacing w:val="-4"/>
          <w:szCs w:val="18"/>
        </w:rPr>
        <w:fldChar w:fldCharType="begin"/>
      </w:r>
      <w:r w:rsidRPr="00A45B27">
        <w:rPr>
          <w:rFonts w:ascii="Times New Roman Полужирный" w:hAnsi="Times New Roman Полужирный"/>
          <w:b/>
          <w:iCs/>
          <w:spacing w:val="-4"/>
          <w:szCs w:val="18"/>
        </w:rPr>
        <w:instrText xml:space="preserve"> SEQ Таблица \* ARABIC </w:instrText>
      </w:r>
      <w:r w:rsidR="005F3B9D" w:rsidRPr="00A45B27">
        <w:rPr>
          <w:rFonts w:ascii="Times New Roman Полужирный" w:hAnsi="Times New Roman Полужирный"/>
          <w:b/>
          <w:iCs/>
          <w:spacing w:val="-4"/>
          <w:szCs w:val="18"/>
        </w:rPr>
        <w:fldChar w:fldCharType="separate"/>
      </w:r>
      <w:r w:rsidR="00424341">
        <w:rPr>
          <w:rFonts w:ascii="Times New Roman Полужирный" w:hAnsi="Times New Roman Полужирный"/>
          <w:b/>
          <w:iCs/>
          <w:noProof/>
          <w:spacing w:val="-4"/>
          <w:szCs w:val="18"/>
        </w:rPr>
        <w:t>36</w:t>
      </w:r>
      <w:r w:rsidR="005F3B9D" w:rsidRPr="00A45B27">
        <w:rPr>
          <w:rFonts w:ascii="Times New Roman Полужирный" w:hAnsi="Times New Roman Полужирный"/>
          <w:b/>
          <w:iCs/>
          <w:spacing w:val="-4"/>
          <w:szCs w:val="18"/>
        </w:rPr>
        <w:fldChar w:fldCharType="end"/>
      </w:r>
      <w:r w:rsidR="008F64E2" w:rsidRPr="00A45B27">
        <w:rPr>
          <w:rFonts w:ascii="Times New Roman Полужирный" w:hAnsi="Times New Roman Полужирный"/>
          <w:b/>
          <w:spacing w:val="-4"/>
          <w:szCs w:val="24"/>
        </w:rPr>
        <w:t xml:space="preserve"> – </w:t>
      </w:r>
      <w:r w:rsidRPr="00A45B27">
        <w:rPr>
          <w:rFonts w:ascii="Times New Roman Полужирный" w:hAnsi="Times New Roman Полужирный" w:cs="Times New Roman"/>
          <w:b/>
          <w:spacing w:val="-4"/>
        </w:rPr>
        <w:t xml:space="preserve">Оценка ожидаемых резервов и дефицитов мощности источников водоснабжения </w:t>
      </w:r>
      <w:r w:rsidR="00244682" w:rsidRPr="00A45B27">
        <w:rPr>
          <w:rFonts w:ascii="Times New Roman Полужирный" w:hAnsi="Times New Roman Полужирный" w:cs="Times New Roman"/>
          <w:b/>
          <w:spacing w:val="-4"/>
        </w:rPr>
        <w:t>городского</w:t>
      </w:r>
      <w:r w:rsidRPr="00A45B27">
        <w:rPr>
          <w:rFonts w:ascii="Times New Roman Полужирный" w:hAnsi="Times New Roman Полужирный" w:cs="Times New Roman"/>
          <w:b/>
          <w:spacing w:val="-4"/>
        </w:rPr>
        <w:t xml:space="preserve"> поселения </w:t>
      </w:r>
      <w:r w:rsidR="00244682" w:rsidRPr="00A45B27">
        <w:rPr>
          <w:rFonts w:ascii="Times New Roman Полужирный" w:hAnsi="Times New Roman Полужирный" w:cs="Times New Roman"/>
          <w:b/>
          <w:spacing w:val="-4"/>
        </w:rPr>
        <w:t>Кондинское</w:t>
      </w:r>
      <w:r w:rsidR="007A12F0" w:rsidRPr="00A45B27">
        <w:rPr>
          <w:rFonts w:ascii="Times New Roman Полужирный" w:hAnsi="Times New Roman Полужирный" w:cs="Times New Roman"/>
          <w:b/>
          <w:spacing w:val="-4"/>
        </w:rPr>
        <w:t xml:space="preserve"> Кондинского района</w:t>
      </w:r>
    </w:p>
    <w:tbl>
      <w:tblPr>
        <w:tblW w:w="5000" w:type="pct"/>
        <w:tblLook w:val="04A0" w:firstRow="1" w:lastRow="0" w:firstColumn="1" w:lastColumn="0" w:noHBand="0" w:noVBand="1"/>
      </w:tblPr>
      <w:tblGrid>
        <w:gridCol w:w="475"/>
        <w:gridCol w:w="2566"/>
        <w:gridCol w:w="925"/>
        <w:gridCol w:w="721"/>
        <w:gridCol w:w="789"/>
        <w:gridCol w:w="715"/>
        <w:gridCol w:w="716"/>
        <w:gridCol w:w="716"/>
        <w:gridCol w:w="716"/>
        <w:gridCol w:w="716"/>
        <w:gridCol w:w="719"/>
        <w:gridCol w:w="716"/>
        <w:gridCol w:w="716"/>
        <w:gridCol w:w="716"/>
        <w:gridCol w:w="716"/>
        <w:gridCol w:w="716"/>
        <w:gridCol w:w="716"/>
        <w:gridCol w:w="716"/>
      </w:tblGrid>
      <w:tr w:rsidR="007A12F0" w:rsidRPr="007A12F0" w:rsidTr="00D04E0E">
        <w:trPr>
          <w:trHeight w:val="300"/>
        </w:trPr>
        <w:tc>
          <w:tcPr>
            <w:tcW w:w="1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 xml:space="preserve">№ </w:t>
            </w:r>
            <w:r w:rsidRPr="007A12F0">
              <w:rPr>
                <w:rFonts w:ascii="Times New Roman" w:eastAsia="Times New Roman" w:hAnsi="Times New Roman" w:cs="Times New Roman"/>
                <w:color w:val="000000"/>
                <w:sz w:val="16"/>
                <w:szCs w:val="16"/>
                <w:lang w:eastAsia="ru-RU"/>
              </w:rPr>
              <w:br/>
              <w:t>п/п</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Показатели</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 xml:space="preserve">Ед. </w:t>
            </w:r>
            <w:r w:rsidRPr="007A12F0">
              <w:rPr>
                <w:rFonts w:ascii="Times New Roman" w:eastAsia="Times New Roman" w:hAnsi="Times New Roman" w:cs="Times New Roman"/>
                <w:color w:val="000000"/>
                <w:sz w:val="16"/>
                <w:szCs w:val="16"/>
                <w:lang w:eastAsia="ru-RU"/>
              </w:rPr>
              <w:br/>
              <w:t>изм.</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2F0" w:rsidRPr="007A12F0" w:rsidRDefault="003E5B9D" w:rsidP="007A12F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факт</w:t>
            </w:r>
          </w:p>
        </w:tc>
        <w:tc>
          <w:tcPr>
            <w:tcW w:w="1720" w:type="pct"/>
            <w:gridSpan w:val="7"/>
            <w:tcBorders>
              <w:top w:val="single" w:sz="4" w:space="0" w:color="auto"/>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1 этап (2024 - 2030)</w:t>
            </w:r>
          </w:p>
        </w:tc>
        <w:tc>
          <w:tcPr>
            <w:tcW w:w="1695" w:type="pct"/>
            <w:gridSpan w:val="7"/>
            <w:tcBorders>
              <w:top w:val="single" w:sz="4" w:space="0" w:color="auto"/>
              <w:left w:val="nil"/>
              <w:bottom w:val="single" w:sz="4" w:space="0" w:color="auto"/>
              <w:right w:val="single" w:sz="4" w:space="0" w:color="auto"/>
            </w:tcBorders>
            <w:shd w:val="clear" w:color="auto" w:fill="auto"/>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 этап (2031 - 2037)</w:t>
            </w:r>
          </w:p>
        </w:tc>
      </w:tr>
      <w:tr w:rsidR="007A12F0" w:rsidRPr="007A12F0" w:rsidTr="00D04E0E">
        <w:trPr>
          <w:trHeight w:val="300"/>
        </w:trPr>
        <w:tc>
          <w:tcPr>
            <w:tcW w:w="161" w:type="pct"/>
            <w:vMerge/>
            <w:tcBorders>
              <w:top w:val="single" w:sz="4" w:space="0" w:color="auto"/>
              <w:left w:val="single" w:sz="4" w:space="0" w:color="auto"/>
              <w:bottom w:val="single" w:sz="4" w:space="0" w:color="auto"/>
              <w:right w:val="single" w:sz="4" w:space="0" w:color="auto"/>
            </w:tcBorders>
            <w:vAlign w:val="center"/>
            <w:hideMark/>
          </w:tcPr>
          <w:p w:rsidR="007A12F0" w:rsidRPr="007A12F0" w:rsidRDefault="007A12F0" w:rsidP="007A12F0">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7A12F0" w:rsidRPr="007A12F0" w:rsidRDefault="007A12F0" w:rsidP="007A12F0">
            <w:pPr>
              <w:spacing w:after="0" w:line="240" w:lineRule="auto"/>
              <w:rPr>
                <w:rFonts w:ascii="Times New Roman" w:eastAsia="Times New Roman" w:hAnsi="Times New Roman" w:cs="Times New Roman"/>
                <w:color w:val="000000"/>
                <w:sz w:val="16"/>
                <w:szCs w:val="16"/>
                <w:lang w:eastAsia="ru-RU"/>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7A12F0" w:rsidRPr="007A12F0" w:rsidRDefault="007A12F0" w:rsidP="007A12F0">
            <w:pPr>
              <w:spacing w:after="0" w:line="240" w:lineRule="auto"/>
              <w:rPr>
                <w:rFonts w:ascii="Times New Roman" w:eastAsia="Times New Roman" w:hAnsi="Times New Roman" w:cs="Times New Roman"/>
                <w:color w:val="000000"/>
                <w:sz w:val="16"/>
                <w:szCs w:val="16"/>
                <w:lang w:eastAsia="ru-RU"/>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12F0" w:rsidRPr="007A12F0" w:rsidRDefault="003E5B9D" w:rsidP="003E5B9D">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2023</w:t>
            </w:r>
          </w:p>
        </w:tc>
        <w:tc>
          <w:tcPr>
            <w:tcW w:w="267"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2024</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2025</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2026</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2027</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2028</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2029</w:t>
            </w:r>
          </w:p>
        </w:tc>
        <w:tc>
          <w:tcPr>
            <w:tcW w:w="243"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2030</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2031</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2032</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2033</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2034</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2035</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2036</w:t>
            </w:r>
          </w:p>
        </w:tc>
        <w:tc>
          <w:tcPr>
            <w:tcW w:w="242" w:type="pct"/>
            <w:tcBorders>
              <w:top w:val="nil"/>
              <w:left w:val="nil"/>
              <w:bottom w:val="single" w:sz="4" w:space="0" w:color="auto"/>
              <w:right w:val="single" w:sz="4" w:space="0" w:color="auto"/>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2037</w:t>
            </w:r>
          </w:p>
        </w:tc>
      </w:tr>
      <w:tr w:rsidR="007A12F0" w:rsidRPr="007A12F0" w:rsidTr="008D27E7">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2F0" w:rsidRPr="007A12F0" w:rsidRDefault="007A12F0" w:rsidP="008D27E7">
            <w:pPr>
              <w:spacing w:after="0" w:line="240" w:lineRule="auto"/>
              <w:jc w:val="center"/>
              <w:rPr>
                <w:rFonts w:ascii="Times New Roman" w:eastAsia="Times New Roman" w:hAnsi="Times New Roman" w:cs="Times New Roman"/>
                <w:b/>
                <w:bCs/>
                <w:i/>
                <w:iCs/>
                <w:color w:val="000000"/>
                <w:sz w:val="16"/>
                <w:szCs w:val="16"/>
                <w:lang w:eastAsia="ru-RU"/>
              </w:rPr>
            </w:pPr>
            <w:r w:rsidRPr="007A12F0">
              <w:rPr>
                <w:rFonts w:ascii="Times New Roman" w:eastAsia="Times New Roman" w:hAnsi="Times New Roman" w:cs="Times New Roman"/>
                <w:b/>
                <w:bCs/>
                <w:i/>
                <w:iCs/>
                <w:color w:val="000000"/>
                <w:sz w:val="16"/>
                <w:szCs w:val="16"/>
                <w:lang w:eastAsia="ru-RU"/>
              </w:rPr>
              <w:t>водозаборные сооружения</w:t>
            </w:r>
          </w:p>
        </w:tc>
      </w:tr>
      <w:tr w:rsidR="00CB2137" w:rsidRPr="007A12F0" w:rsidTr="00CB2137">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1</w:t>
            </w:r>
          </w:p>
        </w:tc>
        <w:tc>
          <w:tcPr>
            <w:tcW w:w="868" w:type="pct"/>
            <w:tcBorders>
              <w:top w:val="nil"/>
              <w:left w:val="nil"/>
              <w:bottom w:val="single" w:sz="4" w:space="0" w:color="auto"/>
              <w:right w:val="single" w:sz="4" w:space="0" w:color="auto"/>
            </w:tcBorders>
            <w:shd w:val="clear" w:color="auto" w:fill="auto"/>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Максимальная производительность водозаборных сооружений, исходя из:</w:t>
            </w:r>
          </w:p>
        </w:tc>
        <w:tc>
          <w:tcPr>
            <w:tcW w:w="313" w:type="pct"/>
            <w:tcBorders>
              <w:top w:val="nil"/>
              <w:left w:val="nil"/>
              <w:bottom w:val="single" w:sz="4" w:space="0" w:color="auto"/>
              <w:right w:val="single" w:sz="4" w:space="0" w:color="auto"/>
            </w:tcBorders>
            <w:shd w:val="clear" w:color="auto" w:fill="auto"/>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w:t>
            </w:r>
          </w:p>
        </w:tc>
        <w:tc>
          <w:tcPr>
            <w:tcW w:w="244"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tcPr>
          <w:p w:rsidR="00CB2137" w:rsidRPr="00CB2137"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CB2137">
              <w:rPr>
                <w:rFonts w:ascii="Times New Roman" w:hAnsi="Times New Roman" w:cs="Times New Roman"/>
                <w:color w:val="000000"/>
                <w:sz w:val="16"/>
                <w:szCs w:val="16"/>
              </w:rPr>
              <w:t>-</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1.1</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величины водоотбора, разрешенного лицензией на пользование недрами</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99,00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99,00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99,00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99,00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300,00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4,13</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4,13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4,13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4,13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12,50</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1.2</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дебита действующих водозаборных скважин</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1.3</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максимальная производительность скважинных насосов (I подъем) рабочих скважин</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2</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Суммарная принятая максимальная производительность водозаборных сооружений</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99,00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99,00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99,00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99,00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350,00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350,00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300,00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4,13</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4,13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4,13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4,13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12,50</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3</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Поднято воды насосными станциями I п</w:t>
            </w:r>
            <w:r>
              <w:rPr>
                <w:rFonts w:ascii="Times New Roman" w:eastAsia="Times New Roman" w:hAnsi="Times New Roman" w:cs="Times New Roman"/>
                <w:color w:val="000000"/>
                <w:sz w:val="16"/>
                <w:szCs w:val="16"/>
                <w:lang w:eastAsia="ru-RU"/>
              </w:rPr>
              <w:t>одъема, в населенных пунктах - пгт</w:t>
            </w:r>
            <w:r w:rsidRPr="007A12F0">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Кондинское</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255,21</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234,25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221,00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216,93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212,95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210,87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208,48</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208,50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209,85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224,37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222,14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221,63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221,30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219,50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217,20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10,63</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9,76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9,21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9,04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8,87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8,79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8,69</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8,69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8,74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9,35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9,26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9,23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9,22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9,15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9,05</w:t>
            </w:r>
          </w:p>
        </w:tc>
      </w:tr>
      <w:tr w:rsidR="00CB2137" w:rsidRPr="007A12F0" w:rsidTr="00CB2137">
        <w:trPr>
          <w:trHeight w:val="45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4</w:t>
            </w:r>
          </w:p>
        </w:tc>
        <w:tc>
          <w:tcPr>
            <w:tcW w:w="868" w:type="pct"/>
            <w:tcBorders>
              <w:top w:val="nil"/>
              <w:left w:val="nil"/>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Поднято воды в сутки максимального водопотребления</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319,01</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292,81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276,25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271,17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266,19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263,59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260,59</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260,63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262,32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280,47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277,67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277,04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276,63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274,38</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271,50</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5</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Профицит (дефицит) мощности водозаборных сооружений</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м</w:t>
            </w:r>
            <w:r w:rsidRPr="007A12F0">
              <w:rPr>
                <w:rFonts w:ascii="Times New Roman" w:eastAsia="Times New Roman" w:hAnsi="Times New Roman" w:cs="Times New Roman"/>
                <w:b/>
                <w:bCs/>
                <w:color w:val="000000"/>
                <w:sz w:val="16"/>
                <w:szCs w:val="16"/>
                <w:vertAlign w:val="superscript"/>
                <w:lang w:eastAsia="ru-RU"/>
              </w:rPr>
              <w:t>3</w:t>
            </w:r>
            <w:r w:rsidRPr="007A12F0">
              <w:rPr>
                <w:rFonts w:ascii="Times New Roman" w:eastAsia="Times New Roman" w:hAnsi="Times New Roman" w:cs="Times New Roman"/>
                <w:b/>
                <w:bCs/>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-220,01</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-193,81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-177,25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-172,17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33,81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36,41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39,41</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39,37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37,68</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69,53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72,33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22,96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23,37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25,62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28,50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b/>
                <w:bCs/>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b/>
                <w:bCs/>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-222,23</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-195,77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-179,04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-173,90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11,27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12,14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13,14</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13,12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12,56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19,87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20,66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7,65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7,79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8,54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9,50</w:t>
            </w:r>
          </w:p>
        </w:tc>
      </w:tr>
      <w:tr w:rsidR="007A12F0" w:rsidRPr="007A12F0" w:rsidTr="007A12F0">
        <w:trPr>
          <w:trHeight w:val="300"/>
        </w:trPr>
        <w:tc>
          <w:tcPr>
            <w:tcW w:w="5000" w:type="pct"/>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12F0" w:rsidRPr="007A12F0" w:rsidRDefault="007A12F0" w:rsidP="007A12F0">
            <w:pPr>
              <w:spacing w:after="0" w:line="240" w:lineRule="auto"/>
              <w:jc w:val="center"/>
              <w:rPr>
                <w:rFonts w:ascii="Times New Roman" w:eastAsia="Times New Roman" w:hAnsi="Times New Roman" w:cs="Times New Roman"/>
                <w:b/>
                <w:bCs/>
                <w:i/>
                <w:iCs/>
                <w:color w:val="000000"/>
                <w:sz w:val="16"/>
                <w:szCs w:val="16"/>
                <w:lang w:eastAsia="ru-RU"/>
              </w:rPr>
            </w:pPr>
            <w:r w:rsidRPr="007A12F0">
              <w:rPr>
                <w:rFonts w:ascii="Times New Roman" w:eastAsia="Times New Roman" w:hAnsi="Times New Roman" w:cs="Times New Roman"/>
                <w:b/>
                <w:bCs/>
                <w:i/>
                <w:iCs/>
                <w:color w:val="000000"/>
                <w:sz w:val="16"/>
                <w:szCs w:val="16"/>
                <w:lang w:eastAsia="ru-RU"/>
              </w:rPr>
              <w:t>водопроводные очистные сооружения</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6</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Производительность водопроводных очистных сооружений</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600,00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25,00</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7</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Подача воды в сутки максимального водопотребления</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319,01</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292,81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276,25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271,17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266,19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263,59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260,59</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260,63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262,32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280,47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277,67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277,04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276,63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274,38</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271,50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color w:val="000000"/>
                <w:sz w:val="16"/>
                <w:szCs w:val="16"/>
                <w:lang w:eastAsia="ru-RU"/>
              </w:rPr>
            </w:pPr>
            <w:r w:rsidRPr="007A12F0">
              <w:rPr>
                <w:rFonts w:ascii="Times New Roman" w:eastAsia="Times New Roman" w:hAnsi="Times New Roman" w:cs="Times New Roman"/>
                <w:color w:val="000000"/>
                <w:sz w:val="16"/>
                <w:szCs w:val="16"/>
                <w:lang w:eastAsia="ru-RU"/>
              </w:rPr>
              <w:t>м</w:t>
            </w:r>
            <w:r w:rsidRPr="007A12F0">
              <w:rPr>
                <w:rFonts w:ascii="Times New Roman" w:eastAsia="Times New Roman" w:hAnsi="Times New Roman" w:cs="Times New Roman"/>
                <w:color w:val="000000"/>
                <w:sz w:val="16"/>
                <w:szCs w:val="16"/>
                <w:vertAlign w:val="superscript"/>
                <w:lang w:eastAsia="ru-RU"/>
              </w:rPr>
              <w:t>3</w:t>
            </w:r>
            <w:r w:rsidRPr="007A12F0">
              <w:rPr>
                <w:rFonts w:ascii="Times New Roman" w:eastAsia="Times New Roman" w:hAnsi="Times New Roman" w:cs="Times New Roman"/>
                <w:color w:val="000000"/>
                <w:sz w:val="16"/>
                <w:szCs w:val="16"/>
                <w:lang w:eastAsia="ru-RU"/>
              </w:rPr>
              <w:t>/час</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13,29</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12,20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11,51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11,30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11,09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10,98</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10,86</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10,86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10,93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11,69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11,57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11,54</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11,53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11,43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color w:val="000000"/>
                <w:sz w:val="16"/>
                <w:szCs w:val="16"/>
              </w:rPr>
            </w:pPr>
            <w:r w:rsidRPr="00CB2137">
              <w:rPr>
                <w:rFonts w:ascii="Times New Roman" w:hAnsi="Times New Roman" w:cs="Times New Roman"/>
                <w:color w:val="000000"/>
                <w:sz w:val="16"/>
                <w:szCs w:val="16"/>
              </w:rPr>
              <w:t>11,31</w:t>
            </w:r>
          </w:p>
        </w:tc>
      </w:tr>
      <w:tr w:rsidR="00CB2137" w:rsidRPr="007A12F0" w:rsidTr="00CB2137">
        <w:trPr>
          <w:trHeight w:val="300"/>
        </w:trPr>
        <w:tc>
          <w:tcPr>
            <w:tcW w:w="1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8</w:t>
            </w:r>
          </w:p>
        </w:tc>
        <w:tc>
          <w:tcPr>
            <w:tcW w:w="868" w:type="pct"/>
            <w:vMerge w:val="restart"/>
            <w:tcBorders>
              <w:top w:val="nil"/>
              <w:left w:val="single" w:sz="4" w:space="0" w:color="auto"/>
              <w:bottom w:val="single" w:sz="4" w:space="0" w:color="auto"/>
              <w:right w:val="single" w:sz="4" w:space="0" w:color="auto"/>
            </w:tcBorders>
            <w:shd w:val="clear" w:color="auto" w:fill="auto"/>
            <w:hideMark/>
          </w:tcPr>
          <w:p w:rsidR="00CB2137" w:rsidRPr="007A12F0" w:rsidRDefault="00CB2137" w:rsidP="00CB2137">
            <w:pPr>
              <w:spacing w:after="0" w:line="240" w:lineRule="auto"/>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Профицит (дефицит) мощности водопроводных очистных сооружений</w:t>
            </w: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м</w:t>
            </w:r>
            <w:r w:rsidRPr="007A12F0">
              <w:rPr>
                <w:rFonts w:ascii="Times New Roman" w:eastAsia="Times New Roman" w:hAnsi="Times New Roman" w:cs="Times New Roman"/>
                <w:b/>
                <w:bCs/>
                <w:color w:val="000000"/>
                <w:sz w:val="16"/>
                <w:szCs w:val="16"/>
                <w:vertAlign w:val="superscript"/>
                <w:lang w:eastAsia="ru-RU"/>
              </w:rPr>
              <w:t>3</w:t>
            </w:r>
            <w:r w:rsidRPr="007A12F0">
              <w:rPr>
                <w:rFonts w:ascii="Times New Roman" w:eastAsia="Times New Roman" w:hAnsi="Times New Roman" w:cs="Times New Roman"/>
                <w:b/>
                <w:bCs/>
                <w:color w:val="000000"/>
                <w:sz w:val="16"/>
                <w:szCs w:val="16"/>
                <w:lang w:eastAsia="ru-RU"/>
              </w:rPr>
              <w:t>/сут</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280,99</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307,19</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323,75</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328,83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333,81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336,41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339,41</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339,37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337,68</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319,53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322,33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322,96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323,37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325,62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328,50</w:t>
            </w:r>
          </w:p>
        </w:tc>
      </w:tr>
      <w:tr w:rsidR="00CB2137" w:rsidRPr="007A12F0" w:rsidTr="00CB2137">
        <w:trPr>
          <w:trHeight w:val="300"/>
        </w:trPr>
        <w:tc>
          <w:tcPr>
            <w:tcW w:w="161"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b/>
                <w:bCs/>
                <w:color w:val="000000"/>
                <w:sz w:val="16"/>
                <w:szCs w:val="16"/>
                <w:lang w:eastAsia="ru-RU"/>
              </w:rPr>
            </w:pPr>
          </w:p>
        </w:tc>
        <w:tc>
          <w:tcPr>
            <w:tcW w:w="868" w:type="pct"/>
            <w:vMerge/>
            <w:tcBorders>
              <w:top w:val="nil"/>
              <w:left w:val="single" w:sz="4" w:space="0" w:color="auto"/>
              <w:bottom w:val="single" w:sz="4" w:space="0" w:color="auto"/>
              <w:right w:val="single" w:sz="4" w:space="0" w:color="auto"/>
            </w:tcBorders>
            <w:vAlign w:val="center"/>
            <w:hideMark/>
          </w:tcPr>
          <w:p w:rsidR="00CB2137" w:rsidRPr="007A12F0" w:rsidRDefault="00CB2137" w:rsidP="00CB2137">
            <w:pPr>
              <w:spacing w:after="0" w:line="240" w:lineRule="auto"/>
              <w:rPr>
                <w:rFonts w:ascii="Times New Roman" w:eastAsia="Times New Roman" w:hAnsi="Times New Roman" w:cs="Times New Roman"/>
                <w:b/>
                <w:bCs/>
                <w:color w:val="000000"/>
                <w:sz w:val="16"/>
                <w:szCs w:val="16"/>
                <w:lang w:eastAsia="ru-RU"/>
              </w:rPr>
            </w:pPr>
          </w:p>
        </w:tc>
        <w:tc>
          <w:tcPr>
            <w:tcW w:w="313" w:type="pct"/>
            <w:tcBorders>
              <w:top w:val="nil"/>
              <w:left w:val="nil"/>
              <w:bottom w:val="single" w:sz="4" w:space="0" w:color="auto"/>
              <w:right w:val="single" w:sz="4" w:space="0" w:color="auto"/>
            </w:tcBorders>
            <w:shd w:val="clear" w:color="auto" w:fill="auto"/>
            <w:noWrap/>
            <w:vAlign w:val="center"/>
            <w:hideMark/>
          </w:tcPr>
          <w:p w:rsidR="00CB2137" w:rsidRPr="007A12F0" w:rsidRDefault="00CB2137" w:rsidP="00CB2137">
            <w:pPr>
              <w:spacing w:after="0" w:line="240" w:lineRule="auto"/>
              <w:jc w:val="center"/>
              <w:rPr>
                <w:rFonts w:ascii="Times New Roman" w:eastAsia="Times New Roman" w:hAnsi="Times New Roman" w:cs="Times New Roman"/>
                <w:b/>
                <w:bCs/>
                <w:color w:val="000000"/>
                <w:sz w:val="16"/>
                <w:szCs w:val="16"/>
                <w:lang w:eastAsia="ru-RU"/>
              </w:rPr>
            </w:pPr>
            <w:r w:rsidRPr="007A12F0">
              <w:rPr>
                <w:rFonts w:ascii="Times New Roman" w:eastAsia="Times New Roman" w:hAnsi="Times New Roman" w:cs="Times New Roman"/>
                <w:b/>
                <w:bCs/>
                <w:color w:val="000000"/>
                <w:sz w:val="16"/>
                <w:szCs w:val="16"/>
                <w:lang w:eastAsia="ru-RU"/>
              </w:rPr>
              <w:t>%</w:t>
            </w:r>
          </w:p>
        </w:tc>
        <w:tc>
          <w:tcPr>
            <w:tcW w:w="244"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46,83</w:t>
            </w:r>
          </w:p>
        </w:tc>
        <w:tc>
          <w:tcPr>
            <w:tcW w:w="267"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51,20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53,96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54,81</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55,63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56,07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56,57</w:t>
            </w:r>
          </w:p>
        </w:tc>
        <w:tc>
          <w:tcPr>
            <w:tcW w:w="243"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56,56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56,28</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53,26</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53,72</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53,83</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53,90</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54,27</w:t>
            </w:r>
          </w:p>
        </w:tc>
        <w:tc>
          <w:tcPr>
            <w:tcW w:w="242" w:type="pct"/>
            <w:tcBorders>
              <w:top w:val="nil"/>
              <w:left w:val="nil"/>
              <w:bottom w:val="single" w:sz="4" w:space="0" w:color="auto"/>
              <w:right w:val="single" w:sz="4" w:space="0" w:color="auto"/>
            </w:tcBorders>
            <w:shd w:val="clear" w:color="auto" w:fill="auto"/>
            <w:noWrap/>
            <w:vAlign w:val="center"/>
          </w:tcPr>
          <w:p w:rsidR="00CB2137" w:rsidRPr="00CB2137" w:rsidRDefault="00CB2137" w:rsidP="00CB2137">
            <w:pPr>
              <w:spacing w:after="0"/>
              <w:jc w:val="center"/>
              <w:rPr>
                <w:rFonts w:ascii="Times New Roman" w:hAnsi="Times New Roman" w:cs="Times New Roman"/>
                <w:b/>
                <w:bCs/>
                <w:color w:val="000000"/>
                <w:sz w:val="16"/>
                <w:szCs w:val="16"/>
              </w:rPr>
            </w:pPr>
            <w:r w:rsidRPr="00CB2137">
              <w:rPr>
                <w:rFonts w:ascii="Times New Roman" w:hAnsi="Times New Roman" w:cs="Times New Roman"/>
                <w:b/>
                <w:bCs/>
                <w:color w:val="000000"/>
                <w:sz w:val="16"/>
                <w:szCs w:val="16"/>
              </w:rPr>
              <w:t>54,75</w:t>
            </w:r>
          </w:p>
        </w:tc>
      </w:tr>
    </w:tbl>
    <w:p w:rsidR="00774D35" w:rsidRDefault="00774D35" w:rsidP="00A35C58">
      <w:pPr>
        <w:tabs>
          <w:tab w:val="left" w:pos="1902"/>
        </w:tabs>
        <w:spacing w:before="120" w:after="0"/>
        <w:ind w:firstLine="709"/>
        <w:jc w:val="both"/>
        <w:rPr>
          <w:rFonts w:ascii="Times New Roman" w:hAnsi="Times New Roman"/>
          <w:sz w:val="24"/>
          <w:szCs w:val="24"/>
        </w:rPr>
      </w:pPr>
    </w:p>
    <w:p w:rsidR="007A12F0" w:rsidRDefault="007A12F0" w:rsidP="00A35C58">
      <w:pPr>
        <w:tabs>
          <w:tab w:val="left" w:pos="1902"/>
        </w:tabs>
        <w:spacing w:before="120" w:after="0"/>
        <w:ind w:firstLine="709"/>
        <w:jc w:val="both"/>
        <w:rPr>
          <w:rFonts w:ascii="Times New Roman" w:hAnsi="Times New Roman"/>
          <w:sz w:val="24"/>
          <w:szCs w:val="24"/>
        </w:rPr>
        <w:sectPr w:rsidR="007A12F0" w:rsidSect="007A12F0">
          <w:pgSz w:w="16838" w:h="11906" w:orient="landscape"/>
          <w:pgMar w:top="1418" w:right="1134" w:bottom="851" w:left="1134" w:header="709" w:footer="709" w:gutter="0"/>
          <w:cols w:space="708"/>
          <w:docGrid w:linePitch="360"/>
        </w:sectPr>
      </w:pPr>
    </w:p>
    <w:p w:rsidR="00CC733B" w:rsidRDefault="00CC733B" w:rsidP="009F39D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lastRenderedPageBreak/>
        <w:t xml:space="preserve">С учетом перспективного развития </w:t>
      </w:r>
      <w:r w:rsidR="008D27E7">
        <w:rPr>
          <w:rFonts w:ascii="Times New Roman" w:hAnsi="Times New Roman"/>
          <w:sz w:val="24"/>
          <w:szCs w:val="24"/>
        </w:rPr>
        <w:t>городского</w:t>
      </w:r>
      <w:r>
        <w:rPr>
          <w:rFonts w:ascii="Times New Roman" w:hAnsi="Times New Roman"/>
          <w:sz w:val="24"/>
          <w:szCs w:val="24"/>
        </w:rPr>
        <w:t xml:space="preserve"> поселения </w:t>
      </w:r>
      <w:r w:rsidR="008D27E7">
        <w:rPr>
          <w:rFonts w:ascii="Times New Roman" w:hAnsi="Times New Roman"/>
          <w:sz w:val="24"/>
          <w:szCs w:val="24"/>
        </w:rPr>
        <w:t>Кондинское</w:t>
      </w:r>
      <w:r w:rsidRPr="00CC733B">
        <w:rPr>
          <w:rFonts w:ascii="Times New Roman" w:hAnsi="Times New Roman"/>
          <w:sz w:val="24"/>
          <w:szCs w:val="24"/>
        </w:rPr>
        <w:t xml:space="preserve"> </w:t>
      </w:r>
      <w:r>
        <w:rPr>
          <w:rFonts w:ascii="Times New Roman" w:hAnsi="Times New Roman"/>
          <w:sz w:val="24"/>
          <w:szCs w:val="24"/>
        </w:rPr>
        <w:t>Кондинского района</w:t>
      </w:r>
      <w:r w:rsidRPr="00CC733B">
        <w:rPr>
          <w:rFonts w:ascii="Times New Roman" w:hAnsi="Times New Roman"/>
          <w:sz w:val="24"/>
          <w:szCs w:val="24"/>
        </w:rPr>
        <w:t xml:space="preserve"> </w:t>
      </w:r>
      <w:r w:rsidR="00697F44">
        <w:rPr>
          <w:rFonts w:ascii="Times New Roman" w:hAnsi="Times New Roman"/>
          <w:sz w:val="24"/>
          <w:szCs w:val="24"/>
        </w:rPr>
        <w:t xml:space="preserve">и реализации мероприятий </w:t>
      </w:r>
      <w:r w:rsidR="00697F44" w:rsidRPr="00655A3F">
        <w:rPr>
          <w:rFonts w:ascii="Times New Roman" w:hAnsi="Times New Roman"/>
          <w:sz w:val="24"/>
          <w:szCs w:val="24"/>
        </w:rPr>
        <w:t>по геологическому изучению участка недр</w:t>
      </w:r>
      <w:r w:rsidR="008D27E7">
        <w:rPr>
          <w:rFonts w:ascii="Times New Roman" w:hAnsi="Times New Roman"/>
          <w:sz w:val="24"/>
          <w:szCs w:val="24"/>
        </w:rPr>
        <w:t xml:space="preserve"> в </w:t>
      </w:r>
      <w:r w:rsidR="008D27E7">
        <w:rPr>
          <w:rFonts w:ascii="Times New Roman" w:hAnsi="Times New Roman"/>
          <w:sz w:val="24"/>
          <w:szCs w:val="24"/>
        </w:rPr>
        <w:br/>
        <w:t>пгт</w:t>
      </w:r>
      <w:r w:rsidR="007A12F0">
        <w:rPr>
          <w:rFonts w:ascii="Times New Roman" w:hAnsi="Times New Roman"/>
          <w:sz w:val="24"/>
          <w:szCs w:val="24"/>
        </w:rPr>
        <w:t>.</w:t>
      </w:r>
      <w:r w:rsidR="00697F44">
        <w:rPr>
          <w:rFonts w:ascii="Times New Roman" w:hAnsi="Times New Roman"/>
          <w:sz w:val="24"/>
          <w:szCs w:val="24"/>
        </w:rPr>
        <w:t xml:space="preserve"> </w:t>
      </w:r>
      <w:r w:rsidR="008D27E7">
        <w:rPr>
          <w:rFonts w:ascii="Times New Roman" w:hAnsi="Times New Roman"/>
          <w:sz w:val="24"/>
          <w:szCs w:val="24"/>
        </w:rPr>
        <w:t>Кондинское</w:t>
      </w:r>
      <w:r w:rsidR="00697F44" w:rsidRPr="00655A3F">
        <w:rPr>
          <w:rFonts w:ascii="Times New Roman" w:hAnsi="Times New Roman"/>
          <w:sz w:val="24"/>
          <w:szCs w:val="24"/>
        </w:rPr>
        <w:t>, включающему поиски и оценку месторождений (участка) подземных вод</w:t>
      </w:r>
      <w:r w:rsidR="00697F44">
        <w:rPr>
          <w:rFonts w:ascii="Times New Roman" w:hAnsi="Times New Roman"/>
          <w:sz w:val="24"/>
          <w:szCs w:val="24"/>
        </w:rPr>
        <w:t xml:space="preserve"> </w:t>
      </w:r>
      <w:r>
        <w:rPr>
          <w:rFonts w:ascii="Times New Roman" w:hAnsi="Times New Roman"/>
          <w:sz w:val="24"/>
          <w:szCs w:val="24"/>
        </w:rPr>
        <w:t xml:space="preserve">дефицитов </w:t>
      </w:r>
      <w:r w:rsidRPr="00CC733B">
        <w:rPr>
          <w:rFonts w:ascii="Times New Roman" w:hAnsi="Times New Roman"/>
          <w:sz w:val="24"/>
          <w:szCs w:val="24"/>
        </w:rPr>
        <w:t>производственных мощностей к концу расчетного периода не возникнет.</w:t>
      </w:r>
    </w:p>
    <w:p w:rsidR="009F39DB" w:rsidRDefault="009F39DB" w:rsidP="009F39DB">
      <w:pPr>
        <w:spacing w:after="0"/>
        <w:ind w:firstLine="709"/>
        <w:jc w:val="both"/>
        <w:rPr>
          <w:rFonts w:ascii="Times New Roman" w:hAnsi="Times New Roman"/>
          <w:sz w:val="24"/>
          <w:szCs w:val="24"/>
        </w:rPr>
      </w:pPr>
      <w:r>
        <w:rPr>
          <w:rFonts w:ascii="Times New Roman" w:hAnsi="Times New Roman"/>
          <w:sz w:val="24"/>
          <w:szCs w:val="24"/>
        </w:rPr>
        <w:t>Потребность в возведении дополнительных сооружений водозабора и водоподготовки отсутствует.</w:t>
      </w:r>
    </w:p>
    <w:p w:rsidR="00CC733B" w:rsidRDefault="00CC733B" w:rsidP="00CC733B">
      <w:pPr>
        <w:tabs>
          <w:tab w:val="left" w:pos="1902"/>
        </w:tabs>
        <w:spacing w:after="0"/>
        <w:ind w:firstLine="709"/>
        <w:jc w:val="both"/>
        <w:rPr>
          <w:rFonts w:ascii="Times New Roman" w:hAnsi="Times New Roman"/>
          <w:sz w:val="24"/>
          <w:szCs w:val="24"/>
        </w:rPr>
      </w:pPr>
    </w:p>
    <w:p w:rsidR="00CC733B" w:rsidRPr="00CC733B" w:rsidRDefault="00CC733B" w:rsidP="00CA79F1">
      <w:pPr>
        <w:pStyle w:val="a7"/>
        <w:numPr>
          <w:ilvl w:val="2"/>
          <w:numId w:val="7"/>
        </w:numPr>
        <w:tabs>
          <w:tab w:val="left" w:pos="1902"/>
        </w:tabs>
        <w:spacing w:after="0" w:line="240" w:lineRule="auto"/>
        <w:jc w:val="both"/>
        <w:outlineLvl w:val="2"/>
        <w:rPr>
          <w:rFonts w:ascii="Times New Roman" w:hAnsi="Times New Roman"/>
          <w:b/>
          <w:color w:val="000000"/>
          <w:sz w:val="24"/>
          <w:szCs w:val="24"/>
        </w:rPr>
      </w:pPr>
      <w:bookmarkStart w:id="48" w:name="_Toc223642319"/>
      <w:r>
        <w:rPr>
          <w:rStyle w:val="fontstyle01"/>
          <w:b/>
          <w:sz w:val="24"/>
          <w:szCs w:val="24"/>
        </w:rPr>
        <w:t>Наименование</w:t>
      </w:r>
      <w:r w:rsidRPr="00CC733B">
        <w:rPr>
          <w:rStyle w:val="fontstyle01"/>
          <w:b/>
          <w:sz w:val="24"/>
          <w:szCs w:val="24"/>
        </w:rPr>
        <w:t xml:space="preserve"> организации, которая наделена статусом гарантирующей</w:t>
      </w:r>
      <w:r>
        <w:rPr>
          <w:rStyle w:val="fontstyle01"/>
          <w:b/>
          <w:sz w:val="24"/>
          <w:szCs w:val="24"/>
        </w:rPr>
        <w:t xml:space="preserve"> </w:t>
      </w:r>
      <w:r w:rsidRPr="00CC733B">
        <w:rPr>
          <w:rStyle w:val="fontstyle01"/>
          <w:b/>
          <w:sz w:val="24"/>
          <w:szCs w:val="24"/>
        </w:rPr>
        <w:t>организации</w:t>
      </w:r>
      <w:bookmarkEnd w:id="48"/>
    </w:p>
    <w:p w:rsidR="00CC733B" w:rsidRDefault="00CC733B" w:rsidP="00CC733B">
      <w:pPr>
        <w:tabs>
          <w:tab w:val="left" w:pos="1902"/>
        </w:tabs>
        <w:spacing w:after="0"/>
        <w:ind w:firstLine="709"/>
        <w:jc w:val="both"/>
        <w:rPr>
          <w:rFonts w:ascii="Times New Roman" w:hAnsi="Times New Roman"/>
          <w:sz w:val="24"/>
          <w:szCs w:val="24"/>
        </w:rPr>
      </w:pPr>
    </w:p>
    <w:p w:rsidR="00FE1DFB" w:rsidRPr="00A45B27" w:rsidRDefault="00CC733B" w:rsidP="00CC733B">
      <w:pPr>
        <w:spacing w:after="0"/>
        <w:ind w:firstLine="709"/>
        <w:jc w:val="both"/>
        <w:rPr>
          <w:rFonts w:ascii="Times New Roman" w:hAnsi="Times New Roman"/>
          <w:color w:val="000000"/>
          <w:sz w:val="24"/>
          <w:szCs w:val="24"/>
        </w:rPr>
      </w:pPr>
      <w:r w:rsidRPr="00A45B27">
        <w:rPr>
          <w:rFonts w:ascii="Times New Roman" w:hAnsi="Times New Roman"/>
          <w:color w:val="000000"/>
          <w:sz w:val="24"/>
          <w:szCs w:val="24"/>
        </w:rPr>
        <w:t>Общество с ограниченной ответственностью «</w:t>
      </w:r>
      <w:r w:rsidR="008D27E7" w:rsidRPr="00A45B27">
        <w:rPr>
          <w:rFonts w:ascii="Times New Roman" w:hAnsi="Times New Roman"/>
          <w:color w:val="000000"/>
          <w:sz w:val="24"/>
          <w:szCs w:val="24"/>
        </w:rPr>
        <w:t>Комплекс коммунальных платежей</w:t>
      </w:r>
      <w:r w:rsidRPr="00A45B27">
        <w:rPr>
          <w:rFonts w:ascii="Times New Roman" w:hAnsi="Times New Roman"/>
          <w:color w:val="000000"/>
          <w:sz w:val="24"/>
          <w:szCs w:val="24"/>
        </w:rPr>
        <w:t>» наделено статусом гарантирующей организации в сфере холодно</w:t>
      </w:r>
      <w:r w:rsidR="00B34CC0" w:rsidRPr="00A45B27">
        <w:rPr>
          <w:rFonts w:ascii="Times New Roman" w:hAnsi="Times New Roman"/>
          <w:color w:val="000000"/>
          <w:sz w:val="24"/>
          <w:szCs w:val="24"/>
        </w:rPr>
        <w:t>го водоснабжения</w:t>
      </w:r>
      <w:r w:rsidRPr="00A45B27">
        <w:rPr>
          <w:rFonts w:ascii="Times New Roman" w:hAnsi="Times New Roman"/>
          <w:color w:val="000000"/>
          <w:sz w:val="24"/>
          <w:szCs w:val="24"/>
        </w:rPr>
        <w:t xml:space="preserve"> </w:t>
      </w:r>
      <w:r w:rsidR="00712B08" w:rsidRPr="00A45B27">
        <w:rPr>
          <w:rFonts w:ascii="Times New Roman" w:hAnsi="Times New Roman"/>
          <w:color w:val="000000"/>
          <w:sz w:val="24"/>
          <w:szCs w:val="24"/>
        </w:rPr>
        <w:t xml:space="preserve">и водоотведения </w:t>
      </w:r>
      <w:r w:rsidRPr="00A45B27">
        <w:rPr>
          <w:rFonts w:ascii="Times New Roman" w:hAnsi="Times New Roman"/>
          <w:color w:val="000000"/>
          <w:sz w:val="24"/>
          <w:szCs w:val="24"/>
        </w:rPr>
        <w:t xml:space="preserve">на территории </w:t>
      </w:r>
      <w:r w:rsidR="00B34CC0" w:rsidRPr="00A45B27">
        <w:rPr>
          <w:rFonts w:ascii="Times New Roman" w:hAnsi="Times New Roman"/>
          <w:color w:val="000000"/>
          <w:sz w:val="24"/>
          <w:szCs w:val="24"/>
        </w:rPr>
        <w:t>городского</w:t>
      </w:r>
      <w:r w:rsidRPr="00A45B27">
        <w:rPr>
          <w:rFonts w:ascii="Times New Roman" w:hAnsi="Times New Roman"/>
          <w:color w:val="000000"/>
          <w:sz w:val="24"/>
          <w:szCs w:val="24"/>
        </w:rPr>
        <w:t xml:space="preserve"> поселения </w:t>
      </w:r>
      <w:r w:rsidR="00B34CC0" w:rsidRPr="00A45B27">
        <w:rPr>
          <w:rFonts w:ascii="Times New Roman" w:hAnsi="Times New Roman"/>
          <w:color w:val="000000"/>
          <w:sz w:val="24"/>
          <w:szCs w:val="24"/>
        </w:rPr>
        <w:t>Кондинское</w:t>
      </w:r>
      <w:r w:rsidRPr="00A45B27">
        <w:rPr>
          <w:rFonts w:ascii="Times New Roman" w:hAnsi="Times New Roman"/>
          <w:color w:val="000000"/>
          <w:sz w:val="24"/>
          <w:szCs w:val="24"/>
        </w:rPr>
        <w:t xml:space="preserve"> </w:t>
      </w:r>
      <w:r w:rsidR="00FE1DFB" w:rsidRPr="00A45B27">
        <w:rPr>
          <w:rFonts w:ascii="Times New Roman" w:hAnsi="Times New Roman"/>
          <w:color w:val="000000"/>
          <w:sz w:val="24"/>
          <w:szCs w:val="24"/>
        </w:rPr>
        <w:t>на основании:</w:t>
      </w:r>
    </w:p>
    <w:p w:rsidR="00FE1DFB" w:rsidRPr="00A45B27" w:rsidRDefault="00FE1DFB" w:rsidP="00FE1DFB">
      <w:pPr>
        <w:pStyle w:val="a7"/>
        <w:numPr>
          <w:ilvl w:val="0"/>
          <w:numId w:val="57"/>
        </w:numPr>
        <w:spacing w:after="0"/>
        <w:ind w:left="0" w:firstLine="426"/>
        <w:jc w:val="both"/>
        <w:rPr>
          <w:rFonts w:ascii="Times New Roman" w:hAnsi="Times New Roman"/>
          <w:color w:val="000000"/>
          <w:sz w:val="24"/>
          <w:szCs w:val="24"/>
        </w:rPr>
      </w:pPr>
      <w:r w:rsidRPr="00A45B27">
        <w:rPr>
          <w:rFonts w:ascii="Times New Roman" w:hAnsi="Times New Roman"/>
          <w:color w:val="000000"/>
          <w:sz w:val="24"/>
          <w:szCs w:val="24"/>
        </w:rPr>
        <w:t xml:space="preserve">Постановления Администрации Кондинского района «Об определении гарантирующих организаций в сфере водоснабжения и водоотведения на территориях городских и сельских поселений Кондинского района» от 19.11.2019 № 2286, с изменениями, внесенными </w:t>
      </w:r>
      <w:r w:rsidR="00712B08" w:rsidRPr="00A45B27">
        <w:rPr>
          <w:rFonts w:ascii="Times New Roman" w:hAnsi="Times New Roman"/>
          <w:color w:val="000000"/>
          <w:sz w:val="24"/>
          <w:szCs w:val="24"/>
        </w:rPr>
        <w:t>П</w:t>
      </w:r>
      <w:r w:rsidRPr="00A45B27">
        <w:rPr>
          <w:rFonts w:ascii="Times New Roman" w:hAnsi="Times New Roman"/>
          <w:color w:val="000000"/>
          <w:sz w:val="24"/>
          <w:szCs w:val="24"/>
        </w:rPr>
        <w:t>остановлениями Администрации Кондинского района от 06.09.2021 №2106, от 22.11.2022 №2504, от 13.02.2023 № 156; утратил силу на основании Постановления Администрации Кондинского района от 18.09.2024 № 965.</w:t>
      </w:r>
    </w:p>
    <w:p w:rsidR="00712B08" w:rsidRPr="00A45B27" w:rsidRDefault="00FE1DFB" w:rsidP="00FE1DFB">
      <w:pPr>
        <w:pStyle w:val="a7"/>
        <w:numPr>
          <w:ilvl w:val="0"/>
          <w:numId w:val="57"/>
        </w:numPr>
        <w:spacing w:after="0"/>
        <w:ind w:left="0" w:firstLine="426"/>
        <w:jc w:val="both"/>
        <w:rPr>
          <w:rFonts w:ascii="Times New Roman" w:hAnsi="Times New Roman"/>
          <w:color w:val="000000"/>
          <w:sz w:val="24"/>
          <w:szCs w:val="24"/>
        </w:rPr>
      </w:pPr>
      <w:r w:rsidRPr="00A45B27">
        <w:rPr>
          <w:rFonts w:ascii="Times New Roman" w:hAnsi="Times New Roman"/>
          <w:color w:val="000000"/>
          <w:sz w:val="24"/>
          <w:szCs w:val="24"/>
        </w:rPr>
        <w:t>Постановления Администрации Кондинского района «Об определении гарантирующих организаций в сфере водоснабжения и водоотведения на территориях городских и сельских поселений Кондинского района» от 18.09.2024 № 965</w:t>
      </w:r>
      <w:r w:rsidR="00712B08" w:rsidRPr="00A45B27">
        <w:rPr>
          <w:rFonts w:ascii="Times New Roman" w:hAnsi="Times New Roman"/>
          <w:color w:val="000000"/>
          <w:sz w:val="24"/>
          <w:szCs w:val="24"/>
        </w:rPr>
        <w:t>, с изменениями внесенными Постановлениями Администрации Кондинского района от 06.11.2025 №1167, от 08.12.2025 №1258.</w:t>
      </w:r>
    </w:p>
    <w:p w:rsidR="00C2620E" w:rsidRPr="004327B6" w:rsidRDefault="00C2620E" w:rsidP="00C2620E">
      <w:pPr>
        <w:spacing w:after="0" w:line="240" w:lineRule="auto"/>
        <w:jc w:val="both"/>
        <w:rPr>
          <w:rFonts w:ascii="Times New Roman" w:eastAsia="Times New Roman" w:hAnsi="Times New Roman"/>
          <w:b/>
          <w:sz w:val="24"/>
          <w:szCs w:val="24"/>
          <w:lang w:eastAsia="ru-RU"/>
        </w:rPr>
      </w:pPr>
    </w:p>
    <w:p w:rsidR="00C2620E" w:rsidRPr="00C2620E" w:rsidRDefault="00C2620E"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49" w:name="_Toc223642320"/>
      <w:r w:rsidRPr="00C2620E">
        <w:rPr>
          <w:rFonts w:ascii="Times New Roman" w:eastAsia="Times New Roman" w:hAnsi="Times New Roman"/>
          <w:b/>
          <w:sz w:val="24"/>
          <w:szCs w:val="24"/>
          <w:lang w:eastAsia="ru-RU"/>
        </w:rPr>
        <w:t>Предложения по строительству, реконструкции и модернизации объектов централизованных систем водоснабжения</w:t>
      </w:r>
      <w:bookmarkEnd w:id="49"/>
    </w:p>
    <w:p w:rsidR="00C2620E" w:rsidRDefault="00C2620E" w:rsidP="00C2620E">
      <w:pPr>
        <w:spacing w:after="0"/>
        <w:jc w:val="both"/>
        <w:rPr>
          <w:rFonts w:ascii="Times New Roman" w:hAnsi="Times New Roman"/>
          <w:sz w:val="24"/>
        </w:rPr>
      </w:pPr>
    </w:p>
    <w:p w:rsidR="00C2620E" w:rsidRPr="00C2620E" w:rsidRDefault="00C2620E" w:rsidP="00CA79F1">
      <w:pPr>
        <w:pStyle w:val="a7"/>
        <w:numPr>
          <w:ilvl w:val="2"/>
          <w:numId w:val="7"/>
        </w:numPr>
        <w:spacing w:after="0" w:line="240" w:lineRule="auto"/>
        <w:jc w:val="both"/>
        <w:outlineLvl w:val="2"/>
        <w:rPr>
          <w:rStyle w:val="fontstyle01"/>
          <w:b/>
          <w:sz w:val="24"/>
          <w:szCs w:val="24"/>
        </w:rPr>
      </w:pPr>
      <w:bookmarkStart w:id="50" w:name="_Toc223642321"/>
      <w:r w:rsidRPr="00C2620E">
        <w:rPr>
          <w:rStyle w:val="fontstyle01"/>
          <w:b/>
          <w:sz w:val="24"/>
          <w:szCs w:val="24"/>
        </w:rPr>
        <w:t>Перечень основных мероприятий по реализации схем водоснабжения с разбивкой по</w:t>
      </w:r>
      <w:r>
        <w:rPr>
          <w:rStyle w:val="fontstyle01"/>
          <w:b/>
          <w:sz w:val="24"/>
          <w:szCs w:val="24"/>
        </w:rPr>
        <w:t xml:space="preserve"> </w:t>
      </w:r>
      <w:r w:rsidRPr="00C2620E">
        <w:rPr>
          <w:rStyle w:val="fontstyle01"/>
          <w:b/>
          <w:sz w:val="24"/>
          <w:szCs w:val="24"/>
        </w:rPr>
        <w:t>годам</w:t>
      </w:r>
      <w:bookmarkEnd w:id="50"/>
    </w:p>
    <w:p w:rsidR="00C2620E" w:rsidRDefault="00C2620E" w:rsidP="00CC733B">
      <w:pPr>
        <w:tabs>
          <w:tab w:val="left" w:pos="1902"/>
        </w:tabs>
        <w:spacing w:after="0"/>
        <w:ind w:firstLine="709"/>
        <w:jc w:val="both"/>
        <w:rPr>
          <w:rFonts w:ascii="Times New Roman" w:hAnsi="Times New Roman"/>
          <w:sz w:val="24"/>
          <w:szCs w:val="24"/>
        </w:rPr>
      </w:pPr>
    </w:p>
    <w:p w:rsidR="00C2620E" w:rsidRDefault="00C2620E" w:rsidP="00E95967">
      <w:pPr>
        <w:spacing w:after="0"/>
        <w:ind w:firstLine="709"/>
        <w:jc w:val="both"/>
        <w:rPr>
          <w:rFonts w:ascii="Times New Roman" w:hAnsi="Times New Roman"/>
          <w:sz w:val="24"/>
          <w:szCs w:val="24"/>
        </w:rPr>
      </w:pPr>
      <w:r w:rsidRPr="00C2620E">
        <w:rPr>
          <w:rFonts w:ascii="Times New Roman" w:hAnsi="Times New Roman"/>
          <w:sz w:val="24"/>
          <w:szCs w:val="24"/>
        </w:rPr>
        <w:t>С учетом технического состояния объектов систе</w:t>
      </w:r>
      <w:r>
        <w:rPr>
          <w:rFonts w:ascii="Times New Roman" w:hAnsi="Times New Roman"/>
          <w:sz w:val="24"/>
          <w:szCs w:val="24"/>
        </w:rPr>
        <w:t xml:space="preserve">м водоснабжения </w:t>
      </w:r>
      <w:r w:rsidR="00B34CC0">
        <w:rPr>
          <w:rFonts w:ascii="Times New Roman" w:hAnsi="Times New Roman"/>
          <w:sz w:val="24"/>
          <w:szCs w:val="24"/>
        </w:rPr>
        <w:t>городского</w:t>
      </w:r>
      <w:r>
        <w:rPr>
          <w:rFonts w:ascii="Times New Roman" w:hAnsi="Times New Roman"/>
          <w:sz w:val="24"/>
          <w:szCs w:val="24"/>
        </w:rPr>
        <w:t xml:space="preserve"> поселения </w:t>
      </w:r>
      <w:r w:rsidR="00B34CC0">
        <w:rPr>
          <w:rFonts w:ascii="Times New Roman" w:hAnsi="Times New Roman"/>
          <w:sz w:val="24"/>
          <w:szCs w:val="24"/>
        </w:rPr>
        <w:t>Кондинское</w:t>
      </w:r>
      <w:r>
        <w:rPr>
          <w:rFonts w:ascii="Times New Roman" w:hAnsi="Times New Roman"/>
          <w:sz w:val="24"/>
          <w:szCs w:val="24"/>
        </w:rPr>
        <w:t xml:space="preserve"> Кондинского района</w:t>
      </w:r>
      <w:r w:rsidRPr="00C2620E">
        <w:rPr>
          <w:rFonts w:ascii="Times New Roman" w:hAnsi="Times New Roman"/>
          <w:sz w:val="24"/>
          <w:szCs w:val="24"/>
        </w:rPr>
        <w:t xml:space="preserve"> и сформированных основных направлений ра</w:t>
      </w:r>
      <w:r>
        <w:rPr>
          <w:rFonts w:ascii="Times New Roman" w:hAnsi="Times New Roman"/>
          <w:sz w:val="24"/>
          <w:szCs w:val="24"/>
        </w:rPr>
        <w:t xml:space="preserve">звития централизованной системы </w:t>
      </w:r>
      <w:r w:rsidRPr="00C2620E">
        <w:rPr>
          <w:rFonts w:ascii="Times New Roman" w:hAnsi="Times New Roman"/>
          <w:sz w:val="24"/>
          <w:szCs w:val="24"/>
        </w:rPr>
        <w:t>водоснабжения, представленных в Разделе 1.2 Направления развития централизованных систем</w:t>
      </w:r>
      <w:r>
        <w:rPr>
          <w:rFonts w:ascii="Times New Roman" w:hAnsi="Times New Roman"/>
          <w:sz w:val="24"/>
          <w:szCs w:val="24"/>
        </w:rPr>
        <w:t xml:space="preserve"> </w:t>
      </w:r>
      <w:r w:rsidRPr="00C2620E">
        <w:rPr>
          <w:rFonts w:ascii="Times New Roman" w:hAnsi="Times New Roman"/>
          <w:sz w:val="24"/>
          <w:szCs w:val="24"/>
        </w:rPr>
        <w:t xml:space="preserve">водоснабжения, </w:t>
      </w:r>
      <w:r w:rsidRPr="00231E8D">
        <w:rPr>
          <w:rFonts w:ascii="Times New Roman" w:hAnsi="Times New Roman"/>
          <w:sz w:val="24"/>
          <w:szCs w:val="24"/>
        </w:rPr>
        <w:t>разработан перечень мероприятий по реализации Схемы водоснабжения с разбивкой по годам (</w:t>
      </w:r>
      <w:r w:rsidR="00231E8D" w:rsidRPr="00231E8D">
        <w:rPr>
          <w:rFonts w:ascii="Times New Roman" w:hAnsi="Times New Roman"/>
          <w:sz w:val="24"/>
          <w:szCs w:val="24"/>
        </w:rPr>
        <w:t>таблицы</w:t>
      </w:r>
      <w:r w:rsidRPr="00231E8D">
        <w:rPr>
          <w:rFonts w:ascii="Times New Roman" w:hAnsi="Times New Roman"/>
          <w:sz w:val="24"/>
          <w:szCs w:val="24"/>
        </w:rPr>
        <w:t xml:space="preserve"> </w:t>
      </w:r>
      <w:r w:rsidR="00F73EF7">
        <w:rPr>
          <w:rFonts w:ascii="Times New Roman" w:hAnsi="Times New Roman"/>
          <w:sz w:val="24"/>
          <w:szCs w:val="24"/>
        </w:rPr>
        <w:t>37</w:t>
      </w:r>
      <w:r w:rsidR="00231E8D">
        <w:rPr>
          <w:rFonts w:ascii="Times New Roman" w:hAnsi="Times New Roman"/>
          <w:sz w:val="24"/>
          <w:szCs w:val="24"/>
        </w:rPr>
        <w:t xml:space="preserve"> и </w:t>
      </w:r>
      <w:r w:rsidR="00F73EF7">
        <w:rPr>
          <w:rFonts w:ascii="Times New Roman" w:hAnsi="Times New Roman"/>
          <w:sz w:val="24"/>
          <w:szCs w:val="24"/>
        </w:rPr>
        <w:t>38</w:t>
      </w:r>
      <w:r w:rsidRPr="00231E8D">
        <w:rPr>
          <w:rFonts w:ascii="Times New Roman" w:hAnsi="Times New Roman"/>
          <w:sz w:val="24"/>
          <w:szCs w:val="24"/>
        </w:rPr>
        <w:t>).</w:t>
      </w:r>
      <w:r w:rsidR="00F73EF7">
        <w:rPr>
          <w:rFonts w:ascii="Times New Roman" w:hAnsi="Times New Roman"/>
          <w:sz w:val="24"/>
          <w:szCs w:val="24"/>
        </w:rPr>
        <w:t xml:space="preserve"> </w:t>
      </w:r>
      <w:r w:rsidR="00F73EF7" w:rsidRPr="00A45B27">
        <w:rPr>
          <w:rFonts w:ascii="Times New Roman" w:hAnsi="Times New Roman"/>
          <w:sz w:val="24"/>
          <w:szCs w:val="24"/>
        </w:rPr>
        <w:t>По результатам анализа сведений о реализованных мероприятий за период 2024…2025 гг.</w:t>
      </w:r>
      <w:r w:rsidR="00BA18AF" w:rsidRPr="00A45B27">
        <w:rPr>
          <w:rFonts w:ascii="Times New Roman" w:hAnsi="Times New Roman"/>
          <w:sz w:val="24"/>
          <w:szCs w:val="24"/>
        </w:rPr>
        <w:t>, с учетом экономической ситуации на момент актуализации схемы водоснабжения и водоотведения,</w:t>
      </w:r>
      <w:r w:rsidR="00F73EF7" w:rsidRPr="00A45B27">
        <w:rPr>
          <w:rFonts w:ascii="Times New Roman" w:hAnsi="Times New Roman"/>
          <w:sz w:val="24"/>
          <w:szCs w:val="24"/>
        </w:rPr>
        <w:t xml:space="preserve"> перечень мероприятий</w:t>
      </w:r>
      <w:r w:rsidR="00BA18AF" w:rsidRPr="00A45B27">
        <w:rPr>
          <w:rFonts w:ascii="Times New Roman" w:hAnsi="Times New Roman"/>
          <w:sz w:val="24"/>
          <w:szCs w:val="24"/>
        </w:rPr>
        <w:t xml:space="preserve"> (таблицы 37 и 38)</w:t>
      </w:r>
      <w:r w:rsidR="00F73EF7" w:rsidRPr="00A45B27">
        <w:rPr>
          <w:rFonts w:ascii="Times New Roman" w:hAnsi="Times New Roman"/>
          <w:sz w:val="24"/>
          <w:szCs w:val="24"/>
        </w:rPr>
        <w:t xml:space="preserve"> актуализирован.</w:t>
      </w:r>
    </w:p>
    <w:p w:rsidR="00C2620E" w:rsidRPr="006133DB" w:rsidRDefault="00C2620E" w:rsidP="00E95967">
      <w:pPr>
        <w:spacing w:after="0"/>
        <w:ind w:firstLine="709"/>
        <w:jc w:val="both"/>
        <w:rPr>
          <w:rFonts w:ascii="Times New Roman" w:hAnsi="Times New Roman"/>
          <w:sz w:val="24"/>
          <w:szCs w:val="24"/>
        </w:rPr>
      </w:pPr>
      <w:r w:rsidRPr="006133DB">
        <w:rPr>
          <w:rFonts w:ascii="Times New Roman" w:hAnsi="Times New Roman"/>
          <w:sz w:val="24"/>
          <w:szCs w:val="24"/>
        </w:rPr>
        <w:t xml:space="preserve">Перечень основных мероприятий систем водоснабжения </w:t>
      </w:r>
      <w:r w:rsidR="00B34CC0">
        <w:rPr>
          <w:rFonts w:ascii="Times New Roman" w:hAnsi="Times New Roman"/>
          <w:sz w:val="24"/>
          <w:szCs w:val="24"/>
        </w:rPr>
        <w:t>городского</w:t>
      </w:r>
      <w:r w:rsidRPr="006133DB">
        <w:rPr>
          <w:rFonts w:ascii="Times New Roman" w:hAnsi="Times New Roman"/>
          <w:sz w:val="24"/>
          <w:szCs w:val="24"/>
        </w:rPr>
        <w:t xml:space="preserve"> поселения </w:t>
      </w:r>
      <w:r w:rsidR="00B34CC0">
        <w:rPr>
          <w:rFonts w:ascii="Times New Roman" w:hAnsi="Times New Roman"/>
          <w:sz w:val="24"/>
          <w:szCs w:val="24"/>
        </w:rPr>
        <w:t>Кондинское</w:t>
      </w:r>
      <w:r w:rsidR="00231E8D" w:rsidRPr="006133DB">
        <w:rPr>
          <w:rFonts w:ascii="Times New Roman" w:hAnsi="Times New Roman"/>
          <w:sz w:val="24"/>
          <w:szCs w:val="24"/>
        </w:rPr>
        <w:t xml:space="preserve"> Кондинского района</w:t>
      </w:r>
      <w:r w:rsidRPr="006133DB">
        <w:rPr>
          <w:rFonts w:ascii="Times New Roman" w:hAnsi="Times New Roman"/>
          <w:sz w:val="24"/>
          <w:szCs w:val="24"/>
        </w:rPr>
        <w:t>:</w:t>
      </w:r>
    </w:p>
    <w:p w:rsidR="003A639E" w:rsidRDefault="006133DB" w:rsidP="009A200D">
      <w:pPr>
        <w:pStyle w:val="ConsPlusNormal"/>
        <w:numPr>
          <w:ilvl w:val="0"/>
          <w:numId w:val="23"/>
        </w:numPr>
        <w:ind w:left="0" w:firstLine="426"/>
        <w:jc w:val="both"/>
        <w:rPr>
          <w:rFonts w:ascii="Times New Roman" w:hAnsi="Times New Roman"/>
          <w:sz w:val="24"/>
        </w:rPr>
      </w:pPr>
      <w:r w:rsidRPr="00DC7BDF">
        <w:rPr>
          <w:rFonts w:ascii="Times New Roman" w:hAnsi="Times New Roman"/>
          <w:sz w:val="24"/>
        </w:rPr>
        <w:t xml:space="preserve">реконструкция ветхих сетей водоснабжения (капитальный ремонт сетей водоснабжения, находящихся в неудовлетворительном состоянии, суммарной протяженностью </w:t>
      </w:r>
      <w:r w:rsidR="00DC7BDF" w:rsidRPr="00DC7BDF">
        <w:rPr>
          <w:rFonts w:ascii="Times New Roman" w:hAnsi="Times New Roman"/>
          <w:sz w:val="24"/>
        </w:rPr>
        <w:t xml:space="preserve">9206,8 </w:t>
      </w:r>
      <w:r w:rsidRPr="00DC7BDF">
        <w:rPr>
          <w:rFonts w:ascii="Times New Roman" w:hAnsi="Times New Roman"/>
          <w:sz w:val="24"/>
        </w:rPr>
        <w:t>м);</w:t>
      </w:r>
    </w:p>
    <w:p w:rsidR="003A639E" w:rsidRDefault="003A639E" w:rsidP="009A200D">
      <w:pPr>
        <w:pStyle w:val="ConsPlusNormal"/>
        <w:numPr>
          <w:ilvl w:val="0"/>
          <w:numId w:val="23"/>
        </w:numPr>
        <w:ind w:left="0" w:firstLine="426"/>
        <w:jc w:val="both"/>
        <w:rPr>
          <w:rFonts w:ascii="Times New Roman" w:hAnsi="Times New Roman"/>
          <w:sz w:val="24"/>
        </w:rPr>
      </w:pPr>
      <w:r w:rsidRPr="003A639E">
        <w:rPr>
          <w:rFonts w:ascii="Times New Roman" w:hAnsi="Times New Roman"/>
          <w:sz w:val="24"/>
        </w:rPr>
        <w:t xml:space="preserve">реконструкция сети водоснабжения по ул. Молодежная (от ул. Молодежная, 1 до </w:t>
      </w:r>
      <w:r w:rsidR="00A45B27">
        <w:rPr>
          <w:rFonts w:ascii="Times New Roman" w:hAnsi="Times New Roman"/>
          <w:sz w:val="24"/>
        </w:rPr>
        <w:br/>
      </w:r>
      <w:r w:rsidRPr="003A639E">
        <w:rPr>
          <w:rFonts w:ascii="Times New Roman" w:hAnsi="Times New Roman"/>
          <w:sz w:val="24"/>
        </w:rPr>
        <w:t>ул. Молодежная, 14, включая боковые ответвления) суммарной протяженностью 672,9 м условными диаметрами 20 и 63 мм с увеличением глубины заложения с целью защиты от сезонного промерзания</w:t>
      </w:r>
      <w:r>
        <w:rPr>
          <w:rFonts w:ascii="Times New Roman" w:hAnsi="Times New Roman"/>
          <w:sz w:val="24"/>
        </w:rPr>
        <w:t>;</w:t>
      </w:r>
    </w:p>
    <w:p w:rsidR="00125BCC" w:rsidRPr="00125BCC" w:rsidRDefault="00125BCC" w:rsidP="009A200D">
      <w:pPr>
        <w:numPr>
          <w:ilvl w:val="0"/>
          <w:numId w:val="15"/>
        </w:numPr>
        <w:spacing w:after="0" w:line="276" w:lineRule="auto"/>
        <w:ind w:left="0" w:firstLine="426"/>
        <w:contextualSpacing/>
        <w:jc w:val="both"/>
        <w:rPr>
          <w:rFonts w:ascii="Times New Roman" w:eastAsia="Calibri" w:hAnsi="Times New Roman" w:cs="Times New Roman"/>
          <w:color w:val="000000"/>
          <w:sz w:val="24"/>
          <w:szCs w:val="24"/>
        </w:rPr>
      </w:pPr>
      <w:r w:rsidRPr="00125BCC">
        <w:rPr>
          <w:rFonts w:ascii="Times New Roman" w:eastAsia="Calibri" w:hAnsi="Times New Roman" w:cs="Times New Roman"/>
          <w:color w:val="000000"/>
          <w:sz w:val="24"/>
          <w:szCs w:val="24"/>
        </w:rPr>
        <w:lastRenderedPageBreak/>
        <w:t xml:space="preserve">устройство замкнутых трубопроводных контуров с целью организации </w:t>
      </w:r>
      <w:r w:rsidR="001E2BBA">
        <w:rPr>
          <w:rFonts w:ascii="Times New Roman" w:eastAsia="Calibri" w:hAnsi="Times New Roman" w:cs="Times New Roman"/>
          <w:color w:val="000000"/>
          <w:sz w:val="24"/>
          <w:szCs w:val="24"/>
        </w:rPr>
        <w:t>дополнительных замкнутых контуров (колец)</w:t>
      </w:r>
      <w:r>
        <w:rPr>
          <w:rFonts w:ascii="Times New Roman" w:eastAsia="Calibri" w:hAnsi="Times New Roman" w:cs="Times New Roman"/>
          <w:color w:val="000000"/>
          <w:sz w:val="24"/>
          <w:szCs w:val="24"/>
        </w:rPr>
        <w:t xml:space="preserve"> водоснабжения в пгт</w:t>
      </w:r>
      <w:r w:rsidRPr="00125BCC">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Кондинское</w:t>
      </w:r>
      <w:r w:rsidRPr="00125BCC">
        <w:rPr>
          <w:rFonts w:ascii="Times New Roman" w:eastAsia="Calibri" w:hAnsi="Times New Roman" w:cs="Times New Roman"/>
          <w:color w:val="000000"/>
          <w:sz w:val="24"/>
          <w:szCs w:val="24"/>
        </w:rPr>
        <w:t xml:space="preserve"> путем строительства участков-перемычек:</w:t>
      </w:r>
    </w:p>
    <w:p w:rsidR="00125BCC" w:rsidRDefault="00125BCC" w:rsidP="009A200D">
      <w:pPr>
        <w:numPr>
          <w:ilvl w:val="0"/>
          <w:numId w:val="46"/>
        </w:numPr>
        <w:spacing w:after="0" w:line="276" w:lineRule="auto"/>
        <w:contextualSpacing/>
        <w:jc w:val="both"/>
        <w:rPr>
          <w:rFonts w:ascii="Times New Roman" w:eastAsia="Calibri" w:hAnsi="Times New Roman" w:cs="Times New Roman"/>
          <w:color w:val="000000"/>
          <w:sz w:val="24"/>
          <w:szCs w:val="24"/>
        </w:rPr>
      </w:pPr>
      <w:r w:rsidRPr="00125BCC">
        <w:rPr>
          <w:rFonts w:ascii="Times New Roman" w:eastAsia="Calibri" w:hAnsi="Times New Roman" w:cs="Times New Roman"/>
          <w:color w:val="000000"/>
          <w:sz w:val="24"/>
          <w:szCs w:val="24"/>
        </w:rPr>
        <w:t xml:space="preserve">по ул. </w:t>
      </w:r>
      <w:r w:rsidR="001E2BBA">
        <w:rPr>
          <w:rFonts w:ascii="Times New Roman" w:eastAsia="Calibri" w:hAnsi="Times New Roman" w:cs="Times New Roman"/>
          <w:color w:val="000000"/>
          <w:sz w:val="24"/>
          <w:szCs w:val="24"/>
        </w:rPr>
        <w:t>Ленина</w:t>
      </w:r>
      <w:r w:rsidRPr="00125BCC">
        <w:rPr>
          <w:rFonts w:ascii="Times New Roman" w:eastAsia="Calibri" w:hAnsi="Times New Roman" w:cs="Times New Roman"/>
          <w:color w:val="000000"/>
          <w:sz w:val="24"/>
          <w:szCs w:val="24"/>
        </w:rPr>
        <w:t>, от ул. Ленина</w:t>
      </w:r>
      <w:r w:rsidR="001E2BBA">
        <w:rPr>
          <w:rFonts w:ascii="Times New Roman" w:eastAsia="Calibri" w:hAnsi="Times New Roman" w:cs="Times New Roman"/>
          <w:color w:val="000000"/>
          <w:sz w:val="24"/>
          <w:szCs w:val="24"/>
        </w:rPr>
        <w:t>, 36</w:t>
      </w:r>
      <w:r w:rsidRPr="00125BCC">
        <w:rPr>
          <w:rFonts w:ascii="Times New Roman" w:eastAsia="Calibri" w:hAnsi="Times New Roman" w:cs="Times New Roman"/>
          <w:color w:val="000000"/>
          <w:sz w:val="24"/>
          <w:szCs w:val="24"/>
        </w:rPr>
        <w:t xml:space="preserve"> до ул. </w:t>
      </w:r>
      <w:r w:rsidR="001E2BBA">
        <w:rPr>
          <w:rFonts w:ascii="Times New Roman" w:eastAsia="Calibri" w:hAnsi="Times New Roman" w:cs="Times New Roman"/>
          <w:color w:val="000000"/>
          <w:sz w:val="24"/>
          <w:szCs w:val="24"/>
        </w:rPr>
        <w:t>Титова, 8</w:t>
      </w:r>
      <w:r w:rsidRPr="00125BCC">
        <w:rPr>
          <w:rFonts w:ascii="Times New Roman" w:eastAsia="Calibri" w:hAnsi="Times New Roman" w:cs="Times New Roman"/>
          <w:color w:val="000000"/>
          <w:sz w:val="24"/>
          <w:szCs w:val="24"/>
        </w:rPr>
        <w:t>;</w:t>
      </w:r>
    </w:p>
    <w:p w:rsidR="001E2BBA" w:rsidRPr="00125BCC" w:rsidRDefault="001E2BBA" w:rsidP="009A200D">
      <w:pPr>
        <w:numPr>
          <w:ilvl w:val="0"/>
          <w:numId w:val="46"/>
        </w:numPr>
        <w:spacing w:after="0" w:line="276"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ул. Крупской и ул. Октябрьская, от ТВК-122 до ул. Октябрьская, 9;</w:t>
      </w:r>
    </w:p>
    <w:p w:rsidR="003A639E" w:rsidRDefault="003A639E" w:rsidP="009A200D">
      <w:pPr>
        <w:pStyle w:val="ConsPlusNormal"/>
        <w:numPr>
          <w:ilvl w:val="0"/>
          <w:numId w:val="23"/>
        </w:numPr>
        <w:ind w:left="0" w:firstLine="426"/>
        <w:jc w:val="both"/>
        <w:rPr>
          <w:rFonts w:ascii="Times New Roman" w:hAnsi="Times New Roman"/>
          <w:sz w:val="24"/>
        </w:rPr>
      </w:pPr>
      <w:r>
        <w:rPr>
          <w:rFonts w:ascii="Times New Roman" w:hAnsi="Times New Roman"/>
          <w:sz w:val="24"/>
        </w:rPr>
        <w:t>оборудование водозаборных скважин № 1 и № 2 пгт. Кондинское расширительными баками (гидропневмоаккумуляторами);</w:t>
      </w:r>
    </w:p>
    <w:p w:rsidR="003A639E" w:rsidRPr="003A639E" w:rsidRDefault="00125BCC" w:rsidP="009A200D">
      <w:pPr>
        <w:pStyle w:val="ConsPlusNormal"/>
        <w:numPr>
          <w:ilvl w:val="0"/>
          <w:numId w:val="23"/>
        </w:numPr>
        <w:ind w:left="0" w:firstLine="426"/>
        <w:jc w:val="both"/>
        <w:rPr>
          <w:rFonts w:ascii="Times New Roman" w:hAnsi="Times New Roman"/>
          <w:sz w:val="24"/>
        </w:rPr>
      </w:pPr>
      <w:r>
        <w:rPr>
          <w:rFonts w:ascii="Times New Roman" w:hAnsi="Times New Roman"/>
          <w:sz w:val="24"/>
        </w:rPr>
        <w:t>закупка и установка</w:t>
      </w:r>
      <w:r w:rsidR="003A639E" w:rsidRPr="003A639E">
        <w:rPr>
          <w:rFonts w:ascii="Times New Roman" w:hAnsi="Times New Roman"/>
          <w:sz w:val="24"/>
        </w:rPr>
        <w:t xml:space="preserve"> резервной установки ультрафиолетового обеззараживания воды (УФУ-50) на территории водопроводных очистных сооружений;</w:t>
      </w:r>
    </w:p>
    <w:p w:rsidR="003A639E" w:rsidRPr="003A639E" w:rsidRDefault="003A639E" w:rsidP="009A200D">
      <w:pPr>
        <w:pStyle w:val="ConsPlusNormal"/>
        <w:numPr>
          <w:ilvl w:val="0"/>
          <w:numId w:val="23"/>
        </w:numPr>
        <w:ind w:left="0" w:firstLine="426"/>
        <w:jc w:val="both"/>
        <w:rPr>
          <w:rFonts w:ascii="Times New Roman" w:hAnsi="Times New Roman"/>
          <w:sz w:val="24"/>
        </w:rPr>
      </w:pPr>
      <w:r w:rsidRPr="003A639E">
        <w:rPr>
          <w:rFonts w:ascii="Times New Roman" w:hAnsi="Times New Roman"/>
          <w:sz w:val="24"/>
        </w:rPr>
        <w:t>закупка и установка резервного источника энергоснабжения водопроводных очистных сооружений ВОС-600 пгт. Кондинское;</w:t>
      </w:r>
    </w:p>
    <w:p w:rsidR="003A639E" w:rsidRPr="003A639E" w:rsidRDefault="003A639E" w:rsidP="009A200D">
      <w:pPr>
        <w:pStyle w:val="ConsPlusNormal"/>
        <w:numPr>
          <w:ilvl w:val="0"/>
          <w:numId w:val="23"/>
        </w:numPr>
        <w:ind w:left="0" w:firstLine="426"/>
        <w:jc w:val="both"/>
        <w:rPr>
          <w:rFonts w:ascii="Times New Roman" w:hAnsi="Times New Roman"/>
          <w:sz w:val="24"/>
        </w:rPr>
      </w:pPr>
      <w:r w:rsidRPr="003A639E">
        <w:rPr>
          <w:rFonts w:ascii="Times New Roman" w:hAnsi="Times New Roman"/>
          <w:sz w:val="24"/>
        </w:rPr>
        <w:t>вывод из эксплуатации и ликвидация водонапорной башни системы холодного водоснабжения пгт. Кондинское;</w:t>
      </w:r>
    </w:p>
    <w:p w:rsidR="003A639E" w:rsidRPr="003A639E" w:rsidRDefault="003A639E" w:rsidP="009A200D">
      <w:pPr>
        <w:pStyle w:val="ConsPlusNormal"/>
        <w:numPr>
          <w:ilvl w:val="0"/>
          <w:numId w:val="23"/>
        </w:numPr>
        <w:ind w:left="0" w:firstLine="426"/>
        <w:jc w:val="both"/>
        <w:rPr>
          <w:rFonts w:ascii="Times New Roman" w:hAnsi="Times New Roman"/>
          <w:sz w:val="24"/>
        </w:rPr>
      </w:pPr>
      <w:r w:rsidRPr="003A639E">
        <w:rPr>
          <w:rFonts w:ascii="Times New Roman" w:hAnsi="Times New Roman"/>
          <w:sz w:val="24"/>
        </w:rPr>
        <w:t>постановка на баланс эксплуатирующей организации (передача в эксплуатацию) сетей водоснабжения суммарной протяженностью 21745,7 м, выполненных совместной прокладкой.</w:t>
      </w:r>
    </w:p>
    <w:p w:rsidR="004E74E7" w:rsidRPr="003A639E" w:rsidRDefault="00231E8D" w:rsidP="009A200D">
      <w:pPr>
        <w:pStyle w:val="ConsPlusNormal"/>
        <w:numPr>
          <w:ilvl w:val="0"/>
          <w:numId w:val="22"/>
        </w:numPr>
        <w:ind w:left="0" w:firstLine="426"/>
        <w:jc w:val="both"/>
        <w:rPr>
          <w:rFonts w:ascii="Times New Roman" w:hAnsi="Times New Roman"/>
          <w:sz w:val="24"/>
        </w:rPr>
      </w:pPr>
      <w:r w:rsidRPr="003A639E">
        <w:rPr>
          <w:rFonts w:ascii="Times New Roman" w:hAnsi="Times New Roman"/>
          <w:sz w:val="24"/>
        </w:rPr>
        <w:t>санация, капитальный ремонт водопроводных колодцев, находящихся в неудовлетворительном состоянии.</w:t>
      </w:r>
    </w:p>
    <w:p w:rsidR="000B05E7" w:rsidRPr="006133DB" w:rsidRDefault="000B05E7" w:rsidP="000B05E7">
      <w:pPr>
        <w:pStyle w:val="ConsPlusNormal"/>
        <w:jc w:val="both"/>
        <w:rPr>
          <w:rFonts w:ascii="Times New Roman" w:hAnsi="Times New Roman"/>
          <w:sz w:val="24"/>
        </w:rPr>
      </w:pPr>
    </w:p>
    <w:p w:rsidR="00231E8D" w:rsidRPr="004E74E7" w:rsidRDefault="00231E8D" w:rsidP="00CA79F1">
      <w:pPr>
        <w:pStyle w:val="a7"/>
        <w:numPr>
          <w:ilvl w:val="2"/>
          <w:numId w:val="7"/>
        </w:numPr>
        <w:spacing w:after="0" w:line="240" w:lineRule="auto"/>
        <w:jc w:val="both"/>
        <w:outlineLvl w:val="2"/>
        <w:rPr>
          <w:rStyle w:val="fontstyle01"/>
          <w:b/>
          <w:color w:val="auto"/>
          <w:sz w:val="24"/>
          <w:szCs w:val="24"/>
        </w:rPr>
      </w:pPr>
      <w:bookmarkStart w:id="51" w:name="_Toc223642322"/>
      <w:r w:rsidRPr="004E74E7">
        <w:rPr>
          <w:rStyle w:val="fontstyle01"/>
          <w:b/>
          <w:color w:val="auto"/>
          <w:sz w:val="24"/>
          <w:szCs w:val="24"/>
        </w:rPr>
        <w:t xml:space="preserve">Технические </w:t>
      </w:r>
      <w:r w:rsidRPr="004E74E7">
        <w:rPr>
          <w:rFonts w:ascii="Times New Roman" w:eastAsiaTheme="minorHAnsi" w:hAnsi="Times New Roman"/>
          <w:b/>
          <w:bCs/>
          <w:sz w:val="24"/>
          <w:szCs w:val="24"/>
        </w:rPr>
        <w:t>обоснования основных мероприятий по реализации схем</w:t>
      </w:r>
      <w:r w:rsidRPr="004E74E7">
        <w:rPr>
          <w:rFonts w:asciiTheme="minorHAnsi" w:eastAsiaTheme="minorHAnsi" w:hAnsiTheme="minorHAnsi" w:cstheme="minorBidi"/>
          <w:b/>
          <w:bCs/>
        </w:rPr>
        <w:br/>
      </w:r>
      <w:r w:rsidRPr="004E74E7">
        <w:rPr>
          <w:rFonts w:ascii="Times New Roman" w:eastAsiaTheme="minorHAnsi" w:hAnsi="Times New Roman"/>
          <w:b/>
          <w:bCs/>
          <w:sz w:val="24"/>
          <w:szCs w:val="24"/>
        </w:rPr>
        <w:t>водоснабжения, в том числе гидрогеологические характеристики потенциальных</w:t>
      </w:r>
      <w:r w:rsidR="00E05434">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источников водоснабжения, санитарные характеристики источников</w:t>
      </w:r>
      <w:r w:rsidR="00E05434">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водоснабжения, а также возможное изменение указанных характеристик в</w:t>
      </w:r>
      <w:r w:rsidR="00E05434">
        <w:rPr>
          <w:rFonts w:asciiTheme="minorHAnsi" w:eastAsiaTheme="minorHAnsi" w:hAnsiTheme="minorHAnsi" w:cstheme="minorBidi"/>
          <w:b/>
          <w:bCs/>
        </w:rPr>
        <w:t xml:space="preserve"> </w:t>
      </w:r>
      <w:r w:rsidRPr="004E74E7">
        <w:rPr>
          <w:rFonts w:ascii="Times New Roman" w:eastAsiaTheme="minorHAnsi" w:hAnsi="Times New Roman"/>
          <w:b/>
          <w:bCs/>
          <w:sz w:val="24"/>
          <w:szCs w:val="24"/>
        </w:rPr>
        <w:t>результате реализации мероприятий, предусмотренных схемами водоснабжения и водоотведения</w:t>
      </w:r>
      <w:bookmarkEnd w:id="51"/>
      <w:r w:rsidRPr="004E74E7">
        <w:rPr>
          <w:rFonts w:asciiTheme="minorHAnsi" w:eastAsiaTheme="minorHAnsi" w:hAnsiTheme="minorHAnsi" w:cstheme="minorBidi"/>
        </w:rPr>
        <w:t xml:space="preserve"> </w:t>
      </w:r>
    </w:p>
    <w:p w:rsidR="00231E8D" w:rsidRDefault="00231E8D" w:rsidP="00C2620E">
      <w:pPr>
        <w:tabs>
          <w:tab w:val="left" w:pos="1902"/>
        </w:tabs>
        <w:spacing w:after="0"/>
        <w:ind w:firstLine="709"/>
        <w:jc w:val="both"/>
        <w:rPr>
          <w:rFonts w:ascii="Times New Roman" w:hAnsi="Times New Roman"/>
          <w:sz w:val="24"/>
          <w:szCs w:val="24"/>
        </w:rPr>
      </w:pPr>
    </w:p>
    <w:p w:rsidR="00231E8D" w:rsidRDefault="00231E8D" w:rsidP="00E95967">
      <w:pPr>
        <w:spacing w:after="0"/>
        <w:ind w:firstLine="709"/>
        <w:jc w:val="both"/>
        <w:rPr>
          <w:rFonts w:ascii="Times New Roman" w:hAnsi="Times New Roman"/>
          <w:sz w:val="24"/>
          <w:szCs w:val="24"/>
        </w:rPr>
      </w:pPr>
      <w:r w:rsidRPr="00231E8D">
        <w:rPr>
          <w:rFonts w:ascii="Times New Roman" w:hAnsi="Times New Roman"/>
          <w:sz w:val="24"/>
          <w:szCs w:val="24"/>
        </w:rPr>
        <w:t>Основные технические характеристики мероприятий, влияющие на срок реализации и</w:t>
      </w:r>
      <w:r>
        <w:rPr>
          <w:rFonts w:ascii="Times New Roman" w:hAnsi="Times New Roman"/>
          <w:sz w:val="24"/>
          <w:szCs w:val="24"/>
        </w:rPr>
        <w:t xml:space="preserve"> </w:t>
      </w:r>
      <w:r w:rsidRPr="00231E8D">
        <w:rPr>
          <w:rFonts w:ascii="Times New Roman" w:hAnsi="Times New Roman"/>
          <w:sz w:val="24"/>
          <w:szCs w:val="24"/>
        </w:rPr>
        <w:t xml:space="preserve">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таблицах </w:t>
      </w:r>
      <w:r w:rsidR="00F73EF7">
        <w:rPr>
          <w:rFonts w:ascii="Times New Roman" w:hAnsi="Times New Roman"/>
          <w:sz w:val="24"/>
          <w:szCs w:val="24"/>
        </w:rPr>
        <w:t>37</w:t>
      </w:r>
      <w:r w:rsidRPr="00231E8D">
        <w:rPr>
          <w:rFonts w:ascii="Times New Roman" w:hAnsi="Times New Roman"/>
          <w:sz w:val="24"/>
          <w:szCs w:val="24"/>
        </w:rPr>
        <w:t xml:space="preserve"> и </w:t>
      </w:r>
      <w:r w:rsidR="00F73EF7">
        <w:rPr>
          <w:rFonts w:ascii="Times New Roman" w:hAnsi="Times New Roman"/>
          <w:sz w:val="24"/>
          <w:szCs w:val="24"/>
        </w:rPr>
        <w:t>38</w:t>
      </w:r>
      <w:r w:rsidRPr="00231E8D">
        <w:rPr>
          <w:rFonts w:ascii="Times New Roman" w:hAnsi="Times New Roman"/>
          <w:sz w:val="24"/>
          <w:szCs w:val="24"/>
        </w:rPr>
        <w:t>.</w:t>
      </w:r>
    </w:p>
    <w:p w:rsidR="00231E8D" w:rsidRDefault="00231E8D" w:rsidP="00C2620E">
      <w:pPr>
        <w:tabs>
          <w:tab w:val="left" w:pos="1902"/>
        </w:tabs>
        <w:spacing w:after="0"/>
        <w:ind w:firstLine="709"/>
        <w:jc w:val="both"/>
        <w:rPr>
          <w:rFonts w:ascii="Times New Roman" w:hAnsi="Times New Roman"/>
          <w:sz w:val="24"/>
          <w:szCs w:val="24"/>
        </w:rPr>
      </w:pPr>
    </w:p>
    <w:p w:rsidR="004E74E7" w:rsidRPr="004E74E7" w:rsidRDefault="004E74E7" w:rsidP="00CA79F1">
      <w:pPr>
        <w:pStyle w:val="a7"/>
        <w:numPr>
          <w:ilvl w:val="2"/>
          <w:numId w:val="7"/>
        </w:numPr>
        <w:spacing w:after="0" w:line="240" w:lineRule="auto"/>
        <w:jc w:val="both"/>
        <w:outlineLvl w:val="2"/>
        <w:rPr>
          <w:rStyle w:val="fontstyle01"/>
          <w:rFonts w:eastAsiaTheme="minorHAnsi"/>
          <w:b/>
          <w:bCs/>
          <w:color w:val="auto"/>
          <w:sz w:val="24"/>
          <w:szCs w:val="24"/>
        </w:rPr>
      </w:pPr>
      <w:bookmarkStart w:id="52" w:name="_Toc223642323"/>
      <w:r w:rsidRPr="004E74E7">
        <w:rPr>
          <w:rFonts w:ascii="Times New Roman" w:eastAsiaTheme="minorHAnsi" w:hAnsi="Times New Roman"/>
          <w:b/>
          <w:bCs/>
          <w:sz w:val="24"/>
          <w:szCs w:val="24"/>
        </w:rPr>
        <w:t>Сведения о вновь строящихся, реконструируемых и предлагаемых к выводу из</w:t>
      </w:r>
      <w:r>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эксплуатации объектах системы водоснабжения</w:t>
      </w:r>
      <w:bookmarkEnd w:id="52"/>
      <w:r w:rsidRPr="004E74E7">
        <w:rPr>
          <w:rFonts w:asciiTheme="minorHAnsi" w:eastAsiaTheme="minorHAnsi" w:hAnsiTheme="minorHAnsi" w:cstheme="minorBidi"/>
        </w:rPr>
        <w:t xml:space="preserve"> </w:t>
      </w:r>
    </w:p>
    <w:p w:rsidR="004E74E7" w:rsidRDefault="004E74E7" w:rsidP="00C2620E">
      <w:pPr>
        <w:tabs>
          <w:tab w:val="left" w:pos="1902"/>
        </w:tabs>
        <w:spacing w:after="0"/>
        <w:ind w:firstLine="709"/>
        <w:jc w:val="both"/>
        <w:rPr>
          <w:rFonts w:ascii="Times New Roman" w:hAnsi="Times New Roman"/>
          <w:sz w:val="24"/>
          <w:szCs w:val="24"/>
        </w:rPr>
      </w:pPr>
    </w:p>
    <w:p w:rsidR="004E74E7" w:rsidRDefault="004E74E7" w:rsidP="00E95967">
      <w:pPr>
        <w:spacing w:after="0"/>
        <w:ind w:firstLine="709"/>
        <w:jc w:val="both"/>
        <w:rPr>
          <w:rFonts w:ascii="Times New Roman" w:hAnsi="Times New Roman"/>
          <w:sz w:val="24"/>
          <w:szCs w:val="24"/>
        </w:rPr>
      </w:pPr>
      <w:r w:rsidRPr="004E74E7">
        <w:rPr>
          <w:rFonts w:ascii="Times New Roman" w:hAnsi="Times New Roman"/>
          <w:sz w:val="24"/>
          <w:szCs w:val="24"/>
        </w:rPr>
        <w:t>Сведения о вновь строящихся и реконструируемых</w:t>
      </w:r>
      <w:r>
        <w:rPr>
          <w:rFonts w:ascii="Times New Roman" w:hAnsi="Times New Roman"/>
          <w:sz w:val="24"/>
          <w:szCs w:val="24"/>
        </w:rPr>
        <w:t xml:space="preserve"> объектах системы водоснабжения </w:t>
      </w:r>
      <w:r w:rsidRPr="004E74E7">
        <w:rPr>
          <w:rFonts w:ascii="Times New Roman" w:hAnsi="Times New Roman"/>
          <w:sz w:val="24"/>
          <w:szCs w:val="24"/>
        </w:rPr>
        <w:t xml:space="preserve">представлены в таблицах </w:t>
      </w:r>
      <w:r w:rsidR="00F73EF7">
        <w:rPr>
          <w:rFonts w:ascii="Times New Roman" w:hAnsi="Times New Roman"/>
          <w:sz w:val="24"/>
          <w:szCs w:val="24"/>
        </w:rPr>
        <w:t>37</w:t>
      </w:r>
      <w:r>
        <w:rPr>
          <w:rFonts w:ascii="Times New Roman" w:hAnsi="Times New Roman"/>
          <w:sz w:val="24"/>
          <w:szCs w:val="24"/>
        </w:rPr>
        <w:t xml:space="preserve"> и </w:t>
      </w:r>
      <w:r w:rsidR="00F73EF7">
        <w:rPr>
          <w:rFonts w:ascii="Times New Roman" w:hAnsi="Times New Roman"/>
          <w:sz w:val="24"/>
          <w:szCs w:val="24"/>
        </w:rPr>
        <w:t>38</w:t>
      </w:r>
      <w:r w:rsidRPr="004E74E7">
        <w:rPr>
          <w:rFonts w:ascii="Times New Roman" w:hAnsi="Times New Roman"/>
          <w:sz w:val="24"/>
          <w:szCs w:val="24"/>
        </w:rPr>
        <w:t>.</w:t>
      </w:r>
    </w:p>
    <w:p w:rsidR="004E74E7" w:rsidRDefault="004E74E7" w:rsidP="004E74E7">
      <w:pPr>
        <w:tabs>
          <w:tab w:val="left" w:pos="1902"/>
        </w:tabs>
        <w:spacing w:after="0"/>
        <w:ind w:firstLine="709"/>
        <w:jc w:val="both"/>
        <w:rPr>
          <w:rFonts w:ascii="Times New Roman" w:hAnsi="Times New Roman"/>
          <w:sz w:val="24"/>
          <w:szCs w:val="24"/>
        </w:rPr>
      </w:pPr>
    </w:p>
    <w:p w:rsidR="004E74E7" w:rsidRPr="00B34CC0" w:rsidRDefault="004E74E7" w:rsidP="009A200D">
      <w:pPr>
        <w:pStyle w:val="a7"/>
        <w:numPr>
          <w:ilvl w:val="0"/>
          <w:numId w:val="24"/>
        </w:numPr>
        <w:tabs>
          <w:tab w:val="left" w:pos="1902"/>
        </w:tabs>
        <w:spacing w:after="0"/>
        <w:jc w:val="both"/>
        <w:rPr>
          <w:rFonts w:ascii="Times New Roman" w:hAnsi="Times New Roman"/>
          <w:sz w:val="24"/>
          <w:szCs w:val="24"/>
          <w:highlight w:val="yellow"/>
        </w:rPr>
      </w:pPr>
      <w:r w:rsidRPr="00B34CC0">
        <w:rPr>
          <w:rFonts w:ascii="Times New Roman" w:hAnsi="Times New Roman"/>
          <w:sz w:val="24"/>
          <w:szCs w:val="24"/>
          <w:highlight w:val="yellow"/>
        </w:rPr>
        <w:br w:type="page"/>
      </w:r>
    </w:p>
    <w:p w:rsidR="004E74E7" w:rsidRDefault="004E74E7" w:rsidP="004E74E7">
      <w:pPr>
        <w:tabs>
          <w:tab w:val="left" w:pos="1902"/>
        </w:tabs>
        <w:spacing w:after="0"/>
        <w:jc w:val="both"/>
        <w:rPr>
          <w:rFonts w:ascii="Times New Roman" w:hAnsi="Times New Roman"/>
          <w:sz w:val="24"/>
          <w:szCs w:val="24"/>
        </w:rPr>
        <w:sectPr w:rsidR="004E74E7" w:rsidSect="00CD538F">
          <w:pgSz w:w="11906" w:h="16838"/>
          <w:pgMar w:top="1134" w:right="851" w:bottom="1134" w:left="1418" w:header="709" w:footer="709" w:gutter="0"/>
          <w:cols w:space="708"/>
          <w:docGrid w:linePitch="360"/>
        </w:sectPr>
      </w:pPr>
    </w:p>
    <w:p w:rsidR="004E74E7" w:rsidRPr="008F64E2" w:rsidRDefault="004E74E7" w:rsidP="008F64E2">
      <w:pPr>
        <w:keepNext/>
        <w:spacing w:before="120" w:after="120" w:line="240" w:lineRule="auto"/>
        <w:rPr>
          <w:rFonts w:ascii="Times New Roman" w:hAnsi="Times New Roman"/>
          <w:b/>
          <w:sz w:val="18"/>
          <w:szCs w:val="24"/>
        </w:rPr>
      </w:pPr>
      <w:r w:rsidRPr="00A45B27">
        <w:rPr>
          <w:rFonts w:ascii="Times New Roman" w:hAnsi="Times New Roman"/>
          <w:b/>
          <w:bCs/>
          <w:sz w:val="18"/>
          <w:szCs w:val="20"/>
        </w:rPr>
        <w:lastRenderedPageBreak/>
        <w:t>Таблица</w:t>
      </w:r>
      <w:r w:rsidRPr="00A45B27">
        <w:rPr>
          <w:rFonts w:ascii="Times New Roman" w:hAnsi="Times New Roman"/>
          <w:b/>
          <w:iCs/>
          <w:sz w:val="18"/>
          <w:szCs w:val="18"/>
        </w:rPr>
        <w:t xml:space="preserve"> </w:t>
      </w:r>
      <w:r w:rsidR="005F3B9D" w:rsidRPr="00A45B27">
        <w:rPr>
          <w:rFonts w:ascii="Times New Roman" w:hAnsi="Times New Roman"/>
          <w:b/>
          <w:iCs/>
          <w:sz w:val="18"/>
          <w:szCs w:val="18"/>
        </w:rPr>
        <w:fldChar w:fldCharType="begin"/>
      </w:r>
      <w:r w:rsidRPr="00A45B27">
        <w:rPr>
          <w:rFonts w:ascii="Times New Roman" w:hAnsi="Times New Roman"/>
          <w:b/>
          <w:iCs/>
          <w:sz w:val="18"/>
          <w:szCs w:val="18"/>
        </w:rPr>
        <w:instrText xml:space="preserve"> SEQ Таблица \* ARABIC </w:instrText>
      </w:r>
      <w:r w:rsidR="005F3B9D" w:rsidRPr="00A45B27">
        <w:rPr>
          <w:rFonts w:ascii="Times New Roman" w:hAnsi="Times New Roman"/>
          <w:b/>
          <w:iCs/>
          <w:sz w:val="18"/>
          <w:szCs w:val="18"/>
        </w:rPr>
        <w:fldChar w:fldCharType="separate"/>
      </w:r>
      <w:r w:rsidR="00424341">
        <w:rPr>
          <w:rFonts w:ascii="Times New Roman" w:hAnsi="Times New Roman"/>
          <w:b/>
          <w:iCs/>
          <w:noProof/>
          <w:sz w:val="18"/>
          <w:szCs w:val="18"/>
        </w:rPr>
        <w:t>37</w:t>
      </w:r>
      <w:r w:rsidR="005F3B9D" w:rsidRPr="00A45B27">
        <w:rPr>
          <w:rFonts w:ascii="Times New Roman" w:hAnsi="Times New Roman"/>
          <w:b/>
          <w:iCs/>
          <w:sz w:val="18"/>
          <w:szCs w:val="18"/>
        </w:rPr>
        <w:fldChar w:fldCharType="end"/>
      </w:r>
      <w:r w:rsidR="008F64E2" w:rsidRPr="00A45B27">
        <w:rPr>
          <w:rFonts w:ascii="Times New Roman" w:hAnsi="Times New Roman"/>
          <w:b/>
          <w:sz w:val="18"/>
          <w:szCs w:val="24"/>
        </w:rPr>
        <w:t xml:space="preserve"> – </w:t>
      </w:r>
      <w:r w:rsidRPr="00A45B27">
        <w:rPr>
          <w:rFonts w:ascii="Times New Roman" w:hAnsi="Times New Roman" w:cs="Times New Roman"/>
          <w:b/>
          <w:sz w:val="18"/>
        </w:rPr>
        <w:t>Перечень основных мероприятий по реализации Схемы водоснабжения на период до 2037 года (часть 1)</w:t>
      </w:r>
    </w:p>
    <w:tbl>
      <w:tblPr>
        <w:tblW w:w="5000" w:type="pct"/>
        <w:tblLook w:val="04A0" w:firstRow="1" w:lastRow="0" w:firstColumn="1" w:lastColumn="0" w:noHBand="0" w:noVBand="1"/>
      </w:tblPr>
      <w:tblGrid>
        <w:gridCol w:w="426"/>
        <w:gridCol w:w="2232"/>
        <w:gridCol w:w="1546"/>
        <w:gridCol w:w="1019"/>
        <w:gridCol w:w="490"/>
        <w:gridCol w:w="849"/>
        <w:gridCol w:w="849"/>
        <w:gridCol w:w="849"/>
        <w:gridCol w:w="851"/>
        <w:gridCol w:w="860"/>
        <w:gridCol w:w="695"/>
        <w:gridCol w:w="486"/>
        <w:gridCol w:w="727"/>
        <w:gridCol w:w="727"/>
        <w:gridCol w:w="727"/>
        <w:gridCol w:w="727"/>
        <w:gridCol w:w="726"/>
      </w:tblGrid>
      <w:tr w:rsidR="006918BA" w:rsidRPr="009B223F" w:rsidTr="006918BA">
        <w:trPr>
          <w:trHeight w:val="56"/>
          <w:tblHeader/>
        </w:trPr>
        <w:tc>
          <w:tcPr>
            <w:tcW w:w="1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 п/п</w:t>
            </w:r>
          </w:p>
        </w:tc>
        <w:tc>
          <w:tcPr>
            <w:tcW w:w="7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Наименование мероприятия</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Описание и место расположения объектов</w:t>
            </w:r>
          </w:p>
        </w:tc>
        <w:tc>
          <w:tcPr>
            <w:tcW w:w="1085" w:type="pct"/>
            <w:gridSpan w:val="4"/>
            <w:tcBorders>
              <w:top w:val="single" w:sz="4" w:space="0" w:color="auto"/>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Основные технические характеристики</w:t>
            </w:r>
          </w:p>
        </w:tc>
        <w:tc>
          <w:tcPr>
            <w:tcW w:w="2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Год начала реализации</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Год окончания реализации</w:t>
            </w:r>
          </w:p>
        </w:tc>
        <w:tc>
          <w:tcPr>
            <w:tcW w:w="1918" w:type="pct"/>
            <w:gridSpan w:val="8"/>
            <w:tcBorders>
              <w:top w:val="single" w:sz="4" w:space="0" w:color="auto"/>
              <w:left w:val="nil"/>
              <w:bottom w:val="single" w:sz="4" w:space="0" w:color="auto"/>
              <w:right w:val="single" w:sz="4" w:space="0" w:color="000000"/>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Расходы на реализацию мероприятий 1 этапа, тыс. руб. (без НДС)</w:t>
            </w:r>
          </w:p>
        </w:tc>
      </w:tr>
      <w:tr w:rsidR="006918BA" w:rsidRPr="009B223F" w:rsidTr="006918BA">
        <w:trPr>
          <w:trHeight w:val="56"/>
          <w:tblHeader/>
        </w:trPr>
        <w:tc>
          <w:tcPr>
            <w:tcW w:w="144"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755"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523"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Наименование показателя</w:t>
            </w:r>
          </w:p>
        </w:tc>
        <w:tc>
          <w:tcPr>
            <w:tcW w:w="166"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 xml:space="preserve">Ед. </w:t>
            </w:r>
            <w:r w:rsidRPr="009B223F">
              <w:rPr>
                <w:rFonts w:ascii="Times New Roman" w:eastAsia="Times New Roman" w:hAnsi="Times New Roman" w:cs="Times New Roman"/>
                <w:b/>
                <w:bCs/>
                <w:color w:val="000000"/>
                <w:sz w:val="12"/>
                <w:szCs w:val="12"/>
                <w:lang w:eastAsia="ru-RU"/>
              </w:rPr>
              <w:br/>
              <w:t>изм.</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до реализации</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после реализации</w:t>
            </w:r>
          </w:p>
        </w:tc>
        <w:tc>
          <w:tcPr>
            <w:tcW w:w="287"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Всего на 2024-2030</w:t>
            </w:r>
          </w:p>
        </w:tc>
        <w:tc>
          <w:tcPr>
            <w:tcW w:w="1627" w:type="pct"/>
            <w:gridSpan w:val="7"/>
            <w:tcBorders>
              <w:top w:val="single" w:sz="4" w:space="0" w:color="auto"/>
              <w:left w:val="nil"/>
              <w:bottom w:val="single" w:sz="4" w:space="0" w:color="auto"/>
              <w:right w:val="single" w:sz="4" w:space="0" w:color="000000"/>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в том числе по годам</w:t>
            </w:r>
          </w:p>
        </w:tc>
      </w:tr>
      <w:tr w:rsidR="006918BA" w:rsidRPr="009B223F" w:rsidTr="006918BA">
        <w:trPr>
          <w:trHeight w:val="56"/>
          <w:tblHeader/>
        </w:trPr>
        <w:tc>
          <w:tcPr>
            <w:tcW w:w="144"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755"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523"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34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91"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b/>
                <w:bCs/>
                <w:color w:val="000000"/>
                <w:sz w:val="12"/>
                <w:szCs w:val="12"/>
                <w:lang w:eastAsia="ru-RU"/>
              </w:rPr>
            </w:pP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2024</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2025</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2026</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2027</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2028</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2029</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2030</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1</w:t>
            </w:r>
          </w:p>
        </w:tc>
        <w:tc>
          <w:tcPr>
            <w:tcW w:w="755"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 xml:space="preserve">Строительство водопровода (вводов) ориентировочной протяженностью 100 м с целью подключения </w:t>
            </w:r>
            <w:r>
              <w:rPr>
                <w:rFonts w:ascii="Times New Roman" w:hAnsi="Times New Roman" w:cs="Times New Roman"/>
                <w:color w:val="000000"/>
                <w:sz w:val="12"/>
                <w:szCs w:val="12"/>
              </w:rPr>
              <w:t xml:space="preserve">трех </w:t>
            </w:r>
            <w:r w:rsidRPr="00730274">
              <w:rPr>
                <w:rFonts w:ascii="Times New Roman" w:hAnsi="Times New Roman" w:cs="Times New Roman"/>
                <w:color w:val="000000"/>
                <w:sz w:val="12"/>
                <w:szCs w:val="12"/>
              </w:rPr>
              <w:t>двухквартирных домов по адресу пгт. Кондинское, ул. Крупской, д. 33; ул. Гагарина, д. 18 и д. 18А</w:t>
            </w:r>
          </w:p>
        </w:tc>
        <w:tc>
          <w:tcPr>
            <w:tcW w:w="523"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730274">
              <w:rPr>
                <w:rFonts w:ascii="Times New Roman" w:hAnsi="Times New Roman" w:cs="Times New Roman"/>
                <w:color w:val="000000"/>
                <w:sz w:val="12"/>
                <w:szCs w:val="12"/>
              </w:rPr>
              <w:t xml:space="preserve">район, г.п. Кондинское, </w:t>
            </w:r>
            <w:r w:rsidRPr="00730274">
              <w:rPr>
                <w:rFonts w:ascii="Times New Roman" w:hAnsi="Times New Roman" w:cs="Times New Roman"/>
                <w:color w:val="000000"/>
                <w:sz w:val="12"/>
                <w:szCs w:val="12"/>
              </w:rPr>
              <w:br/>
              <w:t>пгт. Кондинское, ул. Крупской, 33; ул. Гагарина, 18, 18а</w:t>
            </w:r>
          </w:p>
        </w:tc>
        <w:tc>
          <w:tcPr>
            <w:tcW w:w="345"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 xml:space="preserve">диаметр/ </w:t>
            </w:r>
            <w:r w:rsidRPr="00730274">
              <w:rPr>
                <w:rFonts w:ascii="Times New Roman" w:hAnsi="Times New Roman" w:cs="Times New Roman"/>
                <w:color w:val="000000"/>
                <w:sz w:val="12"/>
                <w:szCs w:val="12"/>
              </w:rPr>
              <w:br/>
              <w:t>протяженность</w:t>
            </w:r>
          </w:p>
        </w:tc>
        <w:tc>
          <w:tcPr>
            <w:tcW w:w="166"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мм/м</w:t>
            </w:r>
          </w:p>
        </w:tc>
        <w:tc>
          <w:tcPr>
            <w:tcW w:w="287"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0/0</w:t>
            </w:r>
          </w:p>
        </w:tc>
        <w:tc>
          <w:tcPr>
            <w:tcW w:w="287"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32/100</w:t>
            </w:r>
          </w:p>
        </w:tc>
        <w:tc>
          <w:tcPr>
            <w:tcW w:w="287"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2026</w:t>
            </w:r>
          </w:p>
        </w:tc>
        <w:tc>
          <w:tcPr>
            <w:tcW w:w="288"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2026</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1469,963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1469,963</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2</w:t>
            </w:r>
          </w:p>
        </w:tc>
        <w:tc>
          <w:tcPr>
            <w:tcW w:w="755"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Ликвидация вводов водопровода в связи со сносом объектов по адресам пгт. Кондинское, ул. Лесная, 11 и ул. Ленина, 37</w:t>
            </w:r>
          </w:p>
        </w:tc>
        <w:tc>
          <w:tcPr>
            <w:tcW w:w="523"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pacing w:val="-6"/>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730274">
              <w:rPr>
                <w:rFonts w:ascii="Times New Roman" w:hAnsi="Times New Roman" w:cs="Times New Roman"/>
                <w:color w:val="000000"/>
                <w:sz w:val="12"/>
                <w:szCs w:val="12"/>
              </w:rPr>
              <w:t xml:space="preserve">район, г.п. Кондинское, </w:t>
            </w:r>
            <w:r w:rsidRPr="00730274">
              <w:rPr>
                <w:rFonts w:ascii="Times New Roman" w:hAnsi="Times New Roman" w:cs="Times New Roman"/>
                <w:color w:val="000000"/>
                <w:sz w:val="12"/>
                <w:szCs w:val="12"/>
              </w:rPr>
              <w:br/>
              <w:t>пгт. Кондинское, ул. Лесная, д. 11, ул. Ленина, д. 37</w:t>
            </w:r>
          </w:p>
        </w:tc>
        <w:tc>
          <w:tcPr>
            <w:tcW w:w="345"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 xml:space="preserve">диаметр/ </w:t>
            </w:r>
            <w:r w:rsidRPr="00730274">
              <w:rPr>
                <w:rFonts w:ascii="Times New Roman" w:hAnsi="Times New Roman" w:cs="Times New Roman"/>
                <w:color w:val="000000"/>
                <w:sz w:val="12"/>
                <w:szCs w:val="12"/>
              </w:rPr>
              <w:br/>
              <w:t>протяженность</w:t>
            </w:r>
          </w:p>
        </w:tc>
        <w:tc>
          <w:tcPr>
            <w:tcW w:w="166"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мм/м</w:t>
            </w:r>
          </w:p>
        </w:tc>
        <w:tc>
          <w:tcPr>
            <w:tcW w:w="287"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20,25/5,3</w:t>
            </w:r>
          </w:p>
        </w:tc>
        <w:tc>
          <w:tcPr>
            <w:tcW w:w="287"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0/0</w:t>
            </w:r>
          </w:p>
        </w:tc>
        <w:tc>
          <w:tcPr>
            <w:tcW w:w="287"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2026</w:t>
            </w:r>
          </w:p>
        </w:tc>
        <w:tc>
          <w:tcPr>
            <w:tcW w:w="288" w:type="pct"/>
            <w:tcBorders>
              <w:top w:val="nil"/>
              <w:left w:val="nil"/>
              <w:bottom w:val="single" w:sz="4" w:space="0" w:color="auto"/>
              <w:right w:val="single" w:sz="4" w:space="0" w:color="auto"/>
            </w:tcBorders>
            <w:shd w:val="clear" w:color="auto" w:fill="auto"/>
            <w:vAlign w:val="center"/>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2026</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46,745</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46,745</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w:t>
            </w:r>
          </w:p>
        </w:tc>
        <w:tc>
          <w:tcPr>
            <w:tcW w:w="755"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Приобретение и установка на водозаборных скважинах № 1 и № 2 пгт. Кондинское расширительных баков (гидропневмоаккумуляторов)</w:t>
            </w:r>
          </w:p>
        </w:tc>
        <w:tc>
          <w:tcPr>
            <w:tcW w:w="523"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pacing w:val="-6"/>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ул. Советская, 11В</w:t>
            </w:r>
          </w:p>
        </w:tc>
        <w:tc>
          <w:tcPr>
            <w:tcW w:w="345"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количество</w:t>
            </w:r>
          </w:p>
        </w:tc>
        <w:tc>
          <w:tcPr>
            <w:tcW w:w="166"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шт.</w:t>
            </w:r>
          </w:p>
        </w:tc>
        <w:tc>
          <w:tcPr>
            <w:tcW w:w="287"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0</w:t>
            </w:r>
          </w:p>
        </w:tc>
        <w:tc>
          <w:tcPr>
            <w:tcW w:w="287"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p>
        </w:tc>
        <w:tc>
          <w:tcPr>
            <w:tcW w:w="287"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nil"/>
              <w:bottom w:val="single" w:sz="4" w:space="0" w:color="auto"/>
              <w:right w:val="single" w:sz="4" w:space="0" w:color="auto"/>
            </w:tcBorders>
            <w:shd w:val="clear" w:color="auto" w:fill="auto"/>
            <w:vAlign w:val="center"/>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48,921</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48,921</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10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4</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Приобретение и установка резервной установки ультрафиолетового обеззараживания воды (УФУ-50) на территории водопроводных очистных сооружений</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ул. Советская, 11В</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количество</w:t>
            </w:r>
          </w:p>
        </w:tc>
        <w:tc>
          <w:tcPr>
            <w:tcW w:w="166"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шт.</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479,780</w:t>
            </w:r>
          </w:p>
        </w:tc>
        <w:tc>
          <w:tcPr>
            <w:tcW w:w="235"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479,780</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5</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Приобретение и установка резервного источника энергоснабжения водопроводных очистных сооружений ВОС-600 пгт. Кондинское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ул. Советская, 11А</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количество</w:t>
            </w:r>
          </w:p>
        </w:tc>
        <w:tc>
          <w:tcPr>
            <w:tcW w:w="166"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шт.</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511,009</w:t>
            </w:r>
          </w:p>
        </w:tc>
        <w:tc>
          <w:tcPr>
            <w:tcW w:w="235"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511,009</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сети водоснабжения по ул. Молодежная (от ул. Молодежная, 1 до ул. Молодежная, 14, включая боковые ответвления) суммарной протяженностью 672,9 м условными диаметрами 20 и 63 мм с увеличением глубины заложения с целью защиты от сезонного промерзания;</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ул. Молодежная (от ул. Молодежная, 1 до ул. Молодежная, 14, включая боковые ответвления)</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 и 20 мм / 672,9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 и 20 мм / 672,9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1798,751</w:t>
            </w:r>
          </w:p>
        </w:tc>
        <w:tc>
          <w:tcPr>
            <w:tcW w:w="235"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1798,751</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7.1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Реконструкция ветхих сетей водоснабжения, включая вводы водопровода, суммарной протяженностью 501,5 м (с заменой стальных труб на полиэтиленовые) по ул. Первомайская, ул. Набережная, ул. Кирова </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ТВК-79 по ул. Первомайская до ТВК-83 по ул. Кирова, от ТВК-83 до ТВК-87 по ул. Набережная, от ТВК-83 до ТВК-183 по ул. Кирова, 1</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70/231,5</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63/231,5</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3592,680</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3592,680</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7.2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50/38,2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63/38,2</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592,831</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592,831</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7.3</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25/153,6</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25/153,6</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2374,428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2374,428</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730274"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730274">
              <w:rPr>
                <w:rFonts w:ascii="Times New Roman" w:hAnsi="Times New Roman" w:cs="Times New Roman"/>
                <w:color w:val="000000"/>
                <w:sz w:val="12"/>
                <w:szCs w:val="12"/>
              </w:rPr>
              <w:t>7.4</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20/78,2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20/78,2</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1213,597</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1213,597</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8</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 водопровода, суммарной протяженностью 127,7 м (с заменой стальных труб на полиэтиленовые)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Котельной № 5 до узла ГВР01100</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50/127,7</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63/127,7</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1981,794</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1981,794</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537,3 м (с заменой стальных труб на полиэтиленовые) по ул. Первомайская и ул. 60 лет ВЛКСМ</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ул. 60 лет ВЛКСМ, 26 до ул. Горького, 70 (КУ "Центроспас"), от ТВК-98 до ул. Горького, 75 (больница), от ТВК-99 до ул. Горького, 77</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100/10,3</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110/10,3</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159,847</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159,847</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50/106,5</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63/106,5</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1652,788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1652,788</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32/209,7</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32/209,7</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3298,297</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1627,182</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1671,115</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.4</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25/77,1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25/77,1</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1196,525</w:t>
            </w:r>
          </w:p>
        </w:tc>
        <w:tc>
          <w:tcPr>
            <w:tcW w:w="235"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1196,525</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311"/>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.5</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20/133,7</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20/133,7</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2074,909</w:t>
            </w:r>
          </w:p>
        </w:tc>
        <w:tc>
          <w:tcPr>
            <w:tcW w:w="235"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2074,909</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10</w:t>
            </w:r>
            <w:r w:rsidRPr="009B223F">
              <w:rPr>
                <w:rFonts w:ascii="Times New Roman" w:eastAsia="Times New Roman" w:hAnsi="Times New Roman" w:cs="Times New Roman"/>
                <w:color w:val="000000"/>
                <w:sz w:val="12"/>
                <w:szCs w:val="12"/>
                <w:lang w:eastAsia="ru-RU"/>
              </w:rPr>
              <w:t>.1</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суммарной протяженностью 51,5 м (с заменой стальных труб на полиэтиленовые)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60 лет ВЛКСМ, от ТВК-62 до ТВК-63</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25/51,5</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25/51,5</w:t>
            </w:r>
          </w:p>
        </w:tc>
        <w:tc>
          <w:tcPr>
            <w:tcW w:w="287" w:type="pc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799,236</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799,236</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lastRenderedPageBreak/>
              <w:t>10</w:t>
            </w:r>
            <w:r w:rsidRPr="009B223F">
              <w:rPr>
                <w:rFonts w:ascii="Times New Roman" w:eastAsia="Times New Roman" w:hAnsi="Times New Roman" w:cs="Times New Roman"/>
                <w:color w:val="000000"/>
                <w:sz w:val="12"/>
                <w:szCs w:val="12"/>
                <w:lang w:eastAsia="ru-RU"/>
              </w:rPr>
              <w:t>.2</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вводов водопровода протяженностью 31,8 м (с заменой стальных труб на полиэтиленовые)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60 лет ВЛКСМ, д. 18, д. 20, д. 15 (от ТВК-196)</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25/31,8</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25/31,8</w:t>
            </w:r>
          </w:p>
        </w:tc>
        <w:tc>
          <w:tcPr>
            <w:tcW w:w="287" w:type="pc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A45B27" w:rsidP="00A45B27">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A45B27" w:rsidP="00A45B27">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493,509</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493,509</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11</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Реконструкция ветхого участка сети водоснабжения по пер. Пушкинский протяженностью 37,3 м (с заменой стальных труб на полиэтиленовые), включая ввод водопровода </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пер. Пушкинский (от ул. Ленина, 16 до врезки ввода на пер. Пушкинский, 7 и 8а), ввод на Ленина, 16</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25/33,0</w:t>
            </w:r>
            <w:r w:rsidRPr="009B223F">
              <w:rPr>
                <w:rFonts w:ascii="Times New Roman" w:eastAsia="Times New Roman" w:hAnsi="Times New Roman" w:cs="Times New Roman"/>
                <w:color w:val="000000"/>
                <w:sz w:val="12"/>
                <w:szCs w:val="12"/>
                <w:lang w:eastAsia="ru-RU"/>
              </w:rPr>
              <w:br/>
              <w:t>20/4,3</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25/37,3</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2027</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578,864</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578,864</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447"/>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120,1 м (с заменой стальных труб на полиэтиленовые) по ул. Набережная и ул. Пуртова</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ТВК-42 до ул. Набережная, 39, от ТВК-42 до ул. Пуртова, 7</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32/86,2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32/86,2</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2028</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1373,869</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1373,869</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2</w:t>
            </w:r>
            <w:r w:rsidRPr="009B223F">
              <w:rPr>
                <w:rFonts w:ascii="Times New Roman" w:eastAsia="Times New Roman" w:hAnsi="Times New Roman" w:cs="Times New Roman"/>
                <w:color w:val="000000"/>
                <w:sz w:val="12"/>
                <w:szCs w:val="12"/>
                <w:lang w:eastAsia="ru-RU"/>
              </w:rPr>
              <w:t>.1</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25/4,9</w:t>
            </w:r>
            <w:r w:rsidRPr="009B223F">
              <w:rPr>
                <w:rFonts w:ascii="Times New Roman" w:eastAsia="Times New Roman" w:hAnsi="Times New Roman" w:cs="Times New Roman"/>
                <w:color w:val="000000"/>
                <w:sz w:val="12"/>
                <w:szCs w:val="12"/>
                <w:lang w:eastAsia="ru-RU"/>
              </w:rPr>
              <w:br/>
              <w:t>20/29,0</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25/33,9</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540,303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540,303</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3</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суммарной протяженностью 89,9 м (с заменой стальных труб на полиэтиленовые)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ул. Горького, от ТВК-36 до ТВК-38</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100/89,9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110/89,9</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2028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1432,840</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1432,840</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441"/>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4</w:t>
            </w:r>
            <w:r w:rsidRPr="009B223F">
              <w:rPr>
                <w:rFonts w:ascii="Times New Roman" w:eastAsia="Times New Roman" w:hAnsi="Times New Roman" w:cs="Times New Roman"/>
                <w:color w:val="000000"/>
                <w:sz w:val="12"/>
                <w:szCs w:val="12"/>
                <w:lang w:eastAsia="ru-RU"/>
              </w:rPr>
              <w:t>.</w:t>
            </w:r>
            <w:r>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вводов водопровода протяженностью 139,1 м (с заменой стальных труб на полиэтиленовые)</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вводы к Горького, 1; Горького, 3; Горького, 4; Пуртова, 15; Ленина, 32</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25/55,6</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25/55,6</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886,161</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886,161</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4</w:t>
            </w:r>
            <w:r w:rsidRPr="009B223F">
              <w:rPr>
                <w:rFonts w:ascii="Times New Roman" w:eastAsia="Times New Roman" w:hAnsi="Times New Roman" w:cs="Times New Roman"/>
                <w:color w:val="000000"/>
                <w:sz w:val="12"/>
                <w:szCs w:val="12"/>
                <w:lang w:eastAsia="ru-RU"/>
              </w:rPr>
              <w:t>.</w:t>
            </w:r>
            <w:r>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20/83,5</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20/83,5</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1330,836</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1330,836</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452"/>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5</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137,1 м (с заменой стальных труб на полиэтиленовые) по ул. Энгельса</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от ул. Энгельса, д. 15 и д. 19 до ул. Гагарина, 35; от ул. Энгельса, 21 до ул. Энгельса, 23</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50/83,3</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63/83,3</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1327,648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1327,648</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159"/>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5</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25/50,0</w:t>
            </w:r>
            <w:r w:rsidRPr="009B223F">
              <w:rPr>
                <w:rFonts w:ascii="Times New Roman" w:eastAsia="Times New Roman" w:hAnsi="Times New Roman" w:cs="Times New Roman"/>
                <w:color w:val="000000"/>
                <w:sz w:val="12"/>
                <w:szCs w:val="12"/>
                <w:lang w:eastAsia="ru-RU"/>
              </w:rPr>
              <w:br/>
              <w:t>20/3,8</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25/50,0</w:t>
            </w:r>
            <w:r w:rsidRPr="009B223F">
              <w:rPr>
                <w:rFonts w:ascii="Times New Roman" w:eastAsia="Times New Roman" w:hAnsi="Times New Roman" w:cs="Times New Roman"/>
                <w:color w:val="000000"/>
                <w:sz w:val="12"/>
                <w:szCs w:val="12"/>
                <w:lang w:eastAsia="ru-RU"/>
              </w:rPr>
              <w:br/>
              <w:t>20/3,8</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857,473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857,473</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483"/>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6</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154,2 м (с заменой стальных труб на полиэтиленовые) по ул. Гастелло</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от ул. Гастелло, 5 до ул. Гастелло, 13</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32/51,6</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32/51,6</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822,409</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822,409</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589"/>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6</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20/102,6</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20/102,6</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1635,255</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1635,255</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411"/>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7</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339,6 м (с заменой стальных труб на полиэтиленовые) по ул. Ленина</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ТВК-24 до ул. Ленина, 48</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50/45,1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63/45,1</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2028</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718,811</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718,811</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415"/>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7</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32/176,2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32/176,2</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2808,303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2808,303</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405"/>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7</w:t>
            </w:r>
            <w:r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25/27,1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25/27,1</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431,924</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431,924</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395"/>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7</w:t>
            </w:r>
            <w:r w:rsidRPr="009B223F">
              <w:rPr>
                <w:rFonts w:ascii="Times New Roman" w:eastAsia="Times New Roman" w:hAnsi="Times New Roman" w:cs="Times New Roman"/>
                <w:color w:val="000000"/>
                <w:sz w:val="12"/>
                <w:szCs w:val="12"/>
                <w:lang w:eastAsia="ru-RU"/>
              </w:rPr>
              <w:t>.4</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20/91,2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20/91,2</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1453,560</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1453,560</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541"/>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8</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77,5 м (с заменой стальных труб на полиэтиленовые) по ул. Ленина</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 xml:space="preserve">пгт. Кондинское, </w:t>
            </w:r>
            <w:r w:rsidRPr="009B223F">
              <w:rPr>
                <w:rFonts w:ascii="Times New Roman" w:eastAsia="Times New Roman" w:hAnsi="Times New Roman" w:cs="Times New Roman"/>
                <w:color w:val="000000"/>
                <w:sz w:val="12"/>
                <w:szCs w:val="12"/>
                <w:lang w:eastAsia="ru-RU"/>
              </w:rPr>
              <w:br/>
              <w:t xml:space="preserve">от ул. Лермонтова, 15 </w:t>
            </w:r>
            <w:r w:rsidRPr="009B223F">
              <w:rPr>
                <w:rFonts w:ascii="Times New Roman" w:eastAsia="Times New Roman" w:hAnsi="Times New Roman" w:cs="Times New Roman"/>
                <w:color w:val="000000"/>
                <w:sz w:val="12"/>
                <w:szCs w:val="12"/>
                <w:lang w:eastAsia="ru-RU"/>
              </w:rPr>
              <w:br/>
              <w:t>до ул. Мира, 2</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50/6,0</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32/6,0</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2028</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95,629</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95,629</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574"/>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8</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32/71,5</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32/71,5</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1139,578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1139,578</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111"/>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lastRenderedPageBreak/>
              <w:t>1</w:t>
            </w: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361,1 м (с заменой стальных труб на полиэтиленовые) по ул. 60 лет ВЛКСМ и ул. Лесная</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ТВК-165 до ул. Лесная, 1; до ул. 60 лет ВЛКСМ, 47; до ул. 60 лет ВЛКСМ, 53</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100/100,4</w:t>
            </w:r>
            <w:r w:rsidRPr="009B223F">
              <w:rPr>
                <w:rFonts w:ascii="Times New Roman" w:eastAsia="Times New Roman" w:hAnsi="Times New Roman" w:cs="Times New Roman"/>
                <w:color w:val="000000"/>
                <w:sz w:val="12"/>
                <w:szCs w:val="12"/>
                <w:lang w:eastAsia="ru-RU"/>
              </w:rPr>
              <w:br/>
              <w:t>70/30,9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110/131,3</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9</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2149,182</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2149,182</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32/167,2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32/167,2</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445,223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445,223</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25/27,2</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25/27,2</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445,223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445,223</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r>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.4</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20/35,1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20/35,1</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574,534</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574,534</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255"/>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373,8 м (с заменой стальных труб на полиэтиленовые) по ул. Лесная и ул. Совхозная</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ул. Совхозная, 5 до ул. Лесная, 18 и ул. Лесная, 23</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32/143,3</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32/143,3</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9</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2345,604</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2345,604</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25/105,1</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25/105,1</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1720,328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1720,328</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20</w:t>
            </w:r>
            <w:r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20/125,4</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20/125,4</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2052,608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2052,608</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21</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70 м (с заменой стальных труб на полиэтиленовые) по ул. Лесная и ул. Совхозная</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ТВК-64 до врезки по ул. Толстого; до ввода по ул. Толстого, 2</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70/37,8</w:t>
            </w:r>
            <w:r w:rsidRPr="009B223F">
              <w:rPr>
                <w:rFonts w:ascii="Times New Roman" w:eastAsia="Times New Roman" w:hAnsi="Times New Roman" w:cs="Times New Roman"/>
                <w:color w:val="000000"/>
                <w:sz w:val="12"/>
                <w:szCs w:val="12"/>
                <w:lang w:eastAsia="ru-RU"/>
              </w:rPr>
              <w:br/>
              <w:t>25/23,3</w:t>
            </w:r>
            <w:r w:rsidRPr="009B223F">
              <w:rPr>
                <w:rFonts w:ascii="Times New Roman" w:eastAsia="Times New Roman" w:hAnsi="Times New Roman" w:cs="Times New Roman"/>
                <w:color w:val="000000"/>
                <w:sz w:val="12"/>
                <w:szCs w:val="12"/>
                <w:lang w:eastAsia="ru-RU"/>
              </w:rPr>
              <w:br/>
              <w:t>20/8,9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63/37,8</w:t>
            </w:r>
            <w:r w:rsidRPr="009B223F">
              <w:rPr>
                <w:rFonts w:ascii="Times New Roman" w:eastAsia="Times New Roman" w:hAnsi="Times New Roman" w:cs="Times New Roman"/>
                <w:color w:val="000000"/>
                <w:sz w:val="12"/>
                <w:szCs w:val="12"/>
                <w:lang w:eastAsia="ru-RU"/>
              </w:rPr>
              <w:br/>
              <w:t>25/23,3</w:t>
            </w:r>
            <w:r w:rsidRPr="009B223F">
              <w:rPr>
                <w:rFonts w:ascii="Times New Roman" w:eastAsia="Times New Roman" w:hAnsi="Times New Roman" w:cs="Times New Roman"/>
                <w:color w:val="000000"/>
                <w:sz w:val="12"/>
                <w:szCs w:val="12"/>
                <w:lang w:eastAsia="ru-RU"/>
              </w:rPr>
              <w:br/>
              <w:t>20/8,9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2028</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2028</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1115,671</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1115,671</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2</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328,4 м (с заменой стальных труб на полиэтиленовые) по ул. Крупской</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Крупская, от пере</w:t>
            </w:r>
            <w:r>
              <w:rPr>
                <w:rFonts w:ascii="Times New Roman" w:eastAsia="Times New Roman" w:hAnsi="Times New Roman" w:cs="Times New Roman"/>
                <w:color w:val="000000"/>
                <w:sz w:val="12"/>
                <w:szCs w:val="12"/>
                <w:lang w:eastAsia="ru-RU"/>
              </w:rPr>
              <w:t>к</w:t>
            </w:r>
            <w:r w:rsidRPr="009B223F">
              <w:rPr>
                <w:rFonts w:ascii="Times New Roman" w:eastAsia="Times New Roman" w:hAnsi="Times New Roman" w:cs="Times New Roman"/>
                <w:color w:val="000000"/>
                <w:sz w:val="12"/>
                <w:szCs w:val="12"/>
                <w:lang w:eastAsia="ru-RU"/>
              </w:rPr>
              <w:t>рестка с пер. Пионерский до ТВК-40</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100/328,4</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110/328,4</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5375,410</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5375,410</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300"/>
        </w:trPr>
        <w:tc>
          <w:tcPr>
            <w:tcW w:w="144"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3</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распределительных участков и вводов водопровода к ул. Крупская, 46, 67 протяженностью 125,3 м (с заменой стальных труб на полиэтиленовые)</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Крупская, д. 46; ул. Крупская, д. 67</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50/21,9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63/21,9</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358,470</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358,470</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118"/>
        </w:trPr>
        <w:tc>
          <w:tcPr>
            <w:tcW w:w="144"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25/103,4</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25/103,4</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1692,501</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1692,501</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4</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распределительных участков и вводов водопровода к ул. Кирова, 3, 5 протяженностью 17,6 м (с заменой стальных труб на полиэтиленовые)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Кирова д. 3; ул. Крупская, д. 5</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20/17,6</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20/17,6</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288,085</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288,085</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5</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распределительных участков и вводов водопровода к ул. Гагарина 39 протяженностью 7,8 м (с заменой стальных труб на полиэтиленовые)</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Гагарина, 39</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20/7,8</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20/7,8</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127,674</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127,674</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6</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193,5 м (с заменой стальных труб на полиэтиленовые) по ул. 60 лет ВЛКСМ</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ул. 60 лет ВЛКСМ</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70/70,5</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63/70,5</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1153,978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1153,978</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6</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32/8,3</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32/8,3</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135,858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135,858</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429"/>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6</w:t>
            </w:r>
            <w:r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25/57,8</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25/57,8</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946,098</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946,098</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418"/>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6</w:t>
            </w:r>
            <w:r w:rsidRPr="009B223F">
              <w:rPr>
                <w:rFonts w:ascii="Times New Roman" w:eastAsia="Times New Roman" w:hAnsi="Times New Roman" w:cs="Times New Roman"/>
                <w:color w:val="000000"/>
                <w:sz w:val="12"/>
                <w:szCs w:val="12"/>
                <w:lang w:eastAsia="ru-RU"/>
              </w:rPr>
              <w:t>.4</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20/56,9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20/56,9</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931,367</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931,367</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83318C">
        <w:trPr>
          <w:trHeight w:val="555"/>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7</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распределительных участков и вводов водопровода к ул. Крупская, 46, 67 протяженностью 125,3 м (с заменой стальных труб на полиэтиленовые)</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пер. Толстого, 1; ул. Толстого, 6, 7; ул. Крупской, 2</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25/99,9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25/99,9</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2029</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1635,212</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1635,212</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A45B27">
        <w:trPr>
          <w:trHeight w:val="685"/>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7</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20/19,9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20/19,9</w:t>
            </w:r>
          </w:p>
        </w:tc>
        <w:tc>
          <w:tcPr>
            <w:tcW w:w="287"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325,733</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325,733</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Pr>
                <w:rFonts w:ascii="Times New Roman" w:eastAsia="Times New Roman" w:hAnsi="Times New Roman" w:cs="Times New Roman"/>
                <w:color w:val="000000"/>
                <w:sz w:val="12"/>
                <w:szCs w:val="12"/>
                <w:lang w:eastAsia="ru-RU"/>
              </w:rPr>
              <w:t>8</w:t>
            </w:r>
          </w:p>
        </w:tc>
        <w:tc>
          <w:tcPr>
            <w:tcW w:w="75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Реконструкция ветхого участка сети водоснабжения по ул. Толстого протяженностью 66,7 м (с заменой стальных труб на полиэтиленовые), включая вводы водопровода </w:t>
            </w:r>
          </w:p>
        </w:tc>
        <w:tc>
          <w:tcPr>
            <w:tcW w:w="523"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ТВК-108 до ГВР01184, вводы к Толстого, 33 и 34</w:t>
            </w:r>
          </w:p>
        </w:tc>
        <w:tc>
          <w:tcPr>
            <w:tcW w:w="345"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25/47,8</w:t>
            </w:r>
            <w:r w:rsidRPr="009B223F">
              <w:rPr>
                <w:rFonts w:ascii="Times New Roman" w:eastAsia="Times New Roman" w:hAnsi="Times New Roman" w:cs="Times New Roman"/>
                <w:color w:val="000000"/>
                <w:sz w:val="12"/>
                <w:szCs w:val="12"/>
                <w:lang w:eastAsia="ru-RU"/>
              </w:rPr>
              <w:br/>
              <w:t>20/18,9</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25/66,7</w:t>
            </w:r>
          </w:p>
        </w:tc>
        <w:tc>
          <w:tcPr>
            <w:tcW w:w="287"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w:t>
            </w:r>
            <w:r>
              <w:rPr>
                <w:rFonts w:ascii="Times New Roman" w:eastAsia="Times New Roman" w:hAnsi="Times New Roman" w:cs="Times New Roman"/>
                <w:color w:val="000000"/>
                <w:sz w:val="12"/>
                <w:szCs w:val="12"/>
                <w:lang w:eastAsia="ru-RU"/>
              </w:rPr>
              <w:t>30</w:t>
            </w:r>
          </w:p>
        </w:tc>
        <w:tc>
          <w:tcPr>
            <w:tcW w:w="288" w:type="pct"/>
            <w:tcBorders>
              <w:top w:val="nil"/>
              <w:left w:val="nil"/>
              <w:bottom w:val="single" w:sz="4" w:space="0" w:color="auto"/>
              <w:right w:val="single" w:sz="4" w:space="0" w:color="auto"/>
            </w:tcBorders>
            <w:shd w:val="clear" w:color="auto" w:fill="auto"/>
            <w:vAlign w:val="center"/>
            <w:hideMark/>
          </w:tcPr>
          <w:p w:rsidR="006918BA" w:rsidRPr="009B223F"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w:t>
            </w:r>
            <w:r>
              <w:rPr>
                <w:rFonts w:ascii="Times New Roman" w:eastAsia="Times New Roman" w:hAnsi="Times New Roman" w:cs="Times New Roman"/>
                <w:color w:val="000000"/>
                <w:sz w:val="12"/>
                <w:szCs w:val="12"/>
                <w:lang w:eastAsia="ru-RU"/>
              </w:rPr>
              <w:t>30</w:t>
            </w:r>
          </w:p>
        </w:tc>
        <w:tc>
          <w:tcPr>
            <w:tcW w:w="291" w:type="pct"/>
            <w:tcBorders>
              <w:top w:val="nil"/>
              <w:left w:val="nil"/>
              <w:bottom w:val="single" w:sz="4" w:space="0" w:color="auto"/>
              <w:right w:val="single" w:sz="4" w:space="0" w:color="auto"/>
            </w:tcBorders>
            <w:shd w:val="clear" w:color="auto" w:fill="auto"/>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1121,256</w:t>
            </w:r>
          </w:p>
        </w:tc>
        <w:tc>
          <w:tcPr>
            <w:tcW w:w="235"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auto"/>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1121,256</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lastRenderedPageBreak/>
              <w:t>2</w:t>
            </w:r>
            <w:r w:rsidR="00730274">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Капитальный ремонт распределительных участков и вводов водопровода по ул. Крупская протяженностью 333,3 м (с заменой стальных труб на полиэтиленовые) в зоне действия котельной № 2</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ул. Крупской, 62а до котельной № 2; от котельной № 2 до ул. Лесная, 19</w:t>
            </w: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100/67,8</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110/67,8</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1139,747</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1139,747</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sidR="00730274">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70/116,3</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63/116,3</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1955,053</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1955,053</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sidR="00730274">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50/24,0</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63/24,0</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403,450</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403,450</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sidR="00730274">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.4</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32/100,3</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32/100,3</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1686,086</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1686,086</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w:t>
            </w:r>
            <w:r w:rsidR="00730274">
              <w:rPr>
                <w:rFonts w:ascii="Times New Roman" w:eastAsia="Times New Roman" w:hAnsi="Times New Roman" w:cs="Times New Roman"/>
                <w:color w:val="000000"/>
                <w:sz w:val="12"/>
                <w:szCs w:val="12"/>
                <w:lang w:eastAsia="ru-RU"/>
              </w:rPr>
              <w:t>9</w:t>
            </w:r>
            <w:r w:rsidRPr="009B223F">
              <w:rPr>
                <w:rFonts w:ascii="Times New Roman" w:eastAsia="Times New Roman" w:hAnsi="Times New Roman" w:cs="Times New Roman"/>
                <w:color w:val="000000"/>
                <w:sz w:val="12"/>
                <w:szCs w:val="12"/>
                <w:lang w:eastAsia="ru-RU"/>
              </w:rPr>
              <w:t>.5</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20/24,9</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20/24,9</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418,580</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418,580</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9B223F"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Капитальный ремонт распределительных участков и вводов водопровода по ул. 60 лет ВЛКСМ и ул. Юбилейная протяженностью 303,1 м (с заменой стальных труб на полиэтиленовые) </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ул. Толстого, 40 до ул. Крупской, 32</w:t>
            </w: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70/17.9</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63/17,9</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300,907</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300,907</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9B223F"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50/50,5</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63/50,5</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848,927</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848,927</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9B223F"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32/151,3</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32/151,3</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2543,419</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2543,419</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9B223F" w:rsidRPr="009B223F">
              <w:rPr>
                <w:rFonts w:ascii="Times New Roman" w:eastAsia="Times New Roman" w:hAnsi="Times New Roman" w:cs="Times New Roman"/>
                <w:color w:val="000000"/>
                <w:sz w:val="12"/>
                <w:szCs w:val="12"/>
                <w:lang w:eastAsia="ru-RU"/>
              </w:rPr>
              <w:t>.4</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25/81,1</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25/81,1</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1363,326</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1363,326</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30</w:t>
            </w:r>
            <w:r w:rsidR="009B223F" w:rsidRPr="009B223F">
              <w:rPr>
                <w:rFonts w:ascii="Times New Roman" w:eastAsia="Times New Roman" w:hAnsi="Times New Roman" w:cs="Times New Roman"/>
                <w:color w:val="000000"/>
                <w:sz w:val="12"/>
                <w:szCs w:val="12"/>
                <w:lang w:eastAsia="ru-RU"/>
              </w:rPr>
              <w:t>.5</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20/2,3</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20/2,3</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38,664</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38,664</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31</w:t>
            </w:r>
            <w:r w:rsidR="009B223F" w:rsidRPr="009B223F">
              <w:rPr>
                <w:rFonts w:ascii="Times New Roman" w:eastAsia="Times New Roman" w:hAnsi="Times New Roman" w:cs="Times New Roman"/>
                <w:color w:val="000000"/>
                <w:sz w:val="12"/>
                <w:szCs w:val="12"/>
                <w:lang w:eastAsia="ru-RU"/>
              </w:rPr>
              <w:t>.1</w:t>
            </w:r>
          </w:p>
        </w:tc>
        <w:tc>
          <w:tcPr>
            <w:tcW w:w="755"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274,2 м (с заменой стальных труб на полиэтиленовые) по ул. Лесная и ул. Совхозная</w:t>
            </w:r>
          </w:p>
        </w:tc>
        <w:tc>
          <w:tcPr>
            <w:tcW w:w="523"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от ул. 60 лет ВЛКСМ, 37а до ТВК-А/п</w:t>
            </w: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70/199,3</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63/199,3</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88" w:type="pct"/>
            <w:vMerge w:val="restart"/>
            <w:tcBorders>
              <w:top w:val="nil"/>
              <w:left w:val="single" w:sz="4" w:space="0" w:color="auto"/>
              <w:bottom w:val="single" w:sz="4" w:space="0" w:color="000000"/>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3350,319</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3350,319</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31</w:t>
            </w:r>
            <w:r w:rsidR="009B223F" w:rsidRPr="009B223F">
              <w:rPr>
                <w:rFonts w:ascii="Times New Roman" w:eastAsia="Times New Roman" w:hAnsi="Times New Roman" w:cs="Times New Roman"/>
                <w:color w:val="000000"/>
                <w:sz w:val="12"/>
                <w:szCs w:val="12"/>
                <w:lang w:eastAsia="ru-RU"/>
              </w:rPr>
              <w:t>.2</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50/65,6</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63/65,6</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1102,764</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1102,764</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730274" w:rsidP="009B223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31</w:t>
            </w:r>
            <w:r w:rsidR="009B223F" w:rsidRPr="009B223F">
              <w:rPr>
                <w:rFonts w:ascii="Times New Roman" w:eastAsia="Times New Roman" w:hAnsi="Times New Roman" w:cs="Times New Roman"/>
                <w:color w:val="000000"/>
                <w:sz w:val="12"/>
                <w:szCs w:val="12"/>
                <w:lang w:eastAsia="ru-RU"/>
              </w:rPr>
              <w:t>.3</w:t>
            </w:r>
          </w:p>
        </w:tc>
        <w:tc>
          <w:tcPr>
            <w:tcW w:w="755"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523"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xml:space="preserve">диаметр/ </w:t>
            </w:r>
            <w:r w:rsidRPr="009B223F">
              <w:rPr>
                <w:rFonts w:ascii="Times New Roman" w:eastAsia="Times New Roman" w:hAnsi="Times New Roman" w:cs="Times New Roman"/>
                <w:color w:val="000000"/>
                <w:sz w:val="12"/>
                <w:szCs w:val="12"/>
                <w:lang w:eastAsia="ru-RU"/>
              </w:rPr>
              <w:br/>
              <w:t>протяженность</w:t>
            </w:r>
          </w:p>
        </w:tc>
        <w:tc>
          <w:tcPr>
            <w:tcW w:w="16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мм/м</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20/9,3</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20/9,3</w:t>
            </w:r>
          </w:p>
        </w:tc>
        <w:tc>
          <w:tcPr>
            <w:tcW w:w="287"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88" w:type="pct"/>
            <w:vMerge/>
            <w:tcBorders>
              <w:top w:val="nil"/>
              <w:left w:val="single" w:sz="4" w:space="0" w:color="auto"/>
              <w:bottom w:val="single" w:sz="4" w:space="0" w:color="000000"/>
              <w:right w:val="single" w:sz="4" w:space="0" w:color="auto"/>
            </w:tcBorders>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156,337</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156,337</w:t>
            </w:r>
          </w:p>
        </w:tc>
      </w:tr>
      <w:tr w:rsidR="006918BA" w:rsidRPr="009B223F" w:rsidTr="006918BA">
        <w:trPr>
          <w:trHeight w:val="56"/>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2</w:t>
            </w:r>
          </w:p>
        </w:tc>
        <w:tc>
          <w:tcPr>
            <w:tcW w:w="75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Ликвидация водонапорной башни на системе холодного водоснабжения пгт. Кондинское</w:t>
            </w:r>
          </w:p>
        </w:tc>
        <w:tc>
          <w:tcPr>
            <w:tcW w:w="523"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район, г.п. Кондинское, </w:t>
            </w:r>
            <w:r w:rsidRPr="009B223F">
              <w:rPr>
                <w:rFonts w:ascii="Times New Roman" w:eastAsia="Times New Roman" w:hAnsi="Times New Roman" w:cs="Times New Roman"/>
                <w:color w:val="000000"/>
                <w:sz w:val="12"/>
                <w:szCs w:val="12"/>
                <w:lang w:eastAsia="ru-RU"/>
              </w:rPr>
              <w:br/>
              <w:t>пгт. Кондинское, возле ул. Гагарина, 21</w:t>
            </w:r>
          </w:p>
        </w:tc>
        <w:tc>
          <w:tcPr>
            <w:tcW w:w="345"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количество</w:t>
            </w:r>
          </w:p>
        </w:tc>
        <w:tc>
          <w:tcPr>
            <w:tcW w:w="166"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шт.</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1</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88"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2030</w:t>
            </w:r>
          </w:p>
        </w:tc>
        <w:tc>
          <w:tcPr>
            <w:tcW w:w="291" w:type="pct"/>
            <w:tcBorders>
              <w:top w:val="nil"/>
              <w:left w:val="nil"/>
              <w:bottom w:val="single" w:sz="4" w:space="0" w:color="auto"/>
              <w:right w:val="single" w:sz="4" w:space="0" w:color="auto"/>
            </w:tcBorders>
            <w:shd w:val="clear" w:color="auto" w:fill="auto"/>
            <w:vAlign w:val="center"/>
            <w:hideMark/>
          </w:tcPr>
          <w:p w:rsidR="009B223F" w:rsidRPr="009B223F" w:rsidRDefault="009B223F" w:rsidP="009B223F">
            <w:pPr>
              <w:spacing w:after="0" w:line="240" w:lineRule="auto"/>
              <w:jc w:val="center"/>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615,031</w:t>
            </w:r>
          </w:p>
        </w:tc>
        <w:tc>
          <w:tcPr>
            <w:tcW w:w="235"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 </w:t>
            </w:r>
          </w:p>
        </w:tc>
        <w:tc>
          <w:tcPr>
            <w:tcW w:w="244" w:type="pct"/>
            <w:tcBorders>
              <w:top w:val="nil"/>
              <w:left w:val="nil"/>
              <w:bottom w:val="single" w:sz="4" w:space="0" w:color="auto"/>
              <w:right w:val="single" w:sz="4" w:space="0" w:color="auto"/>
            </w:tcBorders>
            <w:shd w:val="clear" w:color="auto" w:fill="auto"/>
            <w:noWrap/>
            <w:vAlign w:val="center"/>
            <w:hideMark/>
          </w:tcPr>
          <w:p w:rsidR="009B223F" w:rsidRPr="009B223F" w:rsidRDefault="009B223F" w:rsidP="009B223F">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z w:val="12"/>
                <w:szCs w:val="12"/>
                <w:lang w:eastAsia="ru-RU"/>
              </w:rPr>
              <w:t>615,031</w:t>
            </w:r>
          </w:p>
        </w:tc>
      </w:tr>
      <w:tr w:rsidR="006918BA" w:rsidRPr="009B223F" w:rsidTr="006918BA">
        <w:trPr>
          <w:trHeight w:val="300"/>
        </w:trPr>
        <w:tc>
          <w:tcPr>
            <w:tcW w:w="3082" w:type="pct"/>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6918BA" w:rsidRPr="009B223F" w:rsidRDefault="006918BA" w:rsidP="006918BA">
            <w:pPr>
              <w:spacing w:after="0" w:line="240" w:lineRule="auto"/>
              <w:jc w:val="right"/>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ИТОГО за рассматриваемый этап:</w:t>
            </w:r>
          </w:p>
        </w:tc>
        <w:tc>
          <w:tcPr>
            <w:tcW w:w="291"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82081,695</w:t>
            </w:r>
          </w:p>
        </w:tc>
        <w:tc>
          <w:tcPr>
            <w:tcW w:w="235"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0,000</w:t>
            </w:r>
          </w:p>
        </w:tc>
        <w:tc>
          <w:tcPr>
            <w:tcW w:w="164"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0,000</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1516,708</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21176,649</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19641,384</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22703,087</w:t>
            </w:r>
          </w:p>
        </w:tc>
        <w:tc>
          <w:tcPr>
            <w:tcW w:w="244"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17043,867</w:t>
            </w:r>
          </w:p>
        </w:tc>
      </w:tr>
      <w:tr w:rsidR="006918BA" w:rsidRPr="009B223F" w:rsidTr="006918BA">
        <w:trPr>
          <w:trHeight w:val="300"/>
        </w:trPr>
        <w:tc>
          <w:tcPr>
            <w:tcW w:w="3082" w:type="pct"/>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6918BA" w:rsidRPr="009B223F" w:rsidRDefault="006918BA" w:rsidP="006918BA">
            <w:pPr>
              <w:spacing w:after="0" w:line="240" w:lineRule="auto"/>
              <w:jc w:val="right"/>
              <w:rPr>
                <w:rFonts w:ascii="Times New Roman" w:eastAsia="Times New Roman" w:hAnsi="Times New Roman" w:cs="Times New Roman"/>
                <w:b/>
                <w:bCs/>
                <w:color w:val="000000"/>
                <w:sz w:val="12"/>
                <w:szCs w:val="12"/>
                <w:lang w:eastAsia="ru-RU"/>
              </w:rPr>
            </w:pPr>
            <w:r w:rsidRPr="009B223F">
              <w:rPr>
                <w:rFonts w:ascii="Times New Roman" w:eastAsia="Times New Roman" w:hAnsi="Times New Roman" w:cs="Times New Roman"/>
                <w:b/>
                <w:bCs/>
                <w:color w:val="000000"/>
                <w:sz w:val="12"/>
                <w:szCs w:val="12"/>
                <w:lang w:eastAsia="ru-RU"/>
              </w:rPr>
              <w:t>ВСЕГО за период действия настоящей Схемы водоснабжения и водоотведения:</w:t>
            </w:r>
          </w:p>
        </w:tc>
        <w:tc>
          <w:tcPr>
            <w:tcW w:w="291"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175781,720</w:t>
            </w:r>
          </w:p>
        </w:tc>
        <w:tc>
          <w:tcPr>
            <w:tcW w:w="235"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164"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c>
          <w:tcPr>
            <w:tcW w:w="244" w:type="pct"/>
            <w:tcBorders>
              <w:top w:val="nil"/>
              <w:left w:val="nil"/>
              <w:bottom w:val="single" w:sz="4" w:space="0" w:color="auto"/>
              <w:right w:val="single" w:sz="4" w:space="0" w:color="auto"/>
            </w:tcBorders>
            <w:shd w:val="clear" w:color="auto" w:fill="D9D9D9" w:themeFill="background1" w:themeFillShade="D9"/>
            <w:noWrap/>
            <w:vAlign w:val="center"/>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r w:rsidRPr="006918BA">
              <w:rPr>
                <w:rFonts w:ascii="Times New Roman" w:hAnsi="Times New Roman" w:cs="Times New Roman"/>
                <w:color w:val="000000"/>
                <w:sz w:val="12"/>
                <w:szCs w:val="12"/>
              </w:rPr>
              <w:t> </w:t>
            </w:r>
          </w:p>
        </w:tc>
      </w:tr>
    </w:tbl>
    <w:p w:rsidR="004E74E7" w:rsidRPr="008F64E2" w:rsidRDefault="004E74E7" w:rsidP="008F64E2">
      <w:pPr>
        <w:keepNext/>
        <w:spacing w:before="120" w:after="120" w:line="240" w:lineRule="auto"/>
        <w:rPr>
          <w:rFonts w:ascii="Times New Roman" w:hAnsi="Times New Roman"/>
          <w:b/>
          <w:sz w:val="18"/>
          <w:szCs w:val="24"/>
        </w:rPr>
      </w:pPr>
      <w:r w:rsidRPr="0083318C">
        <w:rPr>
          <w:rFonts w:ascii="Times New Roman" w:hAnsi="Times New Roman"/>
          <w:b/>
          <w:bCs/>
          <w:sz w:val="18"/>
          <w:szCs w:val="20"/>
        </w:rPr>
        <w:t>Таблица</w:t>
      </w:r>
      <w:r w:rsidRPr="0083318C">
        <w:rPr>
          <w:rFonts w:ascii="Times New Roman" w:hAnsi="Times New Roman"/>
          <w:b/>
          <w:iCs/>
          <w:sz w:val="18"/>
          <w:szCs w:val="18"/>
        </w:rPr>
        <w:t xml:space="preserve"> </w:t>
      </w:r>
      <w:r w:rsidR="005F3B9D" w:rsidRPr="0083318C">
        <w:rPr>
          <w:rFonts w:ascii="Times New Roman" w:hAnsi="Times New Roman"/>
          <w:b/>
          <w:iCs/>
          <w:sz w:val="18"/>
          <w:szCs w:val="18"/>
        </w:rPr>
        <w:fldChar w:fldCharType="begin"/>
      </w:r>
      <w:r w:rsidRPr="0083318C">
        <w:rPr>
          <w:rFonts w:ascii="Times New Roman" w:hAnsi="Times New Roman"/>
          <w:b/>
          <w:iCs/>
          <w:sz w:val="18"/>
          <w:szCs w:val="18"/>
        </w:rPr>
        <w:instrText xml:space="preserve"> SEQ Таблица \* ARABIC </w:instrText>
      </w:r>
      <w:r w:rsidR="005F3B9D" w:rsidRPr="0083318C">
        <w:rPr>
          <w:rFonts w:ascii="Times New Roman" w:hAnsi="Times New Roman"/>
          <w:b/>
          <w:iCs/>
          <w:sz w:val="18"/>
          <w:szCs w:val="18"/>
        </w:rPr>
        <w:fldChar w:fldCharType="separate"/>
      </w:r>
      <w:r w:rsidR="00424341">
        <w:rPr>
          <w:rFonts w:ascii="Times New Roman" w:hAnsi="Times New Roman"/>
          <w:b/>
          <w:iCs/>
          <w:noProof/>
          <w:sz w:val="18"/>
          <w:szCs w:val="18"/>
        </w:rPr>
        <w:t>38</w:t>
      </w:r>
      <w:r w:rsidR="005F3B9D" w:rsidRPr="0083318C">
        <w:rPr>
          <w:rFonts w:ascii="Times New Roman" w:hAnsi="Times New Roman"/>
          <w:b/>
          <w:iCs/>
          <w:sz w:val="18"/>
          <w:szCs w:val="18"/>
        </w:rPr>
        <w:fldChar w:fldCharType="end"/>
      </w:r>
      <w:r w:rsidR="008F64E2" w:rsidRPr="0083318C">
        <w:rPr>
          <w:rFonts w:ascii="Times New Roman" w:hAnsi="Times New Roman"/>
          <w:b/>
          <w:sz w:val="18"/>
          <w:szCs w:val="24"/>
        </w:rPr>
        <w:t xml:space="preserve"> – </w:t>
      </w:r>
      <w:r w:rsidRPr="0083318C">
        <w:rPr>
          <w:rFonts w:ascii="Times New Roman" w:hAnsi="Times New Roman" w:cs="Times New Roman"/>
          <w:b/>
          <w:sz w:val="18"/>
        </w:rPr>
        <w:t>Перечень основных мероприятий по реализации Схемы водоснабжения на период до 2037 года (часть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233"/>
        <w:gridCol w:w="1561"/>
        <w:gridCol w:w="988"/>
        <w:gridCol w:w="426"/>
        <w:gridCol w:w="849"/>
        <w:gridCol w:w="855"/>
        <w:gridCol w:w="849"/>
        <w:gridCol w:w="810"/>
        <w:gridCol w:w="790"/>
        <w:gridCol w:w="727"/>
        <w:gridCol w:w="727"/>
        <w:gridCol w:w="727"/>
        <w:gridCol w:w="727"/>
        <w:gridCol w:w="727"/>
        <w:gridCol w:w="727"/>
        <w:gridCol w:w="636"/>
      </w:tblGrid>
      <w:tr w:rsidR="0052471A" w:rsidRPr="0052471A" w:rsidTr="006918BA">
        <w:trPr>
          <w:trHeight w:val="56"/>
          <w:tblHeader/>
        </w:trPr>
        <w:tc>
          <w:tcPr>
            <w:tcW w:w="144"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 п/п</w:t>
            </w:r>
          </w:p>
        </w:tc>
        <w:tc>
          <w:tcPr>
            <w:tcW w:w="755" w:type="pct"/>
            <w:vMerge w:val="restar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Наименование мероприятия</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Описание и место расположения объектов</w:t>
            </w:r>
          </w:p>
        </w:tc>
        <w:tc>
          <w:tcPr>
            <w:tcW w:w="1054" w:type="pct"/>
            <w:gridSpan w:val="4"/>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Основные технические характеристики</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Год начала реализации</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 xml:space="preserve">Год </w:t>
            </w:r>
            <w:r w:rsidRPr="0052471A">
              <w:rPr>
                <w:rFonts w:ascii="Times New Roman Полужирный" w:eastAsia="Times New Roman" w:hAnsi="Times New Roman Полужирный" w:cs="Times New Roman"/>
                <w:b/>
                <w:bCs/>
                <w:color w:val="000000"/>
                <w:spacing w:val="-6"/>
                <w:sz w:val="12"/>
                <w:szCs w:val="12"/>
                <w:lang w:eastAsia="ru-RU"/>
              </w:rPr>
              <w:t>окончания реализации</w:t>
            </w:r>
          </w:p>
        </w:tc>
        <w:tc>
          <w:tcPr>
            <w:tcW w:w="1958" w:type="pct"/>
            <w:gridSpan w:val="8"/>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Расходы на реализацию мероприятий 2 этапа, тыс. руб. (без НДС)</w:t>
            </w:r>
          </w:p>
        </w:tc>
      </w:tr>
      <w:tr w:rsidR="0052471A" w:rsidRPr="0052471A" w:rsidTr="006918BA">
        <w:trPr>
          <w:trHeight w:val="56"/>
          <w:tblHeader/>
        </w:trPr>
        <w:tc>
          <w:tcPr>
            <w:tcW w:w="144"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334"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Полужирный" w:eastAsia="Times New Roman" w:hAnsi="Times New Roman Полужирный" w:cs="Times New Roman"/>
                <w:b/>
                <w:bCs/>
                <w:color w:val="000000"/>
                <w:spacing w:val="-4"/>
                <w:sz w:val="12"/>
                <w:szCs w:val="12"/>
                <w:lang w:eastAsia="ru-RU"/>
              </w:rPr>
              <w:t>Наименование</w:t>
            </w:r>
            <w:r w:rsidRPr="0052471A">
              <w:rPr>
                <w:rFonts w:ascii="Times New Roman" w:eastAsia="Times New Roman" w:hAnsi="Times New Roman" w:cs="Times New Roman"/>
                <w:b/>
                <w:bCs/>
                <w:color w:val="000000"/>
                <w:sz w:val="12"/>
                <w:szCs w:val="12"/>
                <w:lang w:eastAsia="ru-RU"/>
              </w:rPr>
              <w:t xml:space="preserve"> показателя</w:t>
            </w:r>
          </w:p>
        </w:tc>
        <w:tc>
          <w:tcPr>
            <w:tcW w:w="144" w:type="pct"/>
            <w:vMerge w:val="restart"/>
            <w:shd w:val="clear" w:color="auto" w:fill="auto"/>
            <w:vAlign w:val="center"/>
            <w:hideMark/>
          </w:tcPr>
          <w:p w:rsidR="0052471A" w:rsidRPr="0052471A" w:rsidRDefault="0052471A" w:rsidP="0052471A">
            <w:pPr>
              <w:spacing w:after="0" w:line="240" w:lineRule="auto"/>
              <w:jc w:val="center"/>
              <w:rPr>
                <w:rFonts w:ascii="Times New Roman Полужирный" w:eastAsia="Times New Roman" w:hAnsi="Times New Roman Полужирный" w:cs="Times New Roman"/>
                <w:b/>
                <w:bCs/>
                <w:color w:val="000000"/>
                <w:spacing w:val="-6"/>
                <w:sz w:val="12"/>
                <w:szCs w:val="12"/>
                <w:lang w:eastAsia="ru-RU"/>
              </w:rPr>
            </w:pPr>
            <w:r w:rsidRPr="0052471A">
              <w:rPr>
                <w:rFonts w:ascii="Times New Roman Полужирный" w:eastAsia="Times New Roman" w:hAnsi="Times New Roman Полужирный" w:cs="Times New Roman"/>
                <w:b/>
                <w:bCs/>
                <w:color w:val="000000"/>
                <w:spacing w:val="-6"/>
                <w:sz w:val="12"/>
                <w:szCs w:val="12"/>
                <w:lang w:eastAsia="ru-RU"/>
              </w:rPr>
              <w:t xml:space="preserve">Ед. </w:t>
            </w:r>
            <w:r w:rsidRPr="0052471A">
              <w:rPr>
                <w:rFonts w:ascii="Times New Roman Полужирный" w:eastAsia="Times New Roman" w:hAnsi="Times New Roman Полужирный" w:cs="Times New Roman"/>
                <w:b/>
                <w:bCs/>
                <w:color w:val="000000"/>
                <w:spacing w:val="-6"/>
                <w:sz w:val="12"/>
                <w:szCs w:val="12"/>
                <w:lang w:eastAsia="ru-RU"/>
              </w:rPr>
              <w:br/>
              <w:t>изм.</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до реализации</w:t>
            </w:r>
          </w:p>
        </w:tc>
        <w:tc>
          <w:tcPr>
            <w:tcW w:w="289"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после реализации</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6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Всего на 2031-2037</w:t>
            </w:r>
          </w:p>
        </w:tc>
        <w:tc>
          <w:tcPr>
            <w:tcW w:w="1691" w:type="pct"/>
            <w:gridSpan w:val="7"/>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в том числе по годам</w:t>
            </w:r>
          </w:p>
        </w:tc>
      </w:tr>
      <w:tr w:rsidR="0052471A" w:rsidRPr="0052471A" w:rsidTr="006918BA">
        <w:trPr>
          <w:trHeight w:val="56"/>
          <w:tblHeader/>
        </w:trPr>
        <w:tc>
          <w:tcPr>
            <w:tcW w:w="144"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334"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144"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89"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67" w:type="pct"/>
            <w:vMerge/>
            <w:vAlign w:val="center"/>
            <w:hideMark/>
          </w:tcPr>
          <w:p w:rsidR="0052471A" w:rsidRPr="0052471A" w:rsidRDefault="0052471A" w:rsidP="0052471A">
            <w:pPr>
              <w:spacing w:after="0" w:line="240" w:lineRule="auto"/>
              <w:rPr>
                <w:rFonts w:ascii="Times New Roman" w:eastAsia="Times New Roman" w:hAnsi="Times New Roman" w:cs="Times New Roman"/>
                <w:b/>
                <w:bCs/>
                <w:color w:val="000000"/>
                <w:sz w:val="12"/>
                <w:szCs w:val="12"/>
                <w:lang w:eastAsia="ru-RU"/>
              </w:rPr>
            </w:pP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2036</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2037</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3</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78,0 м (с заменой стальных труб на полиэтиленовые) по ул. Совхозная</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Совхозная, от ТВК-132 до ГВР01254</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40/57,2</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32/57,2</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987,519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987,519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3</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25/13,8</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25/13,8</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238,248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238,248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9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4</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181,9 м (с заменой стальных труб на полиэтиленовые) по ул. Крупская</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Чехова, от д. 7 до перекрестка с ул. Крупская</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50/98,5</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63/98,5</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1700,535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1700,535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4</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25/60,6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25/60,6</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1046,217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1046,217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4</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20/22,8</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20/22,8</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393,626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393,626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265"/>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вводов водопровода и придомовых участков по ул. Связистов суммарной протяженностью 48,6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от ТВК-</w:t>
            </w:r>
            <w:r w:rsidRPr="0052471A">
              <w:rPr>
                <w:rFonts w:ascii="Times New Roman" w:eastAsia="Times New Roman" w:hAnsi="Times New Roman" w:cs="Times New Roman"/>
                <w:color w:val="000000"/>
                <w:spacing w:val="-6"/>
                <w:sz w:val="12"/>
                <w:szCs w:val="12"/>
                <w:lang w:eastAsia="ru-RU"/>
              </w:rPr>
              <w:t>60 до Св</w:t>
            </w:r>
            <w:r w:rsidR="00E76075">
              <w:rPr>
                <w:rFonts w:ascii="Times New Roman" w:eastAsia="Times New Roman" w:hAnsi="Times New Roman" w:cs="Times New Roman"/>
                <w:color w:val="000000"/>
                <w:spacing w:val="-6"/>
                <w:sz w:val="12"/>
                <w:szCs w:val="12"/>
                <w:lang w:eastAsia="ru-RU"/>
              </w:rPr>
              <w:t>я</w:t>
            </w:r>
            <w:r w:rsidRPr="0052471A">
              <w:rPr>
                <w:rFonts w:ascii="Times New Roman" w:eastAsia="Times New Roman" w:hAnsi="Times New Roman" w:cs="Times New Roman"/>
                <w:color w:val="000000"/>
                <w:spacing w:val="-6"/>
                <w:sz w:val="12"/>
                <w:szCs w:val="12"/>
                <w:lang w:eastAsia="ru-RU"/>
              </w:rPr>
              <w:t>зистов, д. 38 и д. 38б</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32/42,3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32/42,3</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730,281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730,281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20/6,3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20/6,3</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108,765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108,765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6</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Реконструкция участка водопровода от УТ-33 до ИП00011 по ул. Электриков с вводом водопровода к д. 6 </w:t>
            </w:r>
            <w:r w:rsidRPr="0052471A">
              <w:rPr>
                <w:rFonts w:ascii="Times New Roman" w:eastAsia="Times New Roman" w:hAnsi="Times New Roman" w:cs="Times New Roman"/>
                <w:color w:val="000000"/>
                <w:sz w:val="12"/>
                <w:szCs w:val="12"/>
                <w:lang w:eastAsia="ru-RU"/>
              </w:rPr>
              <w:lastRenderedPageBreak/>
              <w:t>суммарной протяженностью 118,1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lastRenderedPageBreak/>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 xml:space="preserve">пгт. Кондинское, ул. </w:t>
            </w:r>
            <w:r w:rsidRPr="0052471A">
              <w:rPr>
                <w:rFonts w:ascii="Times New Roman" w:eastAsia="Times New Roman" w:hAnsi="Times New Roman" w:cs="Times New Roman"/>
                <w:color w:val="000000"/>
                <w:sz w:val="12"/>
                <w:szCs w:val="12"/>
                <w:lang w:eastAsia="ru-RU"/>
              </w:rPr>
              <w:lastRenderedPageBreak/>
              <w:t>Электриков, от УТ-33 до ИП00011, ул. Элекриков, 6</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lastRenderedPageBreak/>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80/112,5</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110/112,5</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1942,235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1942,235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lastRenderedPageBreak/>
              <w:t>3</w:t>
            </w:r>
            <w:r w:rsidR="00730274">
              <w:rPr>
                <w:rFonts w:ascii="Times New Roman" w:eastAsia="Times New Roman" w:hAnsi="Times New Roman" w:cs="Times New Roman"/>
                <w:color w:val="000000"/>
                <w:sz w:val="12"/>
                <w:szCs w:val="12"/>
                <w:lang w:eastAsia="ru-RU"/>
              </w:rPr>
              <w:t>6</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25/5,6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25/5,6</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96,680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96,680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lastRenderedPageBreak/>
              <w:t>3</w:t>
            </w:r>
            <w:r w:rsidR="00730274">
              <w:rPr>
                <w:rFonts w:ascii="Times New Roman" w:eastAsia="Times New Roman" w:hAnsi="Times New Roman" w:cs="Times New Roman"/>
                <w:color w:val="000000"/>
                <w:sz w:val="12"/>
                <w:szCs w:val="12"/>
                <w:lang w:eastAsia="ru-RU"/>
              </w:rPr>
              <w:t>7</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участка водопровода по пер. Совхозный и ул. Совхозная, включая вводы водопровода, суммарной протяженностью 153,6 м (с заменой стальных труб на полиэтиленовые), с подключением ул. Совхозная, 20 к участку ВК-65 - ПГ-23</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Совхозная, пер. Совхозный</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100/54,5</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100/0</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421,538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421,538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7</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32/42,9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32/42,9</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740,639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740,639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7</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25/52,9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25/52,9</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913,282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913,282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7</w:t>
            </w:r>
            <w:r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20/6,0</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103,586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103,586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8</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участка ТВК-47 - ТВК-48 и вводов водопровода протяженностью 41,5 м (с заменой стальных труб на полиэтиленовые) к ул. Энгельса, 3 и ул. Энгельса, 8</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Энгельса (уч. ТВК-47 - ТВК-48)</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50/14,0</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63/14,0</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241,700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241,700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8</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32/24,3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32/24,3</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419,523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419,523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8</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55,246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55,246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вводов водопровода суммарной протяженностью 211,5 м (с заменой стальных труб на полиэтиленовые) по пер. Пионерский</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пер. Пионерский (от перекрестка ул. Крупской до ТВК-150)</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50/109,4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63/109,4</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1888,716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1888,716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32/17,1</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32/17,1</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295,220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295,220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25/59,2</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25/59,2</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1022,047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1022,047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20/25,8</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20/25,8</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445,419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445,419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204"/>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40</w:t>
            </w:r>
            <w:r w:rsidR="0052471A"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ввода водопровода суммарной протяженностью 70,1 м (с заменой стальных труб на полиэтиленовые) по ул. Гагарина</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от ТВК-77 до ТВК-79, ул. Гагарина, 27</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70/63,6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63/63,6</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1098,010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1098,010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40</w:t>
            </w:r>
            <w:r w:rsidR="0052471A"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20/6,9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20/6,9</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119,124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119,124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41</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ввода водопровода суммарной протяженностью 82,3 м (с заменой стальных труб на полиэтиленовые) по ул. Первомайская и ул. Перова</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от ТВК-91 до Первомайская, 12а; от ТВК-91 до Перова, 6</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20/82,3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20/82,3</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2031</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1420,853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1420,853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2</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Капитальный ремонт вводов водопровода и участков врезок к уличному водопроводу по ул. Лесная суммарной протяженностью 144,5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Лесная, 4; 6; 7; 8; 9; 11</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32/44,3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32/44,3</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785,459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785,459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2</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25/62,6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25/62,6</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1109,926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1109,926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2</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20/37,6</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666,665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666,665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273"/>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3</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Переподключение вводов водопровода по ул. Гагарина к участку т ВК-8 до ВК-14</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Гагарина, д. 24, д. 26, д. 28, д. 30</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25/34,0</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25/34,0</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602,835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602,835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3</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20/7,6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20/7,6</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134,751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134,751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4</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Ликвидация участков наружного водопровода по ул. Гагарина, в связи с переподключением участков</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52471A">
              <w:rPr>
                <w:rFonts w:ascii="Times New Roman" w:eastAsia="Times New Roman" w:hAnsi="Times New Roman" w:cs="Times New Roman"/>
                <w:color w:val="000000"/>
                <w:sz w:val="12"/>
                <w:szCs w:val="12"/>
                <w:lang w:eastAsia="ru-RU"/>
              </w:rPr>
              <w:t xml:space="preserve"> район, г.п. Кондинское, </w:t>
            </w:r>
            <w:r w:rsidRPr="0052471A">
              <w:rPr>
                <w:rFonts w:ascii="Times New Roman" w:eastAsia="Times New Roman" w:hAnsi="Times New Roman" w:cs="Times New Roman"/>
                <w:color w:val="000000"/>
                <w:sz w:val="12"/>
                <w:szCs w:val="12"/>
                <w:lang w:eastAsia="ru-RU"/>
              </w:rPr>
              <w:br/>
              <w:t>пгт. Кондинское: ул. Гагарина, от ТВК-79 до ТВК-92</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100/103,9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0/0</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820,120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820,120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включая вводы водопровода, суммарной протяженностью 265,8 м (с заменой стальных труб на полиэтиленовые) по ул. Советская</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Советская, от ВК-4 и ТВК-68 до УТ-94 и вводов к Советская, д. 11; д. 12а и д. 12б</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100/144,9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110/144,9</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2569,142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2569,142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50/23,2</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63/23,2</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411,346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411,346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25/38,8</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25/38,8</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687,942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687,942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20/58,9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20/58,9</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1044,324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1044,324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6</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Ликвидация участков подключения водонапорной башни пгт. Кондинское</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Некрасова</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100(70)/34,3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0/0</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238,834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238,834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274"/>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lastRenderedPageBreak/>
              <w:t>4</w:t>
            </w:r>
            <w:r w:rsidR="00730274">
              <w:rPr>
                <w:rFonts w:ascii="Times New Roman" w:eastAsia="Times New Roman" w:hAnsi="Times New Roman" w:cs="Times New Roman"/>
                <w:color w:val="000000"/>
                <w:sz w:val="12"/>
                <w:szCs w:val="12"/>
                <w:lang w:eastAsia="ru-RU"/>
              </w:rPr>
              <w:t>7</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коммуникаций водопроводных очистных сооружений, трубопроводной обвязки РЧВ и НС-II, протяженность 49,4 м</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Советская, территория ВОС</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150/11,7</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160/11,7</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207,446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207,446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281"/>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7</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100/37,7</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110/37,7</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668,438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668,438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8</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Организация кольцевого водопровода (устройство участка-перемычки по ул. Ленина, от ТВК-27 до Титова, 8)</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52471A">
              <w:rPr>
                <w:rFonts w:ascii="Times New Roman" w:eastAsia="Times New Roman" w:hAnsi="Times New Roman" w:cs="Times New Roman"/>
                <w:color w:val="000000"/>
                <w:sz w:val="12"/>
                <w:szCs w:val="12"/>
                <w:lang w:eastAsia="ru-RU"/>
              </w:rPr>
              <w:t xml:space="preserve"> район, г.п. Кондинское, </w:t>
            </w:r>
            <w:r w:rsidRPr="0052471A">
              <w:rPr>
                <w:rFonts w:ascii="Times New Roman" w:eastAsia="Times New Roman" w:hAnsi="Times New Roman" w:cs="Times New Roman"/>
                <w:color w:val="000000"/>
                <w:sz w:val="12"/>
                <w:szCs w:val="12"/>
                <w:lang w:eastAsia="ru-RU"/>
              </w:rPr>
              <w:br/>
              <w:t>пгт. Кондинское, ул. Ленина, от ТВК-27 до Титова, 8</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110/500</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6738,848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3324,543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3414,305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r w:rsidR="00730274">
              <w:rPr>
                <w:rFonts w:ascii="Times New Roman" w:eastAsia="Times New Roman" w:hAnsi="Times New Roman" w:cs="Times New Roman"/>
                <w:color w:val="000000"/>
                <w:sz w:val="12"/>
                <w:szCs w:val="12"/>
                <w:lang w:eastAsia="ru-RU"/>
              </w:rPr>
              <w:t>9</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Организация кольцевого водопровода (устройство участка-перемычки по ул. Киевской, от перекрестка с ул. Ленина до ул. Гагарина, 2)</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110/270</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2032</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3638,978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1795,253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1843,725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50</w:t>
            </w:r>
            <w:r w:rsidR="0052471A"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Капитальный ремонт вводов водопровода и участков врезок к уличному водопроводу по ул. 40 лет Октября суммарной протяженностью 37,8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Ленина, д. 37; д. 39</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50/17,4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63/17,4</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316,840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316,840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50</w:t>
            </w:r>
            <w:r w:rsidR="0052471A"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25/20,4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25/20,4</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371,467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371,467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51</w:t>
            </w:r>
            <w:r w:rsidR="0052471A"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Капитальный ремонт вводов водопровода и участков врезок к уличному водопроводу по ул. 40 лет Октября суммарной протяженностью 51,4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40 лет Октября, д. 4; д. 6; д. 7</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25/31,4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25/31,4</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571,768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571,768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51</w:t>
            </w:r>
            <w:r w:rsidR="0052471A"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20/20,0</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20/20,0</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364,183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364,183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2</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вводов водопровода суммарной протяженностью 166,9 м (с заменой стальных труб на полиэтиленовые) по ул. Толстого</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от ул. Толстого, 11 до ул. 60 лет ВЛКСМ</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25/152,6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25/152,6</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2778,720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2778,720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2</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20/14,3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20/14,3</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260,391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260,391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3</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Капитальный ремонт вводов водопровода и участков врезок к уличному водопроводу по ул. Гагарина суммарной протяженностью 79,9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Гагарина, от ТВК-190 до ул. Гагарина, д. 12 и д. 14</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25/42,1</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25/42,1</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766,606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766,606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45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3</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20/37,8</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20/37,8</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688,307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688,307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95"/>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4</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вводов водопровода суммарной протяженностью 236,5 м (с заменой стальных труб на полиэтиленовые) по ул. Горького</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Горького, от д. 23 (за искл. ввода) до ТВК-57</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50/193,9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63/193,9</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2033</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3530,759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3530,759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100"/>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4</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25/11,7</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25/11,7</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213,047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213,047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4</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20/30,9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20/30,9</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562,663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562,663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вводов водопровода суммарной протяженностью 243,1 м (с заменой стальных труб на полиэтиленовые) по ул. Советская</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от ВОС-600 до ТВК-69, от ТВК-69 до ул. Советская, 12, от ТВК-69 до ул. Гагарина, 19</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100/37,7</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110/37,7</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2034</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2034</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705,021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705,021</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50/92,4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63/92,4</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1727,956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1727,956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25/97,6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25/82,1</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1535,337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1535,337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5</w:t>
            </w:r>
            <w:r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20/15,4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20/15,4</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287,993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287,993</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6</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ветхих сетей водоснабжения и вводов водопровода суммарной протяженностью 316,8 м (с заменой стальных труб на полиэтиленовые) по ул. Некрасова</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Некрасова</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40/18,5</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32/18,5</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2034</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2034</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345,965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345,965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6</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32/214,3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32/214,3</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4007,586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4007,586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6</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20/84,0</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20/84,0</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1570,869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1570,869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7</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наружного водопровода по ул. Пуртова протяженностью 221,6 м (с заменой стальных труб на полиэтиленовые)</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Пуртова (от ул. Горького до ул. Пуртова, 2)</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100/221,6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110/221,6</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2034</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2034</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4144,102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4144,102</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lastRenderedPageBreak/>
              <w:t>5</w:t>
            </w:r>
            <w:r w:rsidR="00730274">
              <w:rPr>
                <w:rFonts w:ascii="Times New Roman" w:eastAsia="Times New Roman" w:hAnsi="Times New Roman" w:cs="Times New Roman"/>
                <w:color w:val="000000"/>
                <w:sz w:val="12"/>
                <w:szCs w:val="12"/>
                <w:lang w:eastAsia="ru-RU"/>
              </w:rPr>
              <w:t>8</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наружного водопровода по ул. Лесная протяженностью 266,1 м (с заменой стальных труб на полиэтиленовые)</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ул. Лесная, от УТ-156 до ТВК-165</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100/266,1</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110/266,1</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2035</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2035</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5110,648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5110,648</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наружного водопровода, включая вводы водопровода, в границах пгт. Кондинское суммарной протяженностью 281,4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52471A">
              <w:rPr>
                <w:rFonts w:ascii="Times New Roman" w:eastAsia="Times New Roman" w:hAnsi="Times New Roman" w:cs="Times New Roman"/>
                <w:color w:val="000000"/>
                <w:sz w:val="12"/>
                <w:szCs w:val="12"/>
                <w:lang w:eastAsia="ru-RU"/>
              </w:rPr>
              <w:t xml:space="preserve"> район, г.п. Кондинское, </w:t>
            </w:r>
            <w:r w:rsidRPr="0052471A">
              <w:rPr>
                <w:rFonts w:ascii="Times New Roman" w:eastAsia="Times New Roman" w:hAnsi="Times New Roman" w:cs="Times New Roman"/>
                <w:color w:val="000000"/>
                <w:sz w:val="12"/>
                <w:szCs w:val="12"/>
                <w:lang w:eastAsia="ru-RU"/>
              </w:rPr>
              <w:br/>
              <w:t>пгт. Кондинское</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100/49,5</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110/49,5</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2035</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2035</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950,684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950,684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50/40,1</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63/40,1</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770,150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770,150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25/98,4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25/98,4</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1889,845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1889,845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w:t>
            </w:r>
            <w:r w:rsidR="00730274">
              <w:rPr>
                <w:rFonts w:ascii="Times New Roman" w:eastAsia="Times New Roman" w:hAnsi="Times New Roman" w:cs="Times New Roman"/>
                <w:color w:val="000000"/>
                <w:sz w:val="12"/>
                <w:szCs w:val="12"/>
                <w:lang w:eastAsia="ru-RU"/>
              </w:rPr>
              <w:t>9</w:t>
            </w:r>
            <w:r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20/93,4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20/93,4</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1793,816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1793,816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60</w:t>
            </w:r>
            <w:r w:rsidR="0052471A"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Капитальный ремонт распределительных участков и вводов водопровода к ул. Крупская, 46, 67 протяженностью 476,3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 от ТВК-27 до ТВК-54, включая распределительные участки водопровода</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100/289,1</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110/289,1</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2036</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2036</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5702,295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5702,295</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60</w:t>
            </w:r>
            <w:r w:rsidR="0052471A"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80/52,5</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63/52,5</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1035,526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1035,526</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60</w:t>
            </w:r>
            <w:r w:rsidR="0052471A"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50/100,3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63/100,3</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1978,347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1978,347</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60</w:t>
            </w:r>
            <w:r w:rsidR="0052471A"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25/13,6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25/13,6</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268,250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268,250</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60</w:t>
            </w:r>
            <w:r w:rsidR="0052471A" w:rsidRPr="0052471A">
              <w:rPr>
                <w:rFonts w:ascii="Times New Roman" w:eastAsia="Times New Roman" w:hAnsi="Times New Roman" w:cs="Times New Roman"/>
                <w:color w:val="000000"/>
                <w:sz w:val="12"/>
                <w:szCs w:val="12"/>
                <w:lang w:eastAsia="ru-RU"/>
              </w:rPr>
              <w:t>.5</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20/20,8</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20/20,8</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410,265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410,265</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61</w:t>
            </w:r>
            <w:r w:rsidR="0052471A" w:rsidRPr="0052471A">
              <w:rPr>
                <w:rFonts w:ascii="Times New Roman" w:eastAsia="Times New Roman" w:hAnsi="Times New Roman" w:cs="Times New Roman"/>
                <w:color w:val="000000"/>
                <w:sz w:val="12"/>
                <w:szCs w:val="12"/>
                <w:lang w:eastAsia="ru-RU"/>
              </w:rPr>
              <w:t>.1</w:t>
            </w:r>
          </w:p>
        </w:tc>
        <w:tc>
          <w:tcPr>
            <w:tcW w:w="755" w:type="pct"/>
            <w:vMerge w:val="restar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Реконструкция наружного водопровода, включая вводы водопровода, в границах пгт. Кондинское суммарной протяженностью 342,2 м (с заменой стальных труб на полиэтиленовые)</w:t>
            </w:r>
          </w:p>
        </w:tc>
        <w:tc>
          <w:tcPr>
            <w:tcW w:w="528"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пгт. Кондинское</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100/143,6</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110/143,6</w:t>
            </w:r>
          </w:p>
        </w:tc>
        <w:tc>
          <w:tcPr>
            <w:tcW w:w="287"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w:t>
            </w:r>
          </w:p>
        </w:tc>
        <w:tc>
          <w:tcPr>
            <w:tcW w:w="273" w:type="pct"/>
            <w:vMerge w:val="restar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2908,884</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pacing w:val="-6"/>
                <w:sz w:val="12"/>
                <w:szCs w:val="12"/>
                <w:lang w:eastAsia="ru-RU"/>
              </w:rPr>
            </w:pPr>
            <w:r w:rsidRPr="0052471A">
              <w:rPr>
                <w:rFonts w:ascii="Times New Roman" w:eastAsia="Times New Roman" w:hAnsi="Times New Roman" w:cs="Times New Roman"/>
                <w:color w:val="000000"/>
                <w:spacing w:val="-6"/>
                <w:sz w:val="12"/>
                <w:szCs w:val="12"/>
                <w:lang w:eastAsia="ru-RU"/>
              </w:rPr>
              <w:t>2908,884</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61</w:t>
            </w:r>
            <w:r w:rsidR="0052471A" w:rsidRPr="0052471A">
              <w:rPr>
                <w:rFonts w:ascii="Times New Roman" w:eastAsia="Times New Roman" w:hAnsi="Times New Roman" w:cs="Times New Roman"/>
                <w:color w:val="000000"/>
                <w:sz w:val="12"/>
                <w:szCs w:val="12"/>
                <w:lang w:eastAsia="ru-RU"/>
              </w:rPr>
              <w:t>.2</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50/18,4</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63/18,4</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372,726</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pacing w:val="-6"/>
                <w:sz w:val="12"/>
                <w:szCs w:val="12"/>
                <w:lang w:eastAsia="ru-RU"/>
              </w:rPr>
            </w:pPr>
            <w:r w:rsidRPr="0052471A">
              <w:rPr>
                <w:rFonts w:ascii="Times New Roman" w:eastAsia="Times New Roman" w:hAnsi="Times New Roman" w:cs="Times New Roman"/>
                <w:color w:val="000000"/>
                <w:spacing w:val="-6"/>
                <w:sz w:val="12"/>
                <w:szCs w:val="12"/>
                <w:lang w:eastAsia="ru-RU"/>
              </w:rPr>
              <w:t>372,726</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61</w:t>
            </w:r>
            <w:r w:rsidR="0052471A" w:rsidRPr="0052471A">
              <w:rPr>
                <w:rFonts w:ascii="Times New Roman" w:eastAsia="Times New Roman" w:hAnsi="Times New Roman" w:cs="Times New Roman"/>
                <w:color w:val="000000"/>
                <w:sz w:val="12"/>
                <w:szCs w:val="12"/>
                <w:lang w:eastAsia="ru-RU"/>
              </w:rPr>
              <w:t>.3</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25/61,3</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25/61,3</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1241,745</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pacing w:val="-6"/>
                <w:sz w:val="12"/>
                <w:szCs w:val="12"/>
                <w:lang w:eastAsia="ru-RU"/>
              </w:rPr>
            </w:pPr>
            <w:r w:rsidRPr="0052471A">
              <w:rPr>
                <w:rFonts w:ascii="Times New Roman" w:eastAsia="Times New Roman" w:hAnsi="Times New Roman" w:cs="Times New Roman"/>
                <w:color w:val="000000"/>
                <w:spacing w:val="-6"/>
                <w:sz w:val="12"/>
                <w:szCs w:val="12"/>
                <w:lang w:eastAsia="ru-RU"/>
              </w:rPr>
              <w:t>1241,745</w:t>
            </w:r>
          </w:p>
        </w:tc>
      </w:tr>
      <w:tr w:rsidR="0052471A" w:rsidRPr="0052471A" w:rsidTr="006918BA">
        <w:trPr>
          <w:trHeight w:val="56"/>
        </w:trPr>
        <w:tc>
          <w:tcPr>
            <w:tcW w:w="144" w:type="pct"/>
            <w:shd w:val="clear" w:color="auto" w:fill="auto"/>
            <w:vAlign w:val="center"/>
            <w:hideMark/>
          </w:tcPr>
          <w:p w:rsidR="0052471A" w:rsidRPr="0052471A" w:rsidRDefault="00730274" w:rsidP="0052471A">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61</w:t>
            </w:r>
            <w:r w:rsidR="0052471A" w:rsidRPr="0052471A">
              <w:rPr>
                <w:rFonts w:ascii="Times New Roman" w:eastAsia="Times New Roman" w:hAnsi="Times New Roman" w:cs="Times New Roman"/>
                <w:color w:val="000000"/>
                <w:sz w:val="12"/>
                <w:szCs w:val="12"/>
                <w:lang w:eastAsia="ru-RU"/>
              </w:rPr>
              <w:t>.4</w:t>
            </w:r>
          </w:p>
        </w:tc>
        <w:tc>
          <w:tcPr>
            <w:tcW w:w="755"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528"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xml:space="preserve">диаметр/ </w:t>
            </w:r>
            <w:r w:rsidRPr="0052471A">
              <w:rPr>
                <w:rFonts w:ascii="Times New Roman" w:eastAsia="Times New Roman" w:hAnsi="Times New Roman" w:cs="Times New Roman"/>
                <w:color w:val="000000"/>
                <w:sz w:val="12"/>
                <w:szCs w:val="12"/>
                <w:lang w:eastAsia="ru-RU"/>
              </w:rPr>
              <w:br/>
            </w:r>
            <w:r w:rsidRPr="0052471A">
              <w:rPr>
                <w:rFonts w:ascii="Times New Roman" w:eastAsia="Times New Roman" w:hAnsi="Times New Roman" w:cs="Times New Roman"/>
                <w:color w:val="000000"/>
                <w:spacing w:val="-4"/>
                <w:sz w:val="12"/>
                <w:szCs w:val="12"/>
                <w:lang w:eastAsia="ru-RU"/>
              </w:rPr>
              <w:t>протяженность</w:t>
            </w:r>
          </w:p>
        </w:tc>
        <w:tc>
          <w:tcPr>
            <w:tcW w:w="144"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мм/м</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20/118,9</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20/118,9</w:t>
            </w:r>
          </w:p>
        </w:tc>
        <w:tc>
          <w:tcPr>
            <w:tcW w:w="287"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73" w:type="pct"/>
            <w:vMerge/>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2408,540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pacing w:val="-6"/>
                <w:sz w:val="12"/>
                <w:szCs w:val="12"/>
                <w:lang w:eastAsia="ru-RU"/>
              </w:rPr>
            </w:pPr>
            <w:r w:rsidRPr="0052471A">
              <w:rPr>
                <w:rFonts w:ascii="Times New Roman" w:eastAsia="Times New Roman" w:hAnsi="Times New Roman" w:cs="Times New Roman"/>
                <w:color w:val="000000"/>
                <w:spacing w:val="-6"/>
                <w:sz w:val="12"/>
                <w:szCs w:val="12"/>
                <w:lang w:eastAsia="ru-RU"/>
              </w:rPr>
              <w:t>2408,540</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w:t>
            </w:r>
            <w:r w:rsidR="00730274">
              <w:rPr>
                <w:rFonts w:ascii="Times New Roman" w:eastAsia="Times New Roman" w:hAnsi="Times New Roman" w:cs="Times New Roman"/>
                <w:color w:val="000000"/>
                <w:sz w:val="12"/>
                <w:szCs w:val="12"/>
                <w:lang w:eastAsia="ru-RU"/>
              </w:rPr>
              <w:t>2</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Замена (приобретение и установка) технологических насосных агрегатов водопроводных очистных сооружений пгт. Кондинское</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 xml:space="preserve">пгт. Кондинское, </w:t>
            </w:r>
            <w:r w:rsidRPr="0052471A">
              <w:rPr>
                <w:rFonts w:ascii="Times New Roman" w:eastAsia="Times New Roman" w:hAnsi="Times New Roman" w:cs="Times New Roman"/>
                <w:color w:val="000000"/>
                <w:sz w:val="12"/>
                <w:szCs w:val="12"/>
                <w:lang w:eastAsia="ru-RU"/>
              </w:rPr>
              <w:br/>
              <w:t>ул. Советская, 11А</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количество</w:t>
            </w:r>
          </w:p>
        </w:tc>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шт.</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4</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2035</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2035</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2884,447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2884,447</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w:t>
            </w:r>
            <w:r w:rsidR="00730274">
              <w:rPr>
                <w:rFonts w:ascii="Times New Roman" w:eastAsia="Times New Roman" w:hAnsi="Times New Roman" w:cs="Times New Roman"/>
                <w:color w:val="000000"/>
                <w:sz w:val="12"/>
                <w:szCs w:val="12"/>
                <w:lang w:eastAsia="ru-RU"/>
              </w:rPr>
              <w:t>3</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Замена (приобретение и установка) насосных агрегатов насосной станции 2 подъема водоочистных сооружений ВОС-600 пгт. Кондинское</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 xml:space="preserve">пгт. Кондинское, </w:t>
            </w:r>
            <w:r w:rsidRPr="0052471A">
              <w:rPr>
                <w:rFonts w:ascii="Times New Roman" w:eastAsia="Times New Roman" w:hAnsi="Times New Roman" w:cs="Times New Roman"/>
                <w:color w:val="000000"/>
                <w:sz w:val="12"/>
                <w:szCs w:val="12"/>
                <w:lang w:eastAsia="ru-RU"/>
              </w:rPr>
              <w:br/>
              <w:t>ул. Советская, 11В</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количество</w:t>
            </w:r>
          </w:p>
        </w:tc>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шт.</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2036</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2036</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2139,799</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2139,799</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r>
      <w:tr w:rsidR="0052471A" w:rsidRPr="0052471A" w:rsidTr="006918BA">
        <w:trPr>
          <w:trHeight w:val="56"/>
        </w:trPr>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6</w:t>
            </w:r>
            <w:r w:rsidR="00730274">
              <w:rPr>
                <w:rFonts w:ascii="Times New Roman" w:eastAsia="Times New Roman" w:hAnsi="Times New Roman" w:cs="Times New Roman"/>
                <w:color w:val="000000"/>
                <w:sz w:val="12"/>
                <w:szCs w:val="12"/>
                <w:lang w:eastAsia="ru-RU"/>
              </w:rPr>
              <w:t>4</w:t>
            </w:r>
          </w:p>
        </w:tc>
        <w:tc>
          <w:tcPr>
            <w:tcW w:w="755" w:type="pct"/>
            <w:shd w:val="clear" w:color="auto" w:fill="auto"/>
            <w:vAlign w:val="center"/>
            <w:hideMark/>
          </w:tcPr>
          <w:p w:rsidR="0052471A" w:rsidRPr="0052471A" w:rsidRDefault="0052471A" w:rsidP="0052471A">
            <w:pPr>
              <w:spacing w:after="0" w:line="240" w:lineRule="auto"/>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Замена (приобретение и установка) насосных агрегатов на водозаборных сооружениях городского поселения Кондинское</w:t>
            </w:r>
          </w:p>
        </w:tc>
        <w:tc>
          <w:tcPr>
            <w:tcW w:w="528"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9B223F">
              <w:rPr>
                <w:rFonts w:ascii="Times New Roman" w:eastAsia="Times New Roman" w:hAnsi="Times New Roman" w:cs="Times New Roman"/>
                <w:color w:val="000000"/>
                <w:spacing w:val="-6"/>
                <w:sz w:val="12"/>
                <w:szCs w:val="12"/>
                <w:lang w:eastAsia="ru-RU"/>
              </w:rPr>
              <w:t>ХМАО–Югра, Кондинский</w:t>
            </w:r>
            <w:r w:rsidRPr="009B223F">
              <w:rPr>
                <w:rFonts w:ascii="Times New Roman" w:eastAsia="Times New Roman" w:hAnsi="Times New Roman" w:cs="Times New Roman"/>
                <w:color w:val="000000"/>
                <w:sz w:val="12"/>
                <w:szCs w:val="12"/>
                <w:lang w:eastAsia="ru-RU"/>
              </w:rPr>
              <w:t xml:space="preserve"> </w:t>
            </w:r>
            <w:r w:rsidRPr="0052471A">
              <w:rPr>
                <w:rFonts w:ascii="Times New Roman" w:eastAsia="Times New Roman" w:hAnsi="Times New Roman" w:cs="Times New Roman"/>
                <w:color w:val="000000"/>
                <w:sz w:val="12"/>
                <w:szCs w:val="12"/>
                <w:lang w:eastAsia="ru-RU"/>
              </w:rPr>
              <w:t xml:space="preserve">район, г.п. Кондинское, </w:t>
            </w:r>
            <w:r w:rsidRPr="0052471A">
              <w:rPr>
                <w:rFonts w:ascii="Times New Roman" w:eastAsia="Times New Roman" w:hAnsi="Times New Roman" w:cs="Times New Roman"/>
                <w:color w:val="000000"/>
                <w:sz w:val="12"/>
                <w:szCs w:val="12"/>
                <w:lang w:eastAsia="ru-RU"/>
              </w:rPr>
              <w:br/>
              <w:t xml:space="preserve">пгт. Кондинское, </w:t>
            </w:r>
            <w:r w:rsidRPr="0052471A">
              <w:rPr>
                <w:rFonts w:ascii="Times New Roman" w:eastAsia="Times New Roman" w:hAnsi="Times New Roman" w:cs="Times New Roman"/>
                <w:color w:val="000000"/>
                <w:sz w:val="12"/>
                <w:szCs w:val="12"/>
                <w:lang w:eastAsia="ru-RU"/>
              </w:rPr>
              <w:br/>
              <w:t>ул. Советская, 11В</w:t>
            </w:r>
          </w:p>
        </w:tc>
        <w:tc>
          <w:tcPr>
            <w:tcW w:w="33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количество</w:t>
            </w:r>
          </w:p>
        </w:tc>
        <w:tc>
          <w:tcPr>
            <w:tcW w:w="144"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шт.</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w:t>
            </w:r>
          </w:p>
        </w:tc>
        <w:tc>
          <w:tcPr>
            <w:tcW w:w="289"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w:t>
            </w:r>
          </w:p>
        </w:tc>
        <w:tc>
          <w:tcPr>
            <w:tcW w:w="287"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w:t>
            </w:r>
          </w:p>
        </w:tc>
        <w:tc>
          <w:tcPr>
            <w:tcW w:w="273" w:type="pct"/>
            <w:shd w:val="clear" w:color="auto" w:fill="auto"/>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2037</w:t>
            </w:r>
          </w:p>
        </w:tc>
        <w:tc>
          <w:tcPr>
            <w:tcW w:w="267"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330,410</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4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 </w:t>
            </w:r>
          </w:p>
        </w:tc>
        <w:tc>
          <w:tcPr>
            <w:tcW w:w="216" w:type="pct"/>
            <w:shd w:val="clear" w:color="auto" w:fill="auto"/>
            <w:noWrap/>
            <w:vAlign w:val="center"/>
            <w:hideMark/>
          </w:tcPr>
          <w:p w:rsidR="0052471A" w:rsidRPr="0052471A" w:rsidRDefault="0052471A" w:rsidP="0052471A">
            <w:pPr>
              <w:spacing w:after="0" w:line="240" w:lineRule="auto"/>
              <w:jc w:val="center"/>
              <w:rPr>
                <w:rFonts w:ascii="Times New Roman" w:eastAsia="Times New Roman" w:hAnsi="Times New Roman" w:cs="Times New Roman"/>
                <w:color w:val="000000"/>
                <w:sz w:val="12"/>
                <w:szCs w:val="12"/>
                <w:lang w:eastAsia="ru-RU"/>
              </w:rPr>
            </w:pPr>
            <w:r w:rsidRPr="0052471A">
              <w:rPr>
                <w:rFonts w:ascii="Times New Roman" w:eastAsia="Times New Roman" w:hAnsi="Times New Roman" w:cs="Times New Roman"/>
                <w:color w:val="000000"/>
                <w:sz w:val="12"/>
                <w:szCs w:val="12"/>
                <w:lang w:eastAsia="ru-RU"/>
              </w:rPr>
              <w:t>330,410</w:t>
            </w:r>
          </w:p>
        </w:tc>
      </w:tr>
      <w:tr w:rsidR="006918BA" w:rsidRPr="0052471A" w:rsidTr="006918BA">
        <w:trPr>
          <w:trHeight w:val="300"/>
        </w:trPr>
        <w:tc>
          <w:tcPr>
            <w:tcW w:w="3042" w:type="pct"/>
            <w:gridSpan w:val="9"/>
            <w:shd w:val="clear" w:color="auto" w:fill="D9D9D9" w:themeFill="background1" w:themeFillShade="D9"/>
            <w:vAlign w:val="center"/>
            <w:hideMark/>
          </w:tcPr>
          <w:p w:rsidR="006918BA" w:rsidRPr="0052471A" w:rsidRDefault="006918BA" w:rsidP="006918BA">
            <w:pPr>
              <w:spacing w:after="0" w:line="240" w:lineRule="auto"/>
              <w:jc w:val="right"/>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ИТОГО за рассматриваемый этап:</w:t>
            </w:r>
          </w:p>
        </w:tc>
        <w:tc>
          <w:tcPr>
            <w:tcW w:w="267"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93700,025</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16429,011</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15067,025</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15682,782</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14324,829</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13399,591</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11534,482</w:t>
            </w:r>
          </w:p>
        </w:tc>
        <w:tc>
          <w:tcPr>
            <w:tcW w:w="21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Полужирный" w:eastAsia="Times New Roman" w:hAnsi="Times New Roman Полужирный" w:cs="Times New Roman"/>
                <w:b/>
                <w:bCs/>
                <w:color w:val="000000"/>
                <w:spacing w:val="-4"/>
                <w:sz w:val="12"/>
                <w:szCs w:val="12"/>
                <w:lang w:eastAsia="ru-RU"/>
              </w:rPr>
            </w:pPr>
            <w:r w:rsidRPr="006918BA">
              <w:rPr>
                <w:rFonts w:ascii="Times New Roman Полужирный" w:hAnsi="Times New Roman Полужирный" w:cs="Times New Roman"/>
                <w:b/>
                <w:bCs/>
                <w:color w:val="000000"/>
                <w:spacing w:val="-4"/>
                <w:sz w:val="12"/>
                <w:szCs w:val="12"/>
              </w:rPr>
              <w:t>7262,306</w:t>
            </w:r>
          </w:p>
        </w:tc>
      </w:tr>
      <w:tr w:rsidR="006918BA" w:rsidRPr="0052471A" w:rsidTr="006918BA">
        <w:trPr>
          <w:trHeight w:val="300"/>
        </w:trPr>
        <w:tc>
          <w:tcPr>
            <w:tcW w:w="3042" w:type="pct"/>
            <w:gridSpan w:val="9"/>
            <w:shd w:val="clear" w:color="auto" w:fill="D9D9D9" w:themeFill="background1" w:themeFillShade="D9"/>
            <w:vAlign w:val="center"/>
            <w:hideMark/>
          </w:tcPr>
          <w:p w:rsidR="006918BA" w:rsidRPr="0052471A" w:rsidRDefault="006918BA" w:rsidP="006918BA">
            <w:pPr>
              <w:spacing w:after="0" w:line="240" w:lineRule="auto"/>
              <w:jc w:val="right"/>
              <w:rPr>
                <w:rFonts w:ascii="Times New Roman" w:eastAsia="Times New Roman" w:hAnsi="Times New Roman" w:cs="Times New Roman"/>
                <w:b/>
                <w:bCs/>
                <w:color w:val="000000"/>
                <w:sz w:val="12"/>
                <w:szCs w:val="12"/>
                <w:lang w:eastAsia="ru-RU"/>
              </w:rPr>
            </w:pPr>
            <w:r w:rsidRPr="0052471A">
              <w:rPr>
                <w:rFonts w:ascii="Times New Roman" w:eastAsia="Times New Roman" w:hAnsi="Times New Roman" w:cs="Times New Roman"/>
                <w:b/>
                <w:bCs/>
                <w:color w:val="000000"/>
                <w:sz w:val="12"/>
                <w:szCs w:val="12"/>
                <w:lang w:eastAsia="ru-RU"/>
              </w:rPr>
              <w:t>ВСЕГО за период действия настоящей Схемы водоснабжения и водоотведения:</w:t>
            </w:r>
          </w:p>
        </w:tc>
        <w:tc>
          <w:tcPr>
            <w:tcW w:w="267"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b/>
                <w:bCs/>
                <w:color w:val="000000"/>
                <w:sz w:val="12"/>
                <w:szCs w:val="12"/>
                <w:lang w:eastAsia="ru-RU"/>
              </w:rPr>
            </w:pPr>
            <w:r w:rsidRPr="006918BA">
              <w:rPr>
                <w:rFonts w:ascii="Times New Roman" w:hAnsi="Times New Roman" w:cs="Times New Roman"/>
                <w:b/>
                <w:bCs/>
                <w:color w:val="000000"/>
                <w:sz w:val="12"/>
                <w:szCs w:val="12"/>
              </w:rPr>
              <w:t>175781,720</w:t>
            </w: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c>
          <w:tcPr>
            <w:tcW w:w="24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c>
          <w:tcPr>
            <w:tcW w:w="216" w:type="pct"/>
            <w:shd w:val="clear" w:color="auto" w:fill="D9D9D9" w:themeFill="background1" w:themeFillShade="D9"/>
            <w:noWrap/>
            <w:vAlign w:val="center"/>
            <w:hideMark/>
          </w:tcPr>
          <w:p w:rsidR="006918BA" w:rsidRPr="006918BA" w:rsidRDefault="006918BA" w:rsidP="006918BA">
            <w:pPr>
              <w:spacing w:after="0" w:line="240" w:lineRule="auto"/>
              <w:jc w:val="center"/>
              <w:rPr>
                <w:rFonts w:ascii="Times New Roman" w:eastAsia="Times New Roman" w:hAnsi="Times New Roman" w:cs="Times New Roman"/>
                <w:color w:val="000000"/>
                <w:sz w:val="12"/>
                <w:szCs w:val="12"/>
                <w:lang w:eastAsia="ru-RU"/>
              </w:rPr>
            </w:pPr>
          </w:p>
        </w:tc>
      </w:tr>
    </w:tbl>
    <w:p w:rsidR="004E74E7" w:rsidRDefault="004E74E7" w:rsidP="004E74E7">
      <w:pPr>
        <w:tabs>
          <w:tab w:val="left" w:pos="1902"/>
        </w:tabs>
        <w:spacing w:after="0"/>
        <w:jc w:val="both"/>
        <w:rPr>
          <w:rFonts w:ascii="Times New Roman" w:hAnsi="Times New Roman"/>
          <w:sz w:val="24"/>
          <w:szCs w:val="24"/>
        </w:rPr>
      </w:pPr>
    </w:p>
    <w:p w:rsidR="004E74E7" w:rsidRDefault="004E74E7">
      <w:pPr>
        <w:rPr>
          <w:rFonts w:ascii="Times New Roman" w:hAnsi="Times New Roman"/>
          <w:sz w:val="24"/>
          <w:szCs w:val="24"/>
        </w:rPr>
      </w:pPr>
      <w:r>
        <w:rPr>
          <w:rFonts w:ascii="Times New Roman" w:hAnsi="Times New Roman"/>
          <w:sz w:val="24"/>
          <w:szCs w:val="24"/>
        </w:rPr>
        <w:br w:type="page"/>
      </w:r>
    </w:p>
    <w:p w:rsidR="004E74E7" w:rsidRDefault="004E74E7" w:rsidP="004E74E7">
      <w:pPr>
        <w:tabs>
          <w:tab w:val="left" w:pos="1902"/>
        </w:tabs>
        <w:spacing w:after="0"/>
        <w:jc w:val="both"/>
        <w:rPr>
          <w:rFonts w:ascii="Times New Roman" w:hAnsi="Times New Roman"/>
          <w:sz w:val="24"/>
          <w:szCs w:val="24"/>
        </w:rPr>
        <w:sectPr w:rsidR="004E74E7" w:rsidSect="00F233AD">
          <w:pgSz w:w="16838" w:h="11906" w:orient="landscape"/>
          <w:pgMar w:top="851" w:right="1134" w:bottom="1418" w:left="1134" w:header="709" w:footer="709" w:gutter="0"/>
          <w:cols w:space="708"/>
          <w:docGrid w:linePitch="360"/>
        </w:sectPr>
      </w:pPr>
    </w:p>
    <w:p w:rsidR="00E05434" w:rsidRPr="004E74E7" w:rsidRDefault="00E05434" w:rsidP="00E05434">
      <w:pPr>
        <w:pStyle w:val="a7"/>
        <w:numPr>
          <w:ilvl w:val="2"/>
          <w:numId w:val="7"/>
        </w:numPr>
        <w:spacing w:after="0" w:line="240" w:lineRule="auto"/>
        <w:jc w:val="both"/>
        <w:outlineLvl w:val="2"/>
        <w:rPr>
          <w:rStyle w:val="fontstyle01"/>
          <w:rFonts w:eastAsiaTheme="minorHAnsi"/>
          <w:b/>
          <w:bCs/>
          <w:color w:val="auto"/>
          <w:sz w:val="24"/>
          <w:szCs w:val="24"/>
        </w:rPr>
      </w:pPr>
      <w:bookmarkStart w:id="53" w:name="_Toc223642324"/>
      <w:r>
        <w:rPr>
          <w:rFonts w:ascii="Times New Roman" w:eastAsiaTheme="minorHAnsi" w:hAnsi="Times New Roman"/>
          <w:b/>
          <w:bCs/>
          <w:sz w:val="24"/>
          <w:szCs w:val="24"/>
        </w:rPr>
        <w:lastRenderedPageBreak/>
        <w:t xml:space="preserve">Сведения </w:t>
      </w:r>
      <w:r w:rsidRPr="004E74E7">
        <w:rPr>
          <w:rFonts w:ascii="Times New Roman" w:eastAsiaTheme="minorHAnsi" w:hAnsi="Times New Roman"/>
          <w:b/>
          <w:bCs/>
          <w:sz w:val="24"/>
          <w:szCs w:val="24"/>
        </w:rPr>
        <w:t>о развитии систем диспетчеризации, телемеханизации и систем</w:t>
      </w:r>
      <w:r>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управления режимами водоснабжения на объектах организаций, осуществляющих</w:t>
      </w:r>
      <w:r>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водоснабжение</w:t>
      </w:r>
      <w:bookmarkEnd w:id="53"/>
    </w:p>
    <w:p w:rsidR="00E05434" w:rsidRDefault="00E05434" w:rsidP="00E05434">
      <w:pPr>
        <w:tabs>
          <w:tab w:val="left" w:pos="1902"/>
        </w:tabs>
        <w:spacing w:after="0"/>
        <w:ind w:firstLine="709"/>
        <w:jc w:val="both"/>
        <w:rPr>
          <w:rFonts w:ascii="Times New Roman" w:hAnsi="Times New Roman"/>
          <w:sz w:val="24"/>
          <w:szCs w:val="24"/>
        </w:rPr>
      </w:pPr>
    </w:p>
    <w:p w:rsidR="00E05434" w:rsidRPr="003A639E" w:rsidRDefault="00E05434" w:rsidP="00E05434">
      <w:pPr>
        <w:tabs>
          <w:tab w:val="left" w:pos="1902"/>
        </w:tabs>
        <w:spacing w:after="0"/>
        <w:ind w:firstLine="709"/>
        <w:jc w:val="both"/>
        <w:rPr>
          <w:rFonts w:ascii="Times New Roman" w:hAnsi="Times New Roman"/>
          <w:sz w:val="24"/>
          <w:szCs w:val="24"/>
        </w:rPr>
      </w:pPr>
      <w:r w:rsidRPr="000B05E7">
        <w:rPr>
          <w:rFonts w:ascii="Times New Roman" w:hAnsi="Times New Roman"/>
          <w:sz w:val="24"/>
          <w:szCs w:val="24"/>
        </w:rPr>
        <w:t xml:space="preserve">Системы диспетчеризации, телемеханизации и управления режимами водоснабжения </w:t>
      </w:r>
      <w:r w:rsidRPr="003A639E">
        <w:rPr>
          <w:rFonts w:ascii="Times New Roman" w:hAnsi="Times New Roman"/>
          <w:sz w:val="24"/>
          <w:szCs w:val="24"/>
        </w:rPr>
        <w:t>на сегодняшний день на территории городского поселения Кондинское Кондинского района слабо развиты. Диспетчеризация системы водоснабжения присутствует в части водопроводных очистных сооружений.</w:t>
      </w:r>
    </w:p>
    <w:p w:rsidR="00E05434" w:rsidRPr="003A639E" w:rsidRDefault="00E05434" w:rsidP="00E05434">
      <w:pPr>
        <w:tabs>
          <w:tab w:val="left" w:pos="1902"/>
        </w:tabs>
        <w:spacing w:after="0"/>
        <w:ind w:firstLine="709"/>
        <w:jc w:val="both"/>
        <w:rPr>
          <w:rFonts w:ascii="Times New Roman" w:hAnsi="Times New Roman"/>
          <w:sz w:val="24"/>
          <w:szCs w:val="24"/>
        </w:rPr>
      </w:pPr>
      <w:r w:rsidRPr="003A639E">
        <w:rPr>
          <w:rFonts w:ascii="Times New Roman" w:hAnsi="Times New Roman"/>
          <w:sz w:val="24"/>
          <w:szCs w:val="24"/>
        </w:rPr>
        <w:t>На момент разработки Схемы водоснабжения и водоотведения, дежурно-диспетчерская служба, осуществляющая оперативное управление системой водоснабжения, отсутствует.</w:t>
      </w:r>
    </w:p>
    <w:p w:rsidR="00E05434" w:rsidRPr="003A639E" w:rsidRDefault="00E05434" w:rsidP="00E05434">
      <w:pPr>
        <w:tabs>
          <w:tab w:val="left" w:pos="1902"/>
        </w:tabs>
        <w:spacing w:after="0"/>
        <w:ind w:firstLine="709"/>
        <w:jc w:val="both"/>
        <w:rPr>
          <w:rFonts w:ascii="Times New Roman" w:hAnsi="Times New Roman"/>
          <w:sz w:val="24"/>
          <w:szCs w:val="24"/>
        </w:rPr>
      </w:pPr>
      <w:r w:rsidRPr="003A639E">
        <w:rPr>
          <w:rFonts w:ascii="Times New Roman" w:hAnsi="Times New Roman"/>
          <w:sz w:val="24"/>
          <w:szCs w:val="24"/>
        </w:rPr>
        <w:t>Для повышения эффективности работы рекомендуется:</w:t>
      </w:r>
    </w:p>
    <w:p w:rsidR="00E05434" w:rsidRPr="003A639E" w:rsidRDefault="00E05434" w:rsidP="00E05434">
      <w:pPr>
        <w:pStyle w:val="a7"/>
        <w:numPr>
          <w:ilvl w:val="0"/>
          <w:numId w:val="24"/>
        </w:numPr>
        <w:tabs>
          <w:tab w:val="left" w:pos="709"/>
        </w:tabs>
        <w:spacing w:after="0"/>
        <w:ind w:left="0" w:firstLine="426"/>
        <w:jc w:val="both"/>
        <w:rPr>
          <w:rFonts w:ascii="Times New Roman" w:hAnsi="Times New Roman"/>
          <w:sz w:val="24"/>
          <w:szCs w:val="24"/>
        </w:rPr>
      </w:pPr>
      <w:r w:rsidRPr="003A639E">
        <w:rPr>
          <w:rFonts w:ascii="Times New Roman" w:hAnsi="Times New Roman"/>
          <w:sz w:val="24"/>
          <w:szCs w:val="24"/>
        </w:rPr>
        <w:t>внедрить систему управления режимами водоснабжения на объектах холодного водоснабжения пгт. Кондинское, обслуживаемых ООО «Комплекс коммунальных платежей».</w:t>
      </w:r>
    </w:p>
    <w:p w:rsidR="00E05434" w:rsidRPr="00E05434" w:rsidRDefault="00E05434" w:rsidP="00E05434">
      <w:pPr>
        <w:spacing w:after="0" w:line="240" w:lineRule="auto"/>
        <w:jc w:val="both"/>
        <w:outlineLvl w:val="2"/>
        <w:rPr>
          <w:rFonts w:ascii="Times New Roman" w:hAnsi="Times New Roman"/>
          <w:b/>
          <w:bCs/>
          <w:sz w:val="24"/>
          <w:szCs w:val="24"/>
        </w:rPr>
      </w:pPr>
    </w:p>
    <w:p w:rsidR="00A23B3F" w:rsidRPr="00A23B3F" w:rsidRDefault="00A23B3F" w:rsidP="00CA79F1">
      <w:pPr>
        <w:pStyle w:val="a7"/>
        <w:numPr>
          <w:ilvl w:val="2"/>
          <w:numId w:val="7"/>
        </w:numPr>
        <w:spacing w:after="0" w:line="240" w:lineRule="auto"/>
        <w:jc w:val="both"/>
        <w:outlineLvl w:val="2"/>
        <w:rPr>
          <w:rStyle w:val="fontstyle01"/>
          <w:rFonts w:eastAsiaTheme="minorHAnsi"/>
          <w:b/>
          <w:bCs/>
          <w:color w:val="auto"/>
          <w:sz w:val="24"/>
          <w:szCs w:val="24"/>
        </w:rPr>
      </w:pPr>
      <w:bookmarkStart w:id="54" w:name="_Toc223642325"/>
      <w:r w:rsidRPr="004E74E7">
        <w:rPr>
          <w:rFonts w:ascii="Times New Roman" w:eastAsiaTheme="minorHAnsi" w:hAnsi="Times New Roman"/>
          <w:b/>
          <w:bCs/>
          <w:sz w:val="24"/>
          <w:szCs w:val="24"/>
        </w:rPr>
        <w:t xml:space="preserve">Сведения </w:t>
      </w:r>
      <w:r w:rsidRPr="00A23B3F">
        <w:rPr>
          <w:rFonts w:ascii="Times New Roman" w:eastAsiaTheme="minorHAnsi" w:hAnsi="Times New Roman"/>
          <w:b/>
          <w:bCs/>
          <w:sz w:val="24"/>
          <w:szCs w:val="24"/>
        </w:rPr>
        <w:t>об оснащенности зданий, строений, сооружений приборами учета воды и</w:t>
      </w:r>
      <w:r>
        <w:rPr>
          <w:rFonts w:ascii="Times New Roman" w:eastAsiaTheme="minorHAnsi" w:hAnsi="Times New Roman"/>
          <w:b/>
          <w:bCs/>
          <w:sz w:val="24"/>
          <w:szCs w:val="24"/>
        </w:rPr>
        <w:t xml:space="preserve"> </w:t>
      </w:r>
      <w:r w:rsidRPr="00A23B3F">
        <w:rPr>
          <w:rFonts w:ascii="Times New Roman" w:eastAsiaTheme="minorHAnsi" w:hAnsi="Times New Roman"/>
          <w:b/>
          <w:bCs/>
          <w:sz w:val="24"/>
          <w:szCs w:val="24"/>
        </w:rPr>
        <w:t>их применении при осуществлении расчетов за потребленную воду</w:t>
      </w:r>
      <w:bookmarkEnd w:id="54"/>
    </w:p>
    <w:p w:rsidR="00A23B3F" w:rsidRDefault="00A23B3F" w:rsidP="00A23B3F">
      <w:pPr>
        <w:tabs>
          <w:tab w:val="left" w:pos="1902"/>
        </w:tabs>
        <w:spacing w:after="0"/>
        <w:ind w:firstLine="709"/>
        <w:jc w:val="both"/>
        <w:rPr>
          <w:rFonts w:ascii="Times New Roman" w:hAnsi="Times New Roman"/>
          <w:sz w:val="24"/>
          <w:szCs w:val="24"/>
        </w:rPr>
      </w:pPr>
    </w:p>
    <w:p w:rsidR="00A23B3F"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 xml:space="preserve">Сведения об оснащенности жилого фонда </w:t>
      </w:r>
      <w:r w:rsidR="00B85C71">
        <w:rPr>
          <w:rFonts w:ascii="Times New Roman" w:hAnsi="Times New Roman"/>
          <w:sz w:val="24"/>
          <w:szCs w:val="24"/>
        </w:rPr>
        <w:t xml:space="preserve">в городском поселении Кондинское </w:t>
      </w:r>
      <w:r w:rsidRPr="00A23B3F">
        <w:rPr>
          <w:rFonts w:ascii="Times New Roman" w:hAnsi="Times New Roman"/>
          <w:sz w:val="24"/>
          <w:szCs w:val="24"/>
        </w:rPr>
        <w:t>прибора</w:t>
      </w:r>
      <w:r>
        <w:rPr>
          <w:rFonts w:ascii="Times New Roman" w:hAnsi="Times New Roman"/>
          <w:sz w:val="24"/>
          <w:szCs w:val="24"/>
        </w:rPr>
        <w:t xml:space="preserve">ми учета </w:t>
      </w:r>
      <w:r w:rsidRPr="00A23B3F">
        <w:rPr>
          <w:rFonts w:ascii="Times New Roman" w:hAnsi="Times New Roman"/>
          <w:sz w:val="24"/>
          <w:szCs w:val="24"/>
        </w:rPr>
        <w:t>представлены в п.</w:t>
      </w:r>
      <w:r>
        <w:rPr>
          <w:rFonts w:ascii="Times New Roman" w:hAnsi="Times New Roman"/>
          <w:sz w:val="24"/>
          <w:szCs w:val="24"/>
        </w:rPr>
        <w:t xml:space="preserve"> </w:t>
      </w:r>
      <w:r w:rsidRPr="00A23B3F">
        <w:rPr>
          <w:rFonts w:ascii="Times New Roman" w:hAnsi="Times New Roman"/>
          <w:sz w:val="24"/>
          <w:szCs w:val="24"/>
        </w:rPr>
        <w:t>1.3.5 «Описание существующей систе</w:t>
      </w:r>
      <w:r>
        <w:rPr>
          <w:rFonts w:ascii="Times New Roman" w:hAnsi="Times New Roman"/>
          <w:sz w:val="24"/>
          <w:szCs w:val="24"/>
        </w:rPr>
        <w:t xml:space="preserve">мы коммерческого учета горячей, </w:t>
      </w:r>
      <w:r w:rsidRPr="00A23B3F">
        <w:rPr>
          <w:rFonts w:ascii="Times New Roman" w:hAnsi="Times New Roman"/>
          <w:sz w:val="24"/>
          <w:szCs w:val="24"/>
        </w:rPr>
        <w:t xml:space="preserve">питьевой, технической воды и планов по установке </w:t>
      </w:r>
      <w:r>
        <w:rPr>
          <w:rFonts w:ascii="Times New Roman" w:hAnsi="Times New Roman"/>
          <w:sz w:val="24"/>
          <w:szCs w:val="24"/>
        </w:rPr>
        <w:t xml:space="preserve">приборов учета» настоящей Схемы водоснабжения и водоотведения. </w:t>
      </w:r>
    </w:p>
    <w:p w:rsidR="00D16369" w:rsidRPr="00B85C71" w:rsidRDefault="00B34CC0" w:rsidP="00D16369">
      <w:pPr>
        <w:spacing w:after="0"/>
        <w:ind w:firstLine="709"/>
        <w:jc w:val="both"/>
        <w:rPr>
          <w:rFonts w:ascii="Times New Roman" w:hAnsi="Times New Roman"/>
          <w:sz w:val="24"/>
          <w:szCs w:val="24"/>
        </w:rPr>
      </w:pPr>
      <w:r>
        <w:rPr>
          <w:rFonts w:ascii="Times New Roman" w:hAnsi="Times New Roman"/>
          <w:sz w:val="24"/>
          <w:szCs w:val="24"/>
        </w:rPr>
        <w:t>На данный момент в пгт</w:t>
      </w:r>
      <w:r w:rsidR="00710C0B" w:rsidRPr="00710C0B">
        <w:rPr>
          <w:rFonts w:ascii="Times New Roman" w:hAnsi="Times New Roman"/>
          <w:sz w:val="24"/>
          <w:szCs w:val="24"/>
        </w:rPr>
        <w:t xml:space="preserve">. </w:t>
      </w:r>
      <w:r>
        <w:rPr>
          <w:rFonts w:ascii="Times New Roman" w:hAnsi="Times New Roman"/>
          <w:sz w:val="24"/>
          <w:szCs w:val="24"/>
        </w:rPr>
        <w:t>Кондинское</w:t>
      </w:r>
      <w:r w:rsidR="00710C0B" w:rsidRPr="00710C0B">
        <w:rPr>
          <w:rFonts w:ascii="Times New Roman" w:hAnsi="Times New Roman"/>
          <w:sz w:val="24"/>
          <w:szCs w:val="24"/>
        </w:rPr>
        <w:t xml:space="preserve"> централизованными внутридомовыми система</w:t>
      </w:r>
      <w:r w:rsidR="00461860">
        <w:rPr>
          <w:rFonts w:ascii="Times New Roman" w:hAnsi="Times New Roman"/>
          <w:sz w:val="24"/>
          <w:szCs w:val="24"/>
        </w:rPr>
        <w:t xml:space="preserve">ми обеспечено </w:t>
      </w:r>
      <w:r w:rsidR="00D16369">
        <w:rPr>
          <w:rFonts w:ascii="Times New Roman" w:hAnsi="Times New Roman"/>
          <w:sz w:val="24"/>
          <w:szCs w:val="24"/>
        </w:rPr>
        <w:t>1244 чел</w:t>
      </w:r>
      <w:r w:rsidR="00710C0B">
        <w:rPr>
          <w:rFonts w:ascii="Times New Roman" w:hAnsi="Times New Roman"/>
          <w:sz w:val="24"/>
          <w:szCs w:val="24"/>
        </w:rPr>
        <w:t>.</w:t>
      </w:r>
      <w:r w:rsidR="00461860">
        <w:rPr>
          <w:rFonts w:ascii="Times New Roman" w:hAnsi="Times New Roman"/>
          <w:sz w:val="24"/>
          <w:szCs w:val="24"/>
        </w:rPr>
        <w:t xml:space="preserve"> </w:t>
      </w:r>
      <w:r w:rsidR="00710C0B" w:rsidRPr="00710C0B">
        <w:rPr>
          <w:rFonts w:ascii="Times New Roman" w:hAnsi="Times New Roman"/>
          <w:sz w:val="24"/>
          <w:szCs w:val="24"/>
        </w:rPr>
        <w:t>Плата за услуги водоснабжения начисля</w:t>
      </w:r>
      <w:r w:rsidR="00D16369">
        <w:rPr>
          <w:rFonts w:ascii="Times New Roman" w:hAnsi="Times New Roman"/>
          <w:sz w:val="24"/>
          <w:szCs w:val="24"/>
        </w:rPr>
        <w:t xml:space="preserve">ется по приборам </w:t>
      </w:r>
      <w:r w:rsidR="00D16369" w:rsidRPr="00B85C71">
        <w:rPr>
          <w:rFonts w:ascii="Times New Roman" w:hAnsi="Times New Roman"/>
          <w:sz w:val="24"/>
          <w:szCs w:val="24"/>
        </w:rPr>
        <w:t>учета у 1012 (81</w:t>
      </w:r>
      <w:r w:rsidR="00710C0B" w:rsidRPr="00B85C71">
        <w:rPr>
          <w:rFonts w:ascii="Times New Roman" w:hAnsi="Times New Roman"/>
          <w:sz w:val="24"/>
          <w:szCs w:val="24"/>
        </w:rPr>
        <w:t>,</w:t>
      </w:r>
      <w:r w:rsidR="00D16369" w:rsidRPr="00B85C71">
        <w:rPr>
          <w:rFonts w:ascii="Times New Roman" w:hAnsi="Times New Roman"/>
          <w:sz w:val="24"/>
          <w:szCs w:val="24"/>
        </w:rPr>
        <w:t>3</w:t>
      </w:r>
      <w:r w:rsidR="00710C0B" w:rsidRPr="00B85C71">
        <w:rPr>
          <w:rFonts w:ascii="Times New Roman" w:hAnsi="Times New Roman"/>
          <w:sz w:val="24"/>
          <w:szCs w:val="24"/>
        </w:rPr>
        <w:t xml:space="preserve">5 %) человека, по нормативам – </w:t>
      </w:r>
      <w:r w:rsidR="00D16369" w:rsidRPr="00B85C71">
        <w:rPr>
          <w:rFonts w:ascii="Times New Roman" w:hAnsi="Times New Roman"/>
          <w:sz w:val="24"/>
          <w:szCs w:val="24"/>
        </w:rPr>
        <w:t>232</w:t>
      </w:r>
      <w:r w:rsidR="00710C0B" w:rsidRPr="00B85C71">
        <w:rPr>
          <w:rFonts w:ascii="Times New Roman" w:hAnsi="Times New Roman"/>
          <w:sz w:val="24"/>
          <w:szCs w:val="24"/>
        </w:rPr>
        <w:t xml:space="preserve"> человек (1</w:t>
      </w:r>
      <w:r w:rsidR="00D16369" w:rsidRPr="00B85C71">
        <w:rPr>
          <w:rFonts w:ascii="Times New Roman" w:hAnsi="Times New Roman"/>
          <w:sz w:val="24"/>
          <w:szCs w:val="24"/>
        </w:rPr>
        <w:t>8</w:t>
      </w:r>
      <w:r w:rsidR="00710C0B" w:rsidRPr="00B85C71">
        <w:rPr>
          <w:rFonts w:ascii="Times New Roman" w:hAnsi="Times New Roman"/>
          <w:sz w:val="24"/>
          <w:szCs w:val="24"/>
        </w:rPr>
        <w:t>,</w:t>
      </w:r>
      <w:r w:rsidR="00D16369" w:rsidRPr="00B85C71">
        <w:rPr>
          <w:rFonts w:ascii="Times New Roman" w:hAnsi="Times New Roman"/>
          <w:sz w:val="24"/>
          <w:szCs w:val="24"/>
        </w:rPr>
        <w:t>6</w:t>
      </w:r>
      <w:r w:rsidR="00710C0B" w:rsidRPr="00B85C71">
        <w:rPr>
          <w:rFonts w:ascii="Times New Roman" w:hAnsi="Times New Roman"/>
          <w:sz w:val="24"/>
          <w:szCs w:val="24"/>
        </w:rPr>
        <w:t xml:space="preserve">5 %). </w:t>
      </w:r>
    </w:p>
    <w:p w:rsidR="00F940DA" w:rsidRPr="00B85C71" w:rsidRDefault="00F940DA" w:rsidP="00D16369">
      <w:pPr>
        <w:spacing w:after="0"/>
        <w:ind w:firstLine="709"/>
        <w:jc w:val="both"/>
        <w:rPr>
          <w:rFonts w:ascii="Times New Roman" w:hAnsi="Times New Roman"/>
          <w:sz w:val="24"/>
          <w:szCs w:val="24"/>
        </w:rPr>
      </w:pPr>
      <w:r w:rsidRPr="00B85C71">
        <w:rPr>
          <w:rFonts w:ascii="Times New Roman" w:hAnsi="Times New Roman"/>
          <w:sz w:val="24"/>
          <w:szCs w:val="24"/>
        </w:rPr>
        <w:t xml:space="preserve">Сведения о приборах учета потребления воды (коммунальной услуги) в жилищном фонде на территории пгт. Кондинское за 2025 год представлено в таблице </w:t>
      </w:r>
      <w:r w:rsidR="00DA0384" w:rsidRPr="00B85C71">
        <w:rPr>
          <w:rFonts w:ascii="Times New Roman" w:hAnsi="Times New Roman"/>
          <w:sz w:val="24"/>
          <w:szCs w:val="24"/>
        </w:rPr>
        <w:t>39</w:t>
      </w:r>
      <w:r w:rsidRPr="00B85C71">
        <w:rPr>
          <w:rFonts w:ascii="Times New Roman" w:hAnsi="Times New Roman"/>
          <w:sz w:val="24"/>
          <w:szCs w:val="24"/>
        </w:rPr>
        <w:t>.</w:t>
      </w:r>
    </w:p>
    <w:p w:rsidR="00F940DA" w:rsidRPr="00B85C71" w:rsidRDefault="00F940DA" w:rsidP="00F940DA">
      <w:pPr>
        <w:spacing w:before="120" w:after="120"/>
        <w:jc w:val="both"/>
        <w:rPr>
          <w:rFonts w:ascii="Times New Roman" w:hAnsi="Times New Roman" w:cs="Times New Roman"/>
          <w:b/>
          <w:sz w:val="20"/>
          <w:szCs w:val="24"/>
        </w:rPr>
      </w:pPr>
      <w:r w:rsidRPr="00B85C71">
        <w:rPr>
          <w:rFonts w:ascii="Times New Roman" w:hAnsi="Times New Roman"/>
          <w:b/>
          <w:bCs/>
          <w:sz w:val="20"/>
        </w:rPr>
        <w:t>Таблица</w:t>
      </w:r>
      <w:r w:rsidRPr="00B85C71">
        <w:rPr>
          <w:rFonts w:ascii="Times New Roman" w:hAnsi="Times New Roman"/>
          <w:b/>
          <w:iCs/>
          <w:sz w:val="20"/>
          <w:szCs w:val="20"/>
        </w:rPr>
        <w:t xml:space="preserve"> </w:t>
      </w:r>
      <w:r w:rsidR="005F3B9D" w:rsidRPr="00B85C71">
        <w:rPr>
          <w:rFonts w:ascii="Times New Roman" w:hAnsi="Times New Roman"/>
          <w:b/>
          <w:iCs/>
          <w:sz w:val="20"/>
          <w:szCs w:val="20"/>
        </w:rPr>
        <w:fldChar w:fldCharType="begin"/>
      </w:r>
      <w:r w:rsidRPr="00B85C71">
        <w:rPr>
          <w:rFonts w:ascii="Times New Roman" w:hAnsi="Times New Roman"/>
          <w:b/>
          <w:iCs/>
          <w:sz w:val="20"/>
          <w:szCs w:val="20"/>
        </w:rPr>
        <w:instrText xml:space="preserve"> SEQ Таблица \* ARABIC </w:instrText>
      </w:r>
      <w:r w:rsidR="005F3B9D" w:rsidRPr="00B85C71">
        <w:rPr>
          <w:rFonts w:ascii="Times New Roman" w:hAnsi="Times New Roman"/>
          <w:b/>
          <w:iCs/>
          <w:sz w:val="20"/>
          <w:szCs w:val="20"/>
        </w:rPr>
        <w:fldChar w:fldCharType="separate"/>
      </w:r>
      <w:r w:rsidR="00424341">
        <w:rPr>
          <w:rFonts w:ascii="Times New Roman" w:hAnsi="Times New Roman"/>
          <w:b/>
          <w:iCs/>
          <w:noProof/>
          <w:sz w:val="20"/>
          <w:szCs w:val="20"/>
        </w:rPr>
        <w:t>39</w:t>
      </w:r>
      <w:r w:rsidR="005F3B9D" w:rsidRPr="00B85C71">
        <w:rPr>
          <w:rFonts w:ascii="Times New Roman" w:hAnsi="Times New Roman"/>
          <w:b/>
          <w:iCs/>
          <w:sz w:val="20"/>
          <w:szCs w:val="20"/>
        </w:rPr>
        <w:fldChar w:fldCharType="end"/>
      </w:r>
      <w:r w:rsidRPr="00B85C71">
        <w:rPr>
          <w:rFonts w:ascii="Times New Roman" w:hAnsi="Times New Roman"/>
          <w:b/>
          <w:sz w:val="20"/>
          <w:szCs w:val="28"/>
        </w:rPr>
        <w:t xml:space="preserve"> – </w:t>
      </w:r>
      <w:r w:rsidRPr="00B85C71">
        <w:rPr>
          <w:rFonts w:ascii="Times New Roman" w:hAnsi="Times New Roman" w:cs="Times New Roman"/>
          <w:b/>
          <w:sz w:val="20"/>
          <w:szCs w:val="24"/>
        </w:rPr>
        <w:t>Сведения об оснащении приборами учета</w:t>
      </w:r>
    </w:p>
    <w:tbl>
      <w:tblPr>
        <w:tblStyle w:val="aa"/>
        <w:tblW w:w="0" w:type="auto"/>
        <w:tblLook w:val="04A0" w:firstRow="1" w:lastRow="0" w:firstColumn="1" w:lastColumn="0" w:noHBand="0" w:noVBand="1"/>
      </w:tblPr>
      <w:tblGrid>
        <w:gridCol w:w="534"/>
        <w:gridCol w:w="3118"/>
        <w:gridCol w:w="1843"/>
        <w:gridCol w:w="2268"/>
        <w:gridCol w:w="2090"/>
      </w:tblGrid>
      <w:tr w:rsidR="00F940DA" w:rsidRPr="00F940DA" w:rsidTr="00F940DA">
        <w:tc>
          <w:tcPr>
            <w:tcW w:w="534" w:type="dxa"/>
            <w:vMerge w:val="restart"/>
            <w:vAlign w:val="center"/>
          </w:tcPr>
          <w:p w:rsidR="00F940DA" w:rsidRPr="00B85C71" w:rsidRDefault="00F940DA" w:rsidP="00F940DA">
            <w:pPr>
              <w:jc w:val="center"/>
              <w:rPr>
                <w:rFonts w:ascii="Times New Roman" w:hAnsi="Times New Roman"/>
              </w:rPr>
            </w:pPr>
            <w:r w:rsidRPr="00B85C71">
              <w:rPr>
                <w:rFonts w:ascii="Times New Roman" w:hAnsi="Times New Roman"/>
              </w:rPr>
              <w:t xml:space="preserve">№ </w:t>
            </w:r>
            <w:r w:rsidRPr="00B85C71">
              <w:rPr>
                <w:rFonts w:ascii="Times New Roman" w:hAnsi="Times New Roman"/>
              </w:rPr>
              <w:br/>
              <w:t>п/п</w:t>
            </w:r>
          </w:p>
        </w:tc>
        <w:tc>
          <w:tcPr>
            <w:tcW w:w="3118" w:type="dxa"/>
            <w:vMerge w:val="restart"/>
            <w:vAlign w:val="center"/>
          </w:tcPr>
          <w:p w:rsidR="00F940DA" w:rsidRPr="00B85C71" w:rsidRDefault="00F940DA" w:rsidP="00F940DA">
            <w:pPr>
              <w:jc w:val="center"/>
              <w:rPr>
                <w:rFonts w:ascii="Times New Roman" w:hAnsi="Times New Roman"/>
              </w:rPr>
            </w:pPr>
            <w:r w:rsidRPr="00B85C71">
              <w:rPr>
                <w:rFonts w:ascii="Times New Roman" w:eastAsia="Times New Roman" w:hAnsi="Times New Roman" w:cs="Times New Roman"/>
                <w:color w:val="000000"/>
                <w:szCs w:val="20"/>
                <w:lang w:eastAsia="ru-RU"/>
              </w:rPr>
              <w:t>Категория жилищного фонда</w:t>
            </w:r>
          </w:p>
        </w:tc>
        <w:tc>
          <w:tcPr>
            <w:tcW w:w="1843" w:type="dxa"/>
            <w:vMerge w:val="restart"/>
            <w:vAlign w:val="center"/>
          </w:tcPr>
          <w:p w:rsidR="00F940DA" w:rsidRPr="00B85C71" w:rsidRDefault="00F940DA" w:rsidP="00F940DA">
            <w:pPr>
              <w:jc w:val="center"/>
              <w:rPr>
                <w:rFonts w:ascii="Times New Roman" w:hAnsi="Times New Roman"/>
              </w:rPr>
            </w:pPr>
            <w:r w:rsidRPr="00B85C71">
              <w:rPr>
                <w:rFonts w:ascii="Times New Roman" w:hAnsi="Times New Roman"/>
              </w:rPr>
              <w:t>Потребность в оснащении приборами учета</w:t>
            </w:r>
          </w:p>
        </w:tc>
        <w:tc>
          <w:tcPr>
            <w:tcW w:w="4358" w:type="dxa"/>
            <w:gridSpan w:val="2"/>
            <w:vAlign w:val="center"/>
          </w:tcPr>
          <w:p w:rsidR="00F940DA" w:rsidRPr="00F940DA" w:rsidRDefault="00F940DA" w:rsidP="00F940DA">
            <w:pPr>
              <w:jc w:val="center"/>
              <w:rPr>
                <w:rFonts w:ascii="Times New Roman" w:hAnsi="Times New Roman"/>
              </w:rPr>
            </w:pPr>
            <w:r w:rsidRPr="00B85C71">
              <w:rPr>
                <w:rFonts w:ascii="Times New Roman" w:hAnsi="Times New Roman"/>
              </w:rPr>
              <w:t>Фактически оснащено приборами учета</w:t>
            </w:r>
          </w:p>
        </w:tc>
      </w:tr>
      <w:tr w:rsidR="00F940DA" w:rsidRPr="00F940DA" w:rsidTr="00F940DA">
        <w:tc>
          <w:tcPr>
            <w:tcW w:w="534" w:type="dxa"/>
            <w:vMerge/>
            <w:vAlign w:val="center"/>
          </w:tcPr>
          <w:p w:rsidR="00F940DA" w:rsidRPr="00F940DA" w:rsidRDefault="00F940DA" w:rsidP="00F940DA">
            <w:pPr>
              <w:jc w:val="center"/>
              <w:rPr>
                <w:rFonts w:ascii="Times New Roman" w:hAnsi="Times New Roman"/>
              </w:rPr>
            </w:pPr>
          </w:p>
        </w:tc>
        <w:tc>
          <w:tcPr>
            <w:tcW w:w="3118" w:type="dxa"/>
            <w:vMerge/>
            <w:vAlign w:val="center"/>
          </w:tcPr>
          <w:p w:rsidR="00F940DA" w:rsidRPr="00F940DA" w:rsidRDefault="00F940DA" w:rsidP="00F940DA">
            <w:pPr>
              <w:jc w:val="center"/>
              <w:rPr>
                <w:rFonts w:ascii="Times New Roman" w:hAnsi="Times New Roman"/>
              </w:rPr>
            </w:pPr>
          </w:p>
        </w:tc>
        <w:tc>
          <w:tcPr>
            <w:tcW w:w="1843" w:type="dxa"/>
            <w:vMerge/>
            <w:vAlign w:val="center"/>
          </w:tcPr>
          <w:p w:rsidR="00F940DA" w:rsidRPr="00F940DA" w:rsidRDefault="00F940DA" w:rsidP="00F940DA">
            <w:pPr>
              <w:jc w:val="center"/>
              <w:rPr>
                <w:rFonts w:ascii="Times New Roman" w:hAnsi="Times New Roman"/>
              </w:rPr>
            </w:pPr>
          </w:p>
        </w:tc>
        <w:tc>
          <w:tcPr>
            <w:tcW w:w="2268" w:type="dxa"/>
            <w:vAlign w:val="center"/>
          </w:tcPr>
          <w:p w:rsidR="00F940DA" w:rsidRPr="00F940DA" w:rsidRDefault="00F940DA" w:rsidP="00F940DA">
            <w:pPr>
              <w:jc w:val="center"/>
              <w:rPr>
                <w:rFonts w:ascii="Times New Roman" w:hAnsi="Times New Roman"/>
              </w:rPr>
            </w:pPr>
            <w:r>
              <w:rPr>
                <w:rFonts w:ascii="Times New Roman" w:hAnsi="Times New Roman"/>
              </w:rPr>
              <w:t>всего, на конец отчетного периода</w:t>
            </w:r>
          </w:p>
        </w:tc>
        <w:tc>
          <w:tcPr>
            <w:tcW w:w="2090" w:type="dxa"/>
            <w:vAlign w:val="center"/>
          </w:tcPr>
          <w:p w:rsidR="00F940DA" w:rsidRPr="00F940DA" w:rsidRDefault="00F940DA" w:rsidP="00F940DA">
            <w:pPr>
              <w:jc w:val="center"/>
              <w:rPr>
                <w:rFonts w:ascii="Times New Roman" w:hAnsi="Times New Roman"/>
              </w:rPr>
            </w:pPr>
            <w:r>
              <w:rPr>
                <w:rFonts w:ascii="Times New Roman" w:hAnsi="Times New Roman"/>
              </w:rPr>
              <w:t>в том числе за отчетный период</w:t>
            </w:r>
          </w:p>
        </w:tc>
      </w:tr>
      <w:tr w:rsidR="00F940DA" w:rsidRPr="00F940DA" w:rsidTr="00F940DA">
        <w:tc>
          <w:tcPr>
            <w:tcW w:w="534" w:type="dxa"/>
            <w:vAlign w:val="center"/>
          </w:tcPr>
          <w:p w:rsidR="00F940DA" w:rsidRDefault="00F940DA" w:rsidP="00F940DA">
            <w:pPr>
              <w:jc w:val="center"/>
              <w:rPr>
                <w:rFonts w:ascii="Times New Roman" w:hAnsi="Times New Roman"/>
              </w:rPr>
            </w:pPr>
            <w:r>
              <w:rPr>
                <w:rFonts w:ascii="Times New Roman" w:hAnsi="Times New Roman"/>
              </w:rPr>
              <w:t>1</w:t>
            </w:r>
          </w:p>
        </w:tc>
        <w:tc>
          <w:tcPr>
            <w:tcW w:w="3118" w:type="dxa"/>
            <w:vAlign w:val="center"/>
          </w:tcPr>
          <w:p w:rsidR="00F940DA" w:rsidRDefault="00F940DA" w:rsidP="00F940DA">
            <w:pPr>
              <w:rPr>
                <w:rFonts w:ascii="Times New Roman" w:hAnsi="Times New Roman"/>
              </w:rPr>
            </w:pPr>
            <w:r>
              <w:rPr>
                <w:rFonts w:ascii="Times New Roman" w:hAnsi="Times New Roman"/>
              </w:rPr>
              <w:t>Квартиры в многоквартирных домах</w:t>
            </w:r>
          </w:p>
        </w:tc>
        <w:tc>
          <w:tcPr>
            <w:tcW w:w="1843" w:type="dxa"/>
            <w:vAlign w:val="center"/>
          </w:tcPr>
          <w:p w:rsidR="00F940DA" w:rsidRPr="00F940DA" w:rsidRDefault="00F940DA" w:rsidP="00F940DA">
            <w:pPr>
              <w:jc w:val="center"/>
              <w:rPr>
                <w:rFonts w:ascii="Times New Roman" w:hAnsi="Times New Roman"/>
              </w:rPr>
            </w:pPr>
            <w:r>
              <w:rPr>
                <w:rFonts w:ascii="Times New Roman" w:hAnsi="Times New Roman"/>
              </w:rPr>
              <w:t>24</w:t>
            </w:r>
          </w:p>
        </w:tc>
        <w:tc>
          <w:tcPr>
            <w:tcW w:w="2268" w:type="dxa"/>
            <w:vAlign w:val="center"/>
          </w:tcPr>
          <w:p w:rsidR="00F940DA" w:rsidRPr="00F940DA" w:rsidRDefault="00F940DA" w:rsidP="00F940DA">
            <w:pPr>
              <w:jc w:val="center"/>
              <w:rPr>
                <w:rFonts w:ascii="Times New Roman" w:hAnsi="Times New Roman"/>
              </w:rPr>
            </w:pPr>
            <w:r>
              <w:rPr>
                <w:rFonts w:ascii="Times New Roman" w:hAnsi="Times New Roman"/>
              </w:rPr>
              <w:t>176</w:t>
            </w:r>
          </w:p>
        </w:tc>
        <w:tc>
          <w:tcPr>
            <w:tcW w:w="2090" w:type="dxa"/>
            <w:vAlign w:val="center"/>
          </w:tcPr>
          <w:p w:rsidR="00F940DA" w:rsidRPr="00F940DA" w:rsidRDefault="00F940DA" w:rsidP="00F940DA">
            <w:pPr>
              <w:jc w:val="center"/>
              <w:rPr>
                <w:rFonts w:ascii="Times New Roman" w:hAnsi="Times New Roman"/>
              </w:rPr>
            </w:pPr>
            <w:r>
              <w:rPr>
                <w:rFonts w:ascii="Times New Roman" w:hAnsi="Times New Roman"/>
              </w:rPr>
              <w:t>2</w:t>
            </w:r>
          </w:p>
        </w:tc>
      </w:tr>
      <w:tr w:rsidR="00F940DA" w:rsidRPr="00F940DA" w:rsidTr="00F940DA">
        <w:tc>
          <w:tcPr>
            <w:tcW w:w="534" w:type="dxa"/>
            <w:vAlign w:val="center"/>
          </w:tcPr>
          <w:p w:rsidR="00F940DA" w:rsidRPr="00F940DA" w:rsidRDefault="00F940DA" w:rsidP="00F940DA">
            <w:pPr>
              <w:jc w:val="center"/>
              <w:rPr>
                <w:rFonts w:ascii="Times New Roman" w:hAnsi="Times New Roman"/>
              </w:rPr>
            </w:pPr>
            <w:r>
              <w:rPr>
                <w:rFonts w:ascii="Times New Roman" w:hAnsi="Times New Roman"/>
              </w:rPr>
              <w:t>2</w:t>
            </w:r>
          </w:p>
        </w:tc>
        <w:tc>
          <w:tcPr>
            <w:tcW w:w="3118" w:type="dxa"/>
            <w:vAlign w:val="center"/>
          </w:tcPr>
          <w:p w:rsidR="00F940DA" w:rsidRPr="00F940DA" w:rsidRDefault="00F940DA" w:rsidP="00F940DA">
            <w:pPr>
              <w:rPr>
                <w:rFonts w:ascii="Times New Roman" w:hAnsi="Times New Roman"/>
              </w:rPr>
            </w:pPr>
            <w:r>
              <w:rPr>
                <w:rFonts w:ascii="Times New Roman" w:hAnsi="Times New Roman"/>
              </w:rPr>
              <w:t>Жилые дома (индивидуальные дома)</w:t>
            </w:r>
          </w:p>
        </w:tc>
        <w:tc>
          <w:tcPr>
            <w:tcW w:w="1843" w:type="dxa"/>
            <w:vAlign w:val="center"/>
          </w:tcPr>
          <w:p w:rsidR="00F940DA" w:rsidRPr="00F940DA" w:rsidRDefault="00F940DA" w:rsidP="00F940DA">
            <w:pPr>
              <w:jc w:val="center"/>
              <w:rPr>
                <w:rFonts w:ascii="Times New Roman" w:hAnsi="Times New Roman"/>
              </w:rPr>
            </w:pPr>
            <w:r>
              <w:rPr>
                <w:rFonts w:ascii="Times New Roman" w:hAnsi="Times New Roman"/>
              </w:rPr>
              <w:t>65</w:t>
            </w:r>
          </w:p>
        </w:tc>
        <w:tc>
          <w:tcPr>
            <w:tcW w:w="2268" w:type="dxa"/>
            <w:vAlign w:val="center"/>
          </w:tcPr>
          <w:p w:rsidR="00F940DA" w:rsidRPr="00F940DA" w:rsidRDefault="00F940DA" w:rsidP="00F940DA">
            <w:pPr>
              <w:jc w:val="center"/>
              <w:rPr>
                <w:rFonts w:ascii="Times New Roman" w:hAnsi="Times New Roman"/>
              </w:rPr>
            </w:pPr>
            <w:r>
              <w:rPr>
                <w:rFonts w:ascii="Times New Roman" w:hAnsi="Times New Roman"/>
              </w:rPr>
              <w:t>118</w:t>
            </w:r>
          </w:p>
        </w:tc>
        <w:tc>
          <w:tcPr>
            <w:tcW w:w="2090" w:type="dxa"/>
            <w:vAlign w:val="center"/>
          </w:tcPr>
          <w:p w:rsidR="00F940DA" w:rsidRPr="00F940DA" w:rsidRDefault="00F940DA" w:rsidP="00F940DA">
            <w:pPr>
              <w:jc w:val="center"/>
              <w:rPr>
                <w:rFonts w:ascii="Times New Roman" w:hAnsi="Times New Roman"/>
              </w:rPr>
            </w:pPr>
            <w:r>
              <w:rPr>
                <w:rFonts w:ascii="Times New Roman" w:hAnsi="Times New Roman"/>
              </w:rPr>
              <w:t>1</w:t>
            </w:r>
          </w:p>
        </w:tc>
      </w:tr>
      <w:tr w:rsidR="00F940DA" w:rsidRPr="00F940DA" w:rsidTr="00F940DA">
        <w:tc>
          <w:tcPr>
            <w:tcW w:w="534" w:type="dxa"/>
            <w:vAlign w:val="center"/>
          </w:tcPr>
          <w:p w:rsidR="00F940DA" w:rsidRPr="00F940DA" w:rsidRDefault="00F940DA" w:rsidP="00F940DA">
            <w:pPr>
              <w:jc w:val="center"/>
              <w:rPr>
                <w:rFonts w:ascii="Times New Roman" w:hAnsi="Times New Roman"/>
              </w:rPr>
            </w:pPr>
            <w:r>
              <w:rPr>
                <w:rFonts w:ascii="Times New Roman" w:hAnsi="Times New Roman"/>
              </w:rPr>
              <w:t>3</w:t>
            </w:r>
          </w:p>
        </w:tc>
        <w:tc>
          <w:tcPr>
            <w:tcW w:w="3118" w:type="dxa"/>
            <w:vAlign w:val="center"/>
          </w:tcPr>
          <w:p w:rsidR="00F940DA" w:rsidRPr="00F940DA" w:rsidRDefault="00F940DA" w:rsidP="00F940DA">
            <w:pPr>
              <w:rPr>
                <w:rFonts w:ascii="Times New Roman" w:hAnsi="Times New Roman"/>
              </w:rPr>
            </w:pPr>
            <w:r>
              <w:rPr>
                <w:rFonts w:ascii="Times New Roman" w:hAnsi="Times New Roman"/>
              </w:rPr>
              <w:t>Дома блокированной застройки</w:t>
            </w:r>
          </w:p>
        </w:tc>
        <w:tc>
          <w:tcPr>
            <w:tcW w:w="1843" w:type="dxa"/>
            <w:vAlign w:val="center"/>
          </w:tcPr>
          <w:p w:rsidR="00F940DA" w:rsidRPr="00F940DA" w:rsidRDefault="00F940DA" w:rsidP="00F940DA">
            <w:pPr>
              <w:jc w:val="center"/>
              <w:rPr>
                <w:rFonts w:ascii="Times New Roman" w:hAnsi="Times New Roman"/>
              </w:rPr>
            </w:pPr>
            <w:r>
              <w:rPr>
                <w:rFonts w:ascii="Times New Roman" w:hAnsi="Times New Roman"/>
              </w:rPr>
              <w:t>145</w:t>
            </w:r>
          </w:p>
        </w:tc>
        <w:tc>
          <w:tcPr>
            <w:tcW w:w="2268" w:type="dxa"/>
            <w:vAlign w:val="center"/>
          </w:tcPr>
          <w:p w:rsidR="00F940DA" w:rsidRPr="00F940DA" w:rsidRDefault="00F940DA" w:rsidP="00F940DA">
            <w:pPr>
              <w:jc w:val="center"/>
              <w:rPr>
                <w:rFonts w:ascii="Times New Roman" w:hAnsi="Times New Roman"/>
              </w:rPr>
            </w:pPr>
            <w:r>
              <w:rPr>
                <w:rFonts w:ascii="Times New Roman" w:hAnsi="Times New Roman"/>
              </w:rPr>
              <w:t>291</w:t>
            </w:r>
          </w:p>
        </w:tc>
        <w:tc>
          <w:tcPr>
            <w:tcW w:w="2090" w:type="dxa"/>
            <w:vAlign w:val="center"/>
          </w:tcPr>
          <w:p w:rsidR="00F940DA" w:rsidRPr="00F940DA" w:rsidRDefault="00F940DA" w:rsidP="00F940DA">
            <w:pPr>
              <w:jc w:val="center"/>
              <w:rPr>
                <w:rFonts w:ascii="Times New Roman" w:hAnsi="Times New Roman"/>
              </w:rPr>
            </w:pPr>
            <w:r>
              <w:rPr>
                <w:rFonts w:ascii="Times New Roman" w:hAnsi="Times New Roman"/>
              </w:rPr>
              <w:t>7</w:t>
            </w:r>
          </w:p>
        </w:tc>
      </w:tr>
      <w:tr w:rsidR="00F940DA" w:rsidRPr="00F940DA" w:rsidTr="00F940DA">
        <w:tc>
          <w:tcPr>
            <w:tcW w:w="534" w:type="dxa"/>
            <w:vAlign w:val="center"/>
          </w:tcPr>
          <w:p w:rsidR="00F940DA" w:rsidRPr="00F940DA" w:rsidRDefault="00F940DA" w:rsidP="00F940DA">
            <w:pPr>
              <w:jc w:val="center"/>
              <w:rPr>
                <w:rFonts w:ascii="Times New Roman" w:hAnsi="Times New Roman"/>
                <w:b/>
                <w:bCs/>
              </w:rPr>
            </w:pPr>
          </w:p>
        </w:tc>
        <w:tc>
          <w:tcPr>
            <w:tcW w:w="3118" w:type="dxa"/>
            <w:vAlign w:val="center"/>
          </w:tcPr>
          <w:p w:rsidR="00F940DA" w:rsidRPr="00F940DA" w:rsidRDefault="00F940DA" w:rsidP="00F940DA">
            <w:pPr>
              <w:jc w:val="right"/>
              <w:rPr>
                <w:rFonts w:ascii="Times New Roman" w:hAnsi="Times New Roman"/>
                <w:b/>
                <w:bCs/>
              </w:rPr>
            </w:pPr>
            <w:r w:rsidRPr="00F940DA">
              <w:rPr>
                <w:rFonts w:ascii="Times New Roman" w:hAnsi="Times New Roman"/>
                <w:b/>
                <w:bCs/>
              </w:rPr>
              <w:t>ВСЕГО:</w:t>
            </w:r>
          </w:p>
        </w:tc>
        <w:tc>
          <w:tcPr>
            <w:tcW w:w="1843" w:type="dxa"/>
            <w:vAlign w:val="center"/>
          </w:tcPr>
          <w:p w:rsidR="00F940DA" w:rsidRPr="00F940DA" w:rsidRDefault="00F940DA" w:rsidP="00F940DA">
            <w:pPr>
              <w:jc w:val="center"/>
              <w:rPr>
                <w:rFonts w:ascii="Times New Roman" w:hAnsi="Times New Roman"/>
                <w:b/>
                <w:bCs/>
              </w:rPr>
            </w:pPr>
            <w:r>
              <w:rPr>
                <w:rFonts w:ascii="Times New Roman" w:hAnsi="Times New Roman"/>
                <w:b/>
                <w:bCs/>
              </w:rPr>
              <w:t>234</w:t>
            </w:r>
          </w:p>
        </w:tc>
        <w:tc>
          <w:tcPr>
            <w:tcW w:w="2268" w:type="dxa"/>
            <w:vAlign w:val="center"/>
          </w:tcPr>
          <w:p w:rsidR="00F940DA" w:rsidRPr="00F940DA" w:rsidRDefault="00F940DA" w:rsidP="00F940DA">
            <w:pPr>
              <w:jc w:val="center"/>
              <w:rPr>
                <w:rFonts w:ascii="Times New Roman" w:hAnsi="Times New Roman"/>
                <w:b/>
                <w:bCs/>
              </w:rPr>
            </w:pPr>
            <w:r>
              <w:rPr>
                <w:rFonts w:ascii="Times New Roman" w:hAnsi="Times New Roman"/>
                <w:b/>
                <w:bCs/>
              </w:rPr>
              <w:t>585</w:t>
            </w:r>
          </w:p>
        </w:tc>
        <w:tc>
          <w:tcPr>
            <w:tcW w:w="2090" w:type="dxa"/>
            <w:vAlign w:val="center"/>
          </w:tcPr>
          <w:p w:rsidR="00F940DA" w:rsidRPr="00F940DA" w:rsidRDefault="00F940DA" w:rsidP="00F940DA">
            <w:pPr>
              <w:jc w:val="center"/>
              <w:rPr>
                <w:rFonts w:ascii="Times New Roman" w:hAnsi="Times New Roman"/>
                <w:b/>
                <w:bCs/>
              </w:rPr>
            </w:pPr>
            <w:r>
              <w:rPr>
                <w:rFonts w:ascii="Times New Roman" w:hAnsi="Times New Roman"/>
                <w:b/>
                <w:bCs/>
              </w:rPr>
              <w:t>10</w:t>
            </w:r>
          </w:p>
        </w:tc>
      </w:tr>
    </w:tbl>
    <w:p w:rsidR="00A23B3F" w:rsidRDefault="00A23B3F" w:rsidP="00F940DA">
      <w:pPr>
        <w:spacing w:before="120" w:after="0"/>
        <w:ind w:firstLine="709"/>
        <w:jc w:val="both"/>
        <w:rPr>
          <w:rFonts w:ascii="Times New Roman" w:hAnsi="Times New Roman"/>
          <w:sz w:val="24"/>
          <w:szCs w:val="24"/>
        </w:rPr>
      </w:pPr>
      <w:r w:rsidRPr="00A23B3F">
        <w:rPr>
          <w:rFonts w:ascii="Times New Roman" w:hAnsi="Times New Roman"/>
          <w:sz w:val="24"/>
          <w:szCs w:val="24"/>
        </w:rPr>
        <w:t>Абоненты, не имеющие приборов учета, рассчитыва</w:t>
      </w:r>
      <w:r>
        <w:rPr>
          <w:rFonts w:ascii="Times New Roman" w:hAnsi="Times New Roman"/>
          <w:sz w:val="24"/>
          <w:szCs w:val="24"/>
        </w:rPr>
        <w:t xml:space="preserve">ются за услуги водоснабжения по </w:t>
      </w:r>
      <w:r w:rsidRPr="00A23B3F">
        <w:rPr>
          <w:rFonts w:ascii="Times New Roman" w:hAnsi="Times New Roman"/>
          <w:sz w:val="24"/>
          <w:szCs w:val="24"/>
        </w:rPr>
        <w:t>договорным (расчетным) объемам водопотребления, с прим</w:t>
      </w:r>
      <w:r>
        <w:rPr>
          <w:rFonts w:ascii="Times New Roman" w:hAnsi="Times New Roman"/>
          <w:sz w:val="24"/>
          <w:szCs w:val="24"/>
        </w:rPr>
        <w:t>енением утвержденных нормативов потребления.</w:t>
      </w:r>
    </w:p>
    <w:p w:rsidR="00A23B3F"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Контроль водопотребления осуществляется путём сн</w:t>
      </w:r>
      <w:r>
        <w:rPr>
          <w:rFonts w:ascii="Times New Roman" w:hAnsi="Times New Roman"/>
          <w:sz w:val="24"/>
          <w:szCs w:val="24"/>
        </w:rPr>
        <w:t xml:space="preserve">ятия показаний с индивидуальных </w:t>
      </w:r>
      <w:r w:rsidRPr="00A23B3F">
        <w:rPr>
          <w:rFonts w:ascii="Times New Roman" w:hAnsi="Times New Roman"/>
          <w:sz w:val="24"/>
          <w:szCs w:val="24"/>
        </w:rPr>
        <w:t>приборов учёта (ИПУ), установленных как у физичес</w:t>
      </w:r>
      <w:r>
        <w:rPr>
          <w:rFonts w:ascii="Times New Roman" w:hAnsi="Times New Roman"/>
          <w:sz w:val="24"/>
          <w:szCs w:val="24"/>
        </w:rPr>
        <w:t>ких лиц, так и юридических лиц.</w:t>
      </w:r>
    </w:p>
    <w:p w:rsidR="004E74E7"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Многоквартирные дома оборудованы общедомовыми прибор</w:t>
      </w:r>
      <w:r w:rsidR="001B0CB9">
        <w:rPr>
          <w:rFonts w:ascii="Times New Roman" w:hAnsi="Times New Roman"/>
          <w:sz w:val="24"/>
          <w:szCs w:val="24"/>
        </w:rPr>
        <w:t>ами учёта (ОДП</w:t>
      </w:r>
      <w:r>
        <w:rPr>
          <w:rFonts w:ascii="Times New Roman" w:hAnsi="Times New Roman"/>
          <w:sz w:val="24"/>
          <w:szCs w:val="24"/>
        </w:rPr>
        <w:t xml:space="preserve">У), что позволяет </w:t>
      </w:r>
      <w:r w:rsidRPr="00A23B3F">
        <w:rPr>
          <w:rFonts w:ascii="Times New Roman" w:hAnsi="Times New Roman"/>
          <w:sz w:val="24"/>
          <w:szCs w:val="24"/>
        </w:rPr>
        <w:t>более точно вести учет водопотребления. Возникающая р</w:t>
      </w:r>
      <w:r>
        <w:rPr>
          <w:rFonts w:ascii="Times New Roman" w:hAnsi="Times New Roman"/>
          <w:sz w:val="24"/>
          <w:szCs w:val="24"/>
        </w:rPr>
        <w:t xml:space="preserve">азница между объёмами по ОДПУ и </w:t>
      </w:r>
      <w:r w:rsidRPr="00A23B3F">
        <w:rPr>
          <w:rFonts w:ascii="Times New Roman" w:hAnsi="Times New Roman"/>
          <w:sz w:val="24"/>
          <w:szCs w:val="24"/>
        </w:rPr>
        <w:t>суммой ИПУ начисляется абонентам. Юридические лица</w:t>
      </w:r>
      <w:r>
        <w:rPr>
          <w:rFonts w:ascii="Times New Roman" w:hAnsi="Times New Roman"/>
          <w:sz w:val="24"/>
          <w:szCs w:val="24"/>
        </w:rPr>
        <w:t xml:space="preserve"> (различной формы </w:t>
      </w:r>
      <w:r>
        <w:rPr>
          <w:rFonts w:ascii="Times New Roman" w:hAnsi="Times New Roman"/>
          <w:sz w:val="24"/>
          <w:szCs w:val="24"/>
        </w:rPr>
        <w:lastRenderedPageBreak/>
        <w:t>организации)</w:t>
      </w:r>
      <w:r w:rsidRPr="00A23B3F">
        <w:rPr>
          <w:rFonts w:ascii="Times New Roman" w:hAnsi="Times New Roman"/>
          <w:sz w:val="24"/>
          <w:szCs w:val="24"/>
        </w:rPr>
        <w:t xml:space="preserve"> у</w:t>
      </w:r>
      <w:r>
        <w:rPr>
          <w:rFonts w:ascii="Times New Roman" w:hAnsi="Times New Roman"/>
          <w:sz w:val="24"/>
          <w:szCs w:val="24"/>
        </w:rPr>
        <w:t xml:space="preserve">станавливают приборы учёта, как </w:t>
      </w:r>
      <w:r w:rsidRPr="00A23B3F">
        <w:rPr>
          <w:rFonts w:ascii="Times New Roman" w:hAnsi="Times New Roman"/>
          <w:sz w:val="24"/>
          <w:szCs w:val="24"/>
        </w:rPr>
        <w:t>правило, на границе эксплуатационной ответственности, что так</w:t>
      </w:r>
      <w:r>
        <w:rPr>
          <w:rFonts w:ascii="Times New Roman" w:hAnsi="Times New Roman"/>
          <w:sz w:val="24"/>
          <w:szCs w:val="24"/>
        </w:rPr>
        <w:t xml:space="preserve">же позволяет вести более точный </w:t>
      </w:r>
      <w:r w:rsidRPr="00A23B3F">
        <w:rPr>
          <w:rFonts w:ascii="Times New Roman" w:hAnsi="Times New Roman"/>
          <w:sz w:val="24"/>
          <w:szCs w:val="24"/>
        </w:rPr>
        <w:t>учет расхода воды.</w:t>
      </w:r>
    </w:p>
    <w:p w:rsidR="00A23B3F" w:rsidRDefault="00A23B3F" w:rsidP="00A23B3F">
      <w:pPr>
        <w:tabs>
          <w:tab w:val="left" w:pos="1902"/>
        </w:tabs>
        <w:spacing w:after="0"/>
        <w:ind w:firstLine="709"/>
        <w:jc w:val="both"/>
        <w:rPr>
          <w:rFonts w:ascii="Times New Roman" w:hAnsi="Times New Roman"/>
          <w:sz w:val="24"/>
          <w:szCs w:val="24"/>
        </w:rPr>
      </w:pPr>
    </w:p>
    <w:p w:rsidR="00A23B3F" w:rsidRDefault="00A23B3F"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55" w:name="_Toc223642326"/>
      <w:r>
        <w:rPr>
          <w:rFonts w:ascii="Times New Roman" w:eastAsiaTheme="minorHAnsi" w:hAnsi="Times New Roman"/>
          <w:b/>
          <w:bCs/>
          <w:sz w:val="24"/>
          <w:szCs w:val="24"/>
        </w:rPr>
        <w:t>Описание</w:t>
      </w:r>
      <w:r w:rsidRPr="00A23B3F">
        <w:rPr>
          <w:rFonts w:ascii="Times New Roman" w:eastAsiaTheme="minorHAnsi" w:hAnsi="Times New Roman"/>
          <w:b/>
          <w:bCs/>
          <w:sz w:val="24"/>
          <w:szCs w:val="24"/>
        </w:rPr>
        <w:t xml:space="preserve"> вариантов маршрутов прохождения трубопроводов (трасс) по территории</w:t>
      </w:r>
      <w:r>
        <w:rPr>
          <w:rFonts w:ascii="Times New Roman" w:eastAsiaTheme="minorHAnsi" w:hAnsi="Times New Roman"/>
          <w:b/>
          <w:bCs/>
          <w:sz w:val="24"/>
          <w:szCs w:val="24"/>
        </w:rPr>
        <w:t xml:space="preserve"> </w:t>
      </w:r>
      <w:r w:rsidRPr="00A23B3F">
        <w:rPr>
          <w:rFonts w:ascii="Times New Roman" w:eastAsiaTheme="minorHAnsi" w:hAnsi="Times New Roman"/>
          <w:b/>
          <w:bCs/>
          <w:sz w:val="24"/>
          <w:szCs w:val="24"/>
        </w:rPr>
        <w:t>поселения и их обоснование</w:t>
      </w:r>
      <w:bookmarkEnd w:id="55"/>
    </w:p>
    <w:p w:rsidR="00A23B3F" w:rsidRDefault="00A23B3F" w:rsidP="00A23B3F">
      <w:pPr>
        <w:tabs>
          <w:tab w:val="left" w:pos="1902"/>
        </w:tabs>
        <w:spacing w:after="0" w:line="240" w:lineRule="auto"/>
        <w:jc w:val="both"/>
        <w:rPr>
          <w:rFonts w:ascii="Times New Roman" w:hAnsi="Times New Roman"/>
          <w:b/>
          <w:bCs/>
          <w:sz w:val="24"/>
          <w:szCs w:val="24"/>
        </w:rPr>
      </w:pPr>
    </w:p>
    <w:p w:rsidR="00A23B3F" w:rsidRDefault="00A23B3F" w:rsidP="00A23B3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На период до 2037 г. на системах холодного водоснабжения населенных пунктов </w:t>
      </w:r>
      <w:r w:rsidR="00D16369">
        <w:rPr>
          <w:rFonts w:ascii="Times New Roman" w:hAnsi="Times New Roman"/>
          <w:bCs/>
          <w:sz w:val="24"/>
          <w:szCs w:val="24"/>
        </w:rPr>
        <w:t>городского</w:t>
      </w:r>
      <w:r>
        <w:rPr>
          <w:rFonts w:ascii="Times New Roman" w:hAnsi="Times New Roman"/>
          <w:bCs/>
          <w:sz w:val="24"/>
          <w:szCs w:val="24"/>
        </w:rPr>
        <w:t xml:space="preserve"> поселения </w:t>
      </w:r>
      <w:r w:rsidR="00D16369">
        <w:rPr>
          <w:rFonts w:ascii="Times New Roman" w:hAnsi="Times New Roman"/>
          <w:bCs/>
          <w:sz w:val="24"/>
          <w:szCs w:val="24"/>
        </w:rPr>
        <w:t>Кондинское</w:t>
      </w:r>
      <w:r>
        <w:rPr>
          <w:rFonts w:ascii="Times New Roman" w:hAnsi="Times New Roman"/>
          <w:bCs/>
          <w:sz w:val="24"/>
          <w:szCs w:val="24"/>
        </w:rPr>
        <w:t xml:space="preserve"> предусмотрен</w:t>
      </w:r>
      <w:r w:rsidR="00640978">
        <w:rPr>
          <w:rFonts w:ascii="Times New Roman" w:hAnsi="Times New Roman"/>
          <w:bCs/>
          <w:sz w:val="24"/>
          <w:szCs w:val="24"/>
        </w:rPr>
        <w:t>а</w:t>
      </w:r>
      <w:r>
        <w:rPr>
          <w:rFonts w:ascii="Times New Roman" w:hAnsi="Times New Roman"/>
          <w:bCs/>
          <w:sz w:val="24"/>
          <w:szCs w:val="24"/>
        </w:rPr>
        <w:t xml:space="preserve"> </w:t>
      </w:r>
      <w:r w:rsidRPr="00A23B3F">
        <w:rPr>
          <w:rFonts w:ascii="Times New Roman" w:hAnsi="Times New Roman"/>
          <w:bCs/>
          <w:sz w:val="24"/>
          <w:szCs w:val="24"/>
        </w:rPr>
        <w:t xml:space="preserve">реконструкция </w:t>
      </w:r>
      <w:r>
        <w:rPr>
          <w:rFonts w:ascii="Times New Roman" w:hAnsi="Times New Roman"/>
          <w:bCs/>
          <w:sz w:val="24"/>
          <w:szCs w:val="24"/>
        </w:rPr>
        <w:t xml:space="preserve">существующих </w:t>
      </w:r>
      <w:r w:rsidRPr="00A23B3F">
        <w:rPr>
          <w:rFonts w:ascii="Times New Roman" w:hAnsi="Times New Roman"/>
          <w:bCs/>
          <w:sz w:val="24"/>
          <w:szCs w:val="24"/>
        </w:rPr>
        <w:t>сетей</w:t>
      </w:r>
      <w:r>
        <w:rPr>
          <w:rFonts w:ascii="Times New Roman" w:hAnsi="Times New Roman"/>
          <w:bCs/>
          <w:sz w:val="24"/>
          <w:szCs w:val="24"/>
        </w:rPr>
        <w:t xml:space="preserve"> водоснабжения</w:t>
      </w:r>
      <w:r w:rsidR="00AC2EEB">
        <w:rPr>
          <w:rFonts w:ascii="Times New Roman" w:hAnsi="Times New Roman"/>
          <w:bCs/>
          <w:sz w:val="24"/>
          <w:szCs w:val="24"/>
        </w:rPr>
        <w:t xml:space="preserve"> (вводов водопровода, распределительных и магистральных участков), выполненных из стальных трубопроводов</w:t>
      </w:r>
      <w:r>
        <w:rPr>
          <w:rFonts w:ascii="Times New Roman" w:hAnsi="Times New Roman"/>
          <w:bCs/>
          <w:sz w:val="24"/>
          <w:szCs w:val="24"/>
        </w:rPr>
        <w:t xml:space="preserve"> (таблицы </w:t>
      </w:r>
      <w:r w:rsidR="00CB3B6C">
        <w:rPr>
          <w:rFonts w:ascii="Times New Roman" w:hAnsi="Times New Roman"/>
          <w:bCs/>
          <w:sz w:val="24"/>
          <w:szCs w:val="24"/>
        </w:rPr>
        <w:t>37</w:t>
      </w:r>
      <w:r>
        <w:rPr>
          <w:rFonts w:ascii="Times New Roman" w:hAnsi="Times New Roman"/>
          <w:bCs/>
          <w:sz w:val="24"/>
          <w:szCs w:val="24"/>
        </w:rPr>
        <w:t xml:space="preserve"> и </w:t>
      </w:r>
      <w:r w:rsidR="00CB3B6C">
        <w:rPr>
          <w:rFonts w:ascii="Times New Roman" w:hAnsi="Times New Roman"/>
          <w:bCs/>
          <w:sz w:val="24"/>
          <w:szCs w:val="24"/>
        </w:rPr>
        <w:t>38</w:t>
      </w:r>
      <w:r>
        <w:rPr>
          <w:rFonts w:ascii="Times New Roman" w:hAnsi="Times New Roman"/>
          <w:bCs/>
          <w:sz w:val="24"/>
          <w:szCs w:val="24"/>
        </w:rPr>
        <w:t>).</w:t>
      </w:r>
    </w:p>
    <w:p w:rsidR="003B64BB" w:rsidRDefault="003B64BB" w:rsidP="003B64BB">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На период до 2037 г. на системах холодного водоснабжения населенных пунктов </w:t>
      </w:r>
      <w:r w:rsidR="00D16369">
        <w:rPr>
          <w:rFonts w:ascii="Times New Roman" w:hAnsi="Times New Roman"/>
          <w:bCs/>
          <w:sz w:val="24"/>
          <w:szCs w:val="24"/>
        </w:rPr>
        <w:t>городского поселения Кондинское</w:t>
      </w:r>
      <w:r w:rsidR="00084201">
        <w:rPr>
          <w:rFonts w:ascii="Times New Roman" w:hAnsi="Times New Roman"/>
          <w:bCs/>
          <w:sz w:val="24"/>
          <w:szCs w:val="24"/>
        </w:rPr>
        <w:t xml:space="preserve"> </w:t>
      </w:r>
      <w:r>
        <w:rPr>
          <w:rFonts w:ascii="Times New Roman" w:hAnsi="Times New Roman"/>
          <w:bCs/>
          <w:sz w:val="24"/>
          <w:szCs w:val="24"/>
        </w:rPr>
        <w:t xml:space="preserve">строительство новых </w:t>
      </w:r>
      <w:r w:rsidRPr="00A23B3F">
        <w:rPr>
          <w:rFonts w:ascii="Times New Roman" w:hAnsi="Times New Roman"/>
          <w:bCs/>
          <w:sz w:val="24"/>
          <w:szCs w:val="24"/>
        </w:rPr>
        <w:t>сетей</w:t>
      </w:r>
      <w:r>
        <w:rPr>
          <w:rFonts w:ascii="Times New Roman" w:hAnsi="Times New Roman"/>
          <w:bCs/>
          <w:sz w:val="24"/>
          <w:szCs w:val="24"/>
        </w:rPr>
        <w:t xml:space="preserve"> водоснабжения (таблицы </w:t>
      </w:r>
      <w:r w:rsidR="00CB3B6C">
        <w:rPr>
          <w:rFonts w:ascii="Times New Roman" w:hAnsi="Times New Roman"/>
          <w:bCs/>
          <w:sz w:val="24"/>
          <w:szCs w:val="24"/>
        </w:rPr>
        <w:t>37</w:t>
      </w:r>
      <w:r w:rsidR="00084201">
        <w:rPr>
          <w:rFonts w:ascii="Times New Roman" w:hAnsi="Times New Roman"/>
          <w:bCs/>
          <w:sz w:val="24"/>
          <w:szCs w:val="24"/>
        </w:rPr>
        <w:t xml:space="preserve"> и </w:t>
      </w:r>
      <w:r w:rsidR="00CB3B6C">
        <w:rPr>
          <w:rFonts w:ascii="Times New Roman" w:hAnsi="Times New Roman"/>
          <w:bCs/>
          <w:sz w:val="24"/>
          <w:szCs w:val="24"/>
        </w:rPr>
        <w:t>38</w:t>
      </w:r>
      <w:r>
        <w:rPr>
          <w:rFonts w:ascii="Times New Roman" w:hAnsi="Times New Roman"/>
          <w:bCs/>
          <w:sz w:val="24"/>
          <w:szCs w:val="24"/>
        </w:rPr>
        <w:t>)</w:t>
      </w:r>
      <w:r w:rsidR="00D16369">
        <w:rPr>
          <w:rFonts w:ascii="Times New Roman" w:hAnsi="Times New Roman"/>
          <w:bCs/>
          <w:sz w:val="24"/>
          <w:szCs w:val="24"/>
        </w:rPr>
        <w:t xml:space="preserve"> не предусмотрено</w:t>
      </w:r>
      <w:r>
        <w:rPr>
          <w:rFonts w:ascii="Times New Roman" w:hAnsi="Times New Roman"/>
          <w:bCs/>
          <w:sz w:val="24"/>
          <w:szCs w:val="24"/>
        </w:rPr>
        <w:t>.</w:t>
      </w:r>
    </w:p>
    <w:p w:rsidR="00A23B3F" w:rsidRDefault="00A23B3F" w:rsidP="00A23B3F">
      <w:pPr>
        <w:spacing w:after="0" w:line="240" w:lineRule="auto"/>
        <w:ind w:firstLine="709"/>
        <w:jc w:val="both"/>
        <w:rPr>
          <w:rFonts w:ascii="Times New Roman" w:hAnsi="Times New Roman"/>
          <w:bCs/>
          <w:sz w:val="24"/>
          <w:szCs w:val="24"/>
        </w:rPr>
      </w:pPr>
      <w:r>
        <w:rPr>
          <w:rFonts w:ascii="Times New Roman" w:hAnsi="Times New Roman"/>
          <w:bCs/>
          <w:sz w:val="24"/>
          <w:szCs w:val="24"/>
        </w:rPr>
        <w:t>Расположение линий трубопроводов</w:t>
      </w:r>
      <w:r w:rsidRPr="00A23B3F">
        <w:rPr>
          <w:rFonts w:ascii="Times New Roman" w:hAnsi="Times New Roman"/>
          <w:bCs/>
          <w:sz w:val="24"/>
          <w:szCs w:val="24"/>
        </w:rPr>
        <w:t>, минимальные р</w:t>
      </w:r>
      <w:r>
        <w:rPr>
          <w:rFonts w:ascii="Times New Roman" w:hAnsi="Times New Roman"/>
          <w:bCs/>
          <w:sz w:val="24"/>
          <w:szCs w:val="24"/>
        </w:rPr>
        <w:t xml:space="preserve">асстояния до инженерных сетей и </w:t>
      </w:r>
      <w:r w:rsidRPr="00A23B3F">
        <w:rPr>
          <w:rFonts w:ascii="Times New Roman" w:hAnsi="Times New Roman"/>
          <w:bCs/>
          <w:sz w:val="24"/>
          <w:szCs w:val="24"/>
        </w:rPr>
        <w:t>сооружений принимаются согласно СП 42.13330 и СП 31.13</w:t>
      </w:r>
      <w:r>
        <w:rPr>
          <w:rFonts w:ascii="Times New Roman" w:hAnsi="Times New Roman"/>
          <w:bCs/>
          <w:sz w:val="24"/>
          <w:szCs w:val="24"/>
        </w:rPr>
        <w:t xml:space="preserve">330. </w:t>
      </w:r>
      <w:r w:rsidR="00A105CC">
        <w:rPr>
          <w:rFonts w:ascii="Times New Roman" w:hAnsi="Times New Roman"/>
          <w:bCs/>
          <w:sz w:val="24"/>
          <w:szCs w:val="24"/>
        </w:rPr>
        <w:t>При необходимости м</w:t>
      </w:r>
      <w:r>
        <w:rPr>
          <w:rFonts w:ascii="Times New Roman" w:hAnsi="Times New Roman"/>
          <w:bCs/>
          <w:sz w:val="24"/>
          <w:szCs w:val="24"/>
        </w:rPr>
        <w:t xml:space="preserve">аршруты прохождения трасс </w:t>
      </w:r>
      <w:r w:rsidRPr="00A23B3F">
        <w:rPr>
          <w:rFonts w:ascii="Times New Roman" w:hAnsi="Times New Roman"/>
          <w:bCs/>
          <w:sz w:val="24"/>
          <w:szCs w:val="24"/>
        </w:rPr>
        <w:t>подлежат уточнению и корректировке на стади</w:t>
      </w:r>
      <w:r>
        <w:rPr>
          <w:rFonts w:ascii="Times New Roman" w:hAnsi="Times New Roman"/>
          <w:bCs/>
          <w:sz w:val="24"/>
          <w:szCs w:val="24"/>
        </w:rPr>
        <w:t>и проектирования объектов схемы водоснабжения.</w:t>
      </w:r>
      <w:r w:rsidR="00F164AB">
        <w:rPr>
          <w:rFonts w:ascii="Times New Roman" w:hAnsi="Times New Roman"/>
          <w:bCs/>
          <w:sz w:val="24"/>
          <w:szCs w:val="24"/>
        </w:rPr>
        <w:t xml:space="preserve"> Замена существующих сетей водоснабжения планируется без изменения сформированной трассировки сети.</w:t>
      </w:r>
    </w:p>
    <w:p w:rsidR="00A105CC" w:rsidRDefault="00F164AB" w:rsidP="00A23B3F">
      <w:pPr>
        <w:spacing w:after="0" w:line="240" w:lineRule="auto"/>
        <w:ind w:firstLine="709"/>
        <w:jc w:val="both"/>
        <w:rPr>
          <w:rFonts w:ascii="Times New Roman" w:hAnsi="Times New Roman"/>
          <w:bCs/>
          <w:sz w:val="24"/>
          <w:szCs w:val="24"/>
        </w:rPr>
      </w:pPr>
      <w:r>
        <w:rPr>
          <w:rFonts w:ascii="Times New Roman" w:hAnsi="Times New Roman"/>
          <w:bCs/>
          <w:sz w:val="24"/>
          <w:szCs w:val="24"/>
        </w:rPr>
        <w:t>Существующи</w:t>
      </w:r>
      <w:r w:rsidR="00C41D6A" w:rsidRPr="00C41D6A">
        <w:rPr>
          <w:rFonts w:ascii="Times New Roman" w:hAnsi="Times New Roman"/>
          <w:bCs/>
          <w:sz w:val="24"/>
          <w:szCs w:val="24"/>
        </w:rPr>
        <w:t>е н</w:t>
      </w:r>
      <w:r w:rsidR="00A105CC" w:rsidRPr="00C41D6A">
        <w:rPr>
          <w:rFonts w:ascii="Times New Roman" w:hAnsi="Times New Roman"/>
          <w:bCs/>
          <w:sz w:val="24"/>
          <w:szCs w:val="24"/>
        </w:rPr>
        <w:t xml:space="preserve">аружные сети холодного водоснабжения </w:t>
      </w:r>
      <w:r w:rsidR="00D16369">
        <w:rPr>
          <w:rFonts w:ascii="Times New Roman" w:hAnsi="Times New Roman"/>
          <w:bCs/>
          <w:sz w:val="24"/>
          <w:szCs w:val="24"/>
        </w:rPr>
        <w:t>в пгт</w:t>
      </w:r>
      <w:r w:rsidR="00A105CC" w:rsidRPr="00C41D6A">
        <w:rPr>
          <w:rFonts w:ascii="Times New Roman" w:hAnsi="Times New Roman"/>
          <w:bCs/>
          <w:sz w:val="24"/>
          <w:szCs w:val="24"/>
        </w:rPr>
        <w:t xml:space="preserve">. </w:t>
      </w:r>
      <w:r w:rsidR="00D16369">
        <w:rPr>
          <w:rFonts w:ascii="Times New Roman" w:hAnsi="Times New Roman"/>
          <w:bCs/>
          <w:sz w:val="24"/>
          <w:szCs w:val="24"/>
        </w:rPr>
        <w:t>Кондинское</w:t>
      </w:r>
      <w:r w:rsidR="00C41D6A" w:rsidRPr="00C41D6A">
        <w:rPr>
          <w:rFonts w:ascii="Times New Roman" w:hAnsi="Times New Roman"/>
          <w:bCs/>
          <w:sz w:val="24"/>
          <w:szCs w:val="24"/>
        </w:rPr>
        <w:t xml:space="preserve"> – </w:t>
      </w:r>
      <w:r w:rsidR="00D16369">
        <w:rPr>
          <w:rFonts w:ascii="Times New Roman" w:hAnsi="Times New Roman"/>
          <w:bCs/>
          <w:sz w:val="24"/>
          <w:szCs w:val="24"/>
        </w:rPr>
        <w:t>кольцевые</w:t>
      </w:r>
      <w:r w:rsidR="00C41D6A" w:rsidRPr="00C41D6A">
        <w:rPr>
          <w:rFonts w:ascii="Times New Roman" w:hAnsi="Times New Roman"/>
          <w:bCs/>
          <w:sz w:val="24"/>
          <w:szCs w:val="24"/>
        </w:rPr>
        <w:t xml:space="preserve">. С целью повышения надежности и бесперебойности водоснабжения Схемой водоснабжения и водоотведения предусматривается устройство </w:t>
      </w:r>
      <w:r w:rsidR="00D16369">
        <w:rPr>
          <w:rFonts w:ascii="Times New Roman" w:hAnsi="Times New Roman"/>
          <w:bCs/>
          <w:sz w:val="24"/>
          <w:szCs w:val="24"/>
        </w:rPr>
        <w:t>дополнительных замкнутых контуров (колец)</w:t>
      </w:r>
      <w:r w:rsidR="00C41D6A" w:rsidRPr="00C41D6A">
        <w:rPr>
          <w:rFonts w:ascii="Times New Roman" w:hAnsi="Times New Roman"/>
          <w:bCs/>
          <w:sz w:val="24"/>
          <w:szCs w:val="24"/>
        </w:rPr>
        <w:t xml:space="preserve"> </w:t>
      </w:r>
      <w:r w:rsidR="00D16369">
        <w:rPr>
          <w:rFonts w:ascii="Times New Roman" w:hAnsi="Times New Roman"/>
          <w:bCs/>
          <w:sz w:val="24"/>
          <w:szCs w:val="24"/>
        </w:rPr>
        <w:t>водоснабжения</w:t>
      </w:r>
      <w:r w:rsidR="00C41D6A" w:rsidRPr="00C41D6A">
        <w:rPr>
          <w:rFonts w:ascii="Times New Roman" w:hAnsi="Times New Roman"/>
          <w:bCs/>
          <w:sz w:val="24"/>
          <w:szCs w:val="24"/>
        </w:rPr>
        <w:t>.</w:t>
      </w:r>
      <w:r w:rsidR="00C41D6A">
        <w:rPr>
          <w:rFonts w:ascii="Times New Roman" w:hAnsi="Times New Roman"/>
          <w:bCs/>
          <w:sz w:val="24"/>
          <w:szCs w:val="24"/>
        </w:rPr>
        <w:t xml:space="preserve"> </w:t>
      </w:r>
    </w:p>
    <w:p w:rsidR="0028727A" w:rsidRDefault="0028727A" w:rsidP="0028727A">
      <w:pPr>
        <w:spacing w:after="0" w:line="240" w:lineRule="auto"/>
        <w:ind w:firstLine="709"/>
        <w:jc w:val="both"/>
        <w:rPr>
          <w:rFonts w:ascii="Times New Roman" w:hAnsi="Times New Roman"/>
          <w:bCs/>
          <w:sz w:val="24"/>
          <w:szCs w:val="24"/>
        </w:rPr>
      </w:pPr>
      <w:r w:rsidRPr="0028727A">
        <w:rPr>
          <w:rFonts w:ascii="Times New Roman" w:hAnsi="Times New Roman"/>
          <w:bCs/>
          <w:sz w:val="24"/>
          <w:szCs w:val="24"/>
        </w:rPr>
        <w:t>Кольцевание наружных водопроводных сетей внутренними водопроводными сетями здан</w:t>
      </w:r>
      <w:r>
        <w:rPr>
          <w:rFonts w:ascii="Times New Roman" w:hAnsi="Times New Roman"/>
          <w:bCs/>
          <w:sz w:val="24"/>
          <w:szCs w:val="24"/>
        </w:rPr>
        <w:t xml:space="preserve">ий и сооружений не допускается. </w:t>
      </w:r>
    </w:p>
    <w:p w:rsidR="0028727A" w:rsidRDefault="0028727A" w:rsidP="0028727A">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Соединение сетей </w:t>
      </w:r>
      <w:r w:rsidRPr="0028727A">
        <w:rPr>
          <w:rFonts w:ascii="Times New Roman" w:hAnsi="Times New Roman"/>
          <w:bCs/>
          <w:sz w:val="24"/>
          <w:szCs w:val="24"/>
        </w:rPr>
        <w:t>хозяйственно</w:t>
      </w:r>
      <w:r>
        <w:rPr>
          <w:rFonts w:ascii="Times New Roman" w:hAnsi="Times New Roman"/>
          <w:bCs/>
          <w:sz w:val="24"/>
          <w:szCs w:val="24"/>
        </w:rPr>
        <w:t xml:space="preserve">-питьевых водопроводов с сетями </w:t>
      </w:r>
      <w:r w:rsidRPr="0028727A">
        <w:rPr>
          <w:rFonts w:ascii="Times New Roman" w:hAnsi="Times New Roman"/>
          <w:bCs/>
          <w:sz w:val="24"/>
          <w:szCs w:val="24"/>
        </w:rPr>
        <w:t>водопроводов, подающих воду не питьевого качества, не допускается.</w:t>
      </w:r>
    </w:p>
    <w:p w:rsidR="0028727A" w:rsidRPr="0028727A" w:rsidRDefault="0028727A" w:rsidP="0028727A">
      <w:pPr>
        <w:spacing w:after="0" w:line="240" w:lineRule="auto"/>
        <w:ind w:firstLine="709"/>
        <w:jc w:val="both"/>
        <w:rPr>
          <w:rFonts w:ascii="Times New Roman" w:hAnsi="Times New Roman"/>
          <w:bCs/>
          <w:sz w:val="24"/>
          <w:szCs w:val="24"/>
        </w:rPr>
      </w:pPr>
      <w:r w:rsidRPr="0028727A">
        <w:rPr>
          <w:rFonts w:ascii="Times New Roman" w:hAnsi="Times New Roman"/>
          <w:bCs/>
          <w:sz w:val="24"/>
          <w:szCs w:val="24"/>
        </w:rPr>
        <w:t>На водоводах и линиях водопроводной сети в необходимых случаях надлежит предусматривать установку:</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п</w:t>
      </w:r>
      <w:r w:rsidRPr="0028727A">
        <w:rPr>
          <w:rFonts w:ascii="Times New Roman" w:hAnsi="Times New Roman"/>
          <w:bCs/>
          <w:sz w:val="24"/>
          <w:szCs w:val="24"/>
        </w:rPr>
        <w:t>оворотных затворов (задвижек) для выделения ремонтных участков;</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к</w:t>
      </w:r>
      <w:r w:rsidRPr="0028727A">
        <w:rPr>
          <w:rFonts w:ascii="Times New Roman" w:hAnsi="Times New Roman"/>
          <w:bCs/>
          <w:sz w:val="24"/>
          <w:szCs w:val="24"/>
        </w:rPr>
        <w:t>лапанов для впуска и выпуска воздуха при опорожнении и заполнении трубопроводов;</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к</w:t>
      </w:r>
      <w:r w:rsidRPr="0028727A">
        <w:rPr>
          <w:rFonts w:ascii="Times New Roman" w:hAnsi="Times New Roman"/>
          <w:bCs/>
          <w:sz w:val="24"/>
          <w:szCs w:val="24"/>
        </w:rPr>
        <w:t>лапанов для впуска и защемления воздуха;</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в</w:t>
      </w:r>
      <w:r w:rsidRPr="0028727A">
        <w:rPr>
          <w:rFonts w:ascii="Times New Roman" w:hAnsi="Times New Roman"/>
          <w:bCs/>
          <w:sz w:val="24"/>
          <w:szCs w:val="24"/>
        </w:rPr>
        <w:t>антузов для выпуска воздуха в процессе работы трубопроводов;</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в</w:t>
      </w:r>
      <w:r w:rsidRPr="0028727A">
        <w:rPr>
          <w:rFonts w:ascii="Times New Roman" w:hAnsi="Times New Roman"/>
          <w:bCs/>
          <w:sz w:val="24"/>
          <w:szCs w:val="24"/>
        </w:rPr>
        <w:t>ыпусков для сброса воды при опорожнении трубопроводов;</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к</w:t>
      </w:r>
      <w:r w:rsidRPr="0028727A">
        <w:rPr>
          <w:rFonts w:ascii="Times New Roman" w:hAnsi="Times New Roman"/>
          <w:bCs/>
          <w:sz w:val="24"/>
          <w:szCs w:val="24"/>
        </w:rPr>
        <w:t>омпенсаторов;</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м</w:t>
      </w:r>
      <w:r w:rsidRPr="0028727A">
        <w:rPr>
          <w:rFonts w:ascii="Times New Roman" w:hAnsi="Times New Roman"/>
          <w:bCs/>
          <w:sz w:val="24"/>
          <w:szCs w:val="24"/>
        </w:rPr>
        <w:t>онтажных вставок;</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о</w:t>
      </w:r>
      <w:r w:rsidRPr="0028727A">
        <w:rPr>
          <w:rFonts w:ascii="Times New Roman" w:hAnsi="Times New Roman"/>
          <w:bCs/>
          <w:sz w:val="24"/>
          <w:szCs w:val="24"/>
        </w:rPr>
        <w:t>братных клапанов или других типов клапанов автоматического действия для выключения ремонтных участков;</w:t>
      </w:r>
    </w:p>
    <w:p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р</w:t>
      </w:r>
      <w:r w:rsidRPr="0028727A">
        <w:rPr>
          <w:rFonts w:ascii="Times New Roman" w:hAnsi="Times New Roman"/>
          <w:bCs/>
          <w:sz w:val="24"/>
          <w:szCs w:val="24"/>
        </w:rPr>
        <w:t>егуляторов давления;</w:t>
      </w:r>
    </w:p>
    <w:p w:rsidR="0028727A" w:rsidRPr="00C41D6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а</w:t>
      </w:r>
      <w:r w:rsidRPr="0028727A">
        <w:rPr>
          <w:rFonts w:ascii="Times New Roman" w:hAnsi="Times New Roman"/>
          <w:bCs/>
          <w:sz w:val="24"/>
          <w:szCs w:val="24"/>
        </w:rPr>
        <w:t>ппаратов для предупреждения повышения давления при гидравлических ударах или при неисправности регуляторов давления.</w:t>
      </w:r>
    </w:p>
    <w:p w:rsidR="00673E28" w:rsidRPr="00C41D6A" w:rsidRDefault="00C41D6A" w:rsidP="00A23B3F">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Минимальный с</w:t>
      </w:r>
      <w:r w:rsidR="00673E28" w:rsidRPr="00C41D6A">
        <w:rPr>
          <w:rFonts w:ascii="Times New Roman" w:hAnsi="Times New Roman"/>
          <w:bCs/>
          <w:sz w:val="24"/>
          <w:szCs w:val="24"/>
        </w:rPr>
        <w:t xml:space="preserve">вободный напор в сетях водопровода </w:t>
      </w:r>
      <w:r w:rsidR="00D16369">
        <w:rPr>
          <w:rFonts w:ascii="Times New Roman" w:hAnsi="Times New Roman"/>
          <w:bCs/>
          <w:sz w:val="24"/>
          <w:szCs w:val="24"/>
        </w:rPr>
        <w:t>пгт</w:t>
      </w:r>
      <w:r w:rsidRPr="00C41D6A">
        <w:rPr>
          <w:rFonts w:ascii="Times New Roman" w:hAnsi="Times New Roman"/>
          <w:bCs/>
          <w:sz w:val="24"/>
          <w:szCs w:val="24"/>
        </w:rPr>
        <w:t xml:space="preserve">. </w:t>
      </w:r>
      <w:r w:rsidR="00D16369">
        <w:rPr>
          <w:rFonts w:ascii="Times New Roman" w:hAnsi="Times New Roman"/>
          <w:bCs/>
          <w:sz w:val="24"/>
          <w:szCs w:val="24"/>
        </w:rPr>
        <w:t>Кондинское</w:t>
      </w:r>
      <w:r w:rsidR="00673E28" w:rsidRPr="00C41D6A">
        <w:rPr>
          <w:rFonts w:ascii="Times New Roman" w:hAnsi="Times New Roman"/>
          <w:bCs/>
          <w:sz w:val="24"/>
          <w:szCs w:val="24"/>
        </w:rPr>
        <w:t xml:space="preserve"> должен быть не менее 10 м, в соответствии с п. 5.11 СП 31.13330. Данные водопроводы относятся к категории водопроводов низкого давления с применением при пожаротушении передвижных автонасосов.</w:t>
      </w:r>
    </w:p>
    <w:p w:rsidR="00673E28" w:rsidRDefault="00673E28" w:rsidP="00D655F7">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С точки зрения обеспечения пожарной бе</w:t>
      </w:r>
      <w:r w:rsidR="00C41D6A" w:rsidRPr="00C41D6A">
        <w:rPr>
          <w:rFonts w:ascii="Times New Roman" w:hAnsi="Times New Roman"/>
          <w:bCs/>
          <w:sz w:val="24"/>
          <w:szCs w:val="24"/>
        </w:rPr>
        <w:t xml:space="preserve">зопасности, водопроводная сеть </w:t>
      </w:r>
      <w:r w:rsidR="00AA3437">
        <w:rPr>
          <w:rFonts w:ascii="Times New Roman" w:hAnsi="Times New Roman"/>
          <w:bCs/>
          <w:sz w:val="24"/>
          <w:szCs w:val="24"/>
        </w:rPr>
        <w:br/>
      </w:r>
      <w:r w:rsidR="00D16369">
        <w:rPr>
          <w:rFonts w:ascii="Times New Roman" w:hAnsi="Times New Roman"/>
          <w:bCs/>
          <w:sz w:val="24"/>
          <w:szCs w:val="24"/>
        </w:rPr>
        <w:t>пгт</w:t>
      </w:r>
      <w:r w:rsidRPr="00C41D6A">
        <w:rPr>
          <w:rFonts w:ascii="Times New Roman" w:hAnsi="Times New Roman"/>
          <w:bCs/>
          <w:sz w:val="24"/>
          <w:szCs w:val="24"/>
        </w:rPr>
        <w:t xml:space="preserve">. </w:t>
      </w:r>
      <w:r w:rsidR="00D16369">
        <w:rPr>
          <w:rFonts w:ascii="Times New Roman" w:hAnsi="Times New Roman"/>
          <w:bCs/>
          <w:sz w:val="24"/>
          <w:szCs w:val="24"/>
        </w:rPr>
        <w:t>Кондинское</w:t>
      </w:r>
      <w:r w:rsidRPr="00C41D6A">
        <w:rPr>
          <w:rFonts w:ascii="Times New Roman" w:hAnsi="Times New Roman"/>
          <w:bCs/>
          <w:sz w:val="24"/>
          <w:szCs w:val="24"/>
        </w:rPr>
        <w:t xml:space="preserve"> относится к категории противопожарных водопроводов низкого давления. </w:t>
      </w:r>
      <w:r w:rsidR="00F06EF2" w:rsidRPr="00C41D6A">
        <w:rPr>
          <w:rFonts w:ascii="Times New Roman" w:hAnsi="Times New Roman"/>
          <w:bCs/>
          <w:sz w:val="24"/>
          <w:szCs w:val="24"/>
        </w:rPr>
        <w:t>В соответствии с п. 6.3 СП 8.13130, с</w:t>
      </w:r>
      <w:r w:rsidRPr="00C41D6A">
        <w:rPr>
          <w:rFonts w:ascii="Times New Roman" w:hAnsi="Times New Roman"/>
          <w:bCs/>
          <w:sz w:val="24"/>
          <w:szCs w:val="24"/>
        </w:rPr>
        <w:t>вободный напор в сети противопожарного водоснабжения низкого давления с применением при пожаротушении должен быть не менее 10 м.</w:t>
      </w:r>
    </w:p>
    <w:p w:rsidR="00D655F7" w:rsidRDefault="00D655F7" w:rsidP="00D655F7">
      <w:pPr>
        <w:tabs>
          <w:tab w:val="left" w:pos="1902"/>
        </w:tabs>
        <w:spacing w:after="0"/>
        <w:ind w:firstLine="709"/>
        <w:jc w:val="both"/>
        <w:rPr>
          <w:rFonts w:ascii="Times New Roman" w:hAnsi="Times New Roman"/>
          <w:sz w:val="24"/>
          <w:szCs w:val="24"/>
        </w:rPr>
      </w:pPr>
    </w:p>
    <w:p w:rsidR="007E1EA2" w:rsidRDefault="007E1EA2" w:rsidP="00D655F7">
      <w:pPr>
        <w:tabs>
          <w:tab w:val="left" w:pos="1902"/>
        </w:tabs>
        <w:spacing w:after="0"/>
        <w:ind w:firstLine="709"/>
        <w:jc w:val="both"/>
        <w:rPr>
          <w:rFonts w:ascii="Times New Roman" w:hAnsi="Times New Roman"/>
          <w:sz w:val="24"/>
          <w:szCs w:val="24"/>
        </w:rPr>
      </w:pPr>
    </w:p>
    <w:p w:rsidR="00D655F7" w:rsidRPr="00D655F7" w:rsidRDefault="00D655F7"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56" w:name="_Toc223642327"/>
      <w:r w:rsidRPr="00D655F7">
        <w:rPr>
          <w:rFonts w:ascii="Times New Roman" w:eastAsiaTheme="minorHAnsi" w:hAnsi="Times New Roman"/>
          <w:b/>
          <w:bCs/>
          <w:sz w:val="24"/>
          <w:szCs w:val="24"/>
        </w:rPr>
        <w:lastRenderedPageBreak/>
        <w:t>Рекомендации о месте размещения насосных станций, резервуаров, водонапорных</w:t>
      </w:r>
      <w:r>
        <w:rPr>
          <w:rFonts w:ascii="Times New Roman" w:eastAsiaTheme="minorHAnsi" w:hAnsi="Times New Roman"/>
          <w:b/>
          <w:bCs/>
          <w:sz w:val="24"/>
          <w:szCs w:val="24"/>
        </w:rPr>
        <w:t xml:space="preserve"> </w:t>
      </w:r>
      <w:r w:rsidRPr="00D655F7">
        <w:rPr>
          <w:rFonts w:ascii="Times New Roman" w:eastAsiaTheme="minorHAnsi" w:hAnsi="Times New Roman"/>
          <w:b/>
          <w:bCs/>
          <w:sz w:val="24"/>
          <w:szCs w:val="24"/>
        </w:rPr>
        <w:t>башен</w:t>
      </w:r>
      <w:bookmarkEnd w:id="56"/>
    </w:p>
    <w:p w:rsidR="00D655F7" w:rsidRDefault="00D655F7" w:rsidP="00D655F7">
      <w:pPr>
        <w:tabs>
          <w:tab w:val="left" w:pos="1902"/>
        </w:tabs>
        <w:spacing w:after="0" w:line="240" w:lineRule="auto"/>
        <w:jc w:val="both"/>
        <w:rPr>
          <w:rFonts w:ascii="Times New Roman" w:hAnsi="Times New Roman"/>
          <w:b/>
          <w:bCs/>
          <w:sz w:val="24"/>
          <w:szCs w:val="24"/>
        </w:rPr>
      </w:pPr>
    </w:p>
    <w:p w:rsidR="00D655F7" w:rsidRDefault="00D655F7" w:rsidP="00D655F7">
      <w:pPr>
        <w:spacing w:after="0" w:line="240" w:lineRule="auto"/>
        <w:ind w:firstLine="709"/>
        <w:jc w:val="both"/>
        <w:rPr>
          <w:rFonts w:ascii="Times New Roman" w:hAnsi="Times New Roman"/>
          <w:bCs/>
          <w:sz w:val="24"/>
          <w:szCs w:val="24"/>
        </w:rPr>
      </w:pPr>
      <w:r w:rsidRPr="00D655F7">
        <w:rPr>
          <w:rFonts w:ascii="Times New Roman" w:hAnsi="Times New Roman"/>
          <w:bCs/>
          <w:sz w:val="24"/>
          <w:szCs w:val="24"/>
        </w:rPr>
        <w:t>Технические и технико-экономические парамет</w:t>
      </w:r>
      <w:r>
        <w:rPr>
          <w:rFonts w:ascii="Times New Roman" w:hAnsi="Times New Roman"/>
          <w:bCs/>
          <w:sz w:val="24"/>
          <w:szCs w:val="24"/>
        </w:rPr>
        <w:t xml:space="preserve">ры мероприятий и инвестиционных </w:t>
      </w:r>
      <w:r w:rsidRPr="00D655F7">
        <w:rPr>
          <w:rFonts w:ascii="Times New Roman" w:hAnsi="Times New Roman"/>
          <w:bCs/>
          <w:sz w:val="24"/>
          <w:szCs w:val="24"/>
        </w:rPr>
        <w:t xml:space="preserve">проектов, в </w:t>
      </w:r>
      <w:r>
        <w:rPr>
          <w:rFonts w:ascii="Times New Roman" w:hAnsi="Times New Roman"/>
          <w:bCs/>
          <w:sz w:val="24"/>
          <w:szCs w:val="24"/>
        </w:rPr>
        <w:t>том числе</w:t>
      </w:r>
      <w:r w:rsidRPr="00D655F7">
        <w:rPr>
          <w:rFonts w:ascii="Times New Roman" w:hAnsi="Times New Roman"/>
          <w:bCs/>
          <w:sz w:val="24"/>
          <w:szCs w:val="24"/>
        </w:rPr>
        <w:t xml:space="preserve"> место размещения объектов сист</w:t>
      </w:r>
      <w:r>
        <w:rPr>
          <w:rFonts w:ascii="Times New Roman" w:hAnsi="Times New Roman"/>
          <w:bCs/>
          <w:sz w:val="24"/>
          <w:szCs w:val="24"/>
        </w:rPr>
        <w:t xml:space="preserve">емы водоснабжения, определяются </w:t>
      </w:r>
      <w:r w:rsidRPr="00D655F7">
        <w:rPr>
          <w:rFonts w:ascii="Times New Roman" w:hAnsi="Times New Roman"/>
          <w:bCs/>
          <w:sz w:val="24"/>
          <w:szCs w:val="24"/>
        </w:rPr>
        <w:t>дополнительно при разработке проектно-сметной документации на объект.</w:t>
      </w:r>
    </w:p>
    <w:p w:rsidR="00047C58" w:rsidRDefault="00047C58" w:rsidP="00047C58">
      <w:pPr>
        <w:tabs>
          <w:tab w:val="left" w:pos="1902"/>
        </w:tabs>
        <w:spacing w:after="0"/>
        <w:jc w:val="both"/>
        <w:rPr>
          <w:rFonts w:ascii="Times New Roman" w:hAnsi="Times New Roman"/>
          <w:sz w:val="24"/>
          <w:szCs w:val="24"/>
        </w:rPr>
      </w:pPr>
    </w:p>
    <w:p w:rsidR="00047C58" w:rsidRPr="00A1005F" w:rsidRDefault="00A1005F"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57" w:name="_Toc223642328"/>
      <w:r>
        <w:rPr>
          <w:rFonts w:ascii="Times New Roman" w:eastAsiaTheme="minorHAnsi" w:hAnsi="Times New Roman"/>
          <w:b/>
          <w:bCs/>
          <w:sz w:val="24"/>
          <w:szCs w:val="24"/>
        </w:rPr>
        <w:t>Границы</w:t>
      </w:r>
      <w:r w:rsidR="00047C58" w:rsidRPr="00D655F7">
        <w:rPr>
          <w:rFonts w:ascii="Times New Roman" w:eastAsiaTheme="minorHAnsi" w:hAnsi="Times New Roman"/>
          <w:b/>
          <w:bCs/>
          <w:sz w:val="24"/>
          <w:szCs w:val="24"/>
        </w:rPr>
        <w:t xml:space="preserve"> </w:t>
      </w:r>
      <w:r w:rsidRPr="00A1005F">
        <w:rPr>
          <w:rFonts w:ascii="Times New Roman" w:eastAsiaTheme="minorHAnsi" w:hAnsi="Times New Roman"/>
          <w:b/>
          <w:bCs/>
          <w:sz w:val="24"/>
          <w:szCs w:val="24"/>
        </w:rPr>
        <w:t>планируемых зон размещения объектов централизованных систем</w:t>
      </w:r>
      <w:r>
        <w:rPr>
          <w:rFonts w:ascii="Times New Roman" w:eastAsiaTheme="minorHAnsi" w:hAnsi="Times New Roman"/>
          <w:b/>
          <w:bCs/>
          <w:sz w:val="24"/>
          <w:szCs w:val="24"/>
        </w:rPr>
        <w:t xml:space="preserve"> </w:t>
      </w:r>
      <w:r w:rsidRPr="00A1005F">
        <w:rPr>
          <w:rFonts w:ascii="Times New Roman" w:eastAsiaTheme="minorHAnsi" w:hAnsi="Times New Roman"/>
          <w:b/>
          <w:bCs/>
          <w:sz w:val="24"/>
          <w:szCs w:val="24"/>
        </w:rPr>
        <w:t>горячего водоснабжения, холодного водоснабжения</w:t>
      </w:r>
      <w:bookmarkEnd w:id="57"/>
    </w:p>
    <w:p w:rsidR="00047C58" w:rsidRDefault="00047C58" w:rsidP="00047C58">
      <w:pPr>
        <w:tabs>
          <w:tab w:val="left" w:pos="1902"/>
        </w:tabs>
        <w:spacing w:after="0" w:line="240" w:lineRule="auto"/>
        <w:jc w:val="both"/>
        <w:rPr>
          <w:rFonts w:ascii="Times New Roman" w:hAnsi="Times New Roman"/>
          <w:b/>
          <w:bCs/>
          <w:sz w:val="24"/>
          <w:szCs w:val="24"/>
        </w:rPr>
      </w:pPr>
    </w:p>
    <w:p w:rsidR="007C57D7" w:rsidRDefault="007C57D7" w:rsidP="00047C58">
      <w:pPr>
        <w:spacing w:after="0" w:line="240" w:lineRule="auto"/>
        <w:ind w:firstLine="709"/>
        <w:jc w:val="both"/>
        <w:rPr>
          <w:rFonts w:ascii="Times New Roman" w:hAnsi="Times New Roman"/>
          <w:bCs/>
          <w:sz w:val="24"/>
          <w:szCs w:val="24"/>
        </w:rPr>
      </w:pPr>
      <w:r w:rsidRPr="007C57D7">
        <w:rPr>
          <w:rFonts w:ascii="Times New Roman" w:hAnsi="Times New Roman"/>
          <w:bCs/>
          <w:sz w:val="24"/>
          <w:szCs w:val="24"/>
        </w:rPr>
        <w:t xml:space="preserve">Изменения границ </w:t>
      </w:r>
      <w:r>
        <w:rPr>
          <w:rFonts w:ascii="Times New Roman" w:hAnsi="Times New Roman"/>
          <w:bCs/>
          <w:sz w:val="24"/>
          <w:szCs w:val="24"/>
        </w:rPr>
        <w:t xml:space="preserve">зон </w:t>
      </w:r>
      <w:r w:rsidRPr="007C57D7">
        <w:rPr>
          <w:rFonts w:ascii="Times New Roman" w:hAnsi="Times New Roman"/>
          <w:bCs/>
          <w:sz w:val="24"/>
          <w:szCs w:val="24"/>
        </w:rPr>
        <w:t xml:space="preserve">размещения объектов централизованных систем водоснабжения </w:t>
      </w:r>
      <w:r>
        <w:rPr>
          <w:rFonts w:ascii="Times New Roman" w:hAnsi="Times New Roman"/>
          <w:bCs/>
          <w:sz w:val="24"/>
          <w:szCs w:val="24"/>
        </w:rPr>
        <w:t xml:space="preserve">технологических зон в составе централизованной системы водоснабжения </w:t>
      </w:r>
      <w:r w:rsidR="00B34CC0">
        <w:rPr>
          <w:rFonts w:ascii="Times New Roman" w:hAnsi="Times New Roman"/>
          <w:bCs/>
          <w:sz w:val="24"/>
          <w:szCs w:val="24"/>
        </w:rPr>
        <w:t>городского</w:t>
      </w:r>
      <w:r>
        <w:rPr>
          <w:rFonts w:ascii="Times New Roman" w:hAnsi="Times New Roman"/>
          <w:bCs/>
          <w:sz w:val="24"/>
          <w:szCs w:val="24"/>
        </w:rPr>
        <w:t xml:space="preserve"> поселения </w:t>
      </w:r>
      <w:r w:rsidR="00B34CC0">
        <w:rPr>
          <w:rFonts w:ascii="Times New Roman" w:hAnsi="Times New Roman"/>
          <w:bCs/>
          <w:sz w:val="24"/>
          <w:szCs w:val="24"/>
        </w:rPr>
        <w:t>Кондинское</w:t>
      </w:r>
      <w:r>
        <w:rPr>
          <w:rFonts w:ascii="Times New Roman" w:hAnsi="Times New Roman"/>
          <w:bCs/>
          <w:sz w:val="24"/>
          <w:szCs w:val="24"/>
        </w:rPr>
        <w:t xml:space="preserve"> Кондинского района</w:t>
      </w:r>
      <w:r w:rsidR="00E45F27">
        <w:rPr>
          <w:rFonts w:ascii="Times New Roman" w:hAnsi="Times New Roman"/>
          <w:bCs/>
          <w:sz w:val="24"/>
          <w:szCs w:val="24"/>
        </w:rPr>
        <w:t xml:space="preserve"> на перспективу действия Схемы водоснабжения и водоотведения не планируется.</w:t>
      </w:r>
      <w:r w:rsidR="009C4114">
        <w:rPr>
          <w:rFonts w:ascii="Times New Roman" w:hAnsi="Times New Roman"/>
          <w:bCs/>
          <w:sz w:val="24"/>
          <w:szCs w:val="24"/>
        </w:rPr>
        <w:t xml:space="preserve"> Развитие действующих систем водоснабжения планируется в существующих границах технологических зон.</w:t>
      </w:r>
    </w:p>
    <w:p w:rsidR="00CB3B6C" w:rsidRDefault="00CB3B6C">
      <w:pPr>
        <w:rPr>
          <w:rFonts w:ascii="Times New Roman" w:hAnsi="Times New Roman"/>
          <w:bCs/>
          <w:sz w:val="24"/>
          <w:szCs w:val="24"/>
        </w:rPr>
      </w:pPr>
    </w:p>
    <w:p w:rsidR="009003D6" w:rsidRPr="009003D6" w:rsidRDefault="009003D6"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58" w:name="_Toc223642329"/>
      <w:r w:rsidRPr="009003D6">
        <w:rPr>
          <w:rFonts w:ascii="Times New Roman" w:eastAsiaTheme="minorHAnsi" w:hAnsi="Times New Roman"/>
          <w:b/>
          <w:bCs/>
          <w:sz w:val="24"/>
          <w:szCs w:val="24"/>
        </w:rPr>
        <w:t>Карты (схемы) существующего и планируемого размещения объектов</w:t>
      </w:r>
      <w:r>
        <w:rPr>
          <w:rFonts w:ascii="Times New Roman" w:eastAsiaTheme="minorHAnsi" w:hAnsi="Times New Roman"/>
          <w:b/>
          <w:bCs/>
          <w:sz w:val="24"/>
          <w:szCs w:val="24"/>
        </w:rPr>
        <w:t xml:space="preserve"> </w:t>
      </w:r>
      <w:r w:rsidRPr="009003D6">
        <w:rPr>
          <w:rFonts w:ascii="Times New Roman" w:eastAsiaTheme="minorHAnsi" w:hAnsi="Times New Roman"/>
          <w:b/>
          <w:bCs/>
          <w:sz w:val="24"/>
          <w:szCs w:val="24"/>
        </w:rPr>
        <w:t>централизованных систем горячего водоснабжения, холодного водоснабжения</w:t>
      </w:r>
      <w:bookmarkEnd w:id="58"/>
    </w:p>
    <w:p w:rsidR="009003D6" w:rsidRDefault="009003D6" w:rsidP="00D655F7">
      <w:pPr>
        <w:spacing w:after="0" w:line="240" w:lineRule="auto"/>
        <w:ind w:firstLine="709"/>
        <w:jc w:val="both"/>
        <w:rPr>
          <w:rFonts w:ascii="Times New Roman" w:hAnsi="Times New Roman"/>
          <w:bCs/>
          <w:sz w:val="24"/>
          <w:szCs w:val="24"/>
        </w:rPr>
      </w:pPr>
    </w:p>
    <w:p w:rsidR="00673E28" w:rsidRPr="00C41D6A" w:rsidRDefault="009003D6" w:rsidP="009003D6">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 xml:space="preserve">Границы размещения объектов и сетей централизованных систем холодного водоснабжения представлены </w:t>
      </w:r>
      <w:r w:rsidR="00125335" w:rsidRPr="00C41D6A">
        <w:rPr>
          <w:rFonts w:ascii="Times New Roman" w:hAnsi="Times New Roman"/>
          <w:bCs/>
          <w:sz w:val="24"/>
          <w:szCs w:val="24"/>
        </w:rPr>
        <w:t xml:space="preserve">в </w:t>
      </w:r>
      <w:r w:rsidRPr="00C41D6A">
        <w:rPr>
          <w:rFonts w:ascii="Times New Roman" w:hAnsi="Times New Roman"/>
          <w:bCs/>
          <w:sz w:val="24"/>
          <w:szCs w:val="24"/>
        </w:rPr>
        <w:t>электронной модели настоящей Схемы водоснабжения и водоотведения</w:t>
      </w:r>
      <w:r w:rsidR="00A1005F" w:rsidRPr="00C41D6A">
        <w:rPr>
          <w:rFonts w:ascii="Times New Roman" w:hAnsi="Times New Roman"/>
          <w:bCs/>
          <w:sz w:val="24"/>
          <w:szCs w:val="24"/>
        </w:rPr>
        <w:t xml:space="preserve"> (прилагаемых материалах)</w:t>
      </w:r>
      <w:r w:rsidRPr="00C41D6A">
        <w:rPr>
          <w:rFonts w:ascii="Times New Roman" w:hAnsi="Times New Roman"/>
          <w:bCs/>
          <w:sz w:val="24"/>
          <w:szCs w:val="24"/>
        </w:rPr>
        <w:t>.</w:t>
      </w:r>
    </w:p>
    <w:p w:rsidR="00075D72" w:rsidRDefault="00075D72" w:rsidP="009003D6">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 xml:space="preserve">Электронная модель централизованной системы водоснабжения </w:t>
      </w:r>
      <w:r w:rsidR="00B34CC0">
        <w:rPr>
          <w:rFonts w:ascii="Times New Roman" w:hAnsi="Times New Roman"/>
          <w:bCs/>
          <w:sz w:val="24"/>
          <w:szCs w:val="24"/>
        </w:rPr>
        <w:t>городского</w:t>
      </w:r>
      <w:r w:rsidRPr="00C41D6A">
        <w:rPr>
          <w:rFonts w:ascii="Times New Roman" w:hAnsi="Times New Roman"/>
          <w:bCs/>
          <w:sz w:val="24"/>
          <w:szCs w:val="24"/>
        </w:rPr>
        <w:t xml:space="preserve"> поселения </w:t>
      </w:r>
      <w:r w:rsidR="00B34CC0">
        <w:rPr>
          <w:rFonts w:ascii="Times New Roman" w:hAnsi="Times New Roman"/>
          <w:bCs/>
          <w:sz w:val="24"/>
          <w:szCs w:val="24"/>
        </w:rPr>
        <w:t>Кондинское</w:t>
      </w:r>
      <w:r w:rsidRPr="00C41D6A">
        <w:rPr>
          <w:rFonts w:ascii="Times New Roman" w:hAnsi="Times New Roman"/>
          <w:bCs/>
          <w:sz w:val="24"/>
          <w:szCs w:val="24"/>
        </w:rPr>
        <w:t xml:space="preserve"> Кондинского района выполнена в информационной географической</w:t>
      </w:r>
      <w:r>
        <w:rPr>
          <w:rFonts w:ascii="Times New Roman" w:hAnsi="Times New Roman"/>
          <w:bCs/>
          <w:sz w:val="24"/>
          <w:szCs w:val="24"/>
        </w:rPr>
        <w:t xml:space="preserve"> системе </w:t>
      </w:r>
      <w:r>
        <w:rPr>
          <w:rFonts w:ascii="Times New Roman" w:hAnsi="Times New Roman"/>
          <w:bCs/>
          <w:sz w:val="24"/>
          <w:szCs w:val="24"/>
          <w:lang w:val="en-US"/>
        </w:rPr>
        <w:t>CityCom</w:t>
      </w:r>
      <w:r w:rsidRPr="00075D72">
        <w:rPr>
          <w:rFonts w:ascii="Times New Roman" w:hAnsi="Times New Roman"/>
          <w:bCs/>
          <w:sz w:val="24"/>
          <w:szCs w:val="24"/>
        </w:rPr>
        <w:t>-</w:t>
      </w:r>
      <w:r>
        <w:rPr>
          <w:rFonts w:ascii="Times New Roman" w:hAnsi="Times New Roman"/>
          <w:bCs/>
          <w:sz w:val="24"/>
          <w:szCs w:val="24"/>
        </w:rPr>
        <w:t>Гидрограф (далее ИГС «</w:t>
      </w:r>
      <w:r>
        <w:rPr>
          <w:rFonts w:ascii="Times New Roman" w:hAnsi="Times New Roman"/>
          <w:bCs/>
          <w:sz w:val="24"/>
          <w:szCs w:val="24"/>
          <w:lang w:val="en-US"/>
        </w:rPr>
        <w:t>CityCom</w:t>
      </w:r>
      <w:r w:rsidRPr="00075D72">
        <w:rPr>
          <w:rFonts w:ascii="Times New Roman" w:hAnsi="Times New Roman"/>
          <w:bCs/>
          <w:sz w:val="24"/>
          <w:szCs w:val="24"/>
        </w:rPr>
        <w:t>-</w:t>
      </w:r>
      <w:r>
        <w:rPr>
          <w:rFonts w:ascii="Times New Roman" w:hAnsi="Times New Roman"/>
          <w:bCs/>
          <w:sz w:val="24"/>
          <w:szCs w:val="24"/>
        </w:rPr>
        <w:t>Гидрограф»).</w:t>
      </w:r>
    </w:p>
    <w:p w:rsidR="00075D72" w:rsidRDefault="00075D72" w:rsidP="009003D6">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ИГС «</w:t>
      </w:r>
      <w:r>
        <w:rPr>
          <w:rFonts w:ascii="Times New Roman" w:hAnsi="Times New Roman"/>
          <w:bCs/>
          <w:sz w:val="24"/>
          <w:szCs w:val="24"/>
          <w:lang w:val="en-US"/>
        </w:rPr>
        <w:t>CityCom</w:t>
      </w:r>
      <w:r w:rsidRPr="00075D72">
        <w:rPr>
          <w:rFonts w:ascii="Times New Roman" w:hAnsi="Times New Roman"/>
          <w:bCs/>
          <w:sz w:val="24"/>
          <w:szCs w:val="24"/>
        </w:rPr>
        <w:t>-</w:t>
      </w:r>
      <w:r>
        <w:rPr>
          <w:rFonts w:ascii="Times New Roman" w:hAnsi="Times New Roman"/>
          <w:bCs/>
          <w:sz w:val="24"/>
          <w:szCs w:val="24"/>
        </w:rPr>
        <w:t>Гидрограф</w:t>
      </w:r>
      <w:r w:rsidRPr="00075D72">
        <w:rPr>
          <w:rFonts w:ascii="Times New Roman" w:hAnsi="Times New Roman"/>
          <w:bCs/>
          <w:sz w:val="24"/>
          <w:szCs w:val="24"/>
        </w:rPr>
        <w:t>» содержит в себе все компоненты, необходимые для графического представления и описания плана местности, включая классификаторы типов строений, адресный реестр строений, построенный на справочнике наименований, наборы настраиваемых типов линий и обозначений для графического представления плана поселения, с группировкой определенных типов графических изображений по логическим уровням (слоям) отображения.</w:t>
      </w:r>
    </w:p>
    <w:p w:rsidR="00075D72" w:rsidRDefault="00075D72" w:rsidP="009003D6">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Базовый комплекс содержит ряд инструментов, позволяющих как импортировать в систему существующий в векторном электроном представлении «внешний» план поселения, так и создать такой электронный план с существующих бумажных носителей «с нуля» собственными силами. Встроенные средства привязывания растровых изображений по прямоугольной координатной сетке или реперным точкам для последующей оцифровки (отрисовывания) объектов плана местности и сетей позволяет использовать для целей создания электронного плана растровые изображения (сканы, фотографии).</w:t>
      </w:r>
    </w:p>
    <w:p w:rsidR="00075D72" w:rsidRDefault="00075D72" w:rsidP="00075D72">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При отрисовке схем коммуникаций одновременно с графическим изображением автоматически создается полная топологическая модель связности сетей, являющаяся основой расчетно-аналитической математической модели.</w:t>
      </w:r>
    </w:p>
    <w:p w:rsidR="00075D72" w:rsidRDefault="00075D72" w:rsidP="00075D72">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 xml:space="preserve">Модель связности является двухуровневой: она включает в себя как описание внешней связности узлов сети, так и описание внутренней топологии самих узлов. Так, например, в случае </w:t>
      </w:r>
      <w:r>
        <w:rPr>
          <w:rFonts w:ascii="Times New Roman" w:hAnsi="Times New Roman"/>
          <w:bCs/>
          <w:sz w:val="24"/>
          <w:szCs w:val="24"/>
        </w:rPr>
        <w:t>водопроводных</w:t>
      </w:r>
      <w:r w:rsidRPr="00075D72">
        <w:rPr>
          <w:rFonts w:ascii="Times New Roman" w:hAnsi="Times New Roman"/>
          <w:bCs/>
          <w:sz w:val="24"/>
          <w:szCs w:val="24"/>
        </w:rPr>
        <w:t xml:space="preserve"> сетей: внешняя связность описывает связь </w:t>
      </w:r>
      <w:r>
        <w:rPr>
          <w:rFonts w:ascii="Times New Roman" w:hAnsi="Times New Roman"/>
          <w:bCs/>
          <w:sz w:val="24"/>
          <w:szCs w:val="24"/>
        </w:rPr>
        <w:t>водопроводных колодцев</w:t>
      </w:r>
      <w:r w:rsidRPr="00075D72">
        <w:rPr>
          <w:rFonts w:ascii="Times New Roman" w:hAnsi="Times New Roman"/>
          <w:bCs/>
          <w:sz w:val="24"/>
          <w:szCs w:val="24"/>
        </w:rPr>
        <w:t xml:space="preserve"> посредством соединяющих их участков, а топология узлов описывает внутреннюю схему коммутации трубопроводов в </w:t>
      </w:r>
      <w:r w:rsidR="00A1005F">
        <w:rPr>
          <w:rFonts w:ascii="Times New Roman" w:hAnsi="Times New Roman"/>
          <w:bCs/>
          <w:sz w:val="24"/>
          <w:szCs w:val="24"/>
        </w:rPr>
        <w:t>смотровом колодце</w:t>
      </w:r>
      <w:r w:rsidRPr="00075D72">
        <w:rPr>
          <w:rFonts w:ascii="Times New Roman" w:hAnsi="Times New Roman"/>
          <w:bCs/>
          <w:sz w:val="24"/>
          <w:szCs w:val="24"/>
        </w:rPr>
        <w:t xml:space="preserve">, включая </w:t>
      </w:r>
      <w:r w:rsidR="00A1005F">
        <w:rPr>
          <w:rFonts w:ascii="Times New Roman" w:hAnsi="Times New Roman"/>
          <w:bCs/>
          <w:sz w:val="24"/>
          <w:szCs w:val="24"/>
        </w:rPr>
        <w:t xml:space="preserve">запорную </w:t>
      </w:r>
      <w:r w:rsidRPr="00075D72">
        <w:rPr>
          <w:rFonts w:ascii="Times New Roman" w:hAnsi="Times New Roman"/>
          <w:bCs/>
          <w:sz w:val="24"/>
          <w:szCs w:val="24"/>
        </w:rPr>
        <w:t>арматуру. При формировании полной модели связности учитываются состояния динамических элементов - коммутирующих устройств (например: задвижка – открыта, закрыта, прижата).</w:t>
      </w:r>
    </w:p>
    <w:p w:rsidR="00A1005F" w:rsidRDefault="00A1005F" w:rsidP="00075D72">
      <w:pPr>
        <w:spacing w:after="0" w:line="240" w:lineRule="auto"/>
        <w:ind w:firstLine="709"/>
        <w:jc w:val="both"/>
        <w:rPr>
          <w:rFonts w:ascii="Times New Roman" w:hAnsi="Times New Roman"/>
          <w:bCs/>
          <w:sz w:val="24"/>
          <w:szCs w:val="24"/>
        </w:rPr>
      </w:pPr>
      <w:r w:rsidRPr="00A1005F">
        <w:rPr>
          <w:rFonts w:ascii="Times New Roman" w:hAnsi="Times New Roman"/>
          <w:bCs/>
          <w:sz w:val="24"/>
          <w:szCs w:val="24"/>
        </w:rPr>
        <w:t>Технологическая информация хранится в реляционной базе открытой структуры, что позволяет квалифицированному пользователю использовать введенную информацию для решения собственных задач. Все форматы хранения данных открыты и документированы.</w:t>
      </w:r>
    </w:p>
    <w:p w:rsidR="00A1005F" w:rsidRDefault="00A1005F" w:rsidP="00A1005F">
      <w:pPr>
        <w:spacing w:after="0" w:line="240" w:lineRule="auto"/>
        <w:ind w:firstLine="709"/>
        <w:jc w:val="both"/>
        <w:rPr>
          <w:rFonts w:ascii="Times New Roman" w:hAnsi="Times New Roman"/>
          <w:bCs/>
          <w:sz w:val="24"/>
          <w:szCs w:val="24"/>
        </w:rPr>
      </w:pPr>
      <w:r w:rsidRPr="00A1005F">
        <w:rPr>
          <w:rFonts w:ascii="Times New Roman" w:hAnsi="Times New Roman"/>
          <w:bCs/>
          <w:sz w:val="24"/>
          <w:szCs w:val="24"/>
        </w:rPr>
        <w:lastRenderedPageBreak/>
        <w:t xml:space="preserve">Электронная модель </w:t>
      </w:r>
      <w:r w:rsidR="00B34CC0">
        <w:rPr>
          <w:rFonts w:ascii="Times New Roman" w:hAnsi="Times New Roman"/>
          <w:bCs/>
          <w:sz w:val="24"/>
          <w:szCs w:val="24"/>
        </w:rPr>
        <w:t>городского</w:t>
      </w:r>
      <w:r w:rsidRPr="00A1005F">
        <w:rPr>
          <w:rFonts w:ascii="Times New Roman" w:hAnsi="Times New Roman"/>
          <w:bCs/>
          <w:sz w:val="24"/>
          <w:szCs w:val="24"/>
        </w:rPr>
        <w:t xml:space="preserve"> поселения </w:t>
      </w:r>
      <w:r w:rsidR="00B34CC0">
        <w:rPr>
          <w:rFonts w:ascii="Times New Roman" w:hAnsi="Times New Roman"/>
          <w:bCs/>
          <w:sz w:val="24"/>
          <w:szCs w:val="24"/>
        </w:rPr>
        <w:t>Кондинское</w:t>
      </w:r>
      <w:r w:rsidRPr="00A1005F">
        <w:rPr>
          <w:rFonts w:ascii="Times New Roman" w:hAnsi="Times New Roman"/>
          <w:bCs/>
          <w:sz w:val="24"/>
          <w:szCs w:val="24"/>
        </w:rPr>
        <w:t xml:space="preserve"> разбита на два основных логических слоя: план поселения и </w:t>
      </w:r>
      <w:r>
        <w:rPr>
          <w:rFonts w:ascii="Times New Roman" w:hAnsi="Times New Roman"/>
          <w:bCs/>
          <w:sz w:val="24"/>
          <w:szCs w:val="24"/>
        </w:rPr>
        <w:t>водопроводная</w:t>
      </w:r>
      <w:r w:rsidRPr="00A1005F">
        <w:rPr>
          <w:rFonts w:ascii="Times New Roman" w:hAnsi="Times New Roman"/>
          <w:bCs/>
          <w:sz w:val="24"/>
          <w:szCs w:val="24"/>
        </w:rPr>
        <w:t xml:space="preserve"> сеть. Это означает, что пользователь при желании может отображать либо только план поселения, либо только </w:t>
      </w:r>
      <w:r>
        <w:rPr>
          <w:rFonts w:ascii="Times New Roman" w:hAnsi="Times New Roman"/>
          <w:bCs/>
          <w:sz w:val="24"/>
          <w:szCs w:val="24"/>
        </w:rPr>
        <w:t>водопроводную</w:t>
      </w:r>
      <w:r w:rsidRPr="00A1005F">
        <w:rPr>
          <w:rFonts w:ascii="Times New Roman" w:hAnsi="Times New Roman"/>
          <w:bCs/>
          <w:sz w:val="24"/>
          <w:szCs w:val="24"/>
        </w:rPr>
        <w:t xml:space="preserve"> сеть, либо использовать их сочетание.</w:t>
      </w:r>
    </w:p>
    <w:p w:rsidR="009C4114" w:rsidRDefault="009C4114">
      <w:pPr>
        <w:rPr>
          <w:rFonts w:ascii="Times New Roman" w:hAnsi="Times New Roman"/>
          <w:bCs/>
          <w:sz w:val="24"/>
          <w:szCs w:val="24"/>
        </w:rPr>
      </w:pPr>
      <w:r>
        <w:rPr>
          <w:rFonts w:ascii="Times New Roman" w:hAnsi="Times New Roman"/>
          <w:bCs/>
          <w:sz w:val="24"/>
          <w:szCs w:val="24"/>
        </w:rPr>
        <w:br w:type="page"/>
      </w:r>
    </w:p>
    <w:p w:rsidR="009C4114" w:rsidRPr="009C4114" w:rsidRDefault="009C4114"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59" w:name="_Toc223642330"/>
      <w:r w:rsidRPr="009C4114">
        <w:rPr>
          <w:rFonts w:ascii="Times New Roman" w:eastAsia="Times New Roman" w:hAnsi="Times New Roman"/>
          <w:b/>
          <w:sz w:val="24"/>
          <w:szCs w:val="24"/>
          <w:lang w:eastAsia="ru-RU"/>
        </w:rPr>
        <w:lastRenderedPageBreak/>
        <w:t>Экологические аспекты мероприятий по строительству, реконструкции и</w:t>
      </w:r>
      <w:r>
        <w:rPr>
          <w:rFonts w:ascii="Times New Roman" w:eastAsia="Times New Roman" w:hAnsi="Times New Roman"/>
          <w:b/>
          <w:sz w:val="24"/>
          <w:szCs w:val="24"/>
          <w:lang w:eastAsia="ru-RU"/>
        </w:rPr>
        <w:t xml:space="preserve"> </w:t>
      </w:r>
      <w:r w:rsidRPr="009C4114">
        <w:rPr>
          <w:rFonts w:ascii="Times New Roman" w:eastAsia="Times New Roman" w:hAnsi="Times New Roman"/>
          <w:b/>
          <w:sz w:val="24"/>
          <w:szCs w:val="24"/>
          <w:lang w:eastAsia="ru-RU"/>
        </w:rPr>
        <w:t>модернизации объектов централизованных систем водоснабжения</w:t>
      </w:r>
      <w:bookmarkEnd w:id="59"/>
    </w:p>
    <w:p w:rsidR="009C4114" w:rsidRDefault="009C4114" w:rsidP="009C4114">
      <w:pPr>
        <w:spacing w:after="0" w:line="240" w:lineRule="auto"/>
        <w:ind w:firstLine="709"/>
        <w:jc w:val="both"/>
        <w:rPr>
          <w:rFonts w:ascii="Times New Roman" w:hAnsi="Times New Roman"/>
          <w:bCs/>
          <w:sz w:val="24"/>
          <w:szCs w:val="24"/>
        </w:rPr>
      </w:pPr>
    </w:p>
    <w:p w:rsidR="009C4114" w:rsidRPr="009C4114" w:rsidRDefault="009C4114"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60" w:name="_Toc223642331"/>
      <w:r w:rsidRPr="009C4114">
        <w:rPr>
          <w:rFonts w:ascii="Times New Roman" w:eastAsiaTheme="minorHAnsi" w:hAnsi="Times New Roman"/>
          <w:b/>
          <w:bCs/>
          <w:sz w:val="24"/>
          <w:szCs w:val="24"/>
        </w:rPr>
        <w:t>Меры по предотвращению вредного воздействия на водный бассейн, предлагаемые</w:t>
      </w:r>
      <w:r>
        <w:rPr>
          <w:rFonts w:ascii="Times New Roman" w:eastAsiaTheme="minorHAnsi" w:hAnsi="Times New Roman"/>
          <w:b/>
          <w:bCs/>
          <w:sz w:val="24"/>
          <w:szCs w:val="24"/>
        </w:rPr>
        <w:t xml:space="preserve"> </w:t>
      </w:r>
      <w:r w:rsidRPr="009C4114">
        <w:rPr>
          <w:rFonts w:ascii="Times New Roman" w:eastAsiaTheme="minorHAnsi" w:hAnsi="Times New Roman"/>
          <w:b/>
          <w:bCs/>
          <w:sz w:val="24"/>
          <w:szCs w:val="24"/>
        </w:rPr>
        <w:t>к строительству и реконструкции объектов централизованных систем водоснабжения при сбросе (утилизации) промывных вод</w:t>
      </w:r>
      <w:bookmarkEnd w:id="60"/>
    </w:p>
    <w:p w:rsidR="009C4114" w:rsidRDefault="009C4114" w:rsidP="009C4114">
      <w:pPr>
        <w:spacing w:after="0" w:line="240" w:lineRule="auto"/>
        <w:ind w:firstLine="709"/>
        <w:jc w:val="both"/>
        <w:rPr>
          <w:rFonts w:ascii="Times New Roman" w:hAnsi="Times New Roman"/>
          <w:bCs/>
          <w:sz w:val="24"/>
          <w:szCs w:val="24"/>
        </w:rPr>
      </w:pPr>
    </w:p>
    <w:p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Реализация проектов реконструкции и технического перевооружения систем</w:t>
      </w:r>
      <w:r>
        <w:rPr>
          <w:rFonts w:ascii="Times New Roman" w:hAnsi="Times New Roman"/>
          <w:bCs/>
          <w:sz w:val="24"/>
          <w:szCs w:val="24"/>
        </w:rPr>
        <w:t xml:space="preserve"> </w:t>
      </w:r>
      <w:r w:rsidRPr="009C4114">
        <w:rPr>
          <w:rFonts w:ascii="Times New Roman" w:hAnsi="Times New Roman"/>
          <w:bCs/>
          <w:sz w:val="24"/>
          <w:szCs w:val="24"/>
        </w:rPr>
        <w:t xml:space="preserve">водоснабжения </w:t>
      </w:r>
      <w:r w:rsidR="00B34CC0">
        <w:rPr>
          <w:rFonts w:ascii="Times New Roman" w:hAnsi="Times New Roman"/>
          <w:bCs/>
          <w:sz w:val="24"/>
          <w:szCs w:val="24"/>
        </w:rPr>
        <w:t>городского</w:t>
      </w:r>
      <w:r>
        <w:rPr>
          <w:rFonts w:ascii="Times New Roman" w:hAnsi="Times New Roman"/>
          <w:bCs/>
          <w:sz w:val="24"/>
          <w:szCs w:val="24"/>
        </w:rPr>
        <w:t xml:space="preserve"> поселения</w:t>
      </w:r>
      <w:r w:rsidRPr="009C4114">
        <w:rPr>
          <w:rFonts w:ascii="Times New Roman" w:hAnsi="Times New Roman"/>
          <w:bCs/>
          <w:sz w:val="24"/>
          <w:szCs w:val="24"/>
        </w:rPr>
        <w:t xml:space="preserve"> повлечет ув</w:t>
      </w:r>
      <w:r>
        <w:rPr>
          <w:rFonts w:ascii="Times New Roman" w:hAnsi="Times New Roman"/>
          <w:bCs/>
          <w:sz w:val="24"/>
          <w:szCs w:val="24"/>
        </w:rPr>
        <w:t xml:space="preserve">еличение нагрузки на компоненты </w:t>
      </w:r>
      <w:r w:rsidRPr="009C4114">
        <w:rPr>
          <w:rFonts w:ascii="Times New Roman" w:hAnsi="Times New Roman"/>
          <w:bCs/>
          <w:sz w:val="24"/>
          <w:szCs w:val="24"/>
        </w:rPr>
        <w:t>окружающей</w:t>
      </w:r>
      <w:r>
        <w:rPr>
          <w:rFonts w:ascii="Times New Roman" w:hAnsi="Times New Roman"/>
          <w:bCs/>
          <w:sz w:val="24"/>
          <w:szCs w:val="24"/>
        </w:rPr>
        <w:t xml:space="preserve"> </w:t>
      </w:r>
      <w:r w:rsidRPr="009C4114">
        <w:rPr>
          <w:rFonts w:ascii="Times New Roman" w:hAnsi="Times New Roman"/>
          <w:bCs/>
          <w:sz w:val="24"/>
          <w:szCs w:val="24"/>
        </w:rPr>
        <w:t>среды. В строительный период в ходе работ по строительству и реконструкции водоводов</w:t>
      </w:r>
      <w:r>
        <w:rPr>
          <w:rFonts w:ascii="Times New Roman" w:hAnsi="Times New Roman"/>
          <w:bCs/>
          <w:sz w:val="24"/>
          <w:szCs w:val="24"/>
        </w:rPr>
        <w:t xml:space="preserve"> </w:t>
      </w:r>
      <w:r w:rsidRPr="009C4114">
        <w:rPr>
          <w:rFonts w:ascii="Times New Roman" w:hAnsi="Times New Roman"/>
          <w:bCs/>
          <w:sz w:val="24"/>
          <w:szCs w:val="24"/>
        </w:rPr>
        <w:t>неизбежны следующие основные виды воздействия на компоненты окружающей среды:</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загрязнение атмосферного воздуха и акустическое воздействие в результате работы</w:t>
      </w:r>
      <w:r>
        <w:rPr>
          <w:rFonts w:ascii="Times New Roman" w:hAnsi="Times New Roman"/>
          <w:bCs/>
          <w:sz w:val="24"/>
          <w:szCs w:val="24"/>
        </w:rPr>
        <w:t xml:space="preserve"> </w:t>
      </w:r>
      <w:r w:rsidRPr="009C4114">
        <w:rPr>
          <w:rFonts w:ascii="Times New Roman" w:hAnsi="Times New Roman"/>
          <w:bCs/>
          <w:sz w:val="24"/>
          <w:szCs w:val="24"/>
        </w:rPr>
        <w:t>строительной техники и механизмов;</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образование определенных видов и объёмов отходов строительства, демонтажа,</w:t>
      </w:r>
      <w:r>
        <w:rPr>
          <w:rFonts w:ascii="Times New Roman" w:hAnsi="Times New Roman"/>
          <w:bCs/>
          <w:sz w:val="24"/>
          <w:szCs w:val="24"/>
        </w:rPr>
        <w:t xml:space="preserve"> </w:t>
      </w:r>
      <w:r w:rsidRPr="009C4114">
        <w:rPr>
          <w:rFonts w:ascii="Times New Roman" w:hAnsi="Times New Roman"/>
          <w:bCs/>
          <w:sz w:val="24"/>
          <w:szCs w:val="24"/>
        </w:rPr>
        <w:t>сноса, жизнедеятельности строительного городка;</w:t>
      </w:r>
    </w:p>
    <w:p w:rsidR="009C4114" w:rsidRP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образование различного вида стоков (поверхностных, хозяйственно-бытовых,</w:t>
      </w:r>
      <w:r>
        <w:rPr>
          <w:rFonts w:ascii="Times New Roman" w:hAnsi="Times New Roman"/>
          <w:bCs/>
          <w:sz w:val="24"/>
          <w:szCs w:val="24"/>
        </w:rPr>
        <w:t xml:space="preserve"> </w:t>
      </w:r>
      <w:r w:rsidRPr="009C4114">
        <w:rPr>
          <w:rFonts w:ascii="Times New Roman" w:hAnsi="Times New Roman"/>
          <w:bCs/>
          <w:sz w:val="24"/>
          <w:szCs w:val="24"/>
        </w:rPr>
        <w:t>производственных) с территории проведения работ.</w:t>
      </w:r>
    </w:p>
    <w:p w:rsid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Данные виды воздействия носят кратковременный характер, прекращаются после</w:t>
      </w:r>
      <w:r>
        <w:rPr>
          <w:rFonts w:ascii="Times New Roman" w:hAnsi="Times New Roman"/>
          <w:bCs/>
          <w:sz w:val="24"/>
          <w:szCs w:val="24"/>
        </w:rPr>
        <w:t xml:space="preserve"> </w:t>
      </w:r>
      <w:r w:rsidRPr="009C4114">
        <w:rPr>
          <w:rFonts w:ascii="Times New Roman" w:hAnsi="Times New Roman"/>
          <w:bCs/>
          <w:sz w:val="24"/>
          <w:szCs w:val="24"/>
        </w:rPr>
        <w:t>завершения строительных работ и не окажет существенно</w:t>
      </w:r>
      <w:r>
        <w:rPr>
          <w:rFonts w:ascii="Times New Roman" w:hAnsi="Times New Roman"/>
          <w:bCs/>
          <w:sz w:val="24"/>
          <w:szCs w:val="24"/>
        </w:rPr>
        <w:t xml:space="preserve">го влияния на окружающую среду. </w:t>
      </w:r>
    </w:p>
    <w:p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Для предотвращения влияния на компон</w:t>
      </w:r>
      <w:r>
        <w:rPr>
          <w:rFonts w:ascii="Times New Roman" w:hAnsi="Times New Roman"/>
          <w:bCs/>
          <w:sz w:val="24"/>
          <w:szCs w:val="24"/>
        </w:rPr>
        <w:t xml:space="preserve">енты окружающей среды в течение </w:t>
      </w:r>
      <w:r w:rsidRPr="009C4114">
        <w:rPr>
          <w:rFonts w:ascii="Times New Roman" w:hAnsi="Times New Roman"/>
          <w:bCs/>
          <w:sz w:val="24"/>
          <w:szCs w:val="24"/>
        </w:rPr>
        <w:t>строительного периода предлагается осуществлять мероприятия:</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работы производить минимально возможным количеством строительных механизмов</w:t>
      </w:r>
      <w:r>
        <w:rPr>
          <w:rFonts w:ascii="Times New Roman" w:hAnsi="Times New Roman"/>
          <w:bCs/>
          <w:sz w:val="24"/>
          <w:szCs w:val="24"/>
        </w:rPr>
        <w:t xml:space="preserve"> </w:t>
      </w:r>
      <w:r w:rsidRPr="009C4114">
        <w:rPr>
          <w:rFonts w:ascii="Times New Roman" w:hAnsi="Times New Roman"/>
          <w:bCs/>
          <w:sz w:val="24"/>
          <w:szCs w:val="24"/>
        </w:rPr>
        <w:t>и техники, что позволит снизить количество выбросов загрязняющих веществ в атмосферу;</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предусмотреть организацию рационального режима работы строительной техники;</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при длительных перерывах в работе запрещается оставлять механизмы и</w:t>
      </w:r>
      <w:r>
        <w:rPr>
          <w:rFonts w:ascii="Times New Roman" w:hAnsi="Times New Roman"/>
          <w:bCs/>
          <w:sz w:val="24"/>
          <w:szCs w:val="24"/>
        </w:rPr>
        <w:t xml:space="preserve"> </w:t>
      </w:r>
      <w:r w:rsidRPr="009C4114">
        <w:rPr>
          <w:rFonts w:ascii="Times New Roman" w:hAnsi="Times New Roman"/>
          <w:bCs/>
          <w:sz w:val="24"/>
          <w:szCs w:val="24"/>
        </w:rPr>
        <w:t>автотранспорт с включёнными двигателями, исключить нерабочий отстой строительной техники</w:t>
      </w:r>
      <w:r>
        <w:rPr>
          <w:rFonts w:ascii="Times New Roman" w:hAnsi="Times New Roman"/>
          <w:bCs/>
          <w:sz w:val="24"/>
          <w:szCs w:val="24"/>
        </w:rPr>
        <w:t xml:space="preserve"> </w:t>
      </w:r>
      <w:r w:rsidRPr="009C4114">
        <w:rPr>
          <w:rFonts w:ascii="Times New Roman" w:hAnsi="Times New Roman"/>
          <w:bCs/>
          <w:sz w:val="24"/>
          <w:szCs w:val="24"/>
        </w:rPr>
        <w:t>с включенным двигателем;</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не допускать отстоя на строительной площадке «лишнего» транспорта и механизмов</w:t>
      </w:r>
      <w:r>
        <w:rPr>
          <w:rFonts w:ascii="Times New Roman" w:hAnsi="Times New Roman"/>
          <w:bCs/>
          <w:sz w:val="24"/>
          <w:szCs w:val="24"/>
        </w:rPr>
        <w:t xml:space="preserve"> </w:t>
      </w:r>
      <w:r w:rsidRPr="009C4114">
        <w:rPr>
          <w:rFonts w:ascii="Times New Roman" w:hAnsi="Times New Roman"/>
          <w:bCs/>
          <w:sz w:val="24"/>
          <w:szCs w:val="24"/>
        </w:rPr>
        <w:t>(строгое соблюдение графика работ);</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для уменьшения токсичности и дымности отходящих газов дизельной строительной</w:t>
      </w:r>
      <w:r>
        <w:rPr>
          <w:rFonts w:ascii="Times New Roman" w:hAnsi="Times New Roman"/>
          <w:bCs/>
          <w:sz w:val="24"/>
          <w:szCs w:val="24"/>
        </w:rPr>
        <w:t xml:space="preserve"> </w:t>
      </w:r>
      <w:r w:rsidRPr="009C4114">
        <w:rPr>
          <w:rFonts w:ascii="Times New Roman" w:hAnsi="Times New Roman"/>
          <w:bCs/>
          <w:sz w:val="24"/>
          <w:szCs w:val="24"/>
        </w:rPr>
        <w:t>техники применять каталитические и жидкостные нейтрализаторы, сажевые фильтры;</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организовать подъезды к строительной площадке таким образом, чтобы максимально</w:t>
      </w:r>
      <w:r>
        <w:rPr>
          <w:rFonts w:ascii="Times New Roman" w:hAnsi="Times New Roman"/>
          <w:bCs/>
          <w:sz w:val="24"/>
          <w:szCs w:val="24"/>
        </w:rPr>
        <w:t xml:space="preserve"> </w:t>
      </w:r>
      <w:r w:rsidRPr="009C4114">
        <w:rPr>
          <w:rFonts w:ascii="Times New Roman" w:hAnsi="Times New Roman"/>
          <w:bCs/>
          <w:sz w:val="24"/>
          <w:szCs w:val="24"/>
        </w:rPr>
        <w:t>снизить шумовое воздействие на жилую застройку;</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для звукоизоляции двигателей строительных машин применить защитные кожуха и</w:t>
      </w:r>
      <w:r>
        <w:rPr>
          <w:rFonts w:ascii="Times New Roman" w:hAnsi="Times New Roman"/>
          <w:bCs/>
          <w:sz w:val="24"/>
          <w:szCs w:val="24"/>
        </w:rPr>
        <w:t xml:space="preserve"> з</w:t>
      </w:r>
      <w:r w:rsidRPr="009C4114">
        <w:rPr>
          <w:rFonts w:ascii="Times New Roman" w:hAnsi="Times New Roman"/>
          <w:bCs/>
          <w:sz w:val="24"/>
          <w:szCs w:val="24"/>
        </w:rPr>
        <w:t>вукоизоляционные покрытия капотов, предусмотреть из</w:t>
      </w:r>
      <w:r>
        <w:rPr>
          <w:rFonts w:ascii="Times New Roman" w:hAnsi="Times New Roman"/>
          <w:bCs/>
          <w:sz w:val="24"/>
          <w:szCs w:val="24"/>
        </w:rPr>
        <w:t xml:space="preserve">оляцию стационарных строительных </w:t>
      </w:r>
      <w:r w:rsidRPr="009C4114">
        <w:rPr>
          <w:rFonts w:ascii="Times New Roman" w:hAnsi="Times New Roman"/>
          <w:bCs/>
          <w:sz w:val="24"/>
          <w:szCs w:val="24"/>
        </w:rPr>
        <w:t>механизмов шумозащитными палатками, контейнерами и др.;</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предусматривать организацию сбора, очистки и отведения загрязненного</w:t>
      </w:r>
      <w:r>
        <w:rPr>
          <w:rFonts w:ascii="Times New Roman" w:hAnsi="Times New Roman"/>
          <w:bCs/>
          <w:sz w:val="24"/>
          <w:szCs w:val="24"/>
        </w:rPr>
        <w:t xml:space="preserve"> </w:t>
      </w:r>
      <w:r w:rsidRPr="009C4114">
        <w:rPr>
          <w:rFonts w:ascii="Times New Roman" w:hAnsi="Times New Roman"/>
          <w:bCs/>
          <w:sz w:val="24"/>
          <w:szCs w:val="24"/>
        </w:rPr>
        <w:t>поверхностного стока со строительной площадки с целью исключения попадания загрязнителей</w:t>
      </w:r>
      <w:r>
        <w:rPr>
          <w:rFonts w:ascii="Times New Roman" w:hAnsi="Times New Roman"/>
          <w:bCs/>
          <w:sz w:val="24"/>
          <w:szCs w:val="24"/>
        </w:rPr>
        <w:t xml:space="preserve"> </w:t>
      </w:r>
      <w:r w:rsidRPr="009C4114">
        <w:rPr>
          <w:rFonts w:ascii="Times New Roman" w:hAnsi="Times New Roman"/>
          <w:bCs/>
          <w:sz w:val="24"/>
          <w:szCs w:val="24"/>
        </w:rPr>
        <w:t>на соседние территории, в поверхностные и подземные водные объекты;</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для предотвращения попадания загрязнения с участка строительных работ на</w:t>
      </w:r>
      <w:r>
        <w:rPr>
          <w:rFonts w:ascii="Times New Roman" w:hAnsi="Times New Roman"/>
          <w:bCs/>
          <w:sz w:val="24"/>
          <w:szCs w:val="24"/>
        </w:rPr>
        <w:t xml:space="preserve"> </w:t>
      </w:r>
      <w:r w:rsidRPr="009C4114">
        <w:rPr>
          <w:rFonts w:ascii="Times New Roman" w:hAnsi="Times New Roman"/>
          <w:bCs/>
          <w:sz w:val="24"/>
          <w:szCs w:val="24"/>
        </w:rPr>
        <w:t>окружающую территорию предусмотреть установку мойки колес строительного автотранспорта,</w:t>
      </w:r>
      <w:r>
        <w:rPr>
          <w:rFonts w:ascii="Times New Roman" w:hAnsi="Times New Roman"/>
          <w:bCs/>
          <w:sz w:val="24"/>
          <w:szCs w:val="24"/>
        </w:rPr>
        <w:t xml:space="preserve"> </w:t>
      </w:r>
      <w:r w:rsidRPr="009C4114">
        <w:rPr>
          <w:rFonts w:ascii="Times New Roman" w:hAnsi="Times New Roman"/>
          <w:bCs/>
          <w:sz w:val="24"/>
          <w:szCs w:val="24"/>
        </w:rPr>
        <w:t>оборудованную системой оборотного водоснабжения;</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запрещается захоронение на территории ведения работ строительного мусора,</w:t>
      </w:r>
      <w:r>
        <w:rPr>
          <w:rFonts w:ascii="Times New Roman" w:hAnsi="Times New Roman"/>
          <w:bCs/>
          <w:sz w:val="24"/>
          <w:szCs w:val="24"/>
        </w:rPr>
        <w:t xml:space="preserve"> </w:t>
      </w:r>
      <w:r w:rsidRPr="009C4114">
        <w:rPr>
          <w:rFonts w:ascii="Times New Roman" w:hAnsi="Times New Roman"/>
          <w:bCs/>
          <w:sz w:val="24"/>
          <w:szCs w:val="24"/>
        </w:rPr>
        <w:t>захламление прилегающей территории, слив топлива и масел на поверхность почвы;</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запрещается сжигание отходов на строительной площадке;</w:t>
      </w:r>
    </w:p>
    <w:p w:rsidR="009C4114" w:rsidRP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строительный мусор должен складироваться в специально отведенных местах на</w:t>
      </w:r>
      <w:r>
        <w:rPr>
          <w:rFonts w:ascii="Times New Roman" w:hAnsi="Times New Roman"/>
          <w:bCs/>
          <w:sz w:val="24"/>
          <w:szCs w:val="24"/>
        </w:rPr>
        <w:t xml:space="preserve"> </w:t>
      </w:r>
      <w:r w:rsidRPr="009C4114">
        <w:rPr>
          <w:rFonts w:ascii="Times New Roman" w:hAnsi="Times New Roman"/>
          <w:bCs/>
          <w:sz w:val="24"/>
          <w:szCs w:val="24"/>
        </w:rPr>
        <w:t>стройплощадке для вывоза специализированной организацией к месту переработки или</w:t>
      </w:r>
      <w:r>
        <w:rPr>
          <w:rFonts w:ascii="Times New Roman" w:hAnsi="Times New Roman"/>
          <w:bCs/>
          <w:sz w:val="24"/>
          <w:szCs w:val="24"/>
        </w:rPr>
        <w:t xml:space="preserve"> </w:t>
      </w:r>
      <w:r w:rsidRPr="009C4114">
        <w:rPr>
          <w:rFonts w:ascii="Times New Roman" w:hAnsi="Times New Roman"/>
          <w:bCs/>
          <w:sz w:val="24"/>
          <w:szCs w:val="24"/>
        </w:rPr>
        <w:t>размещения.</w:t>
      </w:r>
    </w:p>
    <w:p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К необратимым последствиям реализации строительных проектов следует отнести:</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изменение рельефа местности в ходе планировочных работ;</w:t>
      </w:r>
    </w:p>
    <w:p w:rsidR="009C4114"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lastRenderedPageBreak/>
        <w:t>изменение гидрогеологических характеристик местности;</w:t>
      </w:r>
    </w:p>
    <w:p w:rsidR="002C0E5C"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изъятие озелененной территории под размещение хозяйственного объекта;</w:t>
      </w:r>
    </w:p>
    <w:p w:rsidR="002C0E5C"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2C0E5C">
        <w:rPr>
          <w:rFonts w:ascii="Times New Roman" w:hAnsi="Times New Roman"/>
          <w:bCs/>
          <w:sz w:val="24"/>
          <w:szCs w:val="24"/>
        </w:rPr>
        <w:t>нарушение сложившихся путей миграции диких животных в ходе размещения</w:t>
      </w:r>
      <w:r w:rsidR="002C0E5C">
        <w:rPr>
          <w:rFonts w:ascii="Times New Roman" w:hAnsi="Times New Roman"/>
          <w:bCs/>
          <w:sz w:val="24"/>
          <w:szCs w:val="24"/>
        </w:rPr>
        <w:t xml:space="preserve"> </w:t>
      </w:r>
      <w:r w:rsidRPr="002C0E5C">
        <w:rPr>
          <w:rFonts w:ascii="Times New Roman" w:hAnsi="Times New Roman"/>
          <w:bCs/>
          <w:sz w:val="24"/>
          <w:szCs w:val="24"/>
        </w:rPr>
        <w:t>линейного объекта;</w:t>
      </w:r>
    </w:p>
    <w:p w:rsidR="009C4114" w:rsidRPr="002C0E5C" w:rsidRDefault="009C4114" w:rsidP="009A200D">
      <w:pPr>
        <w:pStyle w:val="a7"/>
        <w:numPr>
          <w:ilvl w:val="0"/>
          <w:numId w:val="25"/>
        </w:numPr>
        <w:spacing w:after="0" w:line="240" w:lineRule="auto"/>
        <w:ind w:left="0" w:firstLine="426"/>
        <w:jc w:val="both"/>
        <w:rPr>
          <w:rFonts w:ascii="Times New Roman" w:hAnsi="Times New Roman"/>
          <w:bCs/>
          <w:sz w:val="24"/>
          <w:szCs w:val="24"/>
        </w:rPr>
      </w:pPr>
      <w:r w:rsidRPr="002C0E5C">
        <w:rPr>
          <w:rFonts w:ascii="Times New Roman" w:hAnsi="Times New Roman"/>
          <w:bCs/>
          <w:sz w:val="24"/>
          <w:szCs w:val="24"/>
        </w:rPr>
        <w:t>развитие опасных природных процессов в результате нарушения равновесия</w:t>
      </w:r>
      <w:r w:rsidR="002C0E5C">
        <w:rPr>
          <w:rFonts w:ascii="Times New Roman" w:hAnsi="Times New Roman"/>
          <w:bCs/>
          <w:sz w:val="24"/>
          <w:szCs w:val="24"/>
        </w:rPr>
        <w:t xml:space="preserve"> </w:t>
      </w:r>
      <w:r w:rsidRPr="002C0E5C">
        <w:rPr>
          <w:rFonts w:ascii="Times New Roman" w:hAnsi="Times New Roman"/>
          <w:bCs/>
          <w:sz w:val="24"/>
          <w:szCs w:val="24"/>
        </w:rPr>
        <w:t>природных экосистем.</w:t>
      </w:r>
    </w:p>
    <w:p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Данные последствия минимизируются экологически обоснованным подбором площадки</w:t>
      </w:r>
      <w:r w:rsidR="002C0E5C">
        <w:rPr>
          <w:rFonts w:ascii="Times New Roman" w:hAnsi="Times New Roman"/>
          <w:bCs/>
          <w:sz w:val="24"/>
          <w:szCs w:val="24"/>
        </w:rPr>
        <w:t xml:space="preserve"> </w:t>
      </w:r>
      <w:r w:rsidRPr="009C4114">
        <w:rPr>
          <w:rFonts w:ascii="Times New Roman" w:hAnsi="Times New Roman"/>
          <w:bCs/>
          <w:sz w:val="24"/>
          <w:szCs w:val="24"/>
        </w:rPr>
        <w:t>под размещение объекта, проведением комплексных инженерно-экологических изысканий и</w:t>
      </w:r>
      <w:r w:rsidR="002C0E5C">
        <w:rPr>
          <w:rFonts w:ascii="Times New Roman" w:hAnsi="Times New Roman"/>
          <w:bCs/>
          <w:sz w:val="24"/>
          <w:szCs w:val="24"/>
        </w:rPr>
        <w:t xml:space="preserve"> </w:t>
      </w:r>
      <w:r w:rsidRPr="009C4114">
        <w:rPr>
          <w:rFonts w:ascii="Times New Roman" w:hAnsi="Times New Roman"/>
          <w:bCs/>
          <w:sz w:val="24"/>
          <w:szCs w:val="24"/>
        </w:rPr>
        <w:t>развертыванием системы мониторинга за состоянием опасных природных процессов, оценкой</w:t>
      </w:r>
      <w:r w:rsidR="002C0E5C">
        <w:rPr>
          <w:rFonts w:ascii="Times New Roman" w:hAnsi="Times New Roman"/>
          <w:bCs/>
          <w:sz w:val="24"/>
          <w:szCs w:val="24"/>
        </w:rPr>
        <w:t xml:space="preserve"> </w:t>
      </w:r>
      <w:r w:rsidRPr="009C4114">
        <w:rPr>
          <w:rFonts w:ascii="Times New Roman" w:hAnsi="Times New Roman"/>
          <w:bCs/>
          <w:sz w:val="24"/>
          <w:szCs w:val="24"/>
        </w:rPr>
        <w:t>экологических рисков размещения объекта.</w:t>
      </w:r>
    </w:p>
    <w:p w:rsidR="002C0E5C" w:rsidRDefault="009C4114" w:rsidP="002C0E5C">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Разработка «Оценки воздействия на окружающую сред</w:t>
      </w:r>
      <w:r w:rsidR="002C0E5C">
        <w:rPr>
          <w:rFonts w:ascii="Times New Roman" w:hAnsi="Times New Roman"/>
          <w:bCs/>
          <w:sz w:val="24"/>
          <w:szCs w:val="24"/>
        </w:rPr>
        <w:t xml:space="preserve">у» (ОВОС) на стадии обоснования </w:t>
      </w:r>
      <w:r w:rsidRPr="009C4114">
        <w:rPr>
          <w:rFonts w:ascii="Times New Roman" w:hAnsi="Times New Roman"/>
          <w:bCs/>
          <w:sz w:val="24"/>
          <w:szCs w:val="24"/>
        </w:rPr>
        <w:t>инвестиций позволит свести к минимуму негативное воздействие на компоненты окружающей</w:t>
      </w:r>
      <w:r w:rsidR="002C0E5C">
        <w:rPr>
          <w:rFonts w:ascii="Times New Roman" w:hAnsi="Times New Roman"/>
          <w:bCs/>
          <w:sz w:val="24"/>
          <w:szCs w:val="24"/>
        </w:rPr>
        <w:t xml:space="preserve"> </w:t>
      </w:r>
      <w:r w:rsidRPr="009C4114">
        <w:rPr>
          <w:rFonts w:ascii="Times New Roman" w:hAnsi="Times New Roman"/>
          <w:bCs/>
          <w:sz w:val="24"/>
          <w:szCs w:val="24"/>
        </w:rPr>
        <w:t>среды в ходе реализации проектов в рамках раз</w:t>
      </w:r>
      <w:r w:rsidR="002C0E5C">
        <w:rPr>
          <w:rFonts w:ascii="Times New Roman" w:hAnsi="Times New Roman"/>
          <w:bCs/>
          <w:sz w:val="24"/>
          <w:szCs w:val="24"/>
        </w:rPr>
        <w:t>работанной схемы водоснабжения.</w:t>
      </w:r>
    </w:p>
    <w:p w:rsidR="002C0E5C" w:rsidRDefault="009C4114" w:rsidP="002C0E5C">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Реализация решений по развитию системы водоснабж</w:t>
      </w:r>
      <w:r w:rsidR="002C0E5C">
        <w:rPr>
          <w:rFonts w:ascii="Times New Roman" w:hAnsi="Times New Roman"/>
          <w:bCs/>
          <w:sz w:val="24"/>
          <w:szCs w:val="24"/>
        </w:rPr>
        <w:t xml:space="preserve">ения </w:t>
      </w:r>
      <w:r w:rsidR="008A69FE">
        <w:rPr>
          <w:rFonts w:ascii="Times New Roman" w:hAnsi="Times New Roman"/>
          <w:bCs/>
          <w:sz w:val="24"/>
          <w:szCs w:val="24"/>
        </w:rPr>
        <w:t>городского</w:t>
      </w:r>
      <w:r w:rsidR="00E25553">
        <w:rPr>
          <w:rFonts w:ascii="Times New Roman" w:hAnsi="Times New Roman"/>
          <w:bCs/>
          <w:sz w:val="24"/>
          <w:szCs w:val="24"/>
        </w:rPr>
        <w:t xml:space="preserve"> поселения</w:t>
      </w:r>
      <w:r w:rsidR="002C0E5C">
        <w:rPr>
          <w:rFonts w:ascii="Times New Roman" w:hAnsi="Times New Roman"/>
          <w:bCs/>
          <w:sz w:val="24"/>
          <w:szCs w:val="24"/>
        </w:rPr>
        <w:t xml:space="preserve"> в рамках </w:t>
      </w:r>
      <w:r w:rsidRPr="009C4114">
        <w:rPr>
          <w:rFonts w:ascii="Times New Roman" w:hAnsi="Times New Roman"/>
          <w:bCs/>
          <w:sz w:val="24"/>
          <w:szCs w:val="24"/>
        </w:rPr>
        <w:t>разработанной «Схемы водоснабжения</w:t>
      </w:r>
      <w:r w:rsidR="00E25553">
        <w:rPr>
          <w:rFonts w:ascii="Times New Roman" w:hAnsi="Times New Roman"/>
          <w:bCs/>
          <w:sz w:val="24"/>
          <w:szCs w:val="24"/>
        </w:rPr>
        <w:t xml:space="preserve"> и водоотведения</w:t>
      </w:r>
      <w:r w:rsidRPr="009C4114">
        <w:rPr>
          <w:rFonts w:ascii="Times New Roman" w:hAnsi="Times New Roman"/>
          <w:bCs/>
          <w:sz w:val="24"/>
          <w:szCs w:val="24"/>
        </w:rPr>
        <w:t xml:space="preserve"> </w:t>
      </w:r>
      <w:r w:rsidR="00B34CC0">
        <w:rPr>
          <w:rFonts w:ascii="Times New Roman" w:hAnsi="Times New Roman"/>
          <w:bCs/>
          <w:sz w:val="24"/>
          <w:szCs w:val="24"/>
        </w:rPr>
        <w:t>городского</w:t>
      </w:r>
      <w:r w:rsidR="00E25553">
        <w:rPr>
          <w:rFonts w:ascii="Times New Roman" w:hAnsi="Times New Roman"/>
          <w:bCs/>
          <w:sz w:val="24"/>
          <w:szCs w:val="24"/>
        </w:rPr>
        <w:t xml:space="preserve"> поселения </w:t>
      </w:r>
      <w:r w:rsidR="00B34CC0">
        <w:rPr>
          <w:rFonts w:ascii="Times New Roman" w:hAnsi="Times New Roman"/>
          <w:bCs/>
          <w:sz w:val="24"/>
          <w:szCs w:val="24"/>
        </w:rPr>
        <w:t>Кондинское</w:t>
      </w:r>
      <w:r w:rsidRPr="009C4114">
        <w:rPr>
          <w:rFonts w:ascii="Times New Roman" w:hAnsi="Times New Roman"/>
          <w:bCs/>
          <w:sz w:val="24"/>
          <w:szCs w:val="24"/>
        </w:rPr>
        <w:t>» должна</w:t>
      </w:r>
      <w:r w:rsidR="002C0E5C">
        <w:rPr>
          <w:rFonts w:ascii="Times New Roman" w:hAnsi="Times New Roman"/>
          <w:bCs/>
          <w:sz w:val="24"/>
          <w:szCs w:val="24"/>
        </w:rPr>
        <w:t xml:space="preserve"> </w:t>
      </w:r>
      <w:r w:rsidRPr="009C4114">
        <w:rPr>
          <w:rFonts w:ascii="Times New Roman" w:hAnsi="Times New Roman"/>
          <w:bCs/>
          <w:sz w:val="24"/>
          <w:szCs w:val="24"/>
        </w:rPr>
        <w:t>проводиться при строгом соблюдении норм строительства и эксплуатации в соответствии с</w:t>
      </w:r>
      <w:r w:rsidR="002C0E5C">
        <w:rPr>
          <w:rFonts w:ascii="Times New Roman" w:hAnsi="Times New Roman"/>
          <w:bCs/>
          <w:sz w:val="24"/>
          <w:szCs w:val="24"/>
        </w:rPr>
        <w:t xml:space="preserve"> </w:t>
      </w:r>
      <w:r w:rsidRPr="009C4114">
        <w:rPr>
          <w:rFonts w:ascii="Times New Roman" w:hAnsi="Times New Roman"/>
          <w:bCs/>
          <w:sz w:val="24"/>
          <w:szCs w:val="24"/>
        </w:rPr>
        <w:t>экологическими и санитарно-эпидемиологическими</w:t>
      </w:r>
      <w:r w:rsidR="002C0E5C">
        <w:rPr>
          <w:rFonts w:ascii="Times New Roman" w:hAnsi="Times New Roman"/>
          <w:bCs/>
          <w:sz w:val="24"/>
          <w:szCs w:val="24"/>
        </w:rPr>
        <w:t xml:space="preserve"> требованиями законодательства.</w:t>
      </w:r>
    </w:p>
    <w:p w:rsidR="00A105CC" w:rsidRDefault="009C4114" w:rsidP="002C0E5C">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Иного вредного воздействия на водный бассей</w:t>
      </w:r>
      <w:r w:rsidR="002C0E5C">
        <w:rPr>
          <w:rFonts w:ascii="Times New Roman" w:hAnsi="Times New Roman"/>
          <w:bCs/>
          <w:sz w:val="24"/>
          <w:szCs w:val="24"/>
        </w:rPr>
        <w:t xml:space="preserve">н в районе </w:t>
      </w:r>
      <w:r w:rsidR="000937AB">
        <w:rPr>
          <w:rFonts w:ascii="Times New Roman" w:hAnsi="Times New Roman"/>
          <w:bCs/>
          <w:sz w:val="24"/>
          <w:szCs w:val="24"/>
        </w:rPr>
        <w:t>городского</w:t>
      </w:r>
      <w:r w:rsidR="00123A52">
        <w:rPr>
          <w:rFonts w:ascii="Times New Roman" w:hAnsi="Times New Roman"/>
          <w:bCs/>
          <w:sz w:val="24"/>
          <w:szCs w:val="24"/>
        </w:rPr>
        <w:t xml:space="preserve"> поселения</w:t>
      </w:r>
      <w:r w:rsidR="002C0E5C">
        <w:rPr>
          <w:rFonts w:ascii="Times New Roman" w:hAnsi="Times New Roman"/>
          <w:bCs/>
          <w:sz w:val="24"/>
          <w:szCs w:val="24"/>
        </w:rPr>
        <w:t xml:space="preserve"> от </w:t>
      </w:r>
      <w:r w:rsidRPr="009C4114">
        <w:rPr>
          <w:rFonts w:ascii="Times New Roman" w:hAnsi="Times New Roman"/>
          <w:bCs/>
          <w:sz w:val="24"/>
          <w:szCs w:val="24"/>
        </w:rPr>
        <w:t>о</w:t>
      </w:r>
      <w:r w:rsidR="002C0E5C">
        <w:rPr>
          <w:rFonts w:ascii="Times New Roman" w:hAnsi="Times New Roman"/>
          <w:bCs/>
          <w:sz w:val="24"/>
          <w:szCs w:val="24"/>
        </w:rPr>
        <w:t xml:space="preserve">бъектов централизованных систем </w:t>
      </w:r>
      <w:r w:rsidRPr="009C4114">
        <w:rPr>
          <w:rFonts w:ascii="Times New Roman" w:hAnsi="Times New Roman"/>
          <w:bCs/>
          <w:sz w:val="24"/>
          <w:szCs w:val="24"/>
        </w:rPr>
        <w:t>водоснабжения при сбросе (утилизации) промывных вод не предвидится.</w:t>
      </w:r>
    </w:p>
    <w:p w:rsidR="00123A52" w:rsidRDefault="00123A52" w:rsidP="00123A52">
      <w:pPr>
        <w:spacing w:after="0" w:line="240" w:lineRule="auto"/>
        <w:ind w:firstLine="709"/>
        <w:jc w:val="both"/>
        <w:rPr>
          <w:rFonts w:ascii="Times New Roman" w:hAnsi="Times New Roman"/>
          <w:bCs/>
          <w:sz w:val="24"/>
          <w:szCs w:val="24"/>
        </w:rPr>
      </w:pPr>
    </w:p>
    <w:p w:rsidR="00123A52" w:rsidRPr="00123A52" w:rsidRDefault="00123A52"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61" w:name="_Toc223642332"/>
      <w:r>
        <w:rPr>
          <w:rFonts w:ascii="Times New Roman" w:eastAsiaTheme="minorHAnsi" w:hAnsi="Times New Roman"/>
          <w:b/>
          <w:bCs/>
          <w:sz w:val="24"/>
          <w:szCs w:val="24"/>
        </w:rPr>
        <w:t xml:space="preserve">Меры по </w:t>
      </w:r>
      <w:r w:rsidRPr="00123A52">
        <w:rPr>
          <w:rFonts w:ascii="Times New Roman" w:eastAsiaTheme="minorHAnsi" w:hAnsi="Times New Roman"/>
          <w:b/>
          <w:bCs/>
          <w:sz w:val="24"/>
          <w:szCs w:val="24"/>
        </w:rPr>
        <w:t>предотвращению вредного воздействия на окружающую среду при</w:t>
      </w:r>
      <w:r>
        <w:rPr>
          <w:rFonts w:ascii="Times New Roman" w:eastAsiaTheme="minorHAnsi" w:hAnsi="Times New Roman"/>
          <w:b/>
          <w:bCs/>
          <w:sz w:val="24"/>
          <w:szCs w:val="24"/>
        </w:rPr>
        <w:t xml:space="preserve"> </w:t>
      </w:r>
      <w:r w:rsidRPr="00123A52">
        <w:rPr>
          <w:rFonts w:ascii="Times New Roman" w:eastAsiaTheme="minorHAnsi" w:hAnsi="Times New Roman"/>
          <w:b/>
          <w:bCs/>
          <w:sz w:val="24"/>
          <w:szCs w:val="24"/>
        </w:rPr>
        <w:t>реализации мероприятий по снабжению и хранению химических реагентов, используемых в водоподготовке (хлор и др.)</w:t>
      </w:r>
      <w:bookmarkEnd w:id="61"/>
    </w:p>
    <w:p w:rsidR="00123A52" w:rsidRDefault="00123A52" w:rsidP="00123A52">
      <w:pPr>
        <w:spacing w:after="0" w:line="240" w:lineRule="auto"/>
        <w:ind w:firstLine="709"/>
        <w:jc w:val="both"/>
        <w:rPr>
          <w:rFonts w:ascii="Times New Roman" w:hAnsi="Times New Roman"/>
          <w:bCs/>
          <w:sz w:val="24"/>
          <w:szCs w:val="24"/>
        </w:rPr>
      </w:pPr>
    </w:p>
    <w:p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 xml:space="preserve">При анализе существующего положения в системе </w:t>
      </w:r>
      <w:r>
        <w:rPr>
          <w:rFonts w:ascii="Times New Roman" w:hAnsi="Times New Roman"/>
          <w:bCs/>
          <w:sz w:val="24"/>
          <w:szCs w:val="24"/>
        </w:rPr>
        <w:t xml:space="preserve">водоснабжения </w:t>
      </w:r>
      <w:r w:rsidR="000937AB">
        <w:rPr>
          <w:rFonts w:ascii="Times New Roman" w:hAnsi="Times New Roman"/>
          <w:bCs/>
          <w:sz w:val="24"/>
          <w:szCs w:val="24"/>
        </w:rPr>
        <w:t>городского</w:t>
      </w:r>
      <w:r w:rsidR="00B94F75">
        <w:rPr>
          <w:rFonts w:ascii="Times New Roman" w:hAnsi="Times New Roman"/>
          <w:bCs/>
          <w:sz w:val="24"/>
          <w:szCs w:val="24"/>
        </w:rPr>
        <w:t xml:space="preserve"> поселения</w:t>
      </w:r>
      <w:r>
        <w:rPr>
          <w:rFonts w:ascii="Times New Roman" w:hAnsi="Times New Roman"/>
          <w:bCs/>
          <w:sz w:val="24"/>
          <w:szCs w:val="24"/>
        </w:rPr>
        <w:t xml:space="preserve"> </w:t>
      </w:r>
      <w:r w:rsidRPr="00123A52">
        <w:rPr>
          <w:rFonts w:ascii="Times New Roman" w:hAnsi="Times New Roman"/>
          <w:bCs/>
          <w:sz w:val="24"/>
          <w:szCs w:val="24"/>
        </w:rPr>
        <w:t>вредного воздействия на окружающую среду при снабжении и хранении химических реагентов,</w:t>
      </w:r>
      <w:r>
        <w:rPr>
          <w:rFonts w:ascii="Times New Roman" w:hAnsi="Times New Roman"/>
          <w:bCs/>
          <w:sz w:val="24"/>
          <w:szCs w:val="24"/>
        </w:rPr>
        <w:t xml:space="preserve"> </w:t>
      </w:r>
      <w:r w:rsidRPr="00123A52">
        <w:rPr>
          <w:rFonts w:ascii="Times New Roman" w:hAnsi="Times New Roman"/>
          <w:bCs/>
          <w:sz w:val="24"/>
          <w:szCs w:val="24"/>
        </w:rPr>
        <w:t>используемых в</w:t>
      </w:r>
      <w:r>
        <w:rPr>
          <w:rFonts w:ascii="Times New Roman" w:hAnsi="Times New Roman"/>
          <w:bCs/>
          <w:sz w:val="24"/>
          <w:szCs w:val="24"/>
        </w:rPr>
        <w:t xml:space="preserve"> водоподготовке, не обнаружено.</w:t>
      </w:r>
    </w:p>
    <w:p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В процессе реализации мероприятий по развитию и модернизации систем водоснабжения</w:t>
      </w:r>
      <w:r>
        <w:rPr>
          <w:rFonts w:ascii="Times New Roman" w:hAnsi="Times New Roman"/>
          <w:bCs/>
          <w:sz w:val="24"/>
          <w:szCs w:val="24"/>
        </w:rPr>
        <w:t xml:space="preserve"> </w:t>
      </w:r>
      <w:r w:rsidR="00503C66">
        <w:rPr>
          <w:rFonts w:ascii="Times New Roman" w:hAnsi="Times New Roman"/>
          <w:bCs/>
          <w:sz w:val="24"/>
          <w:szCs w:val="24"/>
        </w:rPr>
        <w:t>населенных пунктов</w:t>
      </w:r>
      <w:r w:rsidRPr="00123A52">
        <w:rPr>
          <w:rFonts w:ascii="Times New Roman" w:hAnsi="Times New Roman"/>
          <w:bCs/>
          <w:sz w:val="24"/>
          <w:szCs w:val="24"/>
        </w:rPr>
        <w:t xml:space="preserve">, входящих в состав </w:t>
      </w:r>
      <w:r w:rsidR="000937AB">
        <w:rPr>
          <w:rFonts w:ascii="Times New Roman" w:hAnsi="Times New Roman"/>
          <w:bCs/>
          <w:sz w:val="24"/>
          <w:szCs w:val="24"/>
        </w:rPr>
        <w:t>городского</w:t>
      </w:r>
      <w:r w:rsidR="00503C66">
        <w:rPr>
          <w:rFonts w:ascii="Times New Roman" w:hAnsi="Times New Roman"/>
          <w:bCs/>
          <w:sz w:val="24"/>
          <w:szCs w:val="24"/>
        </w:rPr>
        <w:t xml:space="preserve"> поселения</w:t>
      </w:r>
      <w:r w:rsidRPr="00123A52">
        <w:rPr>
          <w:rFonts w:ascii="Times New Roman" w:hAnsi="Times New Roman"/>
          <w:bCs/>
          <w:sz w:val="24"/>
          <w:szCs w:val="24"/>
        </w:rPr>
        <w:t xml:space="preserve">, </w:t>
      </w:r>
      <w:r>
        <w:rPr>
          <w:rFonts w:ascii="Times New Roman" w:hAnsi="Times New Roman"/>
          <w:bCs/>
          <w:sz w:val="24"/>
          <w:szCs w:val="24"/>
        </w:rPr>
        <w:t xml:space="preserve">принято решение о необходимости </w:t>
      </w:r>
      <w:r w:rsidRPr="00123A52">
        <w:rPr>
          <w:rFonts w:ascii="Times New Roman" w:hAnsi="Times New Roman"/>
          <w:bCs/>
          <w:sz w:val="24"/>
          <w:szCs w:val="24"/>
        </w:rPr>
        <w:t xml:space="preserve">оборудования существующих водозаборов системами водоочистки. В качестве систем </w:t>
      </w:r>
      <w:r w:rsidR="00C15034">
        <w:rPr>
          <w:rFonts w:ascii="Times New Roman" w:hAnsi="Times New Roman"/>
          <w:bCs/>
          <w:sz w:val="24"/>
          <w:szCs w:val="24"/>
        </w:rPr>
        <w:t>водопроводных очистных сооружений</w:t>
      </w:r>
      <w:r>
        <w:rPr>
          <w:rFonts w:ascii="Times New Roman" w:hAnsi="Times New Roman"/>
          <w:bCs/>
          <w:sz w:val="24"/>
          <w:szCs w:val="24"/>
        </w:rPr>
        <w:t xml:space="preserve"> </w:t>
      </w:r>
      <w:r w:rsidRPr="00123A52">
        <w:rPr>
          <w:rFonts w:ascii="Times New Roman" w:hAnsi="Times New Roman"/>
          <w:bCs/>
          <w:sz w:val="24"/>
          <w:szCs w:val="24"/>
        </w:rPr>
        <w:t xml:space="preserve">предложены </w:t>
      </w:r>
      <w:r w:rsidR="001E2BBA">
        <w:rPr>
          <w:rFonts w:ascii="Times New Roman" w:hAnsi="Times New Roman"/>
          <w:bCs/>
          <w:sz w:val="24"/>
          <w:szCs w:val="24"/>
        </w:rPr>
        <w:t>станция обезжелезивания, укомплектованная</w:t>
      </w:r>
      <w:r w:rsidRPr="00123A52">
        <w:rPr>
          <w:rFonts w:ascii="Times New Roman" w:hAnsi="Times New Roman"/>
          <w:bCs/>
          <w:sz w:val="24"/>
          <w:szCs w:val="24"/>
        </w:rPr>
        <w:t xml:space="preserve"> необходимыми модулями</w:t>
      </w:r>
      <w:r w:rsidR="001E2BBA">
        <w:rPr>
          <w:rFonts w:ascii="Times New Roman" w:hAnsi="Times New Roman"/>
          <w:bCs/>
          <w:sz w:val="24"/>
          <w:szCs w:val="24"/>
        </w:rPr>
        <w:t xml:space="preserve"> очистки (сооружениями и оборудованием)</w:t>
      </w:r>
      <w:r>
        <w:rPr>
          <w:rFonts w:ascii="Times New Roman" w:hAnsi="Times New Roman"/>
          <w:bCs/>
          <w:sz w:val="24"/>
          <w:szCs w:val="24"/>
        </w:rPr>
        <w:t xml:space="preserve">. </w:t>
      </w:r>
    </w:p>
    <w:p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Процесс обеззараживания очищенной воды происход</w:t>
      </w:r>
      <w:r>
        <w:rPr>
          <w:rFonts w:ascii="Times New Roman" w:hAnsi="Times New Roman"/>
          <w:bCs/>
          <w:sz w:val="24"/>
          <w:szCs w:val="24"/>
        </w:rPr>
        <w:t xml:space="preserve">ит перед подачей воды в сеть на </w:t>
      </w:r>
      <w:r w:rsidRPr="00123A52">
        <w:rPr>
          <w:rFonts w:ascii="Times New Roman" w:hAnsi="Times New Roman"/>
          <w:bCs/>
          <w:sz w:val="24"/>
          <w:szCs w:val="24"/>
        </w:rPr>
        <w:t>ультрафиолетовой установке, оборудованной датчиком ультрафиолетового излучения и его</w:t>
      </w:r>
      <w:r>
        <w:rPr>
          <w:rFonts w:ascii="Times New Roman" w:hAnsi="Times New Roman"/>
          <w:bCs/>
          <w:sz w:val="24"/>
          <w:szCs w:val="24"/>
        </w:rPr>
        <w:t xml:space="preserve"> </w:t>
      </w:r>
      <w:r w:rsidRPr="00123A52">
        <w:rPr>
          <w:rFonts w:ascii="Times New Roman" w:hAnsi="Times New Roman"/>
          <w:bCs/>
          <w:sz w:val="24"/>
          <w:szCs w:val="24"/>
        </w:rPr>
        <w:t>мощно</w:t>
      </w:r>
      <w:r>
        <w:rPr>
          <w:rFonts w:ascii="Times New Roman" w:hAnsi="Times New Roman"/>
          <w:bCs/>
          <w:sz w:val="24"/>
          <w:szCs w:val="24"/>
        </w:rPr>
        <w:t>сти.</w:t>
      </w:r>
    </w:p>
    <w:p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Для периодической дезинфекции резервуара чи</w:t>
      </w:r>
      <w:r>
        <w:rPr>
          <w:rFonts w:ascii="Times New Roman" w:hAnsi="Times New Roman"/>
          <w:bCs/>
          <w:sz w:val="24"/>
          <w:szCs w:val="24"/>
        </w:rPr>
        <w:t xml:space="preserve">стой воды и водопроводных сетей </w:t>
      </w:r>
      <w:r w:rsidRPr="00123A52">
        <w:rPr>
          <w:rFonts w:ascii="Times New Roman" w:hAnsi="Times New Roman"/>
          <w:bCs/>
          <w:sz w:val="24"/>
          <w:szCs w:val="24"/>
        </w:rPr>
        <w:t>предусматривается дозирование в во</w:t>
      </w:r>
      <w:r>
        <w:rPr>
          <w:rFonts w:ascii="Times New Roman" w:hAnsi="Times New Roman"/>
          <w:bCs/>
          <w:sz w:val="24"/>
          <w:szCs w:val="24"/>
        </w:rPr>
        <w:t xml:space="preserve">ду раствора гипохлорита натрия. </w:t>
      </w:r>
    </w:p>
    <w:p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Окислительная дезинфекция с помощью хлора и его</w:t>
      </w:r>
      <w:r w:rsidR="00F04872">
        <w:rPr>
          <w:rFonts w:ascii="Times New Roman" w:hAnsi="Times New Roman"/>
          <w:bCs/>
          <w:sz w:val="24"/>
          <w:szCs w:val="24"/>
        </w:rPr>
        <w:t xml:space="preserve"> производных – </w:t>
      </w:r>
      <w:r>
        <w:rPr>
          <w:rFonts w:ascii="Times New Roman" w:hAnsi="Times New Roman"/>
          <w:bCs/>
          <w:sz w:val="24"/>
          <w:szCs w:val="24"/>
        </w:rPr>
        <w:t xml:space="preserve">едва ли не самый </w:t>
      </w:r>
      <w:r w:rsidRPr="00123A52">
        <w:rPr>
          <w:rFonts w:ascii="Times New Roman" w:hAnsi="Times New Roman"/>
          <w:bCs/>
          <w:sz w:val="24"/>
          <w:szCs w:val="24"/>
        </w:rPr>
        <w:t>распространённый практический метод обеззар</w:t>
      </w:r>
      <w:r>
        <w:rPr>
          <w:rFonts w:ascii="Times New Roman" w:hAnsi="Times New Roman"/>
          <w:bCs/>
          <w:sz w:val="24"/>
          <w:szCs w:val="24"/>
        </w:rPr>
        <w:t xml:space="preserve">аживания воды, начало </w:t>
      </w:r>
      <w:r w:rsidR="00F04872">
        <w:rPr>
          <w:rFonts w:ascii="Times New Roman" w:hAnsi="Times New Roman"/>
          <w:bCs/>
          <w:sz w:val="24"/>
          <w:szCs w:val="24"/>
        </w:rPr>
        <w:t>повсеместного массового отечественного и зарубежного использования,</w:t>
      </w:r>
      <w:r>
        <w:rPr>
          <w:rFonts w:ascii="Times New Roman" w:hAnsi="Times New Roman"/>
          <w:bCs/>
          <w:sz w:val="24"/>
          <w:szCs w:val="24"/>
        </w:rPr>
        <w:t xml:space="preserve"> </w:t>
      </w:r>
      <w:r w:rsidR="00F04872">
        <w:rPr>
          <w:rFonts w:ascii="Times New Roman" w:hAnsi="Times New Roman"/>
          <w:bCs/>
          <w:sz w:val="24"/>
          <w:szCs w:val="24"/>
        </w:rPr>
        <w:t xml:space="preserve">которого </w:t>
      </w:r>
      <w:r w:rsidRPr="00123A52">
        <w:rPr>
          <w:rFonts w:ascii="Times New Roman" w:hAnsi="Times New Roman"/>
          <w:bCs/>
          <w:sz w:val="24"/>
          <w:szCs w:val="24"/>
        </w:rPr>
        <w:t xml:space="preserve">датируется первой четвертью </w:t>
      </w:r>
      <w:r w:rsidR="00F04872">
        <w:rPr>
          <w:rFonts w:ascii="Times New Roman" w:hAnsi="Times New Roman"/>
          <w:bCs/>
          <w:sz w:val="24"/>
          <w:szCs w:val="24"/>
        </w:rPr>
        <w:t>прошлого</w:t>
      </w:r>
      <w:r>
        <w:rPr>
          <w:rFonts w:ascii="Times New Roman" w:hAnsi="Times New Roman"/>
          <w:bCs/>
          <w:sz w:val="24"/>
          <w:szCs w:val="24"/>
        </w:rPr>
        <w:t xml:space="preserve"> </w:t>
      </w:r>
      <w:r w:rsidRPr="00123A52">
        <w:rPr>
          <w:rFonts w:ascii="Times New Roman" w:hAnsi="Times New Roman"/>
          <w:bCs/>
          <w:sz w:val="24"/>
          <w:szCs w:val="24"/>
        </w:rPr>
        <w:t>века.</w:t>
      </w:r>
    </w:p>
    <w:p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Использование гипохлорита натрия в качестве дезин</w:t>
      </w:r>
      <w:r>
        <w:rPr>
          <w:rFonts w:ascii="Times New Roman" w:hAnsi="Times New Roman"/>
          <w:bCs/>
          <w:sz w:val="24"/>
          <w:szCs w:val="24"/>
        </w:rPr>
        <w:t xml:space="preserve">фицирующего агента взамен хлора </w:t>
      </w:r>
      <w:r w:rsidRPr="00123A52">
        <w:rPr>
          <w:rFonts w:ascii="Times New Roman" w:hAnsi="Times New Roman"/>
          <w:bCs/>
          <w:sz w:val="24"/>
          <w:szCs w:val="24"/>
        </w:rPr>
        <w:t>является перспективным и обладает рядом существенных преимуществ:</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реагент может быть синтезирован электрохимическим методом непосредственно на</w:t>
      </w:r>
      <w:r>
        <w:rPr>
          <w:rFonts w:ascii="Times New Roman" w:hAnsi="Times New Roman"/>
          <w:bCs/>
          <w:sz w:val="24"/>
          <w:szCs w:val="24"/>
        </w:rPr>
        <w:t xml:space="preserve"> </w:t>
      </w:r>
      <w:r w:rsidRPr="00EB4720">
        <w:rPr>
          <w:rFonts w:ascii="Times New Roman" w:hAnsi="Times New Roman"/>
          <w:bCs/>
          <w:sz w:val="24"/>
          <w:szCs w:val="24"/>
        </w:rPr>
        <w:t>месте использования из легкодоступной поваренной соли;</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необходимые показатели качества питьевой воды и воды для гидротехнических</w:t>
      </w:r>
      <w:r>
        <w:rPr>
          <w:rFonts w:ascii="Times New Roman" w:hAnsi="Times New Roman"/>
          <w:bCs/>
          <w:sz w:val="24"/>
          <w:szCs w:val="24"/>
        </w:rPr>
        <w:t xml:space="preserve"> </w:t>
      </w:r>
      <w:r w:rsidRPr="00EB4720">
        <w:rPr>
          <w:rFonts w:ascii="Times New Roman" w:hAnsi="Times New Roman"/>
          <w:bCs/>
          <w:sz w:val="24"/>
          <w:szCs w:val="24"/>
        </w:rPr>
        <w:t>сооружений могут быть достигнуты за счёт меньшего количества активного хлора;</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lastRenderedPageBreak/>
        <w:t>концентрация канцерогенных хлорорганических примесей в воде после обработки</w:t>
      </w:r>
      <w:r>
        <w:rPr>
          <w:rFonts w:ascii="Times New Roman" w:hAnsi="Times New Roman"/>
          <w:bCs/>
          <w:sz w:val="24"/>
          <w:szCs w:val="24"/>
        </w:rPr>
        <w:t xml:space="preserve"> </w:t>
      </w:r>
      <w:r w:rsidRPr="00EB4720">
        <w:rPr>
          <w:rFonts w:ascii="Times New Roman" w:hAnsi="Times New Roman"/>
          <w:bCs/>
          <w:sz w:val="24"/>
          <w:szCs w:val="24"/>
        </w:rPr>
        <w:t>существенно меньше;</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замена хлора на гипохлорит натрия способствует улучшению экологической</w:t>
      </w:r>
      <w:r>
        <w:rPr>
          <w:rFonts w:ascii="Times New Roman" w:hAnsi="Times New Roman"/>
          <w:bCs/>
          <w:sz w:val="24"/>
          <w:szCs w:val="24"/>
        </w:rPr>
        <w:t xml:space="preserve"> </w:t>
      </w:r>
      <w:r w:rsidRPr="00EB4720">
        <w:rPr>
          <w:rFonts w:ascii="Times New Roman" w:hAnsi="Times New Roman"/>
          <w:bCs/>
          <w:sz w:val="24"/>
          <w:szCs w:val="24"/>
        </w:rPr>
        <w:t>обстановки и гигиенической безопасности;</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гипохлорит обладает более широким спектром биоцидного действия на различные</w:t>
      </w:r>
      <w:r>
        <w:rPr>
          <w:rFonts w:ascii="Times New Roman" w:hAnsi="Times New Roman"/>
          <w:bCs/>
          <w:sz w:val="24"/>
          <w:szCs w:val="24"/>
        </w:rPr>
        <w:t xml:space="preserve"> </w:t>
      </w:r>
      <w:r w:rsidRPr="00EB4720">
        <w:rPr>
          <w:rFonts w:ascii="Times New Roman" w:hAnsi="Times New Roman"/>
          <w:bCs/>
          <w:sz w:val="24"/>
          <w:szCs w:val="24"/>
        </w:rPr>
        <w:t>типы микроорганизмов при меньшей токсичности.</w:t>
      </w:r>
    </w:p>
    <w:p w:rsidR="00EB4720" w:rsidRDefault="00EB4720" w:rsidP="00EB4720">
      <w:pPr>
        <w:spacing w:after="0" w:line="240" w:lineRule="auto"/>
        <w:ind w:firstLine="709"/>
        <w:jc w:val="both"/>
        <w:rPr>
          <w:rFonts w:ascii="Times New Roman" w:hAnsi="Times New Roman"/>
          <w:bCs/>
          <w:sz w:val="24"/>
          <w:szCs w:val="24"/>
        </w:rPr>
      </w:pPr>
      <w:r w:rsidRPr="00EB4720">
        <w:rPr>
          <w:rFonts w:ascii="Times New Roman" w:hAnsi="Times New Roman"/>
          <w:bCs/>
          <w:sz w:val="24"/>
          <w:szCs w:val="24"/>
        </w:rPr>
        <w:t>Для целей очистки бытовой воды используются разбавленные растворы гипохлорита</w:t>
      </w:r>
      <w:r>
        <w:rPr>
          <w:rFonts w:ascii="Times New Roman" w:hAnsi="Times New Roman"/>
          <w:bCs/>
          <w:sz w:val="24"/>
          <w:szCs w:val="24"/>
        </w:rPr>
        <w:t xml:space="preserve"> </w:t>
      </w:r>
      <w:r w:rsidRPr="00EB4720">
        <w:rPr>
          <w:rFonts w:ascii="Times New Roman" w:hAnsi="Times New Roman"/>
          <w:bCs/>
          <w:sz w:val="24"/>
          <w:szCs w:val="24"/>
        </w:rPr>
        <w:t>натрия: типовая концентрация активного хлора в них составл</w:t>
      </w:r>
      <w:r w:rsidR="00805F82">
        <w:rPr>
          <w:rFonts w:ascii="Times New Roman" w:hAnsi="Times New Roman"/>
          <w:bCs/>
          <w:sz w:val="24"/>
          <w:szCs w:val="24"/>
        </w:rPr>
        <w:t>яет 0,2…2 мг/л против 1…</w:t>
      </w:r>
      <w:r>
        <w:rPr>
          <w:rFonts w:ascii="Times New Roman" w:hAnsi="Times New Roman"/>
          <w:bCs/>
          <w:sz w:val="24"/>
          <w:szCs w:val="24"/>
        </w:rPr>
        <w:t xml:space="preserve">16 мг/л </w:t>
      </w:r>
      <w:r w:rsidRPr="00EB4720">
        <w:rPr>
          <w:rFonts w:ascii="Times New Roman" w:hAnsi="Times New Roman"/>
          <w:bCs/>
          <w:sz w:val="24"/>
          <w:szCs w:val="24"/>
        </w:rPr>
        <w:t>для газообразного хлора. Разбавление промышленных ра</w:t>
      </w:r>
      <w:r>
        <w:rPr>
          <w:rFonts w:ascii="Times New Roman" w:hAnsi="Times New Roman"/>
          <w:bCs/>
          <w:sz w:val="24"/>
          <w:szCs w:val="24"/>
        </w:rPr>
        <w:t xml:space="preserve">створов до рабочей концентрации </w:t>
      </w:r>
      <w:r w:rsidRPr="00EB4720">
        <w:rPr>
          <w:rFonts w:ascii="Times New Roman" w:hAnsi="Times New Roman"/>
          <w:bCs/>
          <w:sz w:val="24"/>
          <w:szCs w:val="24"/>
        </w:rPr>
        <w:t>произ</w:t>
      </w:r>
      <w:r>
        <w:rPr>
          <w:rFonts w:ascii="Times New Roman" w:hAnsi="Times New Roman"/>
          <w:bCs/>
          <w:sz w:val="24"/>
          <w:szCs w:val="24"/>
        </w:rPr>
        <w:t>водят непосредственно на месте.</w:t>
      </w:r>
    </w:p>
    <w:p w:rsidR="00EB4720" w:rsidRPr="00EB4720" w:rsidRDefault="00EB4720" w:rsidP="00EB4720">
      <w:pPr>
        <w:spacing w:after="0" w:line="240" w:lineRule="auto"/>
        <w:ind w:firstLine="709"/>
        <w:jc w:val="both"/>
        <w:rPr>
          <w:rFonts w:ascii="Times New Roman" w:hAnsi="Times New Roman"/>
          <w:bCs/>
          <w:sz w:val="24"/>
          <w:szCs w:val="24"/>
        </w:rPr>
      </w:pPr>
      <w:r w:rsidRPr="00EB4720">
        <w:rPr>
          <w:rFonts w:ascii="Times New Roman" w:hAnsi="Times New Roman"/>
          <w:bCs/>
          <w:sz w:val="24"/>
          <w:szCs w:val="24"/>
        </w:rPr>
        <w:t>Также с технической точки зрения, принимая во внима</w:t>
      </w:r>
      <w:r>
        <w:rPr>
          <w:rFonts w:ascii="Times New Roman" w:hAnsi="Times New Roman"/>
          <w:bCs/>
          <w:sz w:val="24"/>
          <w:szCs w:val="24"/>
        </w:rPr>
        <w:t xml:space="preserve">ние условие использования в Российской Федерации, </w:t>
      </w:r>
      <w:r w:rsidRPr="00EB4720">
        <w:rPr>
          <w:rFonts w:ascii="Times New Roman" w:hAnsi="Times New Roman"/>
          <w:bCs/>
          <w:sz w:val="24"/>
          <w:szCs w:val="24"/>
        </w:rPr>
        <w:t>эксперты отмечают:</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существенно более высокую степень безопасности технологии производства</w:t>
      </w:r>
      <w:r>
        <w:rPr>
          <w:rFonts w:ascii="Times New Roman" w:hAnsi="Times New Roman"/>
          <w:bCs/>
          <w:sz w:val="24"/>
          <w:szCs w:val="24"/>
        </w:rPr>
        <w:t xml:space="preserve"> реагента;</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относительную безопасность хранения и транспортировки до места использования;</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лояльные требования к технике безопасности при работе с веществом и его</w:t>
      </w:r>
      <w:r>
        <w:rPr>
          <w:rFonts w:ascii="Times New Roman" w:hAnsi="Times New Roman"/>
          <w:bCs/>
          <w:sz w:val="24"/>
          <w:szCs w:val="24"/>
        </w:rPr>
        <w:t xml:space="preserve"> </w:t>
      </w:r>
      <w:r w:rsidRPr="00EB4720">
        <w:rPr>
          <w:rFonts w:ascii="Times New Roman" w:hAnsi="Times New Roman"/>
          <w:bCs/>
          <w:sz w:val="24"/>
          <w:szCs w:val="24"/>
        </w:rPr>
        <w:t>растворами на объектах;</w:t>
      </w:r>
    </w:p>
    <w:p w:rsidR="00EB4720" w:rsidRDefault="00EB4720" w:rsidP="009A200D">
      <w:pPr>
        <w:pStyle w:val="a7"/>
        <w:numPr>
          <w:ilvl w:val="0"/>
          <w:numId w:val="26"/>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неподведомственность технологии обеззараживания воды гипохлоритом</w:t>
      </w:r>
      <w:r>
        <w:rPr>
          <w:rFonts w:ascii="Times New Roman" w:hAnsi="Times New Roman"/>
          <w:bCs/>
          <w:sz w:val="24"/>
          <w:szCs w:val="24"/>
        </w:rPr>
        <w:t xml:space="preserve"> </w:t>
      </w:r>
      <w:r w:rsidR="00F04872">
        <w:rPr>
          <w:rFonts w:ascii="Times New Roman" w:hAnsi="Times New Roman"/>
          <w:bCs/>
          <w:sz w:val="24"/>
          <w:szCs w:val="24"/>
        </w:rPr>
        <w:t>Федеральной служб</w:t>
      </w:r>
      <w:r w:rsidR="00D522FA">
        <w:rPr>
          <w:rFonts w:ascii="Times New Roman" w:hAnsi="Times New Roman"/>
          <w:bCs/>
          <w:sz w:val="24"/>
          <w:szCs w:val="24"/>
        </w:rPr>
        <w:t>е</w:t>
      </w:r>
      <w:r w:rsidR="00F04872">
        <w:rPr>
          <w:rFonts w:ascii="Times New Roman" w:hAnsi="Times New Roman"/>
          <w:bCs/>
          <w:sz w:val="24"/>
          <w:szCs w:val="24"/>
        </w:rPr>
        <w:t xml:space="preserve"> по экологическому, технологическому и атомному надзору</w:t>
      </w:r>
      <w:r w:rsidRPr="00EB4720">
        <w:rPr>
          <w:rFonts w:ascii="Times New Roman" w:hAnsi="Times New Roman"/>
          <w:bCs/>
          <w:sz w:val="24"/>
          <w:szCs w:val="24"/>
        </w:rPr>
        <w:t xml:space="preserve"> Р</w:t>
      </w:r>
      <w:r w:rsidR="00F04872">
        <w:rPr>
          <w:rFonts w:ascii="Times New Roman" w:hAnsi="Times New Roman"/>
          <w:bCs/>
          <w:sz w:val="24"/>
          <w:szCs w:val="24"/>
        </w:rPr>
        <w:t xml:space="preserve">оссийской </w:t>
      </w:r>
      <w:r w:rsidRPr="00EB4720">
        <w:rPr>
          <w:rFonts w:ascii="Times New Roman" w:hAnsi="Times New Roman"/>
          <w:bCs/>
          <w:sz w:val="24"/>
          <w:szCs w:val="24"/>
        </w:rPr>
        <w:t>Ф</w:t>
      </w:r>
      <w:r w:rsidR="00F04872">
        <w:rPr>
          <w:rFonts w:ascii="Times New Roman" w:hAnsi="Times New Roman"/>
          <w:bCs/>
          <w:sz w:val="24"/>
          <w:szCs w:val="24"/>
        </w:rPr>
        <w:t>едерации (Ростехнадзор РФ)</w:t>
      </w:r>
      <w:r w:rsidRPr="00EB4720">
        <w:rPr>
          <w:rFonts w:ascii="Times New Roman" w:hAnsi="Times New Roman"/>
          <w:bCs/>
          <w:sz w:val="24"/>
          <w:szCs w:val="24"/>
        </w:rPr>
        <w:t>.</w:t>
      </w:r>
    </w:p>
    <w:p w:rsidR="00EB4720" w:rsidRDefault="00EB4720" w:rsidP="00EB4720">
      <w:pPr>
        <w:spacing w:after="0" w:line="240" w:lineRule="auto"/>
        <w:ind w:firstLine="709"/>
        <w:jc w:val="both"/>
        <w:rPr>
          <w:rFonts w:ascii="Times New Roman" w:hAnsi="Times New Roman"/>
          <w:bCs/>
          <w:sz w:val="24"/>
          <w:szCs w:val="24"/>
        </w:rPr>
      </w:pPr>
      <w:r w:rsidRPr="00EB4720">
        <w:rPr>
          <w:rFonts w:ascii="Times New Roman" w:hAnsi="Times New Roman"/>
          <w:bCs/>
          <w:sz w:val="24"/>
          <w:szCs w:val="24"/>
        </w:rPr>
        <w:t xml:space="preserve">Необходимость хранения запаса реагента для обеззараживания непосредственно на </w:t>
      </w:r>
      <w:r>
        <w:rPr>
          <w:rFonts w:ascii="Times New Roman" w:hAnsi="Times New Roman"/>
          <w:bCs/>
          <w:sz w:val="24"/>
          <w:szCs w:val="24"/>
        </w:rPr>
        <w:t xml:space="preserve">водопроводных очистных сооружениях </w:t>
      </w:r>
      <w:r w:rsidRPr="00EB4720">
        <w:rPr>
          <w:rFonts w:ascii="Times New Roman" w:hAnsi="Times New Roman"/>
          <w:bCs/>
          <w:sz w:val="24"/>
          <w:szCs w:val="24"/>
        </w:rPr>
        <w:t xml:space="preserve">отсутствует, реагент можно завозить </w:t>
      </w:r>
      <w:r w:rsidR="00805F82" w:rsidRPr="00EB4720">
        <w:rPr>
          <w:rFonts w:ascii="Times New Roman" w:hAnsi="Times New Roman"/>
          <w:bCs/>
          <w:sz w:val="24"/>
          <w:szCs w:val="24"/>
        </w:rPr>
        <w:t xml:space="preserve">на </w:t>
      </w:r>
      <w:r w:rsidR="00805F82">
        <w:rPr>
          <w:rFonts w:ascii="Times New Roman" w:hAnsi="Times New Roman"/>
          <w:bCs/>
          <w:sz w:val="24"/>
          <w:szCs w:val="24"/>
        </w:rPr>
        <w:t>водопроводных очистных сооружениях</w:t>
      </w:r>
      <w:r w:rsidRPr="00EB4720">
        <w:rPr>
          <w:rFonts w:ascii="Times New Roman" w:hAnsi="Times New Roman"/>
          <w:bCs/>
          <w:sz w:val="24"/>
          <w:szCs w:val="24"/>
        </w:rPr>
        <w:t xml:space="preserve"> «по мере необходимости».</w:t>
      </w:r>
    </w:p>
    <w:p w:rsidR="00266335" w:rsidRDefault="00266335">
      <w:pPr>
        <w:rPr>
          <w:rFonts w:ascii="Times New Roman" w:hAnsi="Times New Roman"/>
          <w:bCs/>
          <w:sz w:val="24"/>
          <w:szCs w:val="24"/>
        </w:rPr>
      </w:pPr>
      <w:r>
        <w:rPr>
          <w:rFonts w:ascii="Times New Roman" w:hAnsi="Times New Roman"/>
          <w:bCs/>
          <w:sz w:val="24"/>
          <w:szCs w:val="24"/>
        </w:rPr>
        <w:br w:type="page"/>
      </w:r>
    </w:p>
    <w:p w:rsidR="00266335" w:rsidRPr="00266335" w:rsidRDefault="00266335"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62" w:name="_Toc223642333"/>
      <w:r w:rsidRPr="00266335">
        <w:rPr>
          <w:rFonts w:ascii="Times New Roman" w:eastAsia="Times New Roman" w:hAnsi="Times New Roman"/>
          <w:b/>
          <w:sz w:val="24"/>
          <w:szCs w:val="24"/>
          <w:lang w:eastAsia="ru-RU"/>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62"/>
    </w:p>
    <w:p w:rsidR="00266335" w:rsidRDefault="00266335" w:rsidP="00266335">
      <w:pPr>
        <w:spacing w:after="0" w:line="240" w:lineRule="auto"/>
        <w:ind w:firstLine="709"/>
        <w:jc w:val="both"/>
        <w:rPr>
          <w:rFonts w:ascii="Times New Roman" w:hAnsi="Times New Roman"/>
          <w:bCs/>
          <w:sz w:val="24"/>
          <w:szCs w:val="24"/>
        </w:rPr>
      </w:pPr>
    </w:p>
    <w:p w:rsidR="00266335" w:rsidRPr="00123A52" w:rsidRDefault="00266335"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63" w:name="_Toc223642334"/>
      <w:r w:rsidRPr="00266335">
        <w:rPr>
          <w:rFonts w:ascii="Times New Roman" w:eastAsiaTheme="minorHAnsi" w:hAnsi="Times New Roman"/>
          <w:b/>
          <w:bCs/>
          <w:sz w:val="24"/>
          <w:szCs w:val="24"/>
        </w:rPr>
        <w:t>Оценка стоимости основных мероприятий по реализации схем водоснабжения</w:t>
      </w:r>
      <w:bookmarkEnd w:id="63"/>
    </w:p>
    <w:p w:rsidR="00266335" w:rsidRDefault="00266335" w:rsidP="00EB4720">
      <w:pPr>
        <w:spacing w:after="0" w:line="240" w:lineRule="auto"/>
        <w:ind w:firstLine="709"/>
        <w:jc w:val="both"/>
        <w:rPr>
          <w:rFonts w:ascii="Times New Roman" w:hAnsi="Times New Roman"/>
          <w:bCs/>
          <w:sz w:val="24"/>
          <w:szCs w:val="24"/>
        </w:rPr>
      </w:pPr>
    </w:p>
    <w:p w:rsidR="00266335" w:rsidRP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Необходимый объем финансирования на реализаци</w:t>
      </w:r>
      <w:r>
        <w:rPr>
          <w:rFonts w:ascii="Times New Roman" w:hAnsi="Times New Roman"/>
          <w:bCs/>
          <w:sz w:val="24"/>
          <w:szCs w:val="24"/>
        </w:rPr>
        <w:t xml:space="preserve">ю мероприятий по строительству, </w:t>
      </w:r>
      <w:r w:rsidRPr="00266335">
        <w:rPr>
          <w:rFonts w:ascii="Times New Roman" w:hAnsi="Times New Roman"/>
          <w:bCs/>
          <w:sz w:val="24"/>
          <w:szCs w:val="24"/>
        </w:rPr>
        <w:t>реконструкции и модернизации объектов централизованных систем водоснабжения определен</w:t>
      </w:r>
      <w:r>
        <w:rPr>
          <w:rFonts w:ascii="Times New Roman" w:hAnsi="Times New Roman"/>
          <w:bCs/>
          <w:sz w:val="24"/>
          <w:szCs w:val="24"/>
        </w:rPr>
        <w:t xml:space="preserve"> </w:t>
      </w:r>
      <w:r w:rsidRPr="00266335">
        <w:rPr>
          <w:rFonts w:ascii="Times New Roman" w:hAnsi="Times New Roman"/>
          <w:bCs/>
          <w:sz w:val="24"/>
          <w:szCs w:val="24"/>
        </w:rPr>
        <w:t>на основании и с учетом следующих документов:</w:t>
      </w:r>
    </w:p>
    <w:p w:rsidR="00266335" w:rsidRDefault="00266335" w:rsidP="009A200D">
      <w:pPr>
        <w:pStyle w:val="a7"/>
        <w:numPr>
          <w:ilvl w:val="0"/>
          <w:numId w:val="27"/>
        </w:numPr>
        <w:spacing w:after="0" w:line="240" w:lineRule="auto"/>
        <w:ind w:left="0" w:firstLine="426"/>
        <w:jc w:val="both"/>
        <w:rPr>
          <w:rFonts w:ascii="Times New Roman" w:hAnsi="Times New Roman"/>
          <w:bCs/>
          <w:sz w:val="24"/>
          <w:szCs w:val="24"/>
        </w:rPr>
      </w:pPr>
      <w:r w:rsidRPr="00266335">
        <w:rPr>
          <w:rFonts w:ascii="Times New Roman" w:hAnsi="Times New Roman"/>
          <w:bCs/>
          <w:sz w:val="24"/>
          <w:szCs w:val="24"/>
        </w:rPr>
        <w:t>Методика разработки и применения укрупненных нормативов цены строительства,</w:t>
      </w:r>
      <w:r>
        <w:rPr>
          <w:rFonts w:ascii="Times New Roman" w:hAnsi="Times New Roman"/>
          <w:bCs/>
          <w:sz w:val="24"/>
          <w:szCs w:val="24"/>
        </w:rPr>
        <w:t xml:space="preserve"> </w:t>
      </w:r>
      <w:r w:rsidRPr="00266335">
        <w:rPr>
          <w:rFonts w:ascii="Times New Roman" w:hAnsi="Times New Roman"/>
          <w:bCs/>
          <w:sz w:val="24"/>
          <w:szCs w:val="24"/>
        </w:rPr>
        <w:t>утвержденная приказом Министерства строит</w:t>
      </w:r>
      <w:r>
        <w:rPr>
          <w:rFonts w:ascii="Times New Roman" w:hAnsi="Times New Roman"/>
          <w:bCs/>
          <w:sz w:val="24"/>
          <w:szCs w:val="24"/>
        </w:rPr>
        <w:t xml:space="preserve">ельства и жилищно-коммунального </w:t>
      </w:r>
      <w:r w:rsidRPr="00266335">
        <w:rPr>
          <w:rFonts w:ascii="Times New Roman" w:hAnsi="Times New Roman"/>
          <w:bCs/>
          <w:sz w:val="24"/>
          <w:szCs w:val="24"/>
        </w:rPr>
        <w:t>хозяйства</w:t>
      </w:r>
      <w:r>
        <w:rPr>
          <w:rFonts w:ascii="Times New Roman" w:hAnsi="Times New Roman"/>
          <w:bCs/>
          <w:sz w:val="24"/>
          <w:szCs w:val="24"/>
        </w:rPr>
        <w:t xml:space="preserve"> </w:t>
      </w:r>
      <w:r w:rsidRPr="00266335">
        <w:rPr>
          <w:rFonts w:ascii="Times New Roman" w:hAnsi="Times New Roman"/>
          <w:bCs/>
          <w:sz w:val="24"/>
          <w:szCs w:val="24"/>
        </w:rPr>
        <w:t>Российской Федерации от 29.05.2019 № 314/пр;</w:t>
      </w:r>
    </w:p>
    <w:p w:rsidR="00CB3B6C" w:rsidRPr="007A651C" w:rsidRDefault="00CB3B6C" w:rsidP="00CB3B6C">
      <w:pPr>
        <w:pStyle w:val="a7"/>
        <w:numPr>
          <w:ilvl w:val="0"/>
          <w:numId w:val="27"/>
        </w:numPr>
        <w:spacing w:after="0" w:line="240" w:lineRule="auto"/>
        <w:ind w:left="0" w:firstLine="426"/>
        <w:jc w:val="both"/>
        <w:rPr>
          <w:rFonts w:ascii="Times New Roman" w:hAnsi="Times New Roman"/>
          <w:bCs/>
          <w:sz w:val="24"/>
          <w:szCs w:val="24"/>
        </w:rPr>
      </w:pPr>
      <w:r w:rsidRPr="007A651C">
        <w:rPr>
          <w:rFonts w:ascii="Times New Roman" w:hAnsi="Times New Roman"/>
          <w:bCs/>
          <w:sz w:val="24"/>
          <w:szCs w:val="24"/>
        </w:rPr>
        <w:t>Укрупненные нормативы цены строительства. НЦС 81-02-14-2025. Сборник № 14. Наружные сети водоснабжения и канализации, утвержденные Приказом Минстроя России от 05.03.2025 № 131/пр;</w:t>
      </w:r>
    </w:p>
    <w:p w:rsidR="00CB3B6C" w:rsidRPr="007A651C" w:rsidRDefault="00CB3B6C" w:rsidP="00CB3B6C">
      <w:pPr>
        <w:pStyle w:val="a7"/>
        <w:numPr>
          <w:ilvl w:val="0"/>
          <w:numId w:val="27"/>
        </w:numPr>
        <w:spacing w:after="0" w:line="240" w:lineRule="auto"/>
        <w:ind w:left="0" w:firstLine="426"/>
        <w:jc w:val="both"/>
        <w:rPr>
          <w:rFonts w:ascii="Times New Roman" w:hAnsi="Times New Roman"/>
          <w:bCs/>
          <w:sz w:val="24"/>
          <w:szCs w:val="24"/>
        </w:rPr>
      </w:pPr>
      <w:r w:rsidRPr="007A651C">
        <w:rPr>
          <w:rFonts w:ascii="Times New Roman" w:hAnsi="Times New Roman"/>
          <w:bCs/>
          <w:sz w:val="24"/>
          <w:szCs w:val="24"/>
        </w:rPr>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136/пр;</w:t>
      </w:r>
    </w:p>
    <w:p w:rsidR="00266335" w:rsidRPr="00266335" w:rsidRDefault="00266335" w:rsidP="009A200D">
      <w:pPr>
        <w:pStyle w:val="a7"/>
        <w:numPr>
          <w:ilvl w:val="0"/>
          <w:numId w:val="27"/>
        </w:numPr>
        <w:spacing w:after="0" w:line="240" w:lineRule="auto"/>
        <w:ind w:left="0" w:firstLine="426"/>
        <w:jc w:val="both"/>
        <w:rPr>
          <w:rFonts w:ascii="Times New Roman" w:hAnsi="Times New Roman"/>
          <w:bCs/>
          <w:sz w:val="24"/>
          <w:szCs w:val="24"/>
        </w:rPr>
      </w:pPr>
      <w:r w:rsidRPr="00266335">
        <w:rPr>
          <w:rFonts w:ascii="Times New Roman" w:hAnsi="Times New Roman"/>
          <w:bCs/>
          <w:sz w:val="24"/>
          <w:szCs w:val="24"/>
        </w:rPr>
        <w:t>прейскуранты производителей насосного оборудования</w:t>
      </w:r>
      <w:r>
        <w:rPr>
          <w:rFonts w:ascii="Times New Roman" w:hAnsi="Times New Roman"/>
          <w:bCs/>
          <w:sz w:val="24"/>
          <w:szCs w:val="24"/>
        </w:rPr>
        <w:t>, коммер</w:t>
      </w:r>
      <w:r w:rsidR="0028727A">
        <w:rPr>
          <w:rFonts w:ascii="Times New Roman" w:hAnsi="Times New Roman"/>
          <w:bCs/>
          <w:sz w:val="24"/>
          <w:szCs w:val="24"/>
        </w:rPr>
        <w:t>ческие предложения производителей</w:t>
      </w:r>
      <w:r>
        <w:rPr>
          <w:rFonts w:ascii="Times New Roman" w:hAnsi="Times New Roman"/>
          <w:bCs/>
          <w:sz w:val="24"/>
          <w:szCs w:val="24"/>
        </w:rPr>
        <w:t xml:space="preserve"> технологического оборудования</w:t>
      </w:r>
      <w:r w:rsidR="00B17948">
        <w:rPr>
          <w:rFonts w:ascii="Times New Roman" w:hAnsi="Times New Roman"/>
          <w:bCs/>
          <w:sz w:val="24"/>
          <w:szCs w:val="24"/>
        </w:rPr>
        <w:t>, трубной продукции</w:t>
      </w:r>
      <w:r w:rsidRPr="00266335">
        <w:rPr>
          <w:rFonts w:ascii="Times New Roman" w:hAnsi="Times New Roman"/>
          <w:bCs/>
          <w:sz w:val="24"/>
          <w:szCs w:val="24"/>
        </w:rPr>
        <w:t xml:space="preserve"> и др.</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Оценка финансовых потребностей выполнена в прогноз</w:t>
      </w:r>
      <w:r>
        <w:rPr>
          <w:rFonts w:ascii="Times New Roman" w:hAnsi="Times New Roman"/>
          <w:bCs/>
          <w:sz w:val="24"/>
          <w:szCs w:val="24"/>
        </w:rPr>
        <w:t xml:space="preserve">ных ценах соответствующих лет с </w:t>
      </w:r>
      <w:r w:rsidRPr="00266335">
        <w:rPr>
          <w:rFonts w:ascii="Times New Roman" w:hAnsi="Times New Roman"/>
          <w:bCs/>
          <w:sz w:val="24"/>
          <w:szCs w:val="24"/>
        </w:rPr>
        <w:t>учетом индексов-дефляторов в соответствии с Прогнозом социально-экономического развития</w:t>
      </w:r>
      <w:r>
        <w:rPr>
          <w:rFonts w:ascii="Times New Roman" w:hAnsi="Times New Roman"/>
          <w:bCs/>
          <w:sz w:val="24"/>
          <w:szCs w:val="24"/>
        </w:rPr>
        <w:t xml:space="preserve"> </w:t>
      </w:r>
      <w:r w:rsidRPr="00266335">
        <w:rPr>
          <w:rFonts w:ascii="Times New Roman" w:hAnsi="Times New Roman"/>
          <w:bCs/>
          <w:sz w:val="24"/>
          <w:szCs w:val="24"/>
        </w:rPr>
        <w:t>Российской Фе</w:t>
      </w:r>
      <w:r>
        <w:rPr>
          <w:rFonts w:ascii="Times New Roman" w:hAnsi="Times New Roman"/>
          <w:bCs/>
          <w:sz w:val="24"/>
          <w:szCs w:val="24"/>
        </w:rPr>
        <w:t>дерации на период до 2036 года.</w:t>
      </w:r>
    </w:p>
    <w:p w:rsidR="00266335" w:rsidRP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Совокупная потребность в инвестициях, необходимы</w:t>
      </w:r>
      <w:r>
        <w:rPr>
          <w:rFonts w:ascii="Times New Roman" w:hAnsi="Times New Roman"/>
          <w:bCs/>
          <w:sz w:val="24"/>
          <w:szCs w:val="24"/>
        </w:rPr>
        <w:t xml:space="preserve">х для реализации мероприятий по </w:t>
      </w:r>
      <w:r w:rsidRPr="00266335">
        <w:rPr>
          <w:rFonts w:ascii="Times New Roman" w:hAnsi="Times New Roman"/>
          <w:bCs/>
          <w:sz w:val="24"/>
          <w:szCs w:val="24"/>
        </w:rPr>
        <w:t>строительству, реконструкции и модернизации объект</w:t>
      </w:r>
      <w:r>
        <w:rPr>
          <w:rFonts w:ascii="Times New Roman" w:hAnsi="Times New Roman"/>
          <w:bCs/>
          <w:sz w:val="24"/>
          <w:szCs w:val="24"/>
        </w:rPr>
        <w:t xml:space="preserve">ов централизованных систем </w:t>
      </w:r>
      <w:r w:rsidRPr="00266335">
        <w:rPr>
          <w:rFonts w:ascii="Times New Roman" w:hAnsi="Times New Roman"/>
          <w:bCs/>
          <w:sz w:val="24"/>
          <w:szCs w:val="24"/>
        </w:rPr>
        <w:t xml:space="preserve">водоснабжения, представлена в таблицах </w:t>
      </w:r>
      <w:r w:rsidR="000937AB">
        <w:rPr>
          <w:rFonts w:ascii="Times New Roman" w:hAnsi="Times New Roman"/>
          <w:bCs/>
          <w:sz w:val="24"/>
          <w:szCs w:val="24"/>
        </w:rPr>
        <w:t>36</w:t>
      </w:r>
      <w:r w:rsidR="00A3664D">
        <w:rPr>
          <w:rFonts w:ascii="Times New Roman" w:hAnsi="Times New Roman"/>
          <w:bCs/>
          <w:sz w:val="24"/>
          <w:szCs w:val="24"/>
        </w:rPr>
        <w:t xml:space="preserve"> и </w:t>
      </w:r>
      <w:r w:rsidR="00D13A62">
        <w:rPr>
          <w:rFonts w:ascii="Times New Roman" w:hAnsi="Times New Roman"/>
          <w:bCs/>
          <w:sz w:val="24"/>
          <w:szCs w:val="24"/>
        </w:rPr>
        <w:t>3</w:t>
      </w:r>
      <w:r w:rsidR="000937AB">
        <w:rPr>
          <w:rFonts w:ascii="Times New Roman" w:hAnsi="Times New Roman"/>
          <w:bCs/>
          <w:sz w:val="24"/>
          <w:szCs w:val="24"/>
        </w:rPr>
        <w:t>7</w:t>
      </w:r>
      <w:r>
        <w:rPr>
          <w:rFonts w:ascii="Times New Roman" w:hAnsi="Times New Roman"/>
          <w:bCs/>
          <w:sz w:val="24"/>
          <w:szCs w:val="24"/>
        </w:rPr>
        <w:t xml:space="preserve"> раздела 1.4.1 настоящей Схемы </w:t>
      </w:r>
      <w:r w:rsidRPr="00266335">
        <w:rPr>
          <w:rFonts w:ascii="Times New Roman" w:hAnsi="Times New Roman"/>
          <w:bCs/>
          <w:sz w:val="24"/>
          <w:szCs w:val="24"/>
        </w:rPr>
        <w:t>водоснабжения</w:t>
      </w:r>
      <w:r>
        <w:rPr>
          <w:rFonts w:ascii="Times New Roman" w:hAnsi="Times New Roman"/>
          <w:bCs/>
          <w:sz w:val="24"/>
          <w:szCs w:val="24"/>
        </w:rPr>
        <w:t xml:space="preserve"> </w:t>
      </w:r>
      <w:r w:rsidRPr="00266335">
        <w:rPr>
          <w:rFonts w:ascii="Times New Roman" w:hAnsi="Times New Roman"/>
          <w:bCs/>
          <w:sz w:val="24"/>
          <w:szCs w:val="24"/>
        </w:rPr>
        <w:t>и водоотведения.</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 xml:space="preserve">Объемы инвестиций носят прогнозный характер </w:t>
      </w:r>
      <w:r>
        <w:rPr>
          <w:rFonts w:ascii="Times New Roman" w:hAnsi="Times New Roman"/>
          <w:bCs/>
          <w:sz w:val="24"/>
          <w:szCs w:val="24"/>
        </w:rPr>
        <w:t xml:space="preserve">и подлежат ежегодному уточнению </w:t>
      </w:r>
      <w:r w:rsidRPr="00266335">
        <w:rPr>
          <w:rFonts w:ascii="Times New Roman" w:hAnsi="Times New Roman"/>
          <w:bCs/>
          <w:sz w:val="24"/>
          <w:szCs w:val="24"/>
        </w:rPr>
        <w:t>при</w:t>
      </w:r>
      <w:r>
        <w:rPr>
          <w:rFonts w:ascii="Times New Roman" w:hAnsi="Times New Roman"/>
          <w:bCs/>
          <w:sz w:val="24"/>
          <w:szCs w:val="24"/>
        </w:rPr>
        <w:t xml:space="preserve"> </w:t>
      </w:r>
      <w:r w:rsidRPr="00266335">
        <w:rPr>
          <w:rFonts w:ascii="Times New Roman" w:hAnsi="Times New Roman"/>
          <w:bCs/>
          <w:sz w:val="24"/>
          <w:szCs w:val="24"/>
        </w:rPr>
        <w:t>формировании проекта бюджета на соответствующий год, ис</w:t>
      </w:r>
      <w:r>
        <w:rPr>
          <w:rFonts w:ascii="Times New Roman" w:hAnsi="Times New Roman"/>
          <w:bCs/>
          <w:sz w:val="24"/>
          <w:szCs w:val="24"/>
        </w:rPr>
        <w:t xml:space="preserve">ходя из возможностей местного и </w:t>
      </w:r>
      <w:r w:rsidRPr="00266335">
        <w:rPr>
          <w:rFonts w:ascii="Times New Roman" w:hAnsi="Times New Roman"/>
          <w:bCs/>
          <w:sz w:val="24"/>
          <w:szCs w:val="24"/>
        </w:rPr>
        <w:t xml:space="preserve">областного бюджетов и </w:t>
      </w:r>
      <w:r>
        <w:rPr>
          <w:rFonts w:ascii="Times New Roman" w:hAnsi="Times New Roman"/>
          <w:bCs/>
          <w:sz w:val="24"/>
          <w:szCs w:val="24"/>
        </w:rPr>
        <w:t>степени реализации мероприятий.</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Объемы инвестиций подлежат корректировке при актуализации Схемы водоснабжения.</w:t>
      </w:r>
    </w:p>
    <w:p w:rsidR="00266335" w:rsidRP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Источниками инвестиций могут быть:</w:t>
      </w:r>
    </w:p>
    <w:p w:rsidR="00266335" w:rsidRPr="00266335" w:rsidRDefault="00266335" w:rsidP="009A200D">
      <w:pPr>
        <w:pStyle w:val="a7"/>
        <w:numPr>
          <w:ilvl w:val="0"/>
          <w:numId w:val="27"/>
        </w:numPr>
        <w:spacing w:after="0" w:line="240" w:lineRule="auto"/>
        <w:jc w:val="both"/>
        <w:rPr>
          <w:rFonts w:ascii="Times New Roman" w:hAnsi="Times New Roman"/>
          <w:bCs/>
          <w:sz w:val="24"/>
          <w:szCs w:val="24"/>
        </w:rPr>
      </w:pPr>
      <w:r w:rsidRPr="00266335">
        <w:rPr>
          <w:rFonts w:ascii="Times New Roman" w:hAnsi="Times New Roman"/>
          <w:bCs/>
          <w:sz w:val="24"/>
          <w:szCs w:val="24"/>
        </w:rPr>
        <w:t>собственные средства предприятий:</w:t>
      </w:r>
    </w:p>
    <w:p w:rsidR="00266335" w:rsidRDefault="00266335" w:rsidP="009A200D">
      <w:pPr>
        <w:pStyle w:val="a7"/>
        <w:numPr>
          <w:ilvl w:val="0"/>
          <w:numId w:val="28"/>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прибыль;</w:t>
      </w:r>
    </w:p>
    <w:p w:rsidR="00266335" w:rsidRDefault="00266335" w:rsidP="009A200D">
      <w:pPr>
        <w:pStyle w:val="a7"/>
        <w:numPr>
          <w:ilvl w:val="0"/>
          <w:numId w:val="28"/>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амортизационные отчисления;</w:t>
      </w:r>
    </w:p>
    <w:p w:rsidR="00266335" w:rsidRDefault="00266335" w:rsidP="009A200D">
      <w:pPr>
        <w:pStyle w:val="a7"/>
        <w:numPr>
          <w:ilvl w:val="0"/>
          <w:numId w:val="28"/>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снижение затрат за счет реализации проектов;</w:t>
      </w:r>
    </w:p>
    <w:p w:rsidR="00266335" w:rsidRPr="00266335" w:rsidRDefault="00266335" w:rsidP="009A200D">
      <w:pPr>
        <w:pStyle w:val="a7"/>
        <w:numPr>
          <w:ilvl w:val="0"/>
          <w:numId w:val="28"/>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плата за подключение (присоединение);</w:t>
      </w:r>
    </w:p>
    <w:p w:rsidR="00266335" w:rsidRPr="00266335" w:rsidRDefault="00266335" w:rsidP="009A200D">
      <w:pPr>
        <w:pStyle w:val="a7"/>
        <w:numPr>
          <w:ilvl w:val="0"/>
          <w:numId w:val="27"/>
        </w:numPr>
        <w:spacing w:after="0" w:line="240" w:lineRule="auto"/>
        <w:jc w:val="both"/>
        <w:rPr>
          <w:rFonts w:ascii="Times New Roman" w:hAnsi="Times New Roman"/>
          <w:bCs/>
          <w:sz w:val="24"/>
          <w:szCs w:val="24"/>
        </w:rPr>
      </w:pPr>
      <w:r w:rsidRPr="00266335">
        <w:rPr>
          <w:rFonts w:ascii="Times New Roman" w:hAnsi="Times New Roman"/>
          <w:bCs/>
          <w:sz w:val="24"/>
          <w:szCs w:val="24"/>
        </w:rPr>
        <w:t>бюджетные средства:</w:t>
      </w:r>
    </w:p>
    <w:p w:rsidR="00266335" w:rsidRDefault="00266335" w:rsidP="009A200D">
      <w:pPr>
        <w:pStyle w:val="a7"/>
        <w:numPr>
          <w:ilvl w:val="0"/>
          <w:numId w:val="29"/>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федеральный бюджет;</w:t>
      </w:r>
    </w:p>
    <w:p w:rsidR="00266335" w:rsidRDefault="0028727A" w:rsidP="009A200D">
      <w:pPr>
        <w:pStyle w:val="a7"/>
        <w:numPr>
          <w:ilvl w:val="0"/>
          <w:numId w:val="29"/>
        </w:numPr>
        <w:spacing w:after="0" w:line="240" w:lineRule="auto"/>
        <w:ind w:left="1134"/>
        <w:jc w:val="both"/>
        <w:rPr>
          <w:rFonts w:ascii="Times New Roman" w:hAnsi="Times New Roman"/>
          <w:bCs/>
          <w:sz w:val="24"/>
          <w:szCs w:val="24"/>
        </w:rPr>
      </w:pPr>
      <w:r>
        <w:rPr>
          <w:rFonts w:ascii="Times New Roman" w:hAnsi="Times New Roman"/>
          <w:bCs/>
          <w:sz w:val="24"/>
          <w:szCs w:val="24"/>
        </w:rPr>
        <w:t>окружной</w:t>
      </w:r>
      <w:r w:rsidR="00266335" w:rsidRPr="00266335">
        <w:rPr>
          <w:rFonts w:ascii="Times New Roman" w:hAnsi="Times New Roman"/>
          <w:bCs/>
          <w:sz w:val="24"/>
          <w:szCs w:val="24"/>
        </w:rPr>
        <w:t xml:space="preserve"> бюджет;</w:t>
      </w:r>
    </w:p>
    <w:p w:rsidR="00266335" w:rsidRPr="00266335" w:rsidRDefault="00266335" w:rsidP="009A200D">
      <w:pPr>
        <w:pStyle w:val="a7"/>
        <w:numPr>
          <w:ilvl w:val="0"/>
          <w:numId w:val="29"/>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местный бюджет;</w:t>
      </w:r>
    </w:p>
    <w:p w:rsidR="00266335" w:rsidRDefault="00266335" w:rsidP="009A200D">
      <w:pPr>
        <w:pStyle w:val="a7"/>
        <w:numPr>
          <w:ilvl w:val="0"/>
          <w:numId w:val="27"/>
        </w:numPr>
        <w:spacing w:after="0" w:line="240" w:lineRule="auto"/>
        <w:jc w:val="both"/>
        <w:rPr>
          <w:rFonts w:ascii="Times New Roman" w:hAnsi="Times New Roman"/>
          <w:bCs/>
          <w:sz w:val="24"/>
          <w:szCs w:val="24"/>
        </w:rPr>
      </w:pPr>
      <w:r w:rsidRPr="00266335">
        <w:rPr>
          <w:rFonts w:ascii="Times New Roman" w:hAnsi="Times New Roman"/>
          <w:bCs/>
          <w:sz w:val="24"/>
          <w:szCs w:val="24"/>
        </w:rPr>
        <w:t>кредиты;</w:t>
      </w:r>
    </w:p>
    <w:p w:rsidR="00266335" w:rsidRPr="00266335" w:rsidRDefault="00266335" w:rsidP="009A200D">
      <w:pPr>
        <w:pStyle w:val="a7"/>
        <w:numPr>
          <w:ilvl w:val="0"/>
          <w:numId w:val="27"/>
        </w:numPr>
        <w:spacing w:after="0" w:line="240" w:lineRule="auto"/>
        <w:jc w:val="both"/>
        <w:rPr>
          <w:rFonts w:ascii="Times New Roman" w:hAnsi="Times New Roman"/>
          <w:bCs/>
          <w:sz w:val="24"/>
          <w:szCs w:val="24"/>
        </w:rPr>
      </w:pPr>
      <w:r w:rsidRPr="00266335">
        <w:rPr>
          <w:rFonts w:ascii="Times New Roman" w:hAnsi="Times New Roman"/>
          <w:bCs/>
          <w:sz w:val="24"/>
          <w:szCs w:val="24"/>
        </w:rPr>
        <w:t>с</w:t>
      </w:r>
      <w:r>
        <w:rPr>
          <w:rFonts w:ascii="Times New Roman" w:hAnsi="Times New Roman"/>
          <w:bCs/>
          <w:sz w:val="24"/>
          <w:szCs w:val="24"/>
        </w:rPr>
        <w:t>редства частных инвесторов (в том числе</w:t>
      </w:r>
      <w:r w:rsidRPr="00266335">
        <w:rPr>
          <w:rFonts w:ascii="Times New Roman" w:hAnsi="Times New Roman"/>
          <w:bCs/>
          <w:sz w:val="24"/>
          <w:szCs w:val="24"/>
        </w:rPr>
        <w:t xml:space="preserve"> по договору концессии).</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Мероприятия по строительству (реконструкци</w:t>
      </w:r>
      <w:r>
        <w:rPr>
          <w:rFonts w:ascii="Times New Roman" w:hAnsi="Times New Roman"/>
          <w:bCs/>
          <w:sz w:val="24"/>
          <w:szCs w:val="24"/>
        </w:rPr>
        <w:t xml:space="preserve">и) объектов систем коммунальной </w:t>
      </w:r>
      <w:r w:rsidRPr="00266335">
        <w:rPr>
          <w:rFonts w:ascii="Times New Roman" w:hAnsi="Times New Roman"/>
          <w:bCs/>
          <w:sz w:val="24"/>
          <w:szCs w:val="24"/>
        </w:rPr>
        <w:t>инфраструктуры с целью подключения (технологического присоединения) новых потребителей</w:t>
      </w:r>
      <w:r>
        <w:rPr>
          <w:rFonts w:ascii="Times New Roman" w:hAnsi="Times New Roman"/>
          <w:bCs/>
          <w:sz w:val="24"/>
          <w:szCs w:val="24"/>
        </w:rPr>
        <w:t xml:space="preserve"> </w:t>
      </w:r>
      <w:r w:rsidRPr="00266335">
        <w:rPr>
          <w:rFonts w:ascii="Times New Roman" w:hAnsi="Times New Roman"/>
          <w:bCs/>
          <w:sz w:val="24"/>
          <w:szCs w:val="24"/>
        </w:rPr>
        <w:t>финансируются за счет платы за подключение (технологическое присоединение) к системам</w:t>
      </w:r>
      <w:r>
        <w:rPr>
          <w:rFonts w:ascii="Times New Roman" w:hAnsi="Times New Roman"/>
          <w:bCs/>
          <w:sz w:val="24"/>
          <w:szCs w:val="24"/>
        </w:rPr>
        <w:t xml:space="preserve"> коммунальной инфраструктуры.</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Плата за подключение (технологическое присоедине</w:t>
      </w:r>
      <w:r>
        <w:rPr>
          <w:rFonts w:ascii="Times New Roman" w:hAnsi="Times New Roman"/>
          <w:bCs/>
          <w:sz w:val="24"/>
          <w:szCs w:val="24"/>
        </w:rPr>
        <w:t xml:space="preserve">ние) к централизованной системе </w:t>
      </w:r>
      <w:r w:rsidRPr="00266335">
        <w:rPr>
          <w:rFonts w:ascii="Times New Roman" w:hAnsi="Times New Roman"/>
          <w:bCs/>
          <w:sz w:val="24"/>
          <w:szCs w:val="24"/>
        </w:rPr>
        <w:t>водоснабжения включает в себя затраты на создание водопроводных сетей и объектов на них от</w:t>
      </w:r>
      <w:r>
        <w:rPr>
          <w:rFonts w:ascii="Times New Roman" w:hAnsi="Times New Roman"/>
          <w:bCs/>
          <w:sz w:val="24"/>
          <w:szCs w:val="24"/>
        </w:rPr>
        <w:t xml:space="preserve"> </w:t>
      </w:r>
      <w:r w:rsidRPr="00266335">
        <w:rPr>
          <w:rFonts w:ascii="Times New Roman" w:hAnsi="Times New Roman"/>
          <w:bCs/>
          <w:sz w:val="24"/>
          <w:szCs w:val="24"/>
        </w:rPr>
        <w:t xml:space="preserve">существующих сетей централизованной системы холодного водоснабжения (объектов </w:t>
      </w:r>
      <w:r w:rsidRPr="00266335">
        <w:rPr>
          <w:rFonts w:ascii="Times New Roman" w:hAnsi="Times New Roman"/>
          <w:bCs/>
          <w:sz w:val="24"/>
          <w:szCs w:val="24"/>
        </w:rPr>
        <w:lastRenderedPageBreak/>
        <w:t>такой</w:t>
      </w:r>
      <w:r>
        <w:rPr>
          <w:rFonts w:ascii="Times New Roman" w:hAnsi="Times New Roman"/>
          <w:bCs/>
          <w:sz w:val="24"/>
          <w:szCs w:val="24"/>
        </w:rPr>
        <w:t xml:space="preserve"> </w:t>
      </w:r>
      <w:r w:rsidRPr="00266335">
        <w:rPr>
          <w:rFonts w:ascii="Times New Roman" w:hAnsi="Times New Roman"/>
          <w:bCs/>
          <w:sz w:val="24"/>
          <w:szCs w:val="24"/>
        </w:rPr>
        <w:t>системы) до точки подключения (технологического присоединения) объекта капитального</w:t>
      </w:r>
      <w:r>
        <w:rPr>
          <w:rFonts w:ascii="Times New Roman" w:hAnsi="Times New Roman"/>
          <w:bCs/>
          <w:sz w:val="24"/>
          <w:szCs w:val="24"/>
        </w:rPr>
        <w:t xml:space="preserve"> строительства заявителя.</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Иные мероприятия по строительству, реконст</w:t>
      </w:r>
      <w:r>
        <w:rPr>
          <w:rFonts w:ascii="Times New Roman" w:hAnsi="Times New Roman"/>
          <w:bCs/>
          <w:sz w:val="24"/>
          <w:szCs w:val="24"/>
        </w:rPr>
        <w:t xml:space="preserve">рукции объектов водоснабжения и </w:t>
      </w:r>
      <w:r w:rsidRPr="00266335">
        <w:rPr>
          <w:rFonts w:ascii="Times New Roman" w:hAnsi="Times New Roman"/>
          <w:bCs/>
          <w:sz w:val="24"/>
          <w:szCs w:val="24"/>
        </w:rPr>
        <w:t>водоотведения могут финансироваться за счет расходов на реализацию инвестиционных</w:t>
      </w:r>
      <w:r>
        <w:rPr>
          <w:rFonts w:ascii="Times New Roman" w:hAnsi="Times New Roman"/>
          <w:bCs/>
          <w:sz w:val="24"/>
          <w:szCs w:val="24"/>
        </w:rPr>
        <w:t xml:space="preserve"> </w:t>
      </w:r>
      <w:r w:rsidRPr="00266335">
        <w:rPr>
          <w:rFonts w:ascii="Times New Roman" w:hAnsi="Times New Roman"/>
          <w:bCs/>
          <w:sz w:val="24"/>
          <w:szCs w:val="24"/>
        </w:rPr>
        <w:t>программ организаций, осуществляющих регулируемые виды деятельности в сфере</w:t>
      </w:r>
      <w:r>
        <w:rPr>
          <w:rFonts w:ascii="Times New Roman" w:hAnsi="Times New Roman"/>
          <w:bCs/>
          <w:sz w:val="24"/>
          <w:szCs w:val="24"/>
        </w:rPr>
        <w:t xml:space="preserve"> </w:t>
      </w:r>
      <w:r w:rsidRPr="00266335">
        <w:rPr>
          <w:rFonts w:ascii="Times New Roman" w:hAnsi="Times New Roman"/>
          <w:bCs/>
          <w:sz w:val="24"/>
          <w:szCs w:val="24"/>
        </w:rPr>
        <w:t>водоснабжения и водоотведения, учтенных при установлении тарифов таких организаций в</w:t>
      </w:r>
      <w:r>
        <w:rPr>
          <w:rFonts w:ascii="Times New Roman" w:hAnsi="Times New Roman"/>
          <w:bCs/>
          <w:sz w:val="24"/>
          <w:szCs w:val="24"/>
        </w:rPr>
        <w:t xml:space="preserve"> </w:t>
      </w:r>
      <w:r w:rsidRPr="00266335">
        <w:rPr>
          <w:rFonts w:ascii="Times New Roman" w:hAnsi="Times New Roman"/>
          <w:bCs/>
          <w:sz w:val="24"/>
          <w:szCs w:val="24"/>
        </w:rPr>
        <w:t>порядке, предусмотренном действующим законода</w:t>
      </w:r>
      <w:r>
        <w:rPr>
          <w:rFonts w:ascii="Times New Roman" w:hAnsi="Times New Roman"/>
          <w:bCs/>
          <w:sz w:val="24"/>
          <w:szCs w:val="24"/>
        </w:rPr>
        <w:t>тельством Российской Федерации.</w:t>
      </w:r>
    </w:p>
    <w:p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Финансовое обеспечение программных инвестиционных проектов может осуществляться</w:t>
      </w:r>
      <w:r>
        <w:rPr>
          <w:rFonts w:ascii="Times New Roman" w:hAnsi="Times New Roman"/>
          <w:bCs/>
          <w:sz w:val="24"/>
          <w:szCs w:val="24"/>
        </w:rPr>
        <w:t xml:space="preserve"> </w:t>
      </w:r>
      <w:r w:rsidRPr="00266335">
        <w:rPr>
          <w:rFonts w:ascii="Times New Roman" w:hAnsi="Times New Roman"/>
          <w:bCs/>
          <w:sz w:val="24"/>
          <w:szCs w:val="24"/>
        </w:rPr>
        <w:t xml:space="preserve">за счет средств бюджетов всех уровней на основании законов </w:t>
      </w:r>
      <w:r w:rsidR="00A3664D">
        <w:rPr>
          <w:rFonts w:ascii="Times New Roman" w:hAnsi="Times New Roman"/>
          <w:bCs/>
          <w:sz w:val="24"/>
          <w:szCs w:val="24"/>
        </w:rPr>
        <w:t>Ханты-Мансийского автономного округа – Югр</w:t>
      </w:r>
      <w:r w:rsidR="000779DB">
        <w:rPr>
          <w:rFonts w:ascii="Times New Roman" w:hAnsi="Times New Roman"/>
          <w:bCs/>
          <w:sz w:val="24"/>
          <w:szCs w:val="24"/>
        </w:rPr>
        <w:t>ы</w:t>
      </w:r>
      <w:r w:rsidRPr="00266335">
        <w:rPr>
          <w:rFonts w:ascii="Times New Roman" w:hAnsi="Times New Roman"/>
          <w:bCs/>
          <w:sz w:val="24"/>
          <w:szCs w:val="24"/>
        </w:rPr>
        <w:t>, нормативных</w:t>
      </w:r>
      <w:r>
        <w:rPr>
          <w:rFonts w:ascii="Times New Roman" w:hAnsi="Times New Roman"/>
          <w:bCs/>
          <w:sz w:val="24"/>
          <w:szCs w:val="24"/>
        </w:rPr>
        <w:t xml:space="preserve"> </w:t>
      </w:r>
      <w:r w:rsidRPr="00266335">
        <w:rPr>
          <w:rFonts w:ascii="Times New Roman" w:hAnsi="Times New Roman"/>
          <w:bCs/>
          <w:sz w:val="24"/>
          <w:szCs w:val="24"/>
        </w:rPr>
        <w:t xml:space="preserve">правовых актов </w:t>
      </w:r>
      <w:r w:rsidR="00A3664D">
        <w:rPr>
          <w:rFonts w:ascii="Times New Roman" w:hAnsi="Times New Roman"/>
          <w:bCs/>
          <w:sz w:val="24"/>
          <w:szCs w:val="24"/>
        </w:rPr>
        <w:t>муниципального образования</w:t>
      </w:r>
      <w:r w:rsidRPr="00266335">
        <w:rPr>
          <w:rFonts w:ascii="Times New Roman" w:hAnsi="Times New Roman"/>
          <w:bCs/>
          <w:sz w:val="24"/>
          <w:szCs w:val="24"/>
        </w:rPr>
        <w:t>, утверждающих бюджет. Предоставление</w:t>
      </w:r>
      <w:r>
        <w:rPr>
          <w:rFonts w:ascii="Times New Roman" w:hAnsi="Times New Roman"/>
          <w:bCs/>
          <w:sz w:val="24"/>
          <w:szCs w:val="24"/>
        </w:rPr>
        <w:t xml:space="preserve"> </w:t>
      </w:r>
      <w:r w:rsidRPr="00266335">
        <w:rPr>
          <w:rFonts w:ascii="Times New Roman" w:hAnsi="Times New Roman"/>
          <w:bCs/>
          <w:sz w:val="24"/>
          <w:szCs w:val="24"/>
        </w:rPr>
        <w:t xml:space="preserve">субсидий из </w:t>
      </w:r>
      <w:r w:rsidR="00A3664D">
        <w:rPr>
          <w:rFonts w:ascii="Times New Roman" w:hAnsi="Times New Roman"/>
          <w:bCs/>
          <w:sz w:val="24"/>
          <w:szCs w:val="24"/>
        </w:rPr>
        <w:t>окружного</w:t>
      </w:r>
      <w:r w:rsidRPr="00266335">
        <w:rPr>
          <w:rFonts w:ascii="Times New Roman" w:hAnsi="Times New Roman"/>
          <w:bCs/>
          <w:sz w:val="24"/>
          <w:szCs w:val="24"/>
        </w:rPr>
        <w:t xml:space="preserve"> и районного бюджетов </w:t>
      </w:r>
      <w:r>
        <w:rPr>
          <w:rFonts w:ascii="Times New Roman" w:hAnsi="Times New Roman"/>
          <w:bCs/>
          <w:sz w:val="24"/>
          <w:szCs w:val="24"/>
        </w:rPr>
        <w:t xml:space="preserve">осуществляется в соответствии с </w:t>
      </w:r>
      <w:r w:rsidRPr="00266335">
        <w:rPr>
          <w:rFonts w:ascii="Times New Roman" w:hAnsi="Times New Roman"/>
          <w:bCs/>
          <w:sz w:val="24"/>
          <w:szCs w:val="24"/>
        </w:rPr>
        <w:t xml:space="preserve">законодательством </w:t>
      </w:r>
      <w:r w:rsidR="00A3664D">
        <w:rPr>
          <w:rFonts w:ascii="Times New Roman" w:hAnsi="Times New Roman"/>
          <w:bCs/>
          <w:sz w:val="24"/>
          <w:szCs w:val="24"/>
        </w:rPr>
        <w:t>Ханты-Мансийского автономного округа – Югр</w:t>
      </w:r>
      <w:r w:rsidR="000779DB">
        <w:rPr>
          <w:rFonts w:ascii="Times New Roman" w:hAnsi="Times New Roman"/>
          <w:bCs/>
          <w:sz w:val="24"/>
          <w:szCs w:val="24"/>
        </w:rPr>
        <w:t>ы</w:t>
      </w:r>
      <w:r w:rsidRPr="00266335">
        <w:rPr>
          <w:rFonts w:ascii="Times New Roman" w:hAnsi="Times New Roman"/>
          <w:bCs/>
          <w:sz w:val="24"/>
          <w:szCs w:val="24"/>
        </w:rPr>
        <w:t>.</w:t>
      </w:r>
    </w:p>
    <w:p w:rsidR="00A3664D" w:rsidRDefault="00A3664D" w:rsidP="00A3664D">
      <w:pPr>
        <w:spacing w:after="0" w:line="240" w:lineRule="auto"/>
        <w:jc w:val="both"/>
        <w:rPr>
          <w:rFonts w:ascii="Times New Roman" w:hAnsi="Times New Roman"/>
          <w:bCs/>
          <w:sz w:val="24"/>
          <w:szCs w:val="24"/>
        </w:rPr>
      </w:pPr>
    </w:p>
    <w:p w:rsidR="00A3664D" w:rsidRPr="00CA1AAD" w:rsidRDefault="00A3664D" w:rsidP="00CA79F1">
      <w:pPr>
        <w:pStyle w:val="a7"/>
        <w:numPr>
          <w:ilvl w:val="2"/>
          <w:numId w:val="7"/>
        </w:numPr>
        <w:tabs>
          <w:tab w:val="left" w:pos="1902"/>
        </w:tabs>
        <w:spacing w:after="0" w:line="240" w:lineRule="auto"/>
        <w:jc w:val="both"/>
        <w:outlineLvl w:val="2"/>
        <w:rPr>
          <w:rFonts w:ascii="Times New Roman" w:eastAsiaTheme="minorHAnsi" w:hAnsi="Times New Roman"/>
          <w:b/>
          <w:bCs/>
          <w:sz w:val="24"/>
          <w:szCs w:val="24"/>
        </w:rPr>
      </w:pPr>
      <w:bookmarkStart w:id="64" w:name="_Toc223642335"/>
      <w:r w:rsidRPr="00A3664D">
        <w:rPr>
          <w:rFonts w:ascii="Times New Roman" w:eastAsiaTheme="minorHAnsi" w:hAnsi="Times New Roman"/>
          <w:b/>
          <w:bCs/>
          <w:sz w:val="24"/>
          <w:szCs w:val="24"/>
        </w:rPr>
        <w:t>Оценка величины необходимых капитальных вложений в строительство и</w:t>
      </w:r>
      <w:r>
        <w:rPr>
          <w:rFonts w:ascii="Times New Roman" w:eastAsiaTheme="minorHAnsi" w:hAnsi="Times New Roman"/>
          <w:b/>
          <w:bCs/>
          <w:sz w:val="24"/>
          <w:szCs w:val="24"/>
        </w:rPr>
        <w:t xml:space="preserve"> </w:t>
      </w:r>
      <w:r w:rsidRPr="00CA1AAD">
        <w:rPr>
          <w:rFonts w:ascii="Times New Roman" w:eastAsiaTheme="minorHAnsi" w:hAnsi="Times New Roman"/>
          <w:b/>
          <w:bCs/>
          <w:sz w:val="24"/>
          <w:szCs w:val="24"/>
        </w:rPr>
        <w:t>реконструкцию объектов централизованных систем водоснабжения</w:t>
      </w:r>
      <w:bookmarkEnd w:id="64"/>
    </w:p>
    <w:p w:rsidR="00A3664D" w:rsidRPr="00CA1AAD" w:rsidRDefault="00A3664D" w:rsidP="00EB4720">
      <w:pPr>
        <w:spacing w:after="0" w:line="240" w:lineRule="auto"/>
        <w:ind w:firstLine="709"/>
        <w:jc w:val="both"/>
        <w:rPr>
          <w:rFonts w:ascii="Times New Roman" w:hAnsi="Times New Roman"/>
          <w:bCs/>
          <w:sz w:val="24"/>
          <w:szCs w:val="24"/>
        </w:rPr>
      </w:pPr>
    </w:p>
    <w:p w:rsidR="00A3664D" w:rsidRPr="007A651C" w:rsidRDefault="00A3664D" w:rsidP="00A3664D">
      <w:pPr>
        <w:spacing w:after="0" w:line="240" w:lineRule="auto"/>
        <w:ind w:firstLine="709"/>
        <w:jc w:val="both"/>
        <w:rPr>
          <w:rFonts w:ascii="Times New Roman" w:hAnsi="Times New Roman"/>
          <w:bCs/>
          <w:sz w:val="24"/>
          <w:szCs w:val="24"/>
        </w:rPr>
      </w:pPr>
      <w:r w:rsidRPr="007A651C">
        <w:rPr>
          <w:rFonts w:ascii="Times New Roman" w:hAnsi="Times New Roman"/>
          <w:bCs/>
          <w:sz w:val="24"/>
          <w:szCs w:val="24"/>
        </w:rPr>
        <w:t xml:space="preserve">Совокупная величина необходимых капитальных вложений в строительство и реконструкцию объектов централизованных систем водоснабжения в населенных пунктах </w:t>
      </w:r>
      <w:r w:rsidR="000937AB" w:rsidRPr="007A651C">
        <w:rPr>
          <w:rFonts w:ascii="Times New Roman" w:hAnsi="Times New Roman"/>
          <w:bCs/>
          <w:sz w:val="24"/>
          <w:szCs w:val="24"/>
        </w:rPr>
        <w:t>городского</w:t>
      </w:r>
      <w:r w:rsidRPr="007A651C">
        <w:rPr>
          <w:rFonts w:ascii="Times New Roman" w:hAnsi="Times New Roman"/>
          <w:bCs/>
          <w:sz w:val="24"/>
          <w:szCs w:val="24"/>
        </w:rPr>
        <w:t xml:space="preserve"> поселения </w:t>
      </w:r>
      <w:r w:rsidR="000937AB" w:rsidRPr="007A651C">
        <w:rPr>
          <w:rFonts w:ascii="Times New Roman" w:hAnsi="Times New Roman"/>
          <w:bCs/>
          <w:sz w:val="24"/>
          <w:szCs w:val="24"/>
        </w:rPr>
        <w:t>Кондинское</w:t>
      </w:r>
      <w:r w:rsidRPr="007A651C">
        <w:rPr>
          <w:rFonts w:ascii="Times New Roman" w:hAnsi="Times New Roman"/>
          <w:bCs/>
          <w:sz w:val="24"/>
          <w:szCs w:val="24"/>
        </w:rPr>
        <w:t xml:space="preserve"> Кондинского района з</w:t>
      </w:r>
      <w:r w:rsidR="00D13A62" w:rsidRPr="007A651C">
        <w:rPr>
          <w:rFonts w:ascii="Times New Roman" w:hAnsi="Times New Roman"/>
          <w:bCs/>
          <w:sz w:val="24"/>
          <w:szCs w:val="24"/>
        </w:rPr>
        <w:t>а 2024</w:t>
      </w:r>
      <w:r w:rsidR="009A129C" w:rsidRPr="007A651C">
        <w:rPr>
          <w:rFonts w:ascii="Times New Roman" w:hAnsi="Times New Roman"/>
          <w:bCs/>
          <w:sz w:val="24"/>
          <w:szCs w:val="24"/>
        </w:rPr>
        <w:t>…</w:t>
      </w:r>
      <w:r w:rsidRPr="007A651C">
        <w:rPr>
          <w:rFonts w:ascii="Times New Roman" w:hAnsi="Times New Roman"/>
          <w:bCs/>
          <w:sz w:val="24"/>
          <w:szCs w:val="24"/>
        </w:rPr>
        <w:t xml:space="preserve">2037 гг. составляет </w:t>
      </w:r>
      <w:r w:rsidR="006918BA" w:rsidRPr="007A651C">
        <w:rPr>
          <w:rFonts w:ascii="Times New Roman" w:hAnsi="Times New Roman"/>
          <w:bCs/>
          <w:sz w:val="24"/>
          <w:szCs w:val="24"/>
        </w:rPr>
        <w:t>175 781,720</w:t>
      </w:r>
      <w:r w:rsidRPr="007A651C">
        <w:rPr>
          <w:rFonts w:ascii="Times New Roman" w:hAnsi="Times New Roman"/>
          <w:bCs/>
          <w:sz w:val="24"/>
          <w:szCs w:val="24"/>
        </w:rPr>
        <w:t xml:space="preserve"> тыс. руб., в том числе (таблицы </w:t>
      </w:r>
      <w:r w:rsidR="00CB3B6C" w:rsidRPr="007A651C">
        <w:rPr>
          <w:rFonts w:ascii="Times New Roman" w:hAnsi="Times New Roman"/>
          <w:bCs/>
          <w:sz w:val="24"/>
          <w:szCs w:val="24"/>
        </w:rPr>
        <w:t>37</w:t>
      </w:r>
      <w:r w:rsidRPr="007A651C">
        <w:rPr>
          <w:rFonts w:ascii="Times New Roman" w:hAnsi="Times New Roman"/>
          <w:bCs/>
          <w:sz w:val="24"/>
          <w:szCs w:val="24"/>
        </w:rPr>
        <w:t xml:space="preserve"> и </w:t>
      </w:r>
      <w:r w:rsidR="00CB3B6C" w:rsidRPr="007A651C">
        <w:rPr>
          <w:rFonts w:ascii="Times New Roman" w:hAnsi="Times New Roman"/>
          <w:bCs/>
          <w:sz w:val="24"/>
          <w:szCs w:val="24"/>
        </w:rPr>
        <w:t>38</w:t>
      </w:r>
      <w:r w:rsidRPr="007A651C">
        <w:rPr>
          <w:rFonts w:ascii="Times New Roman" w:hAnsi="Times New Roman"/>
          <w:bCs/>
          <w:sz w:val="24"/>
          <w:szCs w:val="24"/>
        </w:rPr>
        <w:t xml:space="preserve"> раздела 1.4.1 настоящей Схемы водоснабжения и водоотведения):</w:t>
      </w:r>
    </w:p>
    <w:p w:rsidR="00A3664D" w:rsidRPr="007A651C" w:rsidRDefault="00A3664D" w:rsidP="009A200D">
      <w:pPr>
        <w:pStyle w:val="a7"/>
        <w:numPr>
          <w:ilvl w:val="0"/>
          <w:numId w:val="30"/>
        </w:numPr>
        <w:spacing w:after="0" w:line="240" w:lineRule="auto"/>
        <w:jc w:val="both"/>
        <w:rPr>
          <w:rFonts w:ascii="Times New Roman" w:hAnsi="Times New Roman"/>
          <w:bCs/>
          <w:sz w:val="24"/>
          <w:szCs w:val="24"/>
        </w:rPr>
      </w:pPr>
      <w:r w:rsidRPr="007A651C">
        <w:rPr>
          <w:rFonts w:ascii="Times New Roman" w:hAnsi="Times New Roman"/>
          <w:bCs/>
          <w:sz w:val="24"/>
          <w:szCs w:val="24"/>
        </w:rPr>
        <w:t xml:space="preserve">1 этап (2024-2030 гг.) – </w:t>
      </w:r>
      <w:r w:rsidR="009A129C" w:rsidRPr="007A651C">
        <w:rPr>
          <w:rFonts w:ascii="Times New Roman" w:hAnsi="Times New Roman"/>
          <w:bCs/>
          <w:sz w:val="24"/>
          <w:szCs w:val="24"/>
        </w:rPr>
        <w:t>82 081,695</w:t>
      </w:r>
      <w:r w:rsidRPr="007A651C">
        <w:rPr>
          <w:rFonts w:ascii="Times New Roman" w:hAnsi="Times New Roman"/>
          <w:bCs/>
          <w:sz w:val="24"/>
          <w:szCs w:val="24"/>
        </w:rPr>
        <w:t xml:space="preserve"> тыс. руб.;</w:t>
      </w:r>
    </w:p>
    <w:p w:rsidR="00A3664D" w:rsidRPr="007A651C" w:rsidRDefault="00A3664D" w:rsidP="009A200D">
      <w:pPr>
        <w:pStyle w:val="a7"/>
        <w:numPr>
          <w:ilvl w:val="0"/>
          <w:numId w:val="30"/>
        </w:numPr>
        <w:spacing w:after="0" w:line="240" w:lineRule="auto"/>
        <w:jc w:val="both"/>
        <w:rPr>
          <w:rFonts w:ascii="Times New Roman" w:hAnsi="Times New Roman"/>
          <w:bCs/>
          <w:sz w:val="24"/>
          <w:szCs w:val="24"/>
        </w:rPr>
      </w:pPr>
      <w:r w:rsidRPr="007A651C">
        <w:rPr>
          <w:rFonts w:ascii="Times New Roman" w:hAnsi="Times New Roman"/>
          <w:bCs/>
          <w:sz w:val="24"/>
          <w:szCs w:val="24"/>
        </w:rPr>
        <w:t xml:space="preserve">2 этап (2031-2037 гг.) – </w:t>
      </w:r>
      <w:r w:rsidR="00496CBA" w:rsidRPr="007A651C">
        <w:rPr>
          <w:rFonts w:ascii="Times New Roman" w:hAnsi="Times New Roman"/>
          <w:bCs/>
          <w:sz w:val="24"/>
          <w:szCs w:val="24"/>
        </w:rPr>
        <w:t>93 700,025</w:t>
      </w:r>
      <w:r w:rsidRPr="007A651C">
        <w:rPr>
          <w:rFonts w:ascii="Times New Roman" w:hAnsi="Times New Roman"/>
          <w:bCs/>
          <w:sz w:val="24"/>
          <w:szCs w:val="24"/>
        </w:rPr>
        <w:t xml:space="preserve"> тыс. руб.</w:t>
      </w:r>
    </w:p>
    <w:p w:rsidR="00A3664D" w:rsidRDefault="00A3664D" w:rsidP="00A3664D">
      <w:pPr>
        <w:spacing w:after="0" w:line="240" w:lineRule="auto"/>
        <w:jc w:val="both"/>
        <w:rPr>
          <w:rFonts w:ascii="Times New Roman" w:hAnsi="Times New Roman"/>
          <w:bCs/>
          <w:sz w:val="24"/>
          <w:szCs w:val="24"/>
        </w:rPr>
      </w:pPr>
    </w:p>
    <w:p w:rsidR="00A3664D" w:rsidRDefault="00A3664D" w:rsidP="00A3664D">
      <w:pPr>
        <w:spacing w:after="0" w:line="240" w:lineRule="auto"/>
        <w:jc w:val="both"/>
        <w:rPr>
          <w:rFonts w:ascii="Times New Roman" w:hAnsi="Times New Roman"/>
          <w:bCs/>
          <w:sz w:val="24"/>
          <w:szCs w:val="24"/>
        </w:rPr>
      </w:pPr>
    </w:p>
    <w:p w:rsidR="00EF2CF5" w:rsidRDefault="00EF2CF5">
      <w:pPr>
        <w:rPr>
          <w:rFonts w:ascii="Times New Roman" w:hAnsi="Times New Roman"/>
          <w:bCs/>
          <w:sz w:val="24"/>
          <w:szCs w:val="24"/>
        </w:rPr>
      </w:pPr>
      <w:r>
        <w:rPr>
          <w:rFonts w:ascii="Times New Roman" w:hAnsi="Times New Roman"/>
          <w:bCs/>
          <w:sz w:val="24"/>
          <w:szCs w:val="24"/>
        </w:rPr>
        <w:br w:type="page"/>
      </w:r>
    </w:p>
    <w:p w:rsidR="00A3664D" w:rsidRPr="00EF2CF5" w:rsidRDefault="00EF2CF5" w:rsidP="00CA79F1">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65" w:name="_Toc223642336"/>
      <w:r w:rsidRPr="00EF2CF5">
        <w:rPr>
          <w:rFonts w:ascii="Times New Roman" w:hAnsi="Times New Roman"/>
          <w:b/>
          <w:bCs/>
          <w:sz w:val="24"/>
          <w:szCs w:val="24"/>
        </w:rPr>
        <w:lastRenderedPageBreak/>
        <w:t>Плановые значения показателей развития централизованных систем водоснабжения</w:t>
      </w:r>
      <w:bookmarkEnd w:id="65"/>
    </w:p>
    <w:p w:rsidR="00EF2CF5" w:rsidRDefault="00EF2CF5" w:rsidP="00EF2CF5">
      <w:pPr>
        <w:spacing w:after="0" w:line="240" w:lineRule="auto"/>
        <w:jc w:val="both"/>
        <w:rPr>
          <w:rFonts w:ascii="Times New Roman" w:eastAsia="Times New Roman" w:hAnsi="Times New Roman"/>
          <w:b/>
          <w:sz w:val="24"/>
          <w:szCs w:val="24"/>
          <w:lang w:eastAsia="ru-RU"/>
        </w:rPr>
      </w:pPr>
    </w:p>
    <w:p w:rsidR="00EF2CF5" w:rsidRDefault="00EF2CF5" w:rsidP="00EF2CF5">
      <w:pPr>
        <w:spacing w:after="0" w:line="240" w:lineRule="auto"/>
        <w:ind w:firstLine="709"/>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Количественные значения плановых показателей определены с учетом выполнения всех</w:t>
      </w:r>
      <w:r>
        <w:rPr>
          <w:rFonts w:ascii="Times New Roman" w:eastAsia="Times New Roman" w:hAnsi="Times New Roman"/>
          <w:sz w:val="24"/>
          <w:szCs w:val="24"/>
          <w:lang w:eastAsia="ru-RU"/>
        </w:rPr>
        <w:t xml:space="preserve"> </w:t>
      </w:r>
      <w:r w:rsidRPr="00EF2CF5">
        <w:rPr>
          <w:rFonts w:ascii="Times New Roman" w:eastAsia="Times New Roman" w:hAnsi="Times New Roman"/>
          <w:sz w:val="24"/>
          <w:szCs w:val="24"/>
          <w:lang w:eastAsia="ru-RU"/>
        </w:rPr>
        <w:t xml:space="preserve">мероприятий Схемы водоснабжения </w:t>
      </w:r>
      <w:r>
        <w:rPr>
          <w:rFonts w:ascii="Times New Roman" w:eastAsia="Times New Roman" w:hAnsi="Times New Roman"/>
          <w:sz w:val="24"/>
          <w:szCs w:val="24"/>
          <w:lang w:eastAsia="ru-RU"/>
        </w:rPr>
        <w:t xml:space="preserve">и водоотведения </w:t>
      </w:r>
      <w:r w:rsidRPr="00EF2CF5">
        <w:rPr>
          <w:rFonts w:ascii="Times New Roman" w:eastAsia="Times New Roman" w:hAnsi="Times New Roman"/>
          <w:sz w:val="24"/>
          <w:szCs w:val="24"/>
          <w:lang w:eastAsia="ru-RU"/>
        </w:rPr>
        <w:t>в запланирова</w:t>
      </w:r>
      <w:r>
        <w:rPr>
          <w:rFonts w:ascii="Times New Roman" w:eastAsia="Times New Roman" w:hAnsi="Times New Roman"/>
          <w:sz w:val="24"/>
          <w:szCs w:val="24"/>
          <w:lang w:eastAsia="ru-RU"/>
        </w:rPr>
        <w:t>нные сроки.</w:t>
      </w:r>
    </w:p>
    <w:p w:rsidR="00EF2CF5" w:rsidRPr="009B0788" w:rsidRDefault="00EF2CF5" w:rsidP="00EF2CF5">
      <w:pPr>
        <w:spacing w:after="0" w:line="240" w:lineRule="auto"/>
        <w:ind w:firstLine="709"/>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Значения плановых показателей определены:</w:t>
      </w:r>
    </w:p>
    <w:p w:rsidR="00EF2CF5" w:rsidRPr="009B0788" w:rsidRDefault="00EF2CF5" w:rsidP="009A200D">
      <w:pPr>
        <w:pStyle w:val="a7"/>
        <w:numPr>
          <w:ilvl w:val="0"/>
          <w:numId w:val="31"/>
        </w:numPr>
        <w:spacing w:after="0" w:line="240" w:lineRule="auto"/>
        <w:ind w:left="0" w:firstLine="426"/>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на существующий момент (полный год, предшествующий году разработки Схемы водоснабжения и водоотведения) – 2023 г.;</w:t>
      </w:r>
    </w:p>
    <w:p w:rsidR="00EF2CF5" w:rsidRPr="009B0788" w:rsidRDefault="00EF2CF5" w:rsidP="009A200D">
      <w:pPr>
        <w:pStyle w:val="a7"/>
        <w:numPr>
          <w:ilvl w:val="0"/>
          <w:numId w:val="31"/>
        </w:numPr>
        <w:spacing w:after="0" w:line="240" w:lineRule="auto"/>
        <w:ind w:left="0" w:firstLine="426"/>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прогнозные значения на каждый год первого этапа реализации (2024 – 2030 гг.);</w:t>
      </w:r>
    </w:p>
    <w:p w:rsidR="00EF2CF5" w:rsidRPr="009B0788" w:rsidRDefault="00EF2CF5" w:rsidP="009A200D">
      <w:pPr>
        <w:pStyle w:val="a7"/>
        <w:numPr>
          <w:ilvl w:val="0"/>
          <w:numId w:val="31"/>
        </w:numPr>
        <w:spacing w:after="0" w:line="240" w:lineRule="auto"/>
        <w:ind w:left="0" w:firstLine="426"/>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 xml:space="preserve">прогнозные значения на </w:t>
      </w:r>
      <w:r w:rsidR="009B0788" w:rsidRPr="009B0788">
        <w:rPr>
          <w:rFonts w:ascii="Times New Roman" w:eastAsia="Times New Roman" w:hAnsi="Times New Roman"/>
          <w:sz w:val="24"/>
          <w:szCs w:val="24"/>
          <w:lang w:eastAsia="ru-RU"/>
        </w:rPr>
        <w:t>каждый год</w:t>
      </w:r>
      <w:r w:rsidRPr="009B0788">
        <w:rPr>
          <w:rFonts w:ascii="Times New Roman" w:eastAsia="Times New Roman" w:hAnsi="Times New Roman"/>
          <w:sz w:val="24"/>
          <w:szCs w:val="24"/>
          <w:lang w:eastAsia="ru-RU"/>
        </w:rPr>
        <w:t xml:space="preserve"> второго этапа реализации (20</w:t>
      </w:r>
      <w:r w:rsidR="009B0788" w:rsidRPr="009B0788">
        <w:rPr>
          <w:rFonts w:ascii="Times New Roman" w:eastAsia="Times New Roman" w:hAnsi="Times New Roman"/>
          <w:sz w:val="24"/>
          <w:szCs w:val="24"/>
          <w:lang w:eastAsia="ru-RU"/>
        </w:rPr>
        <w:t>31</w:t>
      </w:r>
      <w:r w:rsidR="00D13A62">
        <w:rPr>
          <w:rFonts w:ascii="Times New Roman" w:eastAsia="Times New Roman" w:hAnsi="Times New Roman"/>
          <w:sz w:val="24"/>
          <w:szCs w:val="24"/>
          <w:lang w:eastAsia="ru-RU"/>
        </w:rPr>
        <w:t xml:space="preserve"> – </w:t>
      </w:r>
      <w:r w:rsidR="009B0788" w:rsidRPr="009B0788">
        <w:rPr>
          <w:rFonts w:ascii="Times New Roman" w:eastAsia="Times New Roman" w:hAnsi="Times New Roman"/>
          <w:sz w:val="24"/>
          <w:szCs w:val="24"/>
          <w:lang w:eastAsia="ru-RU"/>
        </w:rPr>
        <w:t>20</w:t>
      </w:r>
      <w:r w:rsidRPr="009B0788">
        <w:rPr>
          <w:rFonts w:ascii="Times New Roman" w:eastAsia="Times New Roman" w:hAnsi="Times New Roman"/>
          <w:sz w:val="24"/>
          <w:szCs w:val="24"/>
          <w:lang w:eastAsia="ru-RU"/>
        </w:rPr>
        <w:t xml:space="preserve">37 </w:t>
      </w:r>
      <w:r w:rsidR="009B0788" w:rsidRPr="009B0788">
        <w:rPr>
          <w:rFonts w:ascii="Times New Roman" w:eastAsia="Times New Roman" w:hAnsi="Times New Roman"/>
          <w:sz w:val="24"/>
          <w:szCs w:val="24"/>
          <w:lang w:eastAsia="ru-RU"/>
        </w:rPr>
        <w:t>г</w:t>
      </w:r>
      <w:r w:rsidRPr="009B0788">
        <w:rPr>
          <w:rFonts w:ascii="Times New Roman" w:eastAsia="Times New Roman" w:hAnsi="Times New Roman"/>
          <w:sz w:val="24"/>
          <w:szCs w:val="24"/>
          <w:lang w:eastAsia="ru-RU"/>
        </w:rPr>
        <w:t>г.).</w:t>
      </w:r>
    </w:p>
    <w:p w:rsidR="00EF2CF5" w:rsidRPr="00EF2CF5" w:rsidRDefault="00EF2CF5" w:rsidP="00EA76BE">
      <w:pPr>
        <w:spacing w:after="0" w:line="240" w:lineRule="auto"/>
        <w:ind w:firstLine="709"/>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Результатами реализации мероприятий по развитию централизованных систем</w:t>
      </w:r>
      <w:r w:rsidR="00EA76BE">
        <w:rPr>
          <w:rFonts w:ascii="Times New Roman" w:eastAsia="Times New Roman" w:hAnsi="Times New Roman"/>
          <w:sz w:val="24"/>
          <w:szCs w:val="24"/>
          <w:lang w:eastAsia="ru-RU"/>
        </w:rPr>
        <w:t xml:space="preserve"> </w:t>
      </w:r>
      <w:r w:rsidRPr="00EF2CF5">
        <w:rPr>
          <w:rFonts w:ascii="Times New Roman" w:eastAsia="Times New Roman" w:hAnsi="Times New Roman"/>
          <w:sz w:val="24"/>
          <w:szCs w:val="24"/>
          <w:lang w:eastAsia="ru-RU"/>
        </w:rPr>
        <w:t>водоснабжения являются:</w:t>
      </w:r>
    </w:p>
    <w:p w:rsidR="00EF2CF5" w:rsidRDefault="00EF2CF5" w:rsidP="009A200D">
      <w:pPr>
        <w:pStyle w:val="a7"/>
        <w:numPr>
          <w:ilvl w:val="0"/>
          <w:numId w:val="32"/>
        </w:numPr>
        <w:spacing w:after="0" w:line="240" w:lineRule="auto"/>
        <w:ind w:left="0" w:firstLine="426"/>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обеспечение бесперебойной подачи качественной воды потребителям;</w:t>
      </w:r>
    </w:p>
    <w:p w:rsidR="00EF2CF5" w:rsidRDefault="00EF2CF5" w:rsidP="009A200D">
      <w:pPr>
        <w:pStyle w:val="a7"/>
        <w:numPr>
          <w:ilvl w:val="0"/>
          <w:numId w:val="32"/>
        </w:numPr>
        <w:spacing w:after="0" w:line="240" w:lineRule="auto"/>
        <w:ind w:left="0" w:firstLine="426"/>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улучшение качества услуг централизованного водоснабжения;</w:t>
      </w:r>
    </w:p>
    <w:p w:rsidR="00EF2CF5" w:rsidRDefault="00EF2CF5" w:rsidP="009A200D">
      <w:pPr>
        <w:pStyle w:val="a7"/>
        <w:numPr>
          <w:ilvl w:val="0"/>
          <w:numId w:val="32"/>
        </w:numPr>
        <w:spacing w:after="0" w:line="240" w:lineRule="auto"/>
        <w:ind w:left="0" w:firstLine="426"/>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обеспечение возможности подключения строящихся объектов к системе</w:t>
      </w:r>
    </w:p>
    <w:p w:rsidR="00EF2CF5" w:rsidRDefault="00EF2CF5" w:rsidP="009A200D">
      <w:pPr>
        <w:pStyle w:val="a7"/>
        <w:numPr>
          <w:ilvl w:val="0"/>
          <w:numId w:val="32"/>
        </w:numPr>
        <w:spacing w:after="0" w:line="240" w:lineRule="auto"/>
        <w:ind w:left="0" w:firstLine="426"/>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централизованного водоснабжения при гарантированном объеме заявленной мощности;</w:t>
      </w:r>
    </w:p>
    <w:p w:rsidR="00EF2CF5" w:rsidRPr="00EF2CF5" w:rsidRDefault="00EF2CF5" w:rsidP="009A200D">
      <w:pPr>
        <w:pStyle w:val="a7"/>
        <w:numPr>
          <w:ilvl w:val="0"/>
          <w:numId w:val="32"/>
        </w:numPr>
        <w:spacing w:after="0" w:line="240" w:lineRule="auto"/>
        <w:ind w:left="0" w:firstLine="426"/>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экономия водных ресурсов и электроэнергии.</w:t>
      </w:r>
    </w:p>
    <w:p w:rsidR="00EF2CF5" w:rsidRPr="00C75E93" w:rsidRDefault="00EF2CF5" w:rsidP="006417B6">
      <w:pPr>
        <w:spacing w:after="0" w:line="240" w:lineRule="auto"/>
        <w:ind w:firstLine="709"/>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 xml:space="preserve">Плановые показатели развития </w:t>
      </w:r>
      <w:r w:rsidRPr="00C75E93">
        <w:rPr>
          <w:rFonts w:ascii="Times New Roman" w:eastAsia="Times New Roman" w:hAnsi="Times New Roman"/>
          <w:sz w:val="24"/>
          <w:szCs w:val="24"/>
          <w:lang w:eastAsia="ru-RU"/>
        </w:rPr>
        <w:t>централ</w:t>
      </w:r>
      <w:r w:rsidR="006417B6" w:rsidRPr="00C75E93">
        <w:rPr>
          <w:rFonts w:ascii="Times New Roman" w:eastAsia="Times New Roman" w:hAnsi="Times New Roman"/>
          <w:sz w:val="24"/>
          <w:szCs w:val="24"/>
          <w:lang w:eastAsia="ru-RU"/>
        </w:rPr>
        <w:t xml:space="preserve">изованной системы водоснабжения </w:t>
      </w:r>
      <w:r w:rsidR="000937AB">
        <w:rPr>
          <w:rFonts w:ascii="Times New Roman" w:eastAsia="Times New Roman" w:hAnsi="Times New Roman"/>
          <w:sz w:val="24"/>
          <w:szCs w:val="24"/>
          <w:lang w:eastAsia="ru-RU"/>
        </w:rPr>
        <w:t>городского</w:t>
      </w:r>
      <w:r w:rsidR="006417B6" w:rsidRPr="00C75E93">
        <w:rPr>
          <w:rFonts w:ascii="Times New Roman" w:eastAsia="Times New Roman" w:hAnsi="Times New Roman"/>
          <w:sz w:val="24"/>
          <w:szCs w:val="24"/>
          <w:lang w:eastAsia="ru-RU"/>
        </w:rPr>
        <w:t xml:space="preserve"> поселения </w:t>
      </w:r>
      <w:r w:rsidR="000937AB">
        <w:rPr>
          <w:rFonts w:ascii="Times New Roman" w:eastAsia="Times New Roman" w:hAnsi="Times New Roman"/>
          <w:sz w:val="24"/>
          <w:szCs w:val="24"/>
          <w:lang w:eastAsia="ru-RU"/>
        </w:rPr>
        <w:t>Кондинское</w:t>
      </w:r>
      <w:r w:rsidR="00C75E93" w:rsidRPr="00C75E93">
        <w:rPr>
          <w:rFonts w:ascii="Times New Roman" w:eastAsia="Times New Roman" w:hAnsi="Times New Roman"/>
          <w:sz w:val="24"/>
          <w:szCs w:val="24"/>
          <w:lang w:eastAsia="ru-RU"/>
        </w:rPr>
        <w:t xml:space="preserve"> представлены в таблице</w:t>
      </w:r>
      <w:r w:rsidRPr="00C75E93">
        <w:rPr>
          <w:rFonts w:ascii="Times New Roman" w:eastAsia="Times New Roman" w:hAnsi="Times New Roman"/>
          <w:sz w:val="24"/>
          <w:szCs w:val="24"/>
          <w:lang w:eastAsia="ru-RU"/>
        </w:rPr>
        <w:t xml:space="preserve"> </w:t>
      </w:r>
      <w:r w:rsidR="00DA0384">
        <w:rPr>
          <w:rFonts w:ascii="Times New Roman" w:eastAsia="Times New Roman" w:hAnsi="Times New Roman"/>
          <w:sz w:val="24"/>
          <w:szCs w:val="24"/>
          <w:lang w:eastAsia="ru-RU"/>
        </w:rPr>
        <w:t>40</w:t>
      </w:r>
      <w:r w:rsidRPr="00C75E93">
        <w:rPr>
          <w:rFonts w:ascii="Times New Roman" w:eastAsia="Times New Roman" w:hAnsi="Times New Roman"/>
          <w:sz w:val="24"/>
          <w:szCs w:val="24"/>
          <w:lang w:eastAsia="ru-RU"/>
        </w:rPr>
        <w:t>.</w:t>
      </w:r>
    </w:p>
    <w:p w:rsidR="004E17E4" w:rsidRPr="004E17E4" w:rsidRDefault="004E17E4" w:rsidP="004E17E4">
      <w:pPr>
        <w:pStyle w:val="ConsPlusNormal"/>
        <w:ind w:firstLine="709"/>
        <w:jc w:val="both"/>
        <w:rPr>
          <w:rFonts w:ascii="Times New Roman" w:hAnsi="Times New Roman" w:cs="Times New Roman"/>
          <w:sz w:val="24"/>
          <w:szCs w:val="28"/>
        </w:rPr>
      </w:pPr>
      <w:r w:rsidRPr="00C75E93">
        <w:rPr>
          <w:rFonts w:ascii="Times New Roman" w:hAnsi="Times New Roman" w:cs="Times New Roman"/>
          <w:sz w:val="24"/>
          <w:szCs w:val="28"/>
        </w:rPr>
        <w:t>В соответствии со статьей 39 Федерального</w:t>
      </w:r>
      <w:r w:rsidRPr="004E17E4">
        <w:rPr>
          <w:rFonts w:ascii="Times New Roman" w:hAnsi="Times New Roman" w:cs="Times New Roman"/>
          <w:sz w:val="24"/>
          <w:szCs w:val="28"/>
        </w:rPr>
        <w:t xml:space="preserve"> закона № 416-ФЗ «О водоснабжении и водоотведении» и п. 3 Приказа Минстроя РФ </w:t>
      </w:r>
      <w:r>
        <w:rPr>
          <w:rFonts w:ascii="Times New Roman" w:hAnsi="Times New Roman"/>
          <w:sz w:val="24"/>
          <w:szCs w:val="28"/>
        </w:rPr>
        <w:t xml:space="preserve">от 04.04.2014 </w:t>
      </w:r>
      <w:r w:rsidRPr="004E17E4">
        <w:rPr>
          <w:rFonts w:ascii="Times New Roman" w:hAnsi="Times New Roman"/>
          <w:sz w:val="24"/>
          <w:szCs w:val="28"/>
        </w:rPr>
        <w:t>№ 162/пр к</w:t>
      </w:r>
      <w:r w:rsidRPr="004E17E4">
        <w:rPr>
          <w:rFonts w:ascii="Times New Roman" w:hAnsi="Times New Roman" w:cs="Times New Roman"/>
          <w:sz w:val="24"/>
          <w:szCs w:val="28"/>
        </w:rPr>
        <w:t xml:space="preserve"> показателям качества питьевой воды отнесены:</w:t>
      </w:r>
    </w:p>
    <w:p w:rsidR="004E17E4" w:rsidRDefault="004E17E4" w:rsidP="009A200D">
      <w:pPr>
        <w:pStyle w:val="ConsPlusNormal"/>
        <w:numPr>
          <w:ilvl w:val="0"/>
          <w:numId w:val="34"/>
        </w:numPr>
        <w:ind w:left="0" w:firstLine="426"/>
        <w:jc w:val="both"/>
        <w:rPr>
          <w:rFonts w:ascii="Times New Roman" w:hAnsi="Times New Roman" w:cs="Times New Roman"/>
          <w:sz w:val="24"/>
          <w:szCs w:val="28"/>
        </w:rPr>
      </w:pPr>
      <w:r w:rsidRPr="004E17E4">
        <w:rPr>
          <w:rFonts w:ascii="Times New Roman" w:hAnsi="Times New Roman" w:cs="Times New Roman"/>
          <w:sz w:val="24"/>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4E17E4" w:rsidRPr="004E17E4" w:rsidRDefault="004E17E4" w:rsidP="009A200D">
      <w:pPr>
        <w:pStyle w:val="ConsPlusNormal"/>
        <w:numPr>
          <w:ilvl w:val="0"/>
          <w:numId w:val="34"/>
        </w:numPr>
        <w:ind w:left="0" w:firstLine="426"/>
        <w:jc w:val="both"/>
        <w:rPr>
          <w:rFonts w:ascii="Times New Roman" w:hAnsi="Times New Roman" w:cs="Times New Roman"/>
          <w:sz w:val="24"/>
          <w:szCs w:val="28"/>
        </w:rPr>
      </w:pPr>
      <w:r w:rsidRPr="004E17E4">
        <w:rPr>
          <w:rFonts w:ascii="Times New Roman" w:hAnsi="Times New Roman" w:cs="Times New Roman"/>
          <w:sz w:val="24"/>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4E17E4" w:rsidRPr="004E17E4" w:rsidRDefault="004E17E4" w:rsidP="004E17E4">
      <w:pPr>
        <w:pStyle w:val="ConsPlusNormal"/>
        <w:ind w:firstLine="709"/>
        <w:jc w:val="both"/>
        <w:rPr>
          <w:rFonts w:ascii="Times New Roman" w:hAnsi="Times New Roman" w:cs="Times New Roman"/>
          <w:sz w:val="24"/>
          <w:szCs w:val="28"/>
        </w:rPr>
      </w:pPr>
      <w:r w:rsidRPr="004E17E4">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3 Приказа Минстроя РФ </w:t>
      </w:r>
      <w:r>
        <w:rPr>
          <w:rFonts w:ascii="Times New Roman" w:hAnsi="Times New Roman"/>
          <w:sz w:val="24"/>
          <w:szCs w:val="28"/>
        </w:rPr>
        <w:t>от 04.04.2014 № </w:t>
      </w:r>
      <w:r w:rsidRPr="004E17E4">
        <w:rPr>
          <w:rFonts w:ascii="Times New Roman" w:hAnsi="Times New Roman"/>
          <w:sz w:val="24"/>
          <w:szCs w:val="28"/>
        </w:rPr>
        <w:t>162/пр к</w:t>
      </w:r>
      <w:r w:rsidRPr="004E17E4">
        <w:rPr>
          <w:rFonts w:ascii="Times New Roman" w:hAnsi="Times New Roman" w:cs="Times New Roman"/>
          <w:sz w:val="24"/>
          <w:szCs w:val="28"/>
        </w:rPr>
        <w:t xml:space="preserve"> показателям надежности системы водоснабжения отнесено:</w:t>
      </w:r>
    </w:p>
    <w:p w:rsidR="004E17E4" w:rsidRPr="004E17E4" w:rsidRDefault="004E17E4" w:rsidP="009A200D">
      <w:pPr>
        <w:pStyle w:val="ConsPlusNormal"/>
        <w:numPr>
          <w:ilvl w:val="0"/>
          <w:numId w:val="34"/>
        </w:numPr>
        <w:ind w:left="0" w:firstLine="426"/>
        <w:jc w:val="both"/>
        <w:rPr>
          <w:rFonts w:ascii="Times New Roman" w:hAnsi="Times New Roman" w:cs="Times New Roman"/>
          <w:sz w:val="24"/>
          <w:szCs w:val="28"/>
        </w:rPr>
      </w:pPr>
      <w:r w:rsidRPr="004E17E4">
        <w:rPr>
          <w:rFonts w:ascii="Times New Roman" w:hAnsi="Times New Roman" w:cs="Times New Roman"/>
          <w:sz w:val="24"/>
          <w:szCs w:val="28"/>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(ед./км).</w:t>
      </w:r>
    </w:p>
    <w:p w:rsidR="00D53B7D" w:rsidRPr="004E17E4" w:rsidRDefault="00D53B7D" w:rsidP="00D53B7D">
      <w:pPr>
        <w:pStyle w:val="ConsPlusNormal"/>
        <w:ind w:firstLine="709"/>
        <w:jc w:val="both"/>
        <w:rPr>
          <w:rFonts w:ascii="Times New Roman" w:hAnsi="Times New Roman" w:cs="Times New Roman"/>
          <w:sz w:val="24"/>
          <w:szCs w:val="28"/>
        </w:rPr>
      </w:pPr>
      <w:r w:rsidRPr="004E17E4">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8 Приказа Минстроя РФ </w:t>
      </w:r>
      <w:r>
        <w:rPr>
          <w:rFonts w:ascii="Times New Roman" w:hAnsi="Times New Roman"/>
          <w:sz w:val="24"/>
          <w:szCs w:val="28"/>
        </w:rPr>
        <w:t>от 04.04.2014 </w:t>
      </w:r>
      <w:r w:rsidRPr="004E17E4">
        <w:rPr>
          <w:rFonts w:ascii="Times New Roman" w:hAnsi="Times New Roman"/>
          <w:sz w:val="24"/>
          <w:szCs w:val="28"/>
        </w:rPr>
        <w:t>№</w:t>
      </w:r>
      <w:r>
        <w:rPr>
          <w:rFonts w:ascii="Times New Roman" w:hAnsi="Times New Roman"/>
          <w:sz w:val="24"/>
          <w:szCs w:val="28"/>
        </w:rPr>
        <w:t> </w:t>
      </w:r>
      <w:r w:rsidRPr="004E17E4">
        <w:rPr>
          <w:rFonts w:ascii="Times New Roman" w:hAnsi="Times New Roman"/>
          <w:sz w:val="24"/>
          <w:szCs w:val="28"/>
        </w:rPr>
        <w:t>162/пр к</w:t>
      </w:r>
      <w:r w:rsidRPr="004E17E4">
        <w:rPr>
          <w:rFonts w:ascii="Times New Roman" w:hAnsi="Times New Roman" w:cs="Times New Roman"/>
          <w:sz w:val="24"/>
          <w:szCs w:val="28"/>
        </w:rPr>
        <w:t xml:space="preserve"> показателям энергетической эффективности системы водоснабжения отнесены:</w:t>
      </w:r>
    </w:p>
    <w:p w:rsidR="00D53B7D" w:rsidRDefault="00D53B7D" w:rsidP="009A200D">
      <w:pPr>
        <w:pStyle w:val="ConsPlusNormal"/>
        <w:numPr>
          <w:ilvl w:val="0"/>
          <w:numId w:val="33"/>
        </w:numPr>
        <w:ind w:left="0" w:firstLine="426"/>
        <w:jc w:val="both"/>
        <w:rPr>
          <w:rFonts w:ascii="Times New Roman" w:hAnsi="Times New Roman" w:cs="Times New Roman"/>
          <w:sz w:val="24"/>
          <w:szCs w:val="28"/>
        </w:rPr>
      </w:pPr>
      <w:r w:rsidRPr="004E17E4">
        <w:rPr>
          <w:rFonts w:ascii="Times New Roman" w:hAnsi="Times New Roman" w:cs="Times New Roman"/>
          <w:sz w:val="24"/>
          <w:szCs w:val="28"/>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D53B7D" w:rsidRDefault="00D53B7D" w:rsidP="009A200D">
      <w:pPr>
        <w:pStyle w:val="ConsPlusNormal"/>
        <w:numPr>
          <w:ilvl w:val="0"/>
          <w:numId w:val="33"/>
        </w:numPr>
        <w:ind w:left="0" w:firstLine="426"/>
        <w:jc w:val="both"/>
        <w:rPr>
          <w:rFonts w:ascii="Times New Roman" w:hAnsi="Times New Roman" w:cs="Times New Roman"/>
          <w:sz w:val="24"/>
          <w:szCs w:val="28"/>
        </w:rPr>
      </w:pPr>
      <w:r w:rsidRPr="004E17E4">
        <w:rPr>
          <w:rFonts w:ascii="Times New Roman" w:hAnsi="Times New Roman" w:cs="Times New Roman"/>
          <w:sz w:val="24"/>
          <w:szCs w:val="2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p w:rsidR="00D53B7D" w:rsidRDefault="00D53B7D" w:rsidP="009A200D">
      <w:pPr>
        <w:pStyle w:val="ConsPlusNormal"/>
        <w:numPr>
          <w:ilvl w:val="0"/>
          <w:numId w:val="33"/>
        </w:numPr>
        <w:ind w:left="0" w:firstLine="426"/>
        <w:jc w:val="both"/>
        <w:rPr>
          <w:rFonts w:ascii="Times New Roman" w:hAnsi="Times New Roman" w:cs="Times New Roman"/>
          <w:sz w:val="24"/>
          <w:szCs w:val="28"/>
        </w:rPr>
      </w:pPr>
      <w:r w:rsidRPr="004E17E4">
        <w:rPr>
          <w:rFonts w:ascii="Times New Roman" w:hAnsi="Times New Roman" w:cs="Times New Roman"/>
          <w:sz w:val="24"/>
          <w:szCs w:val="2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r w:rsidR="00377AED">
        <w:rPr>
          <w:rFonts w:ascii="Times New Roman" w:hAnsi="Times New Roman" w:cs="Times New Roman"/>
          <w:sz w:val="24"/>
          <w:szCs w:val="28"/>
        </w:rPr>
        <w:t>.</w:t>
      </w:r>
    </w:p>
    <w:p w:rsidR="00C75E93" w:rsidRDefault="00C75E93" w:rsidP="00C75E93">
      <w:pPr>
        <w:spacing w:after="0" w:line="240" w:lineRule="auto"/>
        <w:ind w:firstLine="709"/>
        <w:jc w:val="both"/>
        <w:rPr>
          <w:rFonts w:ascii="Times New Roman" w:eastAsia="Times New Roman" w:hAnsi="Times New Roman"/>
          <w:sz w:val="24"/>
          <w:szCs w:val="24"/>
          <w:lang w:eastAsia="ru-RU"/>
        </w:rPr>
      </w:pPr>
      <w:r w:rsidRPr="00C75E93">
        <w:rPr>
          <w:rFonts w:ascii="Times New Roman" w:eastAsia="Times New Roman" w:hAnsi="Times New Roman"/>
          <w:sz w:val="24"/>
          <w:szCs w:val="24"/>
          <w:lang w:eastAsia="ru-RU"/>
        </w:rPr>
        <w:t xml:space="preserve">Оценка энергетической эффективности объектов централизованной системы водоснабжения </w:t>
      </w:r>
      <w:r w:rsidR="000937AB">
        <w:rPr>
          <w:rFonts w:ascii="Times New Roman" w:eastAsia="Times New Roman" w:hAnsi="Times New Roman"/>
          <w:sz w:val="24"/>
          <w:szCs w:val="24"/>
          <w:lang w:eastAsia="ru-RU"/>
        </w:rPr>
        <w:t>городского</w:t>
      </w:r>
      <w:r w:rsidRPr="00C75E93">
        <w:rPr>
          <w:rFonts w:ascii="Times New Roman" w:eastAsia="Times New Roman" w:hAnsi="Times New Roman"/>
          <w:sz w:val="24"/>
          <w:szCs w:val="24"/>
          <w:lang w:eastAsia="ru-RU"/>
        </w:rPr>
        <w:t xml:space="preserve"> поселения </w:t>
      </w:r>
      <w:r w:rsidR="000937AB">
        <w:rPr>
          <w:rFonts w:ascii="Times New Roman" w:eastAsia="Times New Roman" w:hAnsi="Times New Roman"/>
          <w:sz w:val="24"/>
          <w:szCs w:val="24"/>
          <w:lang w:eastAsia="ru-RU"/>
        </w:rPr>
        <w:t>Кондинское</w:t>
      </w:r>
      <w:r w:rsidR="0028727A">
        <w:rPr>
          <w:rFonts w:ascii="Times New Roman" w:hAnsi="Times New Roman"/>
          <w:bCs/>
          <w:sz w:val="24"/>
          <w:szCs w:val="24"/>
        </w:rPr>
        <w:t xml:space="preserve"> </w:t>
      </w:r>
      <w:r w:rsidRPr="00C75E93">
        <w:rPr>
          <w:rFonts w:ascii="Times New Roman" w:eastAsia="Times New Roman" w:hAnsi="Times New Roman"/>
          <w:sz w:val="24"/>
          <w:szCs w:val="24"/>
          <w:lang w:eastAsia="ru-RU"/>
        </w:rPr>
        <w:t>Кондинского района выполнена исходя из расхода электрической энергии на единицу объема воды, поданной в водопроводную сеть.</w:t>
      </w:r>
    </w:p>
    <w:p w:rsidR="009B0788" w:rsidRDefault="009B0788" w:rsidP="00C75E9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Также в отдельную группу вынесены показатели качества обслуживания абонентов, к которым отнесены:</w:t>
      </w:r>
    </w:p>
    <w:p w:rsidR="009B0788" w:rsidRDefault="009B0788" w:rsidP="009A200D">
      <w:pPr>
        <w:pStyle w:val="a7"/>
        <w:numPr>
          <w:ilvl w:val="0"/>
          <w:numId w:val="34"/>
        </w:numPr>
        <w:spacing w:after="0" w:line="240" w:lineRule="auto"/>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обеспеченность собственников жилого фонда (абонентов) приборами учета расхода воды</w:t>
      </w:r>
      <w:r>
        <w:rPr>
          <w:rFonts w:ascii="Times New Roman" w:eastAsia="Times New Roman" w:hAnsi="Times New Roman"/>
          <w:sz w:val="24"/>
          <w:szCs w:val="24"/>
          <w:lang w:eastAsia="ru-RU"/>
        </w:rPr>
        <w:t>;</w:t>
      </w:r>
    </w:p>
    <w:p w:rsidR="009B0788" w:rsidRPr="009B0788" w:rsidRDefault="009B0788" w:rsidP="009A200D">
      <w:pPr>
        <w:pStyle w:val="a7"/>
        <w:numPr>
          <w:ilvl w:val="0"/>
          <w:numId w:val="3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обеспеченность населения услугой централизованного водоснабжения.</w:t>
      </w:r>
    </w:p>
    <w:p w:rsidR="00C75E93" w:rsidRDefault="00C75E93" w:rsidP="009B0788">
      <w:pPr>
        <w:spacing w:after="0"/>
        <w:rPr>
          <w:rFonts w:ascii="Times New Roman" w:hAnsi="Times New Roman"/>
          <w:bCs/>
          <w:sz w:val="24"/>
          <w:szCs w:val="24"/>
        </w:rPr>
      </w:pPr>
    </w:p>
    <w:p w:rsidR="00C75E93" w:rsidRPr="00A3664D" w:rsidRDefault="00C75E93"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66" w:name="_Toc223642337"/>
      <w:r>
        <w:rPr>
          <w:rFonts w:ascii="Times New Roman" w:eastAsiaTheme="minorHAnsi" w:hAnsi="Times New Roman"/>
          <w:b/>
          <w:bCs/>
          <w:sz w:val="24"/>
          <w:szCs w:val="24"/>
        </w:rPr>
        <w:t>Показатели качества воды</w:t>
      </w:r>
      <w:bookmarkEnd w:id="66"/>
    </w:p>
    <w:p w:rsidR="00C75E93" w:rsidRDefault="00C75E93" w:rsidP="00C75E93">
      <w:pPr>
        <w:spacing w:after="0" w:line="240" w:lineRule="auto"/>
        <w:ind w:firstLine="709"/>
        <w:jc w:val="both"/>
        <w:rPr>
          <w:rFonts w:ascii="Times New Roman" w:hAnsi="Times New Roman"/>
          <w:bCs/>
          <w:sz w:val="24"/>
          <w:szCs w:val="24"/>
        </w:rPr>
      </w:pPr>
    </w:p>
    <w:p w:rsidR="00C75E93" w:rsidRDefault="00C75E93" w:rsidP="00C75E93">
      <w:pPr>
        <w:spacing w:after="0" w:line="240" w:lineRule="auto"/>
        <w:ind w:firstLine="709"/>
        <w:jc w:val="both"/>
        <w:rPr>
          <w:rFonts w:ascii="Times New Roman" w:hAnsi="Times New Roman"/>
          <w:bCs/>
          <w:sz w:val="24"/>
          <w:szCs w:val="24"/>
        </w:rPr>
      </w:pPr>
      <w:r w:rsidRPr="00C75E93">
        <w:rPr>
          <w:rFonts w:ascii="Times New Roman" w:hAnsi="Times New Roman"/>
          <w:bCs/>
          <w:sz w:val="24"/>
          <w:szCs w:val="24"/>
        </w:rPr>
        <w:t>Плановые значения показателей качества воды централизованной системы водоснабжения</w:t>
      </w:r>
      <w:r>
        <w:rPr>
          <w:rFonts w:ascii="Times New Roman" w:hAnsi="Times New Roman"/>
          <w:bCs/>
          <w:sz w:val="24"/>
          <w:szCs w:val="24"/>
        </w:rPr>
        <w:t xml:space="preserve"> </w:t>
      </w:r>
      <w:r w:rsidR="000937AB">
        <w:rPr>
          <w:rFonts w:ascii="Times New Roman" w:hAnsi="Times New Roman"/>
          <w:bCs/>
          <w:sz w:val="24"/>
          <w:szCs w:val="24"/>
        </w:rPr>
        <w:t>городского</w:t>
      </w:r>
      <w:r>
        <w:rPr>
          <w:rFonts w:ascii="Times New Roman" w:hAnsi="Times New Roman"/>
          <w:bCs/>
          <w:sz w:val="24"/>
          <w:szCs w:val="24"/>
        </w:rPr>
        <w:t xml:space="preserve"> поселения </w:t>
      </w:r>
      <w:r w:rsidR="000937AB">
        <w:rPr>
          <w:rFonts w:ascii="Times New Roman" w:hAnsi="Times New Roman"/>
          <w:bCs/>
          <w:sz w:val="24"/>
          <w:szCs w:val="24"/>
        </w:rPr>
        <w:t>Кондинское</w:t>
      </w:r>
      <w:r w:rsidR="0028727A">
        <w:rPr>
          <w:rFonts w:ascii="Times New Roman" w:hAnsi="Times New Roman"/>
          <w:bCs/>
          <w:sz w:val="24"/>
          <w:szCs w:val="24"/>
        </w:rPr>
        <w:t xml:space="preserve"> </w:t>
      </w:r>
      <w:r>
        <w:rPr>
          <w:rFonts w:ascii="Times New Roman" w:hAnsi="Times New Roman"/>
          <w:bCs/>
          <w:sz w:val="24"/>
          <w:szCs w:val="24"/>
        </w:rPr>
        <w:t>Кондинского района представлены в таблице</w:t>
      </w:r>
      <w:r w:rsidRPr="00C75E93">
        <w:rPr>
          <w:rFonts w:ascii="Times New Roman" w:hAnsi="Times New Roman"/>
          <w:bCs/>
          <w:sz w:val="24"/>
          <w:szCs w:val="24"/>
        </w:rPr>
        <w:t xml:space="preserve"> </w:t>
      </w:r>
      <w:r w:rsidR="00DA0384">
        <w:rPr>
          <w:rFonts w:ascii="Times New Roman" w:hAnsi="Times New Roman"/>
          <w:bCs/>
          <w:sz w:val="24"/>
          <w:szCs w:val="24"/>
        </w:rPr>
        <w:t>40</w:t>
      </w:r>
      <w:r w:rsidRPr="00C75E93">
        <w:rPr>
          <w:rFonts w:ascii="Times New Roman" w:hAnsi="Times New Roman"/>
          <w:bCs/>
          <w:sz w:val="24"/>
          <w:szCs w:val="24"/>
        </w:rPr>
        <w:t>.</w:t>
      </w:r>
    </w:p>
    <w:p w:rsidR="00C75E93" w:rsidRDefault="00C75E93" w:rsidP="00C75E93">
      <w:pPr>
        <w:pStyle w:val="ConsPlusNormal"/>
        <w:jc w:val="both"/>
        <w:rPr>
          <w:rFonts w:ascii="Times New Roman" w:hAnsi="Times New Roman" w:cs="Times New Roman"/>
          <w:sz w:val="24"/>
          <w:szCs w:val="28"/>
        </w:rPr>
      </w:pPr>
    </w:p>
    <w:p w:rsidR="00C75E93" w:rsidRDefault="00C75E93"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67" w:name="_Toc223642338"/>
      <w:r>
        <w:rPr>
          <w:rFonts w:ascii="Times New Roman" w:eastAsiaTheme="minorHAnsi" w:hAnsi="Times New Roman"/>
          <w:b/>
          <w:bCs/>
          <w:sz w:val="24"/>
          <w:szCs w:val="24"/>
        </w:rPr>
        <w:t>Показатели надежности и бесперебойности водоснабжения</w:t>
      </w:r>
      <w:bookmarkEnd w:id="67"/>
    </w:p>
    <w:p w:rsidR="00C75E93" w:rsidRPr="00C75E93" w:rsidRDefault="00C75E93" w:rsidP="00C75E93">
      <w:pPr>
        <w:spacing w:after="0" w:line="240" w:lineRule="auto"/>
        <w:jc w:val="both"/>
        <w:rPr>
          <w:rFonts w:ascii="Times New Roman" w:hAnsi="Times New Roman"/>
          <w:bCs/>
          <w:sz w:val="24"/>
          <w:szCs w:val="24"/>
        </w:rPr>
      </w:pPr>
    </w:p>
    <w:p w:rsidR="00C75E93" w:rsidRDefault="00C75E93" w:rsidP="00C75E93">
      <w:pPr>
        <w:spacing w:after="0" w:line="240" w:lineRule="auto"/>
        <w:ind w:firstLine="709"/>
        <w:jc w:val="both"/>
        <w:rPr>
          <w:rFonts w:ascii="Times New Roman" w:hAnsi="Times New Roman"/>
          <w:bCs/>
          <w:sz w:val="24"/>
          <w:szCs w:val="24"/>
        </w:rPr>
      </w:pPr>
      <w:r w:rsidRPr="00C75E93">
        <w:rPr>
          <w:rFonts w:ascii="Times New Roman" w:hAnsi="Times New Roman"/>
          <w:bCs/>
          <w:sz w:val="24"/>
          <w:szCs w:val="24"/>
        </w:rPr>
        <w:t>Плановые значения показателей надежности и бесперебойности водоснабжения</w:t>
      </w:r>
      <w:r>
        <w:rPr>
          <w:rFonts w:ascii="Times New Roman" w:hAnsi="Times New Roman"/>
          <w:bCs/>
          <w:sz w:val="24"/>
          <w:szCs w:val="24"/>
        </w:rPr>
        <w:t xml:space="preserve"> </w:t>
      </w:r>
      <w:r w:rsidRPr="00C75E93">
        <w:rPr>
          <w:rFonts w:ascii="Times New Roman" w:hAnsi="Times New Roman"/>
          <w:bCs/>
          <w:sz w:val="24"/>
          <w:szCs w:val="24"/>
        </w:rPr>
        <w:t xml:space="preserve">централизованной системы водоснабжения </w:t>
      </w:r>
      <w:r w:rsidR="000937AB">
        <w:rPr>
          <w:rFonts w:ascii="Times New Roman" w:hAnsi="Times New Roman"/>
          <w:bCs/>
          <w:sz w:val="24"/>
          <w:szCs w:val="24"/>
        </w:rPr>
        <w:t>городского</w:t>
      </w:r>
      <w:r>
        <w:rPr>
          <w:rFonts w:ascii="Times New Roman" w:hAnsi="Times New Roman"/>
          <w:bCs/>
          <w:sz w:val="24"/>
          <w:szCs w:val="24"/>
        </w:rPr>
        <w:t xml:space="preserve"> поселения </w:t>
      </w:r>
      <w:r w:rsidR="000937AB">
        <w:rPr>
          <w:rFonts w:ascii="Times New Roman" w:hAnsi="Times New Roman"/>
          <w:bCs/>
          <w:sz w:val="24"/>
          <w:szCs w:val="24"/>
        </w:rPr>
        <w:t>Кондинское</w:t>
      </w:r>
      <w:r w:rsidR="0028727A">
        <w:rPr>
          <w:rFonts w:ascii="Times New Roman" w:hAnsi="Times New Roman"/>
          <w:bCs/>
          <w:sz w:val="24"/>
          <w:szCs w:val="24"/>
        </w:rPr>
        <w:t xml:space="preserve"> </w:t>
      </w:r>
      <w:r>
        <w:rPr>
          <w:rFonts w:ascii="Times New Roman" w:hAnsi="Times New Roman"/>
          <w:bCs/>
          <w:sz w:val="24"/>
          <w:szCs w:val="24"/>
        </w:rPr>
        <w:t>Кондинского района</w:t>
      </w:r>
      <w:r w:rsidRPr="00C75E93">
        <w:rPr>
          <w:rFonts w:ascii="Times New Roman" w:hAnsi="Times New Roman"/>
          <w:bCs/>
          <w:sz w:val="24"/>
          <w:szCs w:val="24"/>
        </w:rPr>
        <w:t xml:space="preserve"> </w:t>
      </w:r>
      <w:r>
        <w:rPr>
          <w:rFonts w:ascii="Times New Roman" w:hAnsi="Times New Roman"/>
          <w:bCs/>
          <w:sz w:val="24"/>
          <w:szCs w:val="24"/>
        </w:rPr>
        <w:t xml:space="preserve">представлены в таблице </w:t>
      </w:r>
      <w:r w:rsidR="00DA0384">
        <w:rPr>
          <w:rFonts w:ascii="Times New Roman" w:hAnsi="Times New Roman"/>
          <w:bCs/>
          <w:sz w:val="24"/>
          <w:szCs w:val="24"/>
        </w:rPr>
        <w:t>40</w:t>
      </w:r>
      <w:r w:rsidRPr="00C75E93">
        <w:rPr>
          <w:rFonts w:ascii="Times New Roman" w:hAnsi="Times New Roman"/>
          <w:bCs/>
          <w:sz w:val="24"/>
          <w:szCs w:val="24"/>
        </w:rPr>
        <w:t>.</w:t>
      </w:r>
    </w:p>
    <w:p w:rsidR="00C75E93" w:rsidRDefault="00C75E93" w:rsidP="00C75E93">
      <w:pPr>
        <w:pStyle w:val="ConsPlusNormal"/>
        <w:jc w:val="both"/>
        <w:rPr>
          <w:rFonts w:ascii="Times New Roman" w:hAnsi="Times New Roman" w:cs="Times New Roman"/>
          <w:sz w:val="24"/>
          <w:szCs w:val="28"/>
        </w:rPr>
      </w:pPr>
    </w:p>
    <w:p w:rsidR="00C75E93" w:rsidRPr="00C75E93" w:rsidRDefault="00C75E93"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68" w:name="_Toc223642339"/>
      <w:r>
        <w:rPr>
          <w:rFonts w:ascii="Times New Roman" w:eastAsiaTheme="minorHAnsi" w:hAnsi="Times New Roman"/>
          <w:b/>
          <w:bCs/>
          <w:sz w:val="24"/>
          <w:szCs w:val="24"/>
        </w:rPr>
        <w:t xml:space="preserve">Показатели </w:t>
      </w:r>
      <w:r w:rsidRPr="00C75E93">
        <w:rPr>
          <w:rFonts w:ascii="Times New Roman" w:eastAsiaTheme="minorHAnsi" w:hAnsi="Times New Roman"/>
          <w:b/>
          <w:bCs/>
          <w:sz w:val="24"/>
          <w:szCs w:val="24"/>
        </w:rPr>
        <w:t>эффективности использования ресурсов, в том числе уровень потерь воды</w:t>
      </w:r>
      <w:r>
        <w:rPr>
          <w:rFonts w:ascii="Times New Roman" w:eastAsiaTheme="minorHAnsi" w:hAnsi="Times New Roman"/>
          <w:b/>
          <w:bCs/>
          <w:sz w:val="24"/>
          <w:szCs w:val="24"/>
        </w:rPr>
        <w:t xml:space="preserve"> </w:t>
      </w:r>
      <w:r w:rsidRPr="00C75E93">
        <w:rPr>
          <w:rFonts w:ascii="Times New Roman" w:eastAsiaTheme="minorHAnsi" w:hAnsi="Times New Roman"/>
          <w:b/>
          <w:bCs/>
          <w:sz w:val="24"/>
          <w:szCs w:val="24"/>
        </w:rPr>
        <w:t>(тепловой энергии в составе горячей воды)</w:t>
      </w:r>
      <w:bookmarkEnd w:id="68"/>
    </w:p>
    <w:p w:rsidR="00C75E93" w:rsidRDefault="00C75E93" w:rsidP="00C75E93">
      <w:pPr>
        <w:spacing w:after="0" w:line="240" w:lineRule="auto"/>
        <w:jc w:val="both"/>
        <w:rPr>
          <w:rFonts w:ascii="Times New Roman" w:hAnsi="Times New Roman"/>
          <w:bCs/>
          <w:sz w:val="24"/>
          <w:szCs w:val="24"/>
        </w:rPr>
      </w:pPr>
    </w:p>
    <w:p w:rsidR="00C75E93" w:rsidRPr="007C4550" w:rsidRDefault="00C75E93" w:rsidP="00C75E93">
      <w:pPr>
        <w:spacing w:after="0" w:line="240" w:lineRule="auto"/>
        <w:ind w:firstLine="709"/>
        <w:jc w:val="both"/>
        <w:rPr>
          <w:rFonts w:ascii="Times New Roman" w:hAnsi="Times New Roman"/>
          <w:bCs/>
          <w:sz w:val="24"/>
          <w:szCs w:val="24"/>
        </w:rPr>
      </w:pPr>
      <w:r w:rsidRPr="00C75E93">
        <w:rPr>
          <w:rFonts w:ascii="Times New Roman" w:hAnsi="Times New Roman"/>
          <w:bCs/>
          <w:sz w:val="24"/>
          <w:szCs w:val="24"/>
        </w:rPr>
        <w:t xml:space="preserve">Плановые значения показателей эффективности использования ресурсов </w:t>
      </w:r>
      <w:r w:rsidRPr="007C4550">
        <w:rPr>
          <w:rFonts w:ascii="Times New Roman" w:hAnsi="Times New Roman"/>
          <w:bCs/>
          <w:sz w:val="24"/>
          <w:szCs w:val="24"/>
        </w:rPr>
        <w:t xml:space="preserve">централизованной системы водоснабжения </w:t>
      </w:r>
      <w:r w:rsidR="000937AB" w:rsidRPr="007C4550">
        <w:rPr>
          <w:rFonts w:ascii="Times New Roman" w:hAnsi="Times New Roman"/>
          <w:bCs/>
          <w:sz w:val="24"/>
          <w:szCs w:val="24"/>
        </w:rPr>
        <w:t>городского</w:t>
      </w:r>
      <w:r w:rsidRPr="007C4550">
        <w:rPr>
          <w:rFonts w:ascii="Times New Roman" w:hAnsi="Times New Roman"/>
          <w:bCs/>
          <w:sz w:val="24"/>
          <w:szCs w:val="24"/>
        </w:rPr>
        <w:t xml:space="preserve"> поселения </w:t>
      </w:r>
      <w:r w:rsidR="000937AB" w:rsidRPr="007C4550">
        <w:rPr>
          <w:rFonts w:ascii="Times New Roman" w:hAnsi="Times New Roman"/>
          <w:bCs/>
          <w:sz w:val="24"/>
          <w:szCs w:val="24"/>
        </w:rPr>
        <w:t>Кондинское</w:t>
      </w:r>
      <w:r w:rsidR="0028727A" w:rsidRPr="007C4550">
        <w:rPr>
          <w:rFonts w:ascii="Times New Roman" w:hAnsi="Times New Roman"/>
          <w:bCs/>
          <w:sz w:val="24"/>
          <w:szCs w:val="24"/>
        </w:rPr>
        <w:t xml:space="preserve"> </w:t>
      </w:r>
      <w:r w:rsidRPr="007C4550">
        <w:rPr>
          <w:rFonts w:ascii="Times New Roman" w:hAnsi="Times New Roman"/>
          <w:bCs/>
          <w:sz w:val="24"/>
          <w:szCs w:val="24"/>
        </w:rPr>
        <w:t xml:space="preserve">Кондинского района представлены в таблице </w:t>
      </w:r>
      <w:r w:rsidR="00DA0384">
        <w:rPr>
          <w:rFonts w:ascii="Times New Roman" w:hAnsi="Times New Roman"/>
          <w:bCs/>
          <w:sz w:val="24"/>
          <w:szCs w:val="24"/>
        </w:rPr>
        <w:t>40</w:t>
      </w:r>
      <w:r w:rsidR="00046815" w:rsidRPr="007C4550">
        <w:rPr>
          <w:rFonts w:ascii="Times New Roman" w:hAnsi="Times New Roman"/>
          <w:bCs/>
          <w:sz w:val="24"/>
          <w:szCs w:val="24"/>
        </w:rPr>
        <w:t>.</w:t>
      </w:r>
    </w:p>
    <w:p w:rsidR="00770913" w:rsidRDefault="007C4550" w:rsidP="00C75E93">
      <w:pPr>
        <w:spacing w:after="0" w:line="240" w:lineRule="auto"/>
        <w:ind w:firstLine="709"/>
        <w:jc w:val="both"/>
        <w:rPr>
          <w:rFonts w:ascii="Times New Roman" w:hAnsi="Times New Roman"/>
          <w:bCs/>
          <w:sz w:val="24"/>
          <w:szCs w:val="24"/>
        </w:rPr>
      </w:pPr>
      <w:r w:rsidRPr="007C4550">
        <w:rPr>
          <w:rFonts w:ascii="Times New Roman" w:hAnsi="Times New Roman"/>
          <w:bCs/>
          <w:sz w:val="24"/>
          <w:szCs w:val="24"/>
        </w:rPr>
        <w:t>В расчетный период п</w:t>
      </w:r>
      <w:r w:rsidR="00770913" w:rsidRPr="007C4550">
        <w:rPr>
          <w:rFonts w:ascii="Times New Roman" w:hAnsi="Times New Roman"/>
          <w:bCs/>
          <w:sz w:val="24"/>
          <w:szCs w:val="24"/>
        </w:rPr>
        <w:t xml:space="preserve">рогнозируется </w:t>
      </w:r>
      <w:r w:rsidRPr="007C4550">
        <w:rPr>
          <w:rFonts w:ascii="Times New Roman" w:hAnsi="Times New Roman"/>
          <w:bCs/>
          <w:sz w:val="24"/>
          <w:szCs w:val="24"/>
        </w:rPr>
        <w:t>относительное постоянство</w:t>
      </w:r>
      <w:r w:rsidR="00770913" w:rsidRPr="007C4550">
        <w:rPr>
          <w:rFonts w:ascii="Times New Roman" w:hAnsi="Times New Roman"/>
          <w:bCs/>
          <w:sz w:val="24"/>
          <w:szCs w:val="24"/>
        </w:rPr>
        <w:t xml:space="preserve"> удельных расходов электрической энергии, потребляемой в технологических процессах подготовки и</w:t>
      </w:r>
      <w:r w:rsidRPr="007C4550">
        <w:rPr>
          <w:rFonts w:ascii="Times New Roman" w:hAnsi="Times New Roman"/>
          <w:bCs/>
          <w:sz w:val="24"/>
          <w:szCs w:val="24"/>
        </w:rPr>
        <w:t xml:space="preserve"> транспортировки питьевой воды.</w:t>
      </w:r>
    </w:p>
    <w:p w:rsidR="00C75E93" w:rsidRDefault="00C75E93" w:rsidP="00C75E93">
      <w:pPr>
        <w:pStyle w:val="ConsPlusNormal"/>
        <w:jc w:val="both"/>
        <w:rPr>
          <w:rFonts w:ascii="Times New Roman" w:hAnsi="Times New Roman" w:cs="Times New Roman"/>
          <w:sz w:val="24"/>
          <w:szCs w:val="28"/>
        </w:rPr>
      </w:pPr>
    </w:p>
    <w:p w:rsidR="00C75E93" w:rsidRPr="00EA76BE" w:rsidRDefault="00C75E93"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69" w:name="_Toc223642340"/>
      <w:r w:rsidRPr="00C75E93">
        <w:rPr>
          <w:rFonts w:ascii="Times New Roman" w:eastAsiaTheme="minorHAnsi" w:hAnsi="Times New Roman"/>
          <w:b/>
          <w:bCs/>
          <w:sz w:val="24"/>
          <w:szCs w:val="24"/>
        </w:rPr>
        <w:t>Иные показатели, установленные федеральным органом исполнительной власти,</w:t>
      </w:r>
      <w:r w:rsidR="00EA76BE">
        <w:rPr>
          <w:rFonts w:ascii="Times New Roman" w:eastAsiaTheme="minorHAnsi" w:hAnsi="Times New Roman"/>
          <w:b/>
          <w:bCs/>
          <w:sz w:val="24"/>
          <w:szCs w:val="24"/>
        </w:rPr>
        <w:t xml:space="preserve"> </w:t>
      </w:r>
      <w:r w:rsidRPr="00EA76BE">
        <w:rPr>
          <w:rFonts w:ascii="Times New Roman" w:eastAsiaTheme="minorHAnsi" w:hAnsi="Times New Roman"/>
          <w:b/>
          <w:bCs/>
          <w:sz w:val="24"/>
          <w:szCs w:val="24"/>
        </w:rPr>
        <w:t>осуществляющим функции по выработке государственной политики и нормативно</w:t>
      </w:r>
      <w:r w:rsidR="00EA76BE">
        <w:rPr>
          <w:rFonts w:ascii="Times New Roman" w:eastAsiaTheme="minorHAnsi" w:hAnsi="Times New Roman"/>
          <w:b/>
          <w:bCs/>
          <w:sz w:val="24"/>
          <w:szCs w:val="24"/>
        </w:rPr>
        <w:t>-</w:t>
      </w:r>
      <w:r w:rsidRPr="00EA76BE">
        <w:rPr>
          <w:rFonts w:ascii="Times New Roman" w:eastAsiaTheme="minorHAnsi" w:hAnsi="Times New Roman"/>
          <w:b/>
          <w:bCs/>
          <w:sz w:val="24"/>
          <w:szCs w:val="24"/>
        </w:rPr>
        <w:t>правовому регулированию в сфере жилищно-коммунального хозяйства</w:t>
      </w:r>
      <w:bookmarkEnd w:id="69"/>
    </w:p>
    <w:p w:rsidR="00C75E93" w:rsidRPr="00C75E93" w:rsidRDefault="00C75E93" w:rsidP="00C75E93">
      <w:pPr>
        <w:spacing w:after="0" w:line="240" w:lineRule="auto"/>
        <w:ind w:firstLine="709"/>
        <w:jc w:val="both"/>
        <w:rPr>
          <w:rFonts w:ascii="Times New Roman" w:hAnsi="Times New Roman"/>
          <w:bCs/>
          <w:sz w:val="24"/>
          <w:szCs w:val="24"/>
        </w:rPr>
      </w:pPr>
    </w:p>
    <w:p w:rsidR="00C75E93" w:rsidRDefault="00EA76BE" w:rsidP="00EA76BE">
      <w:pPr>
        <w:spacing w:after="0" w:line="240" w:lineRule="auto"/>
        <w:ind w:firstLine="709"/>
        <w:jc w:val="both"/>
        <w:rPr>
          <w:rFonts w:ascii="Times New Roman" w:hAnsi="Times New Roman"/>
          <w:bCs/>
          <w:sz w:val="24"/>
          <w:szCs w:val="24"/>
        </w:rPr>
      </w:pPr>
      <w:r w:rsidRPr="00EA76BE">
        <w:rPr>
          <w:rFonts w:ascii="Times New Roman" w:hAnsi="Times New Roman"/>
          <w:bCs/>
          <w:sz w:val="24"/>
          <w:szCs w:val="24"/>
        </w:rPr>
        <w:t>Плановые значения иных показателей, ус</w:t>
      </w:r>
      <w:r>
        <w:rPr>
          <w:rFonts w:ascii="Times New Roman" w:hAnsi="Times New Roman"/>
          <w:bCs/>
          <w:sz w:val="24"/>
          <w:szCs w:val="24"/>
        </w:rPr>
        <w:t xml:space="preserve">тановленных федеральным органом </w:t>
      </w:r>
      <w:r w:rsidRPr="00EA76BE">
        <w:rPr>
          <w:rFonts w:ascii="Times New Roman" w:hAnsi="Times New Roman"/>
          <w:bCs/>
          <w:sz w:val="24"/>
          <w:szCs w:val="24"/>
        </w:rPr>
        <w:t>исполнительной власти, осуществляющим функции по выр</w:t>
      </w:r>
      <w:r>
        <w:rPr>
          <w:rFonts w:ascii="Times New Roman" w:hAnsi="Times New Roman"/>
          <w:bCs/>
          <w:sz w:val="24"/>
          <w:szCs w:val="24"/>
        </w:rPr>
        <w:t xml:space="preserve">аботке государственной политики </w:t>
      </w:r>
      <w:r w:rsidRPr="00EA76BE">
        <w:rPr>
          <w:rFonts w:ascii="Times New Roman" w:hAnsi="Times New Roman"/>
          <w:bCs/>
          <w:sz w:val="24"/>
          <w:szCs w:val="24"/>
        </w:rPr>
        <w:t>и</w:t>
      </w:r>
      <w:r>
        <w:rPr>
          <w:rFonts w:ascii="Times New Roman" w:hAnsi="Times New Roman"/>
          <w:bCs/>
          <w:sz w:val="24"/>
          <w:szCs w:val="24"/>
        </w:rPr>
        <w:t xml:space="preserve"> </w:t>
      </w:r>
      <w:r w:rsidRPr="00EA76BE">
        <w:rPr>
          <w:rFonts w:ascii="Times New Roman" w:hAnsi="Times New Roman"/>
          <w:bCs/>
          <w:sz w:val="24"/>
          <w:szCs w:val="24"/>
        </w:rPr>
        <w:t>нормативно-правовому регулированию в сфере жил</w:t>
      </w:r>
      <w:r>
        <w:rPr>
          <w:rFonts w:ascii="Times New Roman" w:hAnsi="Times New Roman"/>
          <w:bCs/>
          <w:sz w:val="24"/>
          <w:szCs w:val="24"/>
        </w:rPr>
        <w:t xml:space="preserve">ищно-коммунального хозяйства по </w:t>
      </w:r>
      <w:r w:rsidRPr="00EA76BE">
        <w:rPr>
          <w:rFonts w:ascii="Times New Roman" w:hAnsi="Times New Roman"/>
          <w:bCs/>
          <w:sz w:val="24"/>
          <w:szCs w:val="24"/>
        </w:rPr>
        <w:t xml:space="preserve">централизованной системы водоснабжения </w:t>
      </w:r>
      <w:r w:rsidR="000937AB">
        <w:rPr>
          <w:rFonts w:ascii="Times New Roman" w:hAnsi="Times New Roman"/>
          <w:bCs/>
          <w:sz w:val="24"/>
          <w:szCs w:val="24"/>
        </w:rPr>
        <w:t>городского</w:t>
      </w:r>
      <w:r>
        <w:rPr>
          <w:rFonts w:ascii="Times New Roman" w:hAnsi="Times New Roman"/>
          <w:bCs/>
          <w:sz w:val="24"/>
          <w:szCs w:val="24"/>
        </w:rPr>
        <w:t xml:space="preserve"> поселения </w:t>
      </w:r>
      <w:r w:rsidR="000937AB">
        <w:rPr>
          <w:rFonts w:ascii="Times New Roman" w:hAnsi="Times New Roman"/>
          <w:bCs/>
          <w:sz w:val="24"/>
          <w:szCs w:val="24"/>
        </w:rPr>
        <w:t>Кондинское</w:t>
      </w:r>
      <w:r>
        <w:rPr>
          <w:rFonts w:ascii="Times New Roman" w:hAnsi="Times New Roman"/>
          <w:bCs/>
          <w:sz w:val="24"/>
          <w:szCs w:val="24"/>
        </w:rPr>
        <w:t xml:space="preserve"> Кондинского района</w:t>
      </w:r>
      <w:r w:rsidRPr="00C75E93">
        <w:rPr>
          <w:rFonts w:ascii="Times New Roman" w:hAnsi="Times New Roman"/>
          <w:bCs/>
          <w:sz w:val="24"/>
          <w:szCs w:val="24"/>
        </w:rPr>
        <w:t xml:space="preserve"> </w:t>
      </w:r>
      <w:r>
        <w:rPr>
          <w:rFonts w:ascii="Times New Roman" w:hAnsi="Times New Roman"/>
          <w:bCs/>
          <w:sz w:val="24"/>
          <w:szCs w:val="24"/>
        </w:rPr>
        <w:t xml:space="preserve">представлены в таблице </w:t>
      </w:r>
      <w:r w:rsidR="00DA0384">
        <w:rPr>
          <w:rFonts w:ascii="Times New Roman" w:hAnsi="Times New Roman"/>
          <w:bCs/>
          <w:sz w:val="24"/>
          <w:szCs w:val="24"/>
        </w:rPr>
        <w:t>40</w:t>
      </w:r>
      <w:r w:rsidRPr="00EA76BE">
        <w:rPr>
          <w:rFonts w:ascii="Times New Roman" w:hAnsi="Times New Roman"/>
          <w:bCs/>
          <w:sz w:val="24"/>
          <w:szCs w:val="24"/>
        </w:rPr>
        <w:t>.</w:t>
      </w:r>
    </w:p>
    <w:p w:rsidR="00EA76BE" w:rsidRDefault="00EA76BE">
      <w:pPr>
        <w:rPr>
          <w:rFonts w:ascii="Times New Roman" w:hAnsi="Times New Roman"/>
          <w:bCs/>
          <w:sz w:val="24"/>
          <w:szCs w:val="24"/>
        </w:rPr>
      </w:pPr>
      <w:r>
        <w:rPr>
          <w:rFonts w:ascii="Times New Roman" w:hAnsi="Times New Roman"/>
          <w:bCs/>
          <w:sz w:val="24"/>
          <w:szCs w:val="24"/>
        </w:rPr>
        <w:br w:type="page"/>
      </w:r>
    </w:p>
    <w:p w:rsidR="00EA76BE" w:rsidRDefault="00EA76BE" w:rsidP="00C75E93">
      <w:pPr>
        <w:spacing w:after="0" w:line="240" w:lineRule="auto"/>
        <w:ind w:firstLine="709"/>
        <w:jc w:val="both"/>
        <w:rPr>
          <w:rFonts w:ascii="Times New Roman" w:hAnsi="Times New Roman"/>
          <w:bCs/>
          <w:sz w:val="24"/>
          <w:szCs w:val="24"/>
        </w:rPr>
        <w:sectPr w:rsidR="00EA76BE" w:rsidSect="00F164AB">
          <w:pgSz w:w="11906" w:h="16838"/>
          <w:pgMar w:top="1134" w:right="851" w:bottom="1134" w:left="1418" w:header="709" w:footer="709" w:gutter="0"/>
          <w:cols w:space="708"/>
          <w:docGrid w:linePitch="360"/>
        </w:sectPr>
      </w:pPr>
    </w:p>
    <w:p w:rsidR="00EA76BE" w:rsidRPr="008F64E2" w:rsidRDefault="00EA76BE" w:rsidP="008F64E2">
      <w:pPr>
        <w:keepNext/>
        <w:spacing w:before="120" w:after="120" w:line="240" w:lineRule="auto"/>
        <w:rPr>
          <w:rFonts w:ascii="Times New Roman Полужирный" w:hAnsi="Times New Roman Полужирный"/>
          <w:b/>
          <w:spacing w:val="-4"/>
          <w:sz w:val="20"/>
        </w:rPr>
      </w:pPr>
      <w:r w:rsidRPr="008F64E2">
        <w:rPr>
          <w:rFonts w:ascii="Times New Roman Полужирный" w:hAnsi="Times New Roman Полужирный"/>
          <w:b/>
          <w:bCs/>
          <w:spacing w:val="-4"/>
          <w:sz w:val="20"/>
          <w:szCs w:val="18"/>
        </w:rPr>
        <w:lastRenderedPageBreak/>
        <w:t>Таблица</w:t>
      </w:r>
      <w:r w:rsidRPr="008F64E2">
        <w:rPr>
          <w:rFonts w:ascii="Times New Roman Полужирный" w:hAnsi="Times New Roman Полужирный"/>
          <w:b/>
          <w:iCs/>
          <w:spacing w:val="-4"/>
          <w:sz w:val="20"/>
          <w:szCs w:val="16"/>
        </w:rPr>
        <w:t xml:space="preserve"> </w:t>
      </w:r>
      <w:r w:rsidR="005F3B9D" w:rsidRPr="008F64E2">
        <w:rPr>
          <w:rFonts w:ascii="Times New Roman Полужирный" w:hAnsi="Times New Roman Полужирный"/>
          <w:b/>
          <w:iCs/>
          <w:spacing w:val="-4"/>
          <w:sz w:val="20"/>
          <w:szCs w:val="16"/>
        </w:rPr>
        <w:fldChar w:fldCharType="begin"/>
      </w:r>
      <w:r w:rsidRPr="008F64E2">
        <w:rPr>
          <w:rFonts w:ascii="Times New Roman Полужирный" w:hAnsi="Times New Roman Полужирный"/>
          <w:b/>
          <w:iCs/>
          <w:spacing w:val="-4"/>
          <w:sz w:val="20"/>
          <w:szCs w:val="16"/>
        </w:rPr>
        <w:instrText xml:space="preserve"> SEQ Таблица \* ARABIC </w:instrText>
      </w:r>
      <w:r w:rsidR="005F3B9D" w:rsidRPr="008F64E2">
        <w:rPr>
          <w:rFonts w:ascii="Times New Roman Полужирный" w:hAnsi="Times New Roman Полужирный"/>
          <w:b/>
          <w:iCs/>
          <w:spacing w:val="-4"/>
          <w:sz w:val="20"/>
          <w:szCs w:val="16"/>
        </w:rPr>
        <w:fldChar w:fldCharType="separate"/>
      </w:r>
      <w:r w:rsidR="00424341">
        <w:rPr>
          <w:rFonts w:ascii="Times New Roman Полужирный" w:hAnsi="Times New Roman Полужирный"/>
          <w:b/>
          <w:iCs/>
          <w:noProof/>
          <w:spacing w:val="-4"/>
          <w:sz w:val="20"/>
          <w:szCs w:val="16"/>
        </w:rPr>
        <w:t>40</w:t>
      </w:r>
      <w:r w:rsidR="005F3B9D" w:rsidRPr="008F64E2">
        <w:rPr>
          <w:rFonts w:ascii="Times New Roman Полужирный" w:hAnsi="Times New Roman Полужирный"/>
          <w:b/>
          <w:iCs/>
          <w:spacing w:val="-4"/>
          <w:sz w:val="20"/>
          <w:szCs w:val="16"/>
        </w:rPr>
        <w:fldChar w:fldCharType="end"/>
      </w:r>
      <w:r w:rsidR="008F64E2" w:rsidRPr="008F64E2">
        <w:rPr>
          <w:rFonts w:ascii="Times New Roman Полужирный" w:hAnsi="Times New Roman Полужирный"/>
          <w:b/>
          <w:spacing w:val="-4"/>
          <w:sz w:val="20"/>
        </w:rPr>
        <w:t xml:space="preserve"> – </w:t>
      </w:r>
      <w:r w:rsidRPr="008F64E2">
        <w:rPr>
          <w:rFonts w:ascii="Times New Roman Полужирный" w:hAnsi="Times New Roman Полужирный" w:cs="Times New Roman"/>
          <w:b/>
          <w:spacing w:val="-4"/>
          <w:sz w:val="20"/>
          <w:szCs w:val="20"/>
        </w:rPr>
        <w:t xml:space="preserve">Плановые </w:t>
      </w:r>
      <w:r w:rsidR="00FC1C0D" w:rsidRPr="008F64E2">
        <w:rPr>
          <w:rFonts w:ascii="Times New Roman Полужирный" w:hAnsi="Times New Roman Полужирный" w:cs="Times New Roman"/>
          <w:b/>
          <w:spacing w:val="-4"/>
          <w:sz w:val="20"/>
          <w:szCs w:val="20"/>
        </w:rPr>
        <w:t xml:space="preserve">значения показателей развития централизованных систем водоснабжения, эксплуатируемых </w:t>
      </w:r>
      <w:r w:rsidR="0028727A" w:rsidRPr="008F64E2">
        <w:rPr>
          <w:rFonts w:ascii="Times New Roman Полужирный" w:hAnsi="Times New Roman Полужирный" w:cs="Times New Roman"/>
          <w:b/>
          <w:spacing w:val="-4"/>
          <w:sz w:val="20"/>
          <w:szCs w:val="20"/>
        </w:rPr>
        <w:t>ООО «</w:t>
      </w:r>
      <w:r w:rsidR="000937AB" w:rsidRPr="008F64E2">
        <w:rPr>
          <w:rFonts w:ascii="Times New Roman Полужирный" w:hAnsi="Times New Roman Полужирный" w:cs="Times New Roman"/>
          <w:b/>
          <w:spacing w:val="-4"/>
          <w:sz w:val="20"/>
          <w:szCs w:val="20"/>
        </w:rPr>
        <w:t>Комплекс коммунальных платежей</w:t>
      </w:r>
      <w:r w:rsidRPr="008F64E2">
        <w:rPr>
          <w:rFonts w:ascii="Times New Roman Полужирный" w:hAnsi="Times New Roman Полужирный" w:cs="Times New Roman"/>
          <w:b/>
          <w:spacing w:val="-4"/>
          <w:sz w:val="20"/>
          <w:szCs w:val="20"/>
        </w:rPr>
        <w:t>»</w:t>
      </w:r>
    </w:p>
    <w:tbl>
      <w:tblPr>
        <w:tblW w:w="5000" w:type="pct"/>
        <w:tblLook w:val="04A0" w:firstRow="1" w:lastRow="0" w:firstColumn="1" w:lastColumn="0" w:noHBand="0" w:noVBand="1"/>
      </w:tblPr>
      <w:tblGrid>
        <w:gridCol w:w="543"/>
        <w:gridCol w:w="4485"/>
        <w:gridCol w:w="848"/>
        <w:gridCol w:w="741"/>
        <w:gridCol w:w="599"/>
        <w:gridCol w:w="544"/>
        <w:gridCol w:w="586"/>
        <w:gridCol w:w="586"/>
        <w:gridCol w:w="586"/>
        <w:gridCol w:w="586"/>
        <w:gridCol w:w="586"/>
        <w:gridCol w:w="586"/>
        <w:gridCol w:w="586"/>
        <w:gridCol w:w="586"/>
        <w:gridCol w:w="586"/>
        <w:gridCol w:w="586"/>
        <w:gridCol w:w="586"/>
        <w:gridCol w:w="580"/>
      </w:tblGrid>
      <w:tr w:rsidR="00461860" w:rsidRPr="009B0788" w:rsidTr="00597216">
        <w:trPr>
          <w:trHeight w:val="300"/>
          <w:tblHeader/>
        </w:trPr>
        <w:tc>
          <w:tcPr>
            <w:tcW w:w="1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 xml:space="preserve">№ </w:t>
            </w:r>
            <w:r w:rsidRPr="009B0788">
              <w:rPr>
                <w:rFonts w:ascii="Times New Roman" w:eastAsia="Times New Roman" w:hAnsi="Times New Roman" w:cs="Times New Roman"/>
                <w:b/>
                <w:bCs/>
                <w:color w:val="000000"/>
                <w:sz w:val="16"/>
                <w:szCs w:val="20"/>
                <w:lang w:eastAsia="ru-RU"/>
              </w:rPr>
              <w:br/>
              <w:t>п/п</w:t>
            </w:r>
          </w:p>
        </w:tc>
        <w:tc>
          <w:tcPr>
            <w:tcW w:w="1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 xml:space="preserve">Ед. </w:t>
            </w:r>
            <w:r w:rsidR="00461860">
              <w:rPr>
                <w:rFonts w:ascii="Times New Roman" w:eastAsia="Times New Roman" w:hAnsi="Times New Roman" w:cs="Times New Roman"/>
                <w:b/>
                <w:bCs/>
                <w:color w:val="000000"/>
                <w:sz w:val="16"/>
                <w:szCs w:val="20"/>
                <w:lang w:eastAsia="ru-RU"/>
              </w:rPr>
              <w:br/>
            </w:r>
            <w:r w:rsidRPr="009B0788">
              <w:rPr>
                <w:rFonts w:ascii="Times New Roman" w:eastAsia="Times New Roman" w:hAnsi="Times New Roman" w:cs="Times New Roman"/>
                <w:b/>
                <w:bCs/>
                <w:color w:val="000000"/>
                <w:sz w:val="16"/>
                <w:szCs w:val="20"/>
                <w:lang w:eastAsia="ru-RU"/>
              </w:rPr>
              <w:t>изм.</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0788" w:rsidRPr="009B0788" w:rsidRDefault="00461860" w:rsidP="009B0788">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факт</w:t>
            </w:r>
          </w:p>
        </w:tc>
        <w:tc>
          <w:tcPr>
            <w:tcW w:w="1376" w:type="pct"/>
            <w:gridSpan w:val="7"/>
            <w:tcBorders>
              <w:top w:val="single" w:sz="4" w:space="0" w:color="auto"/>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1 этап (2024 - 2030)</w:t>
            </w:r>
          </w:p>
        </w:tc>
        <w:tc>
          <w:tcPr>
            <w:tcW w:w="1385" w:type="pct"/>
            <w:gridSpan w:val="7"/>
            <w:tcBorders>
              <w:top w:val="single" w:sz="4" w:space="0" w:color="auto"/>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 этап (2031 - 2037)</w:t>
            </w:r>
          </w:p>
        </w:tc>
      </w:tr>
      <w:tr w:rsidR="00046815" w:rsidRPr="009B0788" w:rsidTr="00597216">
        <w:trPr>
          <w:trHeight w:val="300"/>
          <w:tblHeader/>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p>
        </w:tc>
        <w:tc>
          <w:tcPr>
            <w:tcW w:w="1517" w:type="pct"/>
            <w:vMerge/>
            <w:tcBorders>
              <w:top w:val="single" w:sz="4" w:space="0" w:color="auto"/>
              <w:left w:val="single" w:sz="4" w:space="0" w:color="auto"/>
              <w:bottom w:val="single" w:sz="4" w:space="0" w:color="auto"/>
              <w:right w:val="single" w:sz="4" w:space="0" w:color="auto"/>
            </w:tcBorders>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0788" w:rsidRPr="009B0788" w:rsidRDefault="00461860" w:rsidP="00597216">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2023</w:t>
            </w:r>
          </w:p>
        </w:tc>
        <w:tc>
          <w:tcPr>
            <w:tcW w:w="203"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2024</w:t>
            </w:r>
          </w:p>
        </w:tc>
        <w:tc>
          <w:tcPr>
            <w:tcW w:w="184"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2025</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2026</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2027</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2028</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2029</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2030</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2031</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2032</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2033</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2034</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2035</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2036</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2037</w:t>
            </w:r>
          </w:p>
        </w:tc>
      </w:tr>
      <w:tr w:rsidR="009B0788" w:rsidRPr="009B0788" w:rsidTr="00597216">
        <w:trPr>
          <w:trHeight w:val="7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1</w:t>
            </w:r>
          </w:p>
        </w:tc>
        <w:tc>
          <w:tcPr>
            <w:tcW w:w="4816" w:type="pct"/>
            <w:gridSpan w:val="17"/>
            <w:tcBorders>
              <w:top w:val="single" w:sz="4" w:space="0" w:color="auto"/>
              <w:left w:val="nil"/>
              <w:bottom w:val="single" w:sz="4" w:space="0" w:color="auto"/>
              <w:right w:val="single" w:sz="4" w:space="0" w:color="000000"/>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качества питьевой воды</w:t>
            </w:r>
          </w:p>
        </w:tc>
      </w:tr>
      <w:tr w:rsidR="00046815" w:rsidRPr="009B0788" w:rsidTr="00597216">
        <w:trPr>
          <w:trHeight w:val="39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1.1</w:t>
            </w:r>
          </w:p>
        </w:tc>
        <w:tc>
          <w:tcPr>
            <w:tcW w:w="151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203"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84"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A26BCC"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r>
      <w:tr w:rsidR="00A26BCC" w:rsidRPr="009B0788" w:rsidTr="00597216">
        <w:trPr>
          <w:trHeight w:val="638"/>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1.2</w:t>
            </w:r>
          </w:p>
        </w:tc>
        <w:tc>
          <w:tcPr>
            <w:tcW w:w="1517" w:type="pct"/>
            <w:tcBorders>
              <w:top w:val="nil"/>
              <w:left w:val="nil"/>
              <w:bottom w:val="single" w:sz="4" w:space="0" w:color="auto"/>
              <w:right w:val="single" w:sz="4" w:space="0" w:color="auto"/>
            </w:tcBorders>
            <w:shd w:val="clear" w:color="auto" w:fill="auto"/>
            <w:vAlign w:val="center"/>
            <w:hideMark/>
          </w:tcPr>
          <w:p w:rsidR="00A26BCC" w:rsidRPr="009B0788" w:rsidRDefault="00A26BCC" w:rsidP="00A26BCC">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203"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84"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c>
          <w:tcPr>
            <w:tcW w:w="198" w:type="pct"/>
            <w:tcBorders>
              <w:top w:val="nil"/>
              <w:left w:val="nil"/>
              <w:bottom w:val="single" w:sz="4" w:space="0" w:color="auto"/>
              <w:right w:val="single" w:sz="4" w:space="0" w:color="auto"/>
            </w:tcBorders>
            <w:shd w:val="clear" w:color="auto" w:fill="auto"/>
            <w:vAlign w:val="center"/>
          </w:tcPr>
          <w:p w:rsidR="00A26BCC" w:rsidRPr="009B0788" w:rsidRDefault="00A26BCC" w:rsidP="00A26BCC">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0,0</w:t>
            </w:r>
          </w:p>
        </w:tc>
      </w:tr>
      <w:tr w:rsidR="009B0788"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w:t>
            </w:r>
          </w:p>
        </w:tc>
        <w:tc>
          <w:tcPr>
            <w:tcW w:w="4816" w:type="pct"/>
            <w:gridSpan w:val="17"/>
            <w:tcBorders>
              <w:top w:val="single" w:sz="4" w:space="0" w:color="auto"/>
              <w:left w:val="nil"/>
              <w:bottom w:val="single" w:sz="4" w:space="0" w:color="auto"/>
              <w:right w:val="single" w:sz="4" w:space="0" w:color="000000"/>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надежности и бесперебойности холодного водоснабжения</w:t>
            </w:r>
          </w:p>
        </w:tc>
      </w:tr>
      <w:tr w:rsidR="00046815" w:rsidRPr="009B0788" w:rsidTr="00597216">
        <w:trPr>
          <w:trHeight w:val="261"/>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2.1</w:t>
            </w:r>
          </w:p>
        </w:tc>
        <w:tc>
          <w:tcPr>
            <w:tcW w:w="151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8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ед./км</w:t>
            </w:r>
          </w:p>
        </w:tc>
        <w:tc>
          <w:tcPr>
            <w:tcW w:w="251"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w:t>
            </w:r>
          </w:p>
        </w:tc>
        <w:tc>
          <w:tcPr>
            <w:tcW w:w="203"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84"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384A3B"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0,1</w:t>
            </w:r>
          </w:p>
        </w:tc>
      </w:tr>
      <w:tr w:rsidR="009B0788"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3</w:t>
            </w:r>
          </w:p>
        </w:tc>
        <w:tc>
          <w:tcPr>
            <w:tcW w:w="4816" w:type="pct"/>
            <w:gridSpan w:val="17"/>
            <w:tcBorders>
              <w:top w:val="single" w:sz="4" w:space="0" w:color="auto"/>
              <w:left w:val="nil"/>
              <w:bottom w:val="single" w:sz="4" w:space="0" w:color="auto"/>
              <w:right w:val="single" w:sz="4" w:space="0" w:color="000000"/>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энергетической эффективности</w:t>
            </w:r>
          </w:p>
        </w:tc>
      </w:tr>
      <w:tr w:rsidR="00046815"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3.1</w:t>
            </w:r>
          </w:p>
        </w:tc>
        <w:tc>
          <w:tcPr>
            <w:tcW w:w="151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28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16,13</w:t>
            </w:r>
          </w:p>
        </w:tc>
        <w:tc>
          <w:tcPr>
            <w:tcW w:w="203"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25,31</w:t>
            </w:r>
          </w:p>
        </w:tc>
        <w:tc>
          <w:tcPr>
            <w:tcW w:w="184"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20,0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18,0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16,0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14,0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12,0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11,0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11,0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9,8</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9,5</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9,0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8,0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7,0</w:t>
            </w:r>
          </w:p>
        </w:tc>
      </w:tr>
      <w:tr w:rsidR="00597216"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3.2</w:t>
            </w:r>
          </w:p>
        </w:tc>
        <w:tc>
          <w:tcPr>
            <w:tcW w:w="151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28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кВт×ч/м</w:t>
            </w:r>
            <w:r w:rsidRPr="009B0788">
              <w:rPr>
                <w:rFonts w:ascii="Times New Roman" w:eastAsia="Times New Roman" w:hAnsi="Times New Roman" w:cs="Times New Roman"/>
                <w:color w:val="000000"/>
                <w:sz w:val="16"/>
                <w:szCs w:val="20"/>
                <w:vertAlign w:val="superscript"/>
                <w:lang w:eastAsia="ru-RU"/>
              </w:rPr>
              <w:t>3</w:t>
            </w:r>
          </w:p>
        </w:tc>
        <w:tc>
          <w:tcPr>
            <w:tcW w:w="251" w:type="pct"/>
            <w:tcBorders>
              <w:top w:val="nil"/>
              <w:left w:val="nil"/>
              <w:bottom w:val="single" w:sz="4" w:space="0" w:color="auto"/>
              <w:right w:val="single" w:sz="4" w:space="0" w:color="auto"/>
            </w:tcBorders>
            <w:shd w:val="clear" w:color="auto" w:fill="auto"/>
            <w:vAlign w:val="center"/>
            <w:hideMark/>
          </w:tcPr>
          <w:p w:rsidR="00597216" w:rsidRPr="00597216" w:rsidRDefault="00597216" w:rsidP="00597216">
            <w:pPr>
              <w:spacing w:after="0"/>
              <w:jc w:val="center"/>
              <w:rPr>
                <w:rFonts w:ascii="Times New Roman" w:hAnsi="Times New Roman" w:cs="Times New Roman"/>
                <w:color w:val="000000"/>
                <w:sz w:val="16"/>
              </w:rPr>
            </w:pPr>
            <w:r w:rsidRPr="00597216">
              <w:rPr>
                <w:rFonts w:ascii="Times New Roman" w:hAnsi="Times New Roman" w:cs="Times New Roman"/>
                <w:color w:val="000000"/>
                <w:sz w:val="16"/>
              </w:rPr>
              <w:t>0,68</w:t>
            </w:r>
          </w:p>
        </w:tc>
        <w:tc>
          <w:tcPr>
            <w:tcW w:w="203"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84"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0,59</w:t>
            </w:r>
          </w:p>
        </w:tc>
      </w:tr>
      <w:tr w:rsidR="00597216"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3.3</w:t>
            </w:r>
          </w:p>
        </w:tc>
        <w:tc>
          <w:tcPr>
            <w:tcW w:w="151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28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кВт×ч/м</w:t>
            </w:r>
            <w:r w:rsidRPr="009B0788">
              <w:rPr>
                <w:rFonts w:ascii="Times New Roman" w:eastAsia="Times New Roman" w:hAnsi="Times New Roman" w:cs="Times New Roman"/>
                <w:color w:val="000000"/>
                <w:sz w:val="16"/>
                <w:szCs w:val="20"/>
                <w:vertAlign w:val="superscript"/>
                <w:lang w:eastAsia="ru-RU"/>
              </w:rPr>
              <w:t>3</w:t>
            </w:r>
          </w:p>
        </w:tc>
        <w:tc>
          <w:tcPr>
            <w:tcW w:w="251" w:type="pct"/>
            <w:tcBorders>
              <w:top w:val="nil"/>
              <w:left w:val="nil"/>
              <w:bottom w:val="single" w:sz="4" w:space="0" w:color="auto"/>
              <w:right w:val="single" w:sz="4" w:space="0" w:color="auto"/>
            </w:tcBorders>
            <w:shd w:val="clear" w:color="auto" w:fill="auto"/>
            <w:vAlign w:val="center"/>
            <w:hideMark/>
          </w:tcPr>
          <w:p w:rsidR="00597216" w:rsidRPr="00597216" w:rsidRDefault="00597216" w:rsidP="00597216">
            <w:pPr>
              <w:spacing w:after="0"/>
              <w:jc w:val="center"/>
              <w:rPr>
                <w:rFonts w:ascii="Times New Roman" w:hAnsi="Times New Roman" w:cs="Times New Roman"/>
                <w:color w:val="000000"/>
                <w:sz w:val="16"/>
              </w:rPr>
            </w:pPr>
            <w:r w:rsidRPr="00597216">
              <w:rPr>
                <w:rFonts w:ascii="Times New Roman" w:hAnsi="Times New Roman" w:cs="Times New Roman"/>
                <w:color w:val="000000"/>
                <w:sz w:val="16"/>
              </w:rPr>
              <w:t>0,18</w:t>
            </w:r>
          </w:p>
        </w:tc>
        <w:tc>
          <w:tcPr>
            <w:tcW w:w="203"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84"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sz w:val="16"/>
              </w:rPr>
            </w:pPr>
            <w:r w:rsidRPr="00597216">
              <w:rPr>
                <w:rFonts w:ascii="Times New Roman" w:hAnsi="Times New Roman" w:cs="Times New Roman"/>
                <w:sz w:val="16"/>
                <w:szCs w:val="20"/>
              </w:rPr>
              <w:t>0,23</w:t>
            </w:r>
          </w:p>
        </w:tc>
      </w:tr>
      <w:tr w:rsidR="009B0788" w:rsidRPr="009B0788" w:rsidTr="00597216">
        <w:trPr>
          <w:trHeight w:val="7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4</w:t>
            </w:r>
          </w:p>
        </w:tc>
        <w:tc>
          <w:tcPr>
            <w:tcW w:w="4816" w:type="pct"/>
            <w:gridSpan w:val="17"/>
            <w:tcBorders>
              <w:top w:val="single" w:sz="4" w:space="0" w:color="auto"/>
              <w:left w:val="nil"/>
              <w:bottom w:val="single" w:sz="4" w:space="0" w:color="auto"/>
              <w:right w:val="single" w:sz="4" w:space="0" w:color="000000"/>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качества обслуживания абонентов</w:t>
            </w:r>
          </w:p>
        </w:tc>
      </w:tr>
      <w:tr w:rsidR="00046815"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4.1</w:t>
            </w:r>
          </w:p>
        </w:tc>
        <w:tc>
          <w:tcPr>
            <w:tcW w:w="151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Обеспеченность собственников жилого фонда (абонентов) приборами учета расхода воды</w:t>
            </w:r>
          </w:p>
        </w:tc>
        <w:tc>
          <w:tcPr>
            <w:tcW w:w="287"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51" w:type="pct"/>
            <w:tcBorders>
              <w:top w:val="nil"/>
              <w:left w:val="nil"/>
              <w:bottom w:val="single" w:sz="4" w:space="0" w:color="auto"/>
              <w:right w:val="single" w:sz="4" w:space="0" w:color="auto"/>
            </w:tcBorders>
            <w:shd w:val="clear" w:color="auto" w:fill="auto"/>
            <w:vAlign w:val="center"/>
            <w:hideMark/>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81,35</w:t>
            </w:r>
          </w:p>
        </w:tc>
        <w:tc>
          <w:tcPr>
            <w:tcW w:w="203" w:type="pct"/>
            <w:tcBorders>
              <w:top w:val="nil"/>
              <w:left w:val="nil"/>
              <w:bottom w:val="single" w:sz="4" w:space="0" w:color="auto"/>
              <w:right w:val="single" w:sz="4" w:space="0" w:color="auto"/>
            </w:tcBorders>
            <w:shd w:val="clear" w:color="auto" w:fill="auto"/>
            <w:vAlign w:val="center"/>
            <w:hideMark/>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83,0</w:t>
            </w:r>
          </w:p>
        </w:tc>
        <w:tc>
          <w:tcPr>
            <w:tcW w:w="184" w:type="pct"/>
            <w:tcBorders>
              <w:top w:val="nil"/>
              <w:left w:val="nil"/>
              <w:bottom w:val="single" w:sz="4" w:space="0" w:color="auto"/>
              <w:right w:val="single" w:sz="4" w:space="0" w:color="auto"/>
            </w:tcBorders>
            <w:shd w:val="clear" w:color="auto" w:fill="auto"/>
            <w:vAlign w:val="center"/>
            <w:hideMark/>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85,0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88,0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93,0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97,0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vAlign w:val="center"/>
          </w:tcPr>
          <w:p w:rsidR="009B0788" w:rsidRPr="009B0788" w:rsidRDefault="00597216" w:rsidP="009B0788">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noWrap/>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noWrap/>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noWrap/>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noWrap/>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noWrap/>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c>
          <w:tcPr>
            <w:tcW w:w="198" w:type="pct"/>
            <w:tcBorders>
              <w:top w:val="nil"/>
              <w:left w:val="nil"/>
              <w:bottom w:val="single" w:sz="4" w:space="0" w:color="auto"/>
              <w:right w:val="single" w:sz="4" w:space="0" w:color="auto"/>
            </w:tcBorders>
            <w:shd w:val="clear" w:color="auto" w:fill="auto"/>
            <w:noWrap/>
            <w:vAlign w:val="center"/>
            <w:hideMark/>
          </w:tcPr>
          <w:p w:rsidR="009B0788" w:rsidRPr="009B0788" w:rsidRDefault="009B0788" w:rsidP="009B0788">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100,0</w:t>
            </w:r>
          </w:p>
        </w:tc>
      </w:tr>
      <w:tr w:rsidR="00597216"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4.2</w:t>
            </w:r>
          </w:p>
        </w:tc>
        <w:tc>
          <w:tcPr>
            <w:tcW w:w="151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Обеспеченность населения услугой централизованного водоснабжения</w:t>
            </w:r>
            <w:r>
              <w:rPr>
                <w:rFonts w:ascii="Times New Roman" w:eastAsia="Times New Roman" w:hAnsi="Times New Roman" w:cs="Times New Roman"/>
                <w:color w:val="000000"/>
                <w:sz w:val="16"/>
                <w:szCs w:val="20"/>
                <w:lang w:eastAsia="ru-RU"/>
              </w:rPr>
              <w:t>, по пгт. Кондинское</w:t>
            </w:r>
          </w:p>
        </w:tc>
        <w:tc>
          <w:tcPr>
            <w:tcW w:w="28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47,8</w:t>
            </w:r>
          </w:p>
        </w:tc>
        <w:tc>
          <w:tcPr>
            <w:tcW w:w="203"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48,1</w:t>
            </w:r>
          </w:p>
        </w:tc>
        <w:tc>
          <w:tcPr>
            <w:tcW w:w="184"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48,0</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49,0</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50,0</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51,0</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52,0</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53,0</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54,0</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55,0</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56,0</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57,0</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58,0</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59,0</w:t>
            </w:r>
          </w:p>
        </w:tc>
        <w:tc>
          <w:tcPr>
            <w:tcW w:w="198" w:type="pct"/>
            <w:tcBorders>
              <w:top w:val="nil"/>
              <w:left w:val="nil"/>
              <w:bottom w:val="single" w:sz="4" w:space="0" w:color="auto"/>
              <w:right w:val="single" w:sz="4" w:space="0" w:color="auto"/>
            </w:tcBorders>
            <w:shd w:val="clear" w:color="auto" w:fill="auto"/>
            <w:noWrap/>
            <w:vAlign w:val="center"/>
          </w:tcPr>
          <w:p w:rsidR="00597216" w:rsidRPr="00597216" w:rsidRDefault="00597216" w:rsidP="00597216">
            <w:pPr>
              <w:spacing w:after="0"/>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60,0</w:t>
            </w:r>
          </w:p>
        </w:tc>
      </w:tr>
      <w:tr w:rsidR="00597216" w:rsidRPr="009B0788" w:rsidTr="00597216">
        <w:trPr>
          <w:trHeight w:val="77"/>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4.2.1</w:t>
            </w:r>
          </w:p>
        </w:tc>
        <w:tc>
          <w:tcPr>
            <w:tcW w:w="151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 xml:space="preserve">то же, в целом по </w:t>
            </w:r>
            <w:r>
              <w:rPr>
                <w:rFonts w:ascii="Times New Roman" w:eastAsia="Times New Roman" w:hAnsi="Times New Roman" w:cs="Times New Roman"/>
                <w:color w:val="000000"/>
                <w:sz w:val="16"/>
                <w:szCs w:val="20"/>
                <w:lang w:eastAsia="ru-RU"/>
              </w:rPr>
              <w:t>городскому поселению Кондинское</w:t>
            </w:r>
          </w:p>
        </w:tc>
        <w:tc>
          <w:tcPr>
            <w:tcW w:w="287" w:type="pct"/>
            <w:tcBorders>
              <w:top w:val="nil"/>
              <w:left w:val="nil"/>
              <w:bottom w:val="single" w:sz="4" w:space="0" w:color="auto"/>
              <w:right w:val="single" w:sz="4" w:space="0" w:color="auto"/>
            </w:tcBorders>
            <w:shd w:val="clear" w:color="auto" w:fill="auto"/>
            <w:vAlign w:val="center"/>
            <w:hideMark/>
          </w:tcPr>
          <w:p w:rsidR="00597216" w:rsidRPr="009B0788" w:rsidRDefault="00597216" w:rsidP="00597216">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51"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47,2</w:t>
            </w:r>
          </w:p>
        </w:tc>
        <w:tc>
          <w:tcPr>
            <w:tcW w:w="203"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47,4</w:t>
            </w:r>
          </w:p>
        </w:tc>
        <w:tc>
          <w:tcPr>
            <w:tcW w:w="184"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47,3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48,3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49,3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50,3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51,4</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52,4</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53,4</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54,3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55,3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56,3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57,3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58,3</w:t>
            </w:r>
          </w:p>
        </w:tc>
        <w:tc>
          <w:tcPr>
            <w:tcW w:w="198" w:type="pct"/>
            <w:tcBorders>
              <w:top w:val="nil"/>
              <w:left w:val="nil"/>
              <w:bottom w:val="single" w:sz="4" w:space="0" w:color="auto"/>
              <w:right w:val="single" w:sz="4" w:space="0" w:color="auto"/>
            </w:tcBorders>
            <w:shd w:val="clear" w:color="auto" w:fill="auto"/>
            <w:vAlign w:val="center"/>
          </w:tcPr>
          <w:p w:rsidR="00597216" w:rsidRPr="00597216" w:rsidRDefault="00597216" w:rsidP="00597216">
            <w:pPr>
              <w:spacing w:after="0" w:line="240" w:lineRule="auto"/>
              <w:jc w:val="center"/>
              <w:rPr>
                <w:rFonts w:ascii="Times New Roman" w:hAnsi="Times New Roman" w:cs="Times New Roman"/>
                <w:color w:val="000000"/>
                <w:sz w:val="16"/>
                <w:szCs w:val="16"/>
              </w:rPr>
            </w:pPr>
            <w:r w:rsidRPr="00597216">
              <w:rPr>
                <w:rFonts w:ascii="Times New Roman" w:hAnsi="Times New Roman" w:cs="Times New Roman"/>
                <w:color w:val="000000"/>
                <w:sz w:val="16"/>
                <w:szCs w:val="16"/>
              </w:rPr>
              <w:t>59,4</w:t>
            </w:r>
          </w:p>
        </w:tc>
      </w:tr>
    </w:tbl>
    <w:p w:rsidR="007026D7" w:rsidRDefault="007026D7">
      <w:pPr>
        <w:rPr>
          <w:rFonts w:ascii="Times New Roman" w:hAnsi="Times New Roman"/>
          <w:bCs/>
          <w:sz w:val="24"/>
          <w:szCs w:val="24"/>
        </w:rPr>
      </w:pPr>
    </w:p>
    <w:p w:rsidR="007026D7" w:rsidRDefault="007026D7" w:rsidP="00FC1C0D">
      <w:pPr>
        <w:spacing w:after="0" w:line="240" w:lineRule="auto"/>
        <w:jc w:val="center"/>
        <w:rPr>
          <w:rFonts w:ascii="Times New Roman" w:hAnsi="Times New Roman"/>
          <w:bCs/>
          <w:sz w:val="24"/>
          <w:szCs w:val="24"/>
        </w:rPr>
        <w:sectPr w:rsidR="007026D7" w:rsidSect="0028727A">
          <w:pgSz w:w="16838" w:h="11906" w:orient="landscape"/>
          <w:pgMar w:top="851" w:right="1134" w:bottom="1418" w:left="1134" w:header="709" w:footer="709" w:gutter="0"/>
          <w:cols w:space="708"/>
          <w:docGrid w:linePitch="360"/>
        </w:sectPr>
      </w:pPr>
    </w:p>
    <w:p w:rsidR="007026D7" w:rsidRPr="007026D7" w:rsidRDefault="007026D7" w:rsidP="00CA79F1">
      <w:pPr>
        <w:pStyle w:val="a7"/>
        <w:numPr>
          <w:ilvl w:val="1"/>
          <w:numId w:val="7"/>
        </w:numPr>
        <w:spacing w:after="0" w:line="240" w:lineRule="auto"/>
        <w:jc w:val="both"/>
        <w:outlineLvl w:val="1"/>
        <w:rPr>
          <w:rFonts w:ascii="Times New Roman" w:hAnsi="Times New Roman"/>
          <w:b/>
          <w:bCs/>
          <w:sz w:val="24"/>
          <w:szCs w:val="24"/>
        </w:rPr>
      </w:pPr>
      <w:bookmarkStart w:id="70" w:name="_Toc223642341"/>
      <w:r w:rsidRPr="007026D7">
        <w:rPr>
          <w:rFonts w:ascii="Times New Roman" w:hAnsi="Times New Roman"/>
          <w:b/>
          <w:bCs/>
          <w:sz w:val="24"/>
          <w:szCs w:val="24"/>
        </w:rPr>
        <w:lastRenderedPageBreak/>
        <w:t>Перечень выявленных бесхозяйных объектов централизованных систем</w:t>
      </w:r>
      <w:r>
        <w:rPr>
          <w:rFonts w:ascii="Times New Roman" w:hAnsi="Times New Roman"/>
          <w:b/>
          <w:bCs/>
          <w:sz w:val="24"/>
          <w:szCs w:val="24"/>
        </w:rPr>
        <w:t xml:space="preserve"> </w:t>
      </w:r>
      <w:r w:rsidRPr="007026D7">
        <w:rPr>
          <w:rFonts w:ascii="Times New Roman" w:hAnsi="Times New Roman"/>
          <w:b/>
          <w:bCs/>
          <w:sz w:val="24"/>
          <w:szCs w:val="24"/>
        </w:rPr>
        <w:t>водоснабжения (в случае их выявления) и перечень организаций,</w:t>
      </w:r>
      <w:r>
        <w:rPr>
          <w:rFonts w:ascii="Times New Roman" w:hAnsi="Times New Roman"/>
          <w:b/>
          <w:bCs/>
          <w:sz w:val="24"/>
          <w:szCs w:val="24"/>
        </w:rPr>
        <w:t xml:space="preserve"> </w:t>
      </w:r>
      <w:r w:rsidRPr="007026D7">
        <w:rPr>
          <w:rFonts w:ascii="Times New Roman" w:hAnsi="Times New Roman"/>
          <w:b/>
          <w:bCs/>
          <w:sz w:val="24"/>
          <w:szCs w:val="24"/>
        </w:rPr>
        <w:t>уполномоченных на их эксплуатацию</w:t>
      </w:r>
      <w:bookmarkEnd w:id="70"/>
    </w:p>
    <w:p w:rsidR="007026D7" w:rsidRDefault="007026D7" w:rsidP="007026D7">
      <w:pPr>
        <w:spacing w:after="0" w:line="240" w:lineRule="auto"/>
        <w:jc w:val="both"/>
        <w:rPr>
          <w:rFonts w:ascii="Times New Roman" w:eastAsia="Times New Roman" w:hAnsi="Times New Roman"/>
          <w:b/>
          <w:sz w:val="24"/>
          <w:szCs w:val="24"/>
          <w:lang w:eastAsia="ru-RU"/>
        </w:rPr>
      </w:pPr>
    </w:p>
    <w:p w:rsidR="00C75E93" w:rsidRPr="007026D7" w:rsidRDefault="007026D7" w:rsidP="007026D7">
      <w:pPr>
        <w:spacing w:after="0" w:line="240" w:lineRule="auto"/>
        <w:ind w:firstLine="709"/>
        <w:jc w:val="both"/>
        <w:rPr>
          <w:rFonts w:ascii="Times New Roman" w:eastAsia="Times New Roman" w:hAnsi="Times New Roman"/>
          <w:sz w:val="24"/>
          <w:szCs w:val="24"/>
          <w:lang w:eastAsia="ru-RU"/>
        </w:rPr>
      </w:pPr>
      <w:r w:rsidRPr="007026D7">
        <w:rPr>
          <w:rFonts w:ascii="Times New Roman" w:eastAsia="Times New Roman" w:hAnsi="Times New Roman"/>
          <w:sz w:val="24"/>
          <w:szCs w:val="24"/>
          <w:lang w:eastAsia="ru-RU"/>
        </w:rPr>
        <w:t>Бесхозяйные объекты системы централизованного водоснабжения на</w:t>
      </w:r>
      <w:r>
        <w:rPr>
          <w:rFonts w:ascii="Times New Roman" w:eastAsia="Times New Roman" w:hAnsi="Times New Roman"/>
          <w:sz w:val="24"/>
          <w:szCs w:val="24"/>
          <w:lang w:eastAsia="ru-RU"/>
        </w:rPr>
        <w:t xml:space="preserve"> </w:t>
      </w:r>
      <w:r w:rsidRPr="007026D7">
        <w:rPr>
          <w:rFonts w:ascii="Times New Roman" w:eastAsia="Times New Roman" w:hAnsi="Times New Roman"/>
          <w:sz w:val="24"/>
          <w:szCs w:val="24"/>
          <w:lang w:eastAsia="ru-RU"/>
        </w:rPr>
        <w:t xml:space="preserve">территории </w:t>
      </w:r>
      <w:r w:rsidR="000937AB">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0937AB">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w:t>
      </w:r>
      <w:r w:rsidRPr="007026D7">
        <w:rPr>
          <w:rFonts w:ascii="Times New Roman" w:eastAsia="Times New Roman" w:hAnsi="Times New Roman"/>
          <w:sz w:val="24"/>
          <w:szCs w:val="24"/>
          <w:lang w:eastAsia="ru-RU"/>
        </w:rPr>
        <w:t xml:space="preserve"> не выявлены.</w:t>
      </w:r>
    </w:p>
    <w:p w:rsidR="00C75E93" w:rsidRPr="00FC1C0D" w:rsidRDefault="00C75E93" w:rsidP="00FC1C0D">
      <w:pPr>
        <w:spacing w:after="0" w:line="240" w:lineRule="auto"/>
        <w:jc w:val="center"/>
        <w:rPr>
          <w:rFonts w:ascii="Times New Roman" w:hAnsi="Times New Roman"/>
          <w:bCs/>
          <w:sz w:val="24"/>
          <w:szCs w:val="24"/>
        </w:rPr>
      </w:pPr>
    </w:p>
    <w:p w:rsidR="00BC0152" w:rsidRDefault="00BC0152">
      <w:pPr>
        <w:rPr>
          <w:rFonts w:ascii="Times New Roman" w:hAnsi="Times New Roman"/>
          <w:bCs/>
          <w:sz w:val="24"/>
          <w:szCs w:val="24"/>
        </w:rPr>
      </w:pPr>
      <w:r>
        <w:rPr>
          <w:rFonts w:ascii="Times New Roman" w:hAnsi="Times New Roman"/>
          <w:bCs/>
          <w:sz w:val="24"/>
          <w:szCs w:val="24"/>
        </w:rPr>
        <w:br w:type="page"/>
      </w:r>
    </w:p>
    <w:p w:rsidR="00BC0152" w:rsidRPr="00D44E71" w:rsidRDefault="00BC0152" w:rsidP="00D44E71">
      <w:pPr>
        <w:pStyle w:val="1"/>
        <w:rPr>
          <w:rFonts w:ascii="Times New Roman" w:eastAsia="Times New Roman" w:hAnsi="Times New Roman" w:cs="Times New Roman"/>
          <w:b/>
          <w:color w:val="auto"/>
          <w:sz w:val="24"/>
          <w:szCs w:val="24"/>
          <w:lang w:eastAsia="ru-RU"/>
        </w:rPr>
      </w:pPr>
      <w:bookmarkStart w:id="71" w:name="_Toc223642342"/>
      <w:r w:rsidRPr="00D44E71">
        <w:rPr>
          <w:rFonts w:ascii="Times New Roman" w:eastAsia="Times New Roman" w:hAnsi="Times New Roman" w:cs="Times New Roman"/>
          <w:b/>
          <w:color w:val="auto"/>
          <w:sz w:val="24"/>
          <w:szCs w:val="24"/>
          <w:lang w:eastAsia="ru-RU"/>
        </w:rPr>
        <w:lastRenderedPageBreak/>
        <w:t>Глава 2. Схема водоотведения</w:t>
      </w:r>
      <w:r w:rsidR="00202CC6">
        <w:rPr>
          <w:rFonts w:ascii="Times New Roman" w:eastAsia="Times New Roman" w:hAnsi="Times New Roman" w:cs="Times New Roman"/>
          <w:b/>
          <w:color w:val="auto"/>
          <w:sz w:val="24"/>
          <w:szCs w:val="24"/>
          <w:lang w:eastAsia="ru-RU"/>
        </w:rPr>
        <w:t xml:space="preserve"> </w:t>
      </w:r>
      <w:r w:rsidR="000937AB">
        <w:rPr>
          <w:rFonts w:ascii="Times New Roman" w:eastAsia="Times New Roman" w:hAnsi="Times New Roman" w:cs="Times New Roman"/>
          <w:b/>
          <w:color w:val="auto"/>
          <w:sz w:val="24"/>
          <w:szCs w:val="24"/>
          <w:lang w:eastAsia="ru-RU"/>
        </w:rPr>
        <w:t>городского</w:t>
      </w:r>
      <w:r w:rsidR="00202CC6">
        <w:rPr>
          <w:rFonts w:ascii="Times New Roman" w:eastAsia="Times New Roman" w:hAnsi="Times New Roman" w:cs="Times New Roman"/>
          <w:b/>
          <w:color w:val="auto"/>
          <w:sz w:val="24"/>
          <w:szCs w:val="24"/>
          <w:lang w:eastAsia="ru-RU"/>
        </w:rPr>
        <w:t xml:space="preserve"> поселения </w:t>
      </w:r>
      <w:r w:rsidR="000937AB">
        <w:rPr>
          <w:rFonts w:ascii="Times New Roman" w:eastAsia="Times New Roman" w:hAnsi="Times New Roman" w:cs="Times New Roman"/>
          <w:b/>
          <w:color w:val="auto"/>
          <w:sz w:val="24"/>
          <w:szCs w:val="24"/>
          <w:lang w:eastAsia="ru-RU"/>
        </w:rPr>
        <w:t>Кондинское</w:t>
      </w:r>
      <w:bookmarkEnd w:id="71"/>
    </w:p>
    <w:p w:rsidR="00C75E93" w:rsidRPr="00BC0152" w:rsidRDefault="00C75E93" w:rsidP="00FC1C0D">
      <w:pPr>
        <w:spacing w:after="0" w:line="240" w:lineRule="auto"/>
        <w:jc w:val="center"/>
        <w:rPr>
          <w:rFonts w:ascii="Times New Roman" w:hAnsi="Times New Roman"/>
          <w:bCs/>
          <w:sz w:val="24"/>
          <w:szCs w:val="24"/>
        </w:rPr>
      </w:pPr>
    </w:p>
    <w:p w:rsidR="003E02B9" w:rsidRPr="003E02B9" w:rsidRDefault="003E02B9" w:rsidP="00CA79F1">
      <w:pPr>
        <w:pStyle w:val="a7"/>
        <w:numPr>
          <w:ilvl w:val="0"/>
          <w:numId w:val="7"/>
        </w:numPr>
        <w:spacing w:after="0" w:line="240" w:lineRule="auto"/>
        <w:jc w:val="both"/>
        <w:rPr>
          <w:rFonts w:ascii="Times New Roman" w:eastAsia="Times New Roman" w:hAnsi="Times New Roman"/>
          <w:b/>
          <w:vanish/>
          <w:sz w:val="24"/>
          <w:szCs w:val="24"/>
          <w:lang w:eastAsia="ru-RU"/>
        </w:rPr>
      </w:pPr>
    </w:p>
    <w:p w:rsidR="004155A2" w:rsidRDefault="003E02B9" w:rsidP="004155A2">
      <w:pPr>
        <w:pStyle w:val="a7"/>
        <w:numPr>
          <w:ilvl w:val="1"/>
          <w:numId w:val="7"/>
        </w:numPr>
        <w:spacing w:after="0" w:line="240" w:lineRule="auto"/>
        <w:jc w:val="both"/>
        <w:outlineLvl w:val="1"/>
        <w:rPr>
          <w:rFonts w:ascii="Times New Roman" w:eastAsia="Times New Roman" w:hAnsi="Times New Roman"/>
          <w:b/>
          <w:sz w:val="24"/>
          <w:szCs w:val="24"/>
          <w:lang w:eastAsia="ru-RU"/>
        </w:rPr>
      </w:pPr>
      <w:bookmarkStart w:id="72" w:name="_Toc223642343"/>
      <w:r w:rsidRPr="003E02B9">
        <w:rPr>
          <w:rFonts w:ascii="Times New Roman" w:eastAsia="Times New Roman" w:hAnsi="Times New Roman"/>
          <w:b/>
          <w:sz w:val="24"/>
          <w:szCs w:val="24"/>
          <w:lang w:eastAsia="ru-RU"/>
        </w:rPr>
        <w:t>Существующее положение в сфере водоотведения поселения</w:t>
      </w:r>
      <w:bookmarkEnd w:id="72"/>
    </w:p>
    <w:p w:rsidR="004155A2" w:rsidRPr="004155A2" w:rsidRDefault="004155A2" w:rsidP="004155A2">
      <w:pPr>
        <w:spacing w:after="0" w:line="240" w:lineRule="auto"/>
        <w:jc w:val="both"/>
        <w:outlineLvl w:val="1"/>
        <w:rPr>
          <w:rFonts w:ascii="Times New Roman" w:eastAsia="Times New Roman" w:hAnsi="Times New Roman"/>
          <w:b/>
          <w:sz w:val="24"/>
          <w:szCs w:val="24"/>
          <w:lang w:eastAsia="ru-RU"/>
        </w:rPr>
      </w:pPr>
    </w:p>
    <w:p w:rsidR="004155A2" w:rsidRPr="004155A2" w:rsidRDefault="004155A2" w:rsidP="004155A2">
      <w:pPr>
        <w:pStyle w:val="af2"/>
        <w:ind w:right="-2" w:firstLine="707"/>
        <w:jc w:val="both"/>
        <w:rPr>
          <w:sz w:val="24"/>
        </w:rPr>
      </w:pPr>
      <w:r w:rsidRPr="004155A2">
        <w:rPr>
          <w:sz w:val="24"/>
        </w:rPr>
        <w:t xml:space="preserve">На сегодняшний день на территории </w:t>
      </w:r>
      <w:r w:rsidR="000937AB">
        <w:rPr>
          <w:sz w:val="24"/>
        </w:rPr>
        <w:t>городского поселения Кондинское</w:t>
      </w:r>
      <w:r w:rsidRPr="004155A2">
        <w:rPr>
          <w:sz w:val="24"/>
        </w:rPr>
        <w:t xml:space="preserve"> Кондинского района централизованные системы вод</w:t>
      </w:r>
      <w:r w:rsidR="00376B0A">
        <w:rPr>
          <w:sz w:val="24"/>
        </w:rPr>
        <w:t>оотведения отсутствуют, водоотве</w:t>
      </w:r>
      <w:r w:rsidRPr="004155A2">
        <w:rPr>
          <w:sz w:val="24"/>
        </w:rPr>
        <w:t>дение с территории поселка не организовано. Канализование объектов жилого</w:t>
      </w:r>
      <w:r w:rsidR="00376B0A">
        <w:rPr>
          <w:sz w:val="24"/>
        </w:rPr>
        <w:t xml:space="preserve"> фонда и предприятий бюджетной, коммерческой и прочих форм организации </w:t>
      </w:r>
      <w:r w:rsidRPr="004155A2">
        <w:rPr>
          <w:sz w:val="24"/>
        </w:rPr>
        <w:t>происходит в индивидуальные сборные емкости - выгребные ямы и септики.</w:t>
      </w:r>
    </w:p>
    <w:p w:rsidR="004155A2" w:rsidRPr="004155A2" w:rsidRDefault="004155A2" w:rsidP="004155A2">
      <w:pPr>
        <w:pStyle w:val="af2"/>
        <w:ind w:right="-2" w:firstLine="707"/>
        <w:jc w:val="both"/>
        <w:rPr>
          <w:sz w:val="24"/>
        </w:rPr>
      </w:pPr>
      <w:r w:rsidRPr="004155A2">
        <w:rPr>
          <w:sz w:val="24"/>
        </w:rPr>
        <w:t>Проблема утилизации</w:t>
      </w:r>
      <w:r w:rsidR="00376B0A">
        <w:rPr>
          <w:sz w:val="24"/>
        </w:rPr>
        <w:t xml:space="preserve"> жидких бытовых отходов (</w:t>
      </w:r>
      <w:r w:rsidRPr="004155A2">
        <w:rPr>
          <w:sz w:val="24"/>
        </w:rPr>
        <w:t>ЖБО</w:t>
      </w:r>
      <w:r w:rsidR="00376B0A">
        <w:rPr>
          <w:sz w:val="24"/>
        </w:rPr>
        <w:t>)</w:t>
      </w:r>
      <w:r w:rsidRPr="004155A2">
        <w:rPr>
          <w:sz w:val="24"/>
        </w:rPr>
        <w:t xml:space="preserve"> на данный момент стоит достаточно остро. Слив </w:t>
      </w:r>
      <w:r w:rsidR="00376B0A">
        <w:rPr>
          <w:sz w:val="24"/>
        </w:rPr>
        <w:t>ЖБО</w:t>
      </w:r>
      <w:r w:rsidRPr="004155A2">
        <w:rPr>
          <w:sz w:val="24"/>
        </w:rPr>
        <w:t xml:space="preserve"> производится на рельеф или в водные объекты без предварительной очистки, что является потенциальным фактором ухудшения экологической ситуации в районе.</w:t>
      </w:r>
    </w:p>
    <w:p w:rsidR="004155A2" w:rsidRDefault="004155A2" w:rsidP="00D72DA5">
      <w:pPr>
        <w:pStyle w:val="af2"/>
        <w:ind w:firstLine="709"/>
        <w:jc w:val="both"/>
        <w:rPr>
          <w:sz w:val="24"/>
        </w:rPr>
      </w:pPr>
      <w:r w:rsidRPr="004155A2">
        <w:rPr>
          <w:sz w:val="24"/>
        </w:rPr>
        <w:t>Поэтому первоочеред</w:t>
      </w:r>
      <w:r w:rsidR="00376B0A">
        <w:rPr>
          <w:sz w:val="24"/>
        </w:rPr>
        <w:t xml:space="preserve">ной задачей развития населенных пунктов в составе </w:t>
      </w:r>
      <w:r w:rsidR="000937AB">
        <w:rPr>
          <w:sz w:val="24"/>
        </w:rPr>
        <w:t>городского</w:t>
      </w:r>
      <w:r w:rsidR="00376B0A">
        <w:rPr>
          <w:sz w:val="24"/>
        </w:rPr>
        <w:t xml:space="preserve"> поселения</w:t>
      </w:r>
      <w:r w:rsidRPr="004155A2">
        <w:rPr>
          <w:sz w:val="24"/>
        </w:rPr>
        <w:t xml:space="preserve"> является обеспечение экологической безопасности </w:t>
      </w:r>
      <w:r w:rsidRPr="001A12FD">
        <w:rPr>
          <w:sz w:val="24"/>
        </w:rPr>
        <w:t xml:space="preserve">территорий за счет </w:t>
      </w:r>
      <w:r w:rsidR="00625F96" w:rsidRPr="001A12FD">
        <w:rPr>
          <w:sz w:val="24"/>
        </w:rPr>
        <w:t xml:space="preserve">ввода в эксплуатацию (после проведения пусконаладочных работ), возведенных в 2025-2025 гг., </w:t>
      </w:r>
      <w:r w:rsidR="00376B0A" w:rsidRPr="001A12FD">
        <w:rPr>
          <w:sz w:val="24"/>
        </w:rPr>
        <w:t>кан</w:t>
      </w:r>
      <w:r w:rsidR="00106F05" w:rsidRPr="001A12FD">
        <w:rPr>
          <w:sz w:val="24"/>
        </w:rPr>
        <w:t>ализационных очистных сооружений</w:t>
      </w:r>
      <w:r w:rsidR="00376B0A" w:rsidRPr="001A12FD">
        <w:rPr>
          <w:sz w:val="24"/>
        </w:rPr>
        <w:t>, и уже в последующем</w:t>
      </w:r>
      <w:r w:rsidR="00106F05" w:rsidRPr="001A12FD">
        <w:rPr>
          <w:sz w:val="24"/>
        </w:rPr>
        <w:t>, по мере</w:t>
      </w:r>
      <w:r w:rsidR="00106F05">
        <w:rPr>
          <w:sz w:val="24"/>
        </w:rPr>
        <w:t xml:space="preserve"> роста степени благоустройства и фактической потребности,</w:t>
      </w:r>
      <w:r w:rsidR="00376B0A">
        <w:rPr>
          <w:sz w:val="24"/>
        </w:rPr>
        <w:t xml:space="preserve"> сетей водоотведения и сооружений на них.</w:t>
      </w:r>
    </w:p>
    <w:p w:rsidR="005E29D0" w:rsidRPr="00DE5B9B" w:rsidRDefault="005E29D0" w:rsidP="005E29D0">
      <w:pPr>
        <w:pStyle w:val="ConsPlusNormal"/>
        <w:ind w:firstLine="709"/>
        <w:jc w:val="both"/>
        <w:rPr>
          <w:rFonts w:ascii="Times New Roman" w:hAnsi="Times New Roman" w:cs="Times New Roman"/>
          <w:sz w:val="24"/>
          <w:szCs w:val="28"/>
        </w:rPr>
      </w:pPr>
      <w:r w:rsidRPr="00DE5B9B">
        <w:rPr>
          <w:rFonts w:ascii="Times New Roman" w:hAnsi="Times New Roman" w:cs="Times New Roman"/>
          <w:sz w:val="24"/>
          <w:szCs w:val="28"/>
        </w:rPr>
        <w:t xml:space="preserve">В соответствии с п. 28 и п. 28_1 Ст. 2. Федерального закона № 416-ФЗ «О водоснабжении и водоотведении» от 07.12.2011 и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Российской Федерации от 31.05.2019 № 691, на основании данных, предоставленных организацией, задействованной в сфере коммунальной инфраструктуры, в части очистки сточных вод (ООО «Комплекс коммунальных платежей») и результатов технической инвентаризации, </w:t>
      </w:r>
      <w:r w:rsidR="00D72DA5" w:rsidRPr="00DE5B9B">
        <w:rPr>
          <w:rFonts w:ascii="Times New Roman" w:hAnsi="Times New Roman" w:cs="Times New Roman"/>
          <w:sz w:val="24"/>
          <w:szCs w:val="28"/>
        </w:rPr>
        <w:t>на территории</w:t>
      </w:r>
      <w:r w:rsidRPr="00DE5B9B">
        <w:rPr>
          <w:rFonts w:ascii="Times New Roman" w:hAnsi="Times New Roman" w:cs="Times New Roman"/>
          <w:sz w:val="24"/>
          <w:szCs w:val="28"/>
        </w:rPr>
        <w:t xml:space="preserve"> городского поселения Кондинское отсутствует централизованная система водоотведения.</w:t>
      </w:r>
    </w:p>
    <w:p w:rsidR="00D72DA5" w:rsidRPr="00DE5B9B" w:rsidRDefault="00D72DA5" w:rsidP="00D72DA5">
      <w:pPr>
        <w:spacing w:after="0" w:line="240" w:lineRule="auto"/>
        <w:ind w:firstLine="709"/>
        <w:jc w:val="both"/>
        <w:rPr>
          <w:rFonts w:ascii="Times New Roman" w:eastAsia="Times New Roman" w:hAnsi="Times New Roman"/>
          <w:sz w:val="24"/>
          <w:szCs w:val="24"/>
          <w:lang w:eastAsia="ru-RU"/>
        </w:rPr>
      </w:pPr>
      <w:r w:rsidRPr="00DE5B9B">
        <w:rPr>
          <w:rFonts w:ascii="Times New Roman" w:eastAsia="Times New Roman" w:hAnsi="Times New Roman"/>
          <w:sz w:val="24"/>
          <w:szCs w:val="24"/>
          <w:lang w:eastAsia="ru-RU"/>
        </w:rPr>
        <w:t>В границах муниципального образования городское поселение Кондинское деятельность в сфере водоотведения осуществляется общество</w:t>
      </w:r>
      <w:r w:rsidR="00625F96">
        <w:rPr>
          <w:rFonts w:ascii="Times New Roman" w:eastAsia="Times New Roman" w:hAnsi="Times New Roman"/>
          <w:sz w:val="24"/>
          <w:szCs w:val="24"/>
          <w:lang w:eastAsia="ru-RU"/>
        </w:rPr>
        <w:t>м</w:t>
      </w:r>
      <w:r w:rsidRPr="00DE5B9B">
        <w:rPr>
          <w:rFonts w:ascii="Times New Roman" w:eastAsia="Times New Roman" w:hAnsi="Times New Roman"/>
          <w:sz w:val="24"/>
          <w:szCs w:val="24"/>
          <w:lang w:eastAsia="ru-RU"/>
        </w:rPr>
        <w:t xml:space="preserve"> с ограниченной ответственностью «Комплекс коммунальных платежей» (ООО «КПП»). </w:t>
      </w:r>
    </w:p>
    <w:p w:rsidR="00D72DA5" w:rsidRPr="00DE5B9B" w:rsidRDefault="00D72DA5" w:rsidP="00D72DA5">
      <w:pPr>
        <w:pStyle w:val="ConsPlusNormal"/>
        <w:ind w:firstLine="709"/>
        <w:jc w:val="both"/>
        <w:rPr>
          <w:rFonts w:ascii="Times New Roman" w:hAnsi="Times New Roman" w:cs="Times New Roman"/>
          <w:sz w:val="24"/>
          <w:szCs w:val="28"/>
        </w:rPr>
      </w:pPr>
      <w:r w:rsidRPr="00DE5B9B">
        <w:rPr>
          <w:rFonts w:ascii="Times New Roman" w:hAnsi="Times New Roman" w:cs="Times New Roman"/>
          <w:sz w:val="24"/>
          <w:szCs w:val="28"/>
        </w:rPr>
        <w:t>Юридический адрес предприятия: 628210, Ханты-Мансийский автономный округ – Югра, Кондинской район, г. п. Кондинское, пгт. Кондинское, ул. Связистов, д. 38. Фактический адрес и адрес места нахождения органов управления соответствуют юридическому адресу.</w:t>
      </w:r>
    </w:p>
    <w:p w:rsidR="00D72DA5" w:rsidRPr="00DE5B9B" w:rsidRDefault="00D72DA5" w:rsidP="00D72DA5">
      <w:pPr>
        <w:pStyle w:val="ConsPlusNormal"/>
        <w:ind w:firstLine="709"/>
        <w:jc w:val="both"/>
        <w:rPr>
          <w:rFonts w:ascii="Times New Roman" w:hAnsi="Times New Roman" w:cs="Times New Roman"/>
          <w:sz w:val="24"/>
          <w:szCs w:val="28"/>
        </w:rPr>
      </w:pPr>
      <w:r w:rsidRPr="00DE5B9B">
        <w:rPr>
          <w:rFonts w:ascii="Times New Roman" w:hAnsi="Times New Roman" w:cs="Times New Roman"/>
          <w:sz w:val="24"/>
          <w:szCs w:val="28"/>
        </w:rPr>
        <w:t>Виды деятельности предприятия:</w:t>
      </w:r>
    </w:p>
    <w:p w:rsidR="00D72DA5" w:rsidRPr="00DE5B9B" w:rsidRDefault="00D72DA5" w:rsidP="00D72DA5">
      <w:pPr>
        <w:pStyle w:val="ConsPlusNormal"/>
        <w:numPr>
          <w:ilvl w:val="0"/>
          <w:numId w:val="34"/>
        </w:numPr>
        <w:jc w:val="both"/>
        <w:rPr>
          <w:rFonts w:ascii="Times New Roman" w:hAnsi="Times New Roman" w:cs="Times New Roman"/>
          <w:sz w:val="24"/>
          <w:szCs w:val="28"/>
        </w:rPr>
      </w:pPr>
      <w:r w:rsidRPr="00DE5B9B">
        <w:rPr>
          <w:rFonts w:ascii="Times New Roman" w:hAnsi="Times New Roman" w:cs="Times New Roman"/>
          <w:sz w:val="24"/>
          <w:szCs w:val="28"/>
        </w:rPr>
        <w:t>36.00.2 Распределение воды для питьевых и промышленных нужд</w:t>
      </w:r>
    </w:p>
    <w:p w:rsidR="00D72DA5" w:rsidRPr="00DE5B9B" w:rsidRDefault="00D72DA5" w:rsidP="00D72DA5">
      <w:pPr>
        <w:pStyle w:val="ConsPlusNormal"/>
        <w:numPr>
          <w:ilvl w:val="0"/>
          <w:numId w:val="34"/>
        </w:numPr>
        <w:jc w:val="both"/>
        <w:rPr>
          <w:rFonts w:ascii="Times New Roman" w:hAnsi="Times New Roman" w:cs="Times New Roman"/>
          <w:sz w:val="24"/>
          <w:szCs w:val="28"/>
        </w:rPr>
      </w:pPr>
      <w:r w:rsidRPr="00DE5B9B">
        <w:rPr>
          <w:rFonts w:ascii="Times New Roman" w:hAnsi="Times New Roman" w:cs="Times New Roman"/>
          <w:sz w:val="24"/>
          <w:szCs w:val="28"/>
        </w:rPr>
        <w:t>37.00 Сбор и обработка сточных вод.</w:t>
      </w:r>
    </w:p>
    <w:p w:rsidR="003E02B9" w:rsidRDefault="003E02B9" w:rsidP="003E02B9">
      <w:pPr>
        <w:pStyle w:val="ConsPlusNormal"/>
        <w:jc w:val="both"/>
        <w:rPr>
          <w:rFonts w:ascii="Times New Roman" w:hAnsi="Times New Roman" w:cs="Times New Roman"/>
          <w:sz w:val="24"/>
          <w:szCs w:val="28"/>
        </w:rPr>
      </w:pPr>
    </w:p>
    <w:p w:rsidR="003E02B9" w:rsidRPr="003E02B9" w:rsidRDefault="003E02B9"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73" w:name="_Toc223642344"/>
      <w:r w:rsidRPr="003E02B9">
        <w:rPr>
          <w:rFonts w:ascii="Times New Roman" w:hAnsi="Times New Roman"/>
          <w:b/>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73"/>
    </w:p>
    <w:p w:rsidR="00C75E93" w:rsidRDefault="00C75E93" w:rsidP="00FC1C0D">
      <w:pPr>
        <w:spacing w:after="0" w:line="240" w:lineRule="auto"/>
        <w:jc w:val="center"/>
        <w:rPr>
          <w:rFonts w:ascii="Times New Roman" w:hAnsi="Times New Roman"/>
          <w:bCs/>
          <w:sz w:val="24"/>
          <w:szCs w:val="24"/>
        </w:rPr>
      </w:pPr>
    </w:p>
    <w:p w:rsidR="00106F05" w:rsidRPr="00106F05" w:rsidRDefault="00B00649" w:rsidP="00106F05">
      <w:pPr>
        <w:spacing w:after="0" w:line="240" w:lineRule="auto"/>
        <w:ind w:firstLine="709"/>
        <w:jc w:val="both"/>
        <w:rPr>
          <w:rFonts w:ascii="Times New Roman" w:hAnsi="Times New Roman" w:cs="Times New Roman"/>
          <w:sz w:val="24"/>
          <w:szCs w:val="28"/>
        </w:rPr>
      </w:pPr>
      <w:r w:rsidRPr="00DE5B9B">
        <w:rPr>
          <w:rFonts w:ascii="Times New Roman" w:hAnsi="Times New Roman" w:cs="Times New Roman"/>
          <w:sz w:val="24"/>
          <w:szCs w:val="28"/>
        </w:rPr>
        <w:t>Централизованная система водоотведения в границах муниципального образования не сформирована.</w:t>
      </w:r>
      <w:r>
        <w:rPr>
          <w:rFonts w:ascii="Times New Roman" w:hAnsi="Times New Roman" w:cs="Times New Roman"/>
          <w:sz w:val="24"/>
          <w:szCs w:val="28"/>
        </w:rPr>
        <w:t xml:space="preserve"> </w:t>
      </w:r>
      <w:r w:rsidR="00106F05" w:rsidRPr="00106F05">
        <w:rPr>
          <w:rFonts w:ascii="Times New Roman" w:hAnsi="Times New Roman" w:cs="Times New Roman"/>
          <w:sz w:val="24"/>
          <w:szCs w:val="28"/>
        </w:rPr>
        <w:t xml:space="preserve">На неканализованных селитебных территориях, входящих в состав </w:t>
      </w:r>
      <w:r w:rsidR="000937AB">
        <w:rPr>
          <w:rFonts w:ascii="Times New Roman" w:hAnsi="Times New Roman" w:cs="Times New Roman"/>
          <w:sz w:val="24"/>
          <w:szCs w:val="28"/>
        </w:rPr>
        <w:t>городского</w:t>
      </w:r>
      <w:r w:rsidR="00106F05" w:rsidRPr="00106F05">
        <w:rPr>
          <w:rFonts w:ascii="Times New Roman" w:hAnsi="Times New Roman" w:cs="Times New Roman"/>
          <w:sz w:val="24"/>
          <w:szCs w:val="28"/>
        </w:rPr>
        <w:t xml:space="preserve"> поселения </w:t>
      </w:r>
      <w:r w:rsidR="000937AB">
        <w:rPr>
          <w:rFonts w:ascii="Times New Roman" w:hAnsi="Times New Roman" w:cs="Times New Roman"/>
          <w:sz w:val="24"/>
          <w:szCs w:val="28"/>
        </w:rPr>
        <w:t>Кондинское</w:t>
      </w:r>
      <w:r w:rsidR="00106F05" w:rsidRPr="00106F05">
        <w:rPr>
          <w:rFonts w:ascii="Times New Roman" w:hAnsi="Times New Roman" w:cs="Times New Roman"/>
          <w:sz w:val="24"/>
          <w:szCs w:val="28"/>
        </w:rPr>
        <w:t xml:space="preserve"> частично существует система местных канализаций. От одиночных домов или группы домов сточные воды (жидкие бытовые отходы) собираются в септики – железобетонные или стальные резервуары для накопления, выгреба или дворовые уборные. По мере наполнения индивидуальных накопительных емкостей и септиков (по заявке абонентов) производится откачка и вывоз при помощи ассенизационных машин.</w:t>
      </w:r>
    </w:p>
    <w:p w:rsidR="00106F05" w:rsidRPr="00106F05" w:rsidRDefault="00106F05" w:rsidP="00106F05">
      <w:pPr>
        <w:spacing w:after="0" w:line="240" w:lineRule="auto"/>
        <w:ind w:firstLine="709"/>
        <w:jc w:val="both"/>
        <w:rPr>
          <w:rFonts w:ascii="Times New Roman" w:hAnsi="Times New Roman" w:cs="Times New Roman"/>
          <w:sz w:val="24"/>
          <w:szCs w:val="28"/>
        </w:rPr>
      </w:pPr>
      <w:r w:rsidRPr="00106F05">
        <w:rPr>
          <w:rFonts w:ascii="Times New Roman" w:hAnsi="Times New Roman" w:cs="Times New Roman"/>
          <w:sz w:val="24"/>
          <w:szCs w:val="28"/>
        </w:rPr>
        <w:t xml:space="preserve">Для отведения поверхностных вод используется открытая сеть, состоящая из придорожных канав, лотков, водопропускных труб, на пересечениях дорог. </w:t>
      </w:r>
    </w:p>
    <w:p w:rsidR="00106F05" w:rsidRPr="00106F05" w:rsidRDefault="00106F05" w:rsidP="00106F05">
      <w:pPr>
        <w:spacing w:after="0" w:line="240" w:lineRule="auto"/>
        <w:ind w:firstLine="709"/>
        <w:jc w:val="both"/>
        <w:rPr>
          <w:rFonts w:ascii="Times New Roman" w:hAnsi="Times New Roman" w:cs="Times New Roman"/>
          <w:sz w:val="24"/>
          <w:szCs w:val="28"/>
        </w:rPr>
      </w:pPr>
      <w:r w:rsidRPr="00106F05">
        <w:rPr>
          <w:rFonts w:ascii="Times New Roman" w:hAnsi="Times New Roman" w:cs="Times New Roman"/>
          <w:sz w:val="24"/>
          <w:szCs w:val="28"/>
        </w:rPr>
        <w:t>Дождевые и талые сточные воды не очищаются и удаляются в близлежащие водоемы.</w:t>
      </w:r>
    </w:p>
    <w:p w:rsidR="00106F05" w:rsidRDefault="00106F05" w:rsidP="00106F05">
      <w:pPr>
        <w:spacing w:after="0" w:line="240" w:lineRule="auto"/>
        <w:ind w:firstLine="709"/>
        <w:jc w:val="both"/>
        <w:rPr>
          <w:rFonts w:ascii="Times New Roman" w:hAnsi="Times New Roman" w:cs="Times New Roman"/>
          <w:sz w:val="24"/>
          <w:szCs w:val="28"/>
        </w:rPr>
      </w:pPr>
      <w:r w:rsidRPr="00106F05">
        <w:rPr>
          <w:rFonts w:ascii="Times New Roman" w:hAnsi="Times New Roman" w:cs="Times New Roman"/>
          <w:sz w:val="24"/>
          <w:szCs w:val="28"/>
        </w:rPr>
        <w:lastRenderedPageBreak/>
        <w:t>Таким о</w:t>
      </w:r>
      <w:r>
        <w:rPr>
          <w:rFonts w:ascii="Times New Roman" w:hAnsi="Times New Roman" w:cs="Times New Roman"/>
          <w:sz w:val="24"/>
          <w:szCs w:val="28"/>
        </w:rPr>
        <w:t xml:space="preserve">бразом, </w:t>
      </w:r>
      <w:r w:rsidR="00B00649" w:rsidRPr="00DE5B9B">
        <w:rPr>
          <w:rFonts w:ascii="Times New Roman" w:hAnsi="Times New Roman" w:cs="Times New Roman"/>
          <w:sz w:val="24"/>
          <w:szCs w:val="28"/>
        </w:rPr>
        <w:t>действующие</w:t>
      </w:r>
      <w:r w:rsidR="00B00649">
        <w:rPr>
          <w:rFonts w:ascii="Times New Roman" w:hAnsi="Times New Roman" w:cs="Times New Roman"/>
          <w:sz w:val="24"/>
          <w:szCs w:val="28"/>
        </w:rPr>
        <w:t xml:space="preserve"> </w:t>
      </w:r>
      <w:r>
        <w:rPr>
          <w:rFonts w:ascii="Times New Roman" w:hAnsi="Times New Roman" w:cs="Times New Roman"/>
          <w:sz w:val="24"/>
          <w:szCs w:val="28"/>
        </w:rPr>
        <w:t>объекты централизованной</w:t>
      </w:r>
      <w:r w:rsidRPr="00106F05">
        <w:rPr>
          <w:rFonts w:ascii="Times New Roman" w:hAnsi="Times New Roman" w:cs="Times New Roman"/>
          <w:sz w:val="24"/>
          <w:szCs w:val="28"/>
        </w:rPr>
        <w:t xml:space="preserve"> систем</w:t>
      </w:r>
      <w:r>
        <w:rPr>
          <w:rFonts w:ascii="Times New Roman" w:hAnsi="Times New Roman" w:cs="Times New Roman"/>
          <w:sz w:val="24"/>
          <w:szCs w:val="28"/>
        </w:rPr>
        <w:t>ы</w:t>
      </w:r>
      <w:r w:rsidRPr="00106F05">
        <w:rPr>
          <w:rFonts w:ascii="Times New Roman" w:hAnsi="Times New Roman" w:cs="Times New Roman"/>
          <w:sz w:val="24"/>
          <w:szCs w:val="28"/>
        </w:rPr>
        <w:t xml:space="preserve"> водоотведения</w:t>
      </w:r>
      <w:r>
        <w:rPr>
          <w:rFonts w:ascii="Times New Roman" w:hAnsi="Times New Roman" w:cs="Times New Roman"/>
          <w:sz w:val="24"/>
          <w:szCs w:val="28"/>
        </w:rPr>
        <w:t xml:space="preserve">, включая входящие в ее состав технологические зоны водоотведения, </w:t>
      </w:r>
      <w:r w:rsidRPr="00106F05">
        <w:rPr>
          <w:rFonts w:ascii="Times New Roman" w:hAnsi="Times New Roman" w:cs="Times New Roman"/>
          <w:sz w:val="24"/>
          <w:szCs w:val="28"/>
        </w:rPr>
        <w:t xml:space="preserve">на территории </w:t>
      </w:r>
      <w:r w:rsidR="000937AB">
        <w:rPr>
          <w:rFonts w:ascii="Times New Roman" w:hAnsi="Times New Roman" w:cs="Times New Roman"/>
          <w:sz w:val="24"/>
          <w:szCs w:val="28"/>
        </w:rPr>
        <w:t>городского</w:t>
      </w:r>
      <w:r w:rsidRPr="00106F05">
        <w:rPr>
          <w:rFonts w:ascii="Times New Roman" w:hAnsi="Times New Roman" w:cs="Times New Roman"/>
          <w:sz w:val="24"/>
          <w:szCs w:val="28"/>
        </w:rPr>
        <w:t xml:space="preserve"> поселения </w:t>
      </w:r>
      <w:r w:rsidR="000937AB">
        <w:rPr>
          <w:rFonts w:ascii="Times New Roman" w:hAnsi="Times New Roman" w:cs="Times New Roman"/>
          <w:sz w:val="24"/>
          <w:szCs w:val="28"/>
        </w:rPr>
        <w:t>Кондинское</w:t>
      </w:r>
      <w:r w:rsidRPr="00106F05">
        <w:rPr>
          <w:rFonts w:ascii="Times New Roman" w:hAnsi="Times New Roman" w:cs="Times New Roman"/>
          <w:sz w:val="24"/>
          <w:szCs w:val="28"/>
        </w:rPr>
        <w:t>, отсутствуют.</w:t>
      </w:r>
    </w:p>
    <w:p w:rsidR="005067DF" w:rsidRDefault="005067DF" w:rsidP="00106F05">
      <w:pPr>
        <w:pStyle w:val="ConsPlusNormal"/>
        <w:jc w:val="both"/>
        <w:rPr>
          <w:rFonts w:ascii="Times New Roman" w:hAnsi="Times New Roman" w:cs="Times New Roman"/>
          <w:sz w:val="24"/>
          <w:szCs w:val="28"/>
        </w:rPr>
      </w:pPr>
    </w:p>
    <w:p w:rsidR="00522027" w:rsidRPr="00063EDD" w:rsidRDefault="00522027"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74" w:name="_Toc223642345"/>
      <w:r w:rsidRPr="00522027">
        <w:rPr>
          <w:rFonts w:ascii="Times New Roman" w:hAnsi="Times New Roman"/>
          <w:b/>
          <w:bCs/>
          <w:sz w:val="24"/>
          <w:szCs w:val="24"/>
        </w:rPr>
        <w:t xml:space="preserve">Описание </w:t>
      </w:r>
      <w:r w:rsidRPr="00522027">
        <w:rPr>
          <w:rFonts w:ascii="Times New Roman" w:hAnsi="Times New Roman"/>
          <w:b/>
          <w:sz w:val="24"/>
          <w:szCs w:val="28"/>
        </w:rPr>
        <w:t>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74"/>
    </w:p>
    <w:p w:rsidR="00063EDD" w:rsidRDefault="00063EDD" w:rsidP="00522027">
      <w:pPr>
        <w:pStyle w:val="ConsPlusNormal"/>
        <w:ind w:firstLine="709"/>
        <w:jc w:val="both"/>
        <w:rPr>
          <w:rFonts w:ascii="Times New Roman" w:hAnsi="Times New Roman" w:cs="Times New Roman"/>
          <w:sz w:val="24"/>
          <w:szCs w:val="28"/>
        </w:rPr>
      </w:pPr>
    </w:p>
    <w:p w:rsidR="00522027" w:rsidRDefault="00522027" w:rsidP="00522027">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Техническое обсл</w:t>
      </w:r>
      <w:r>
        <w:rPr>
          <w:rFonts w:ascii="Times New Roman" w:hAnsi="Times New Roman" w:cs="Times New Roman"/>
          <w:sz w:val="24"/>
          <w:szCs w:val="28"/>
        </w:rPr>
        <w:t xml:space="preserve">едование систем </w:t>
      </w:r>
      <w:r w:rsidR="00106F05">
        <w:rPr>
          <w:rFonts w:ascii="Times New Roman" w:hAnsi="Times New Roman" w:cs="Times New Roman"/>
          <w:sz w:val="24"/>
          <w:szCs w:val="28"/>
        </w:rPr>
        <w:t xml:space="preserve">холодного водоснабжения и </w:t>
      </w:r>
      <w:r>
        <w:rPr>
          <w:rFonts w:ascii="Times New Roman" w:hAnsi="Times New Roman" w:cs="Times New Roman"/>
          <w:sz w:val="24"/>
          <w:szCs w:val="28"/>
        </w:rPr>
        <w:t xml:space="preserve">водоотведения </w:t>
      </w:r>
      <w:r w:rsidR="000937AB">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0937AB">
        <w:rPr>
          <w:rFonts w:ascii="Times New Roman" w:hAnsi="Times New Roman" w:cs="Times New Roman"/>
          <w:sz w:val="24"/>
          <w:szCs w:val="28"/>
        </w:rPr>
        <w:t>Кондинское</w:t>
      </w:r>
      <w:r>
        <w:rPr>
          <w:rFonts w:ascii="Times New Roman" w:hAnsi="Times New Roman" w:cs="Times New Roman"/>
          <w:sz w:val="24"/>
          <w:szCs w:val="28"/>
        </w:rPr>
        <w:t xml:space="preserve"> Кондинского района </w:t>
      </w:r>
      <w:r w:rsidRPr="00522027">
        <w:rPr>
          <w:rFonts w:ascii="Times New Roman" w:hAnsi="Times New Roman" w:cs="Times New Roman"/>
          <w:sz w:val="24"/>
          <w:szCs w:val="28"/>
        </w:rPr>
        <w:t>выполнено в 202</w:t>
      </w:r>
      <w:r>
        <w:rPr>
          <w:rFonts w:ascii="Times New Roman" w:hAnsi="Times New Roman" w:cs="Times New Roman"/>
          <w:sz w:val="24"/>
          <w:szCs w:val="28"/>
        </w:rPr>
        <w:t>4</w:t>
      </w:r>
      <w:r w:rsidRPr="00522027">
        <w:rPr>
          <w:rFonts w:ascii="Times New Roman" w:hAnsi="Times New Roman" w:cs="Times New Roman"/>
          <w:sz w:val="24"/>
          <w:szCs w:val="28"/>
        </w:rPr>
        <w:t xml:space="preserve"> году организацией </w:t>
      </w:r>
      <w:r w:rsidR="00106F05">
        <w:rPr>
          <w:rFonts w:ascii="Times New Roman" w:hAnsi="Times New Roman" w:cs="Times New Roman"/>
          <w:sz w:val="24"/>
          <w:szCs w:val="28"/>
        </w:rPr>
        <w:br/>
      </w:r>
      <w:r>
        <w:rPr>
          <w:rFonts w:ascii="Times New Roman" w:hAnsi="Times New Roman" w:cs="Times New Roman"/>
          <w:sz w:val="24"/>
          <w:szCs w:val="28"/>
        </w:rPr>
        <w:t>ООО «Энергосбережение Западной Сибири».</w:t>
      </w:r>
    </w:p>
    <w:p w:rsidR="00522027" w:rsidRDefault="00522027" w:rsidP="00522027">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Основные выводы по существующему сост</w:t>
      </w:r>
      <w:r>
        <w:rPr>
          <w:rFonts w:ascii="Times New Roman" w:hAnsi="Times New Roman" w:cs="Times New Roman"/>
          <w:sz w:val="24"/>
          <w:szCs w:val="28"/>
        </w:rPr>
        <w:t xml:space="preserve">оянию системы централизованного </w:t>
      </w:r>
      <w:r w:rsidRPr="00522027">
        <w:rPr>
          <w:rFonts w:ascii="Times New Roman" w:hAnsi="Times New Roman" w:cs="Times New Roman"/>
          <w:sz w:val="24"/>
          <w:szCs w:val="28"/>
        </w:rPr>
        <w:t xml:space="preserve">водоотведения </w:t>
      </w:r>
      <w:r w:rsidR="000937AB">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0937AB">
        <w:rPr>
          <w:rFonts w:ascii="Times New Roman" w:hAnsi="Times New Roman" w:cs="Times New Roman"/>
          <w:sz w:val="24"/>
          <w:szCs w:val="28"/>
        </w:rPr>
        <w:t>Кондинское</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 xml:space="preserve"> сделаны на основании </w:t>
      </w:r>
      <w:r>
        <w:rPr>
          <w:rFonts w:ascii="Times New Roman" w:hAnsi="Times New Roman" w:cs="Times New Roman"/>
          <w:sz w:val="24"/>
          <w:szCs w:val="28"/>
        </w:rPr>
        <w:t xml:space="preserve">результатов, проведенного в 2024 </w:t>
      </w:r>
      <w:r w:rsidRPr="00522027">
        <w:rPr>
          <w:rFonts w:ascii="Times New Roman" w:hAnsi="Times New Roman" w:cs="Times New Roman"/>
          <w:sz w:val="24"/>
          <w:szCs w:val="28"/>
        </w:rPr>
        <w:t>году, технического обследования</w:t>
      </w:r>
      <w:r>
        <w:rPr>
          <w:rFonts w:ascii="Times New Roman" w:hAnsi="Times New Roman" w:cs="Times New Roman"/>
          <w:sz w:val="24"/>
          <w:szCs w:val="28"/>
        </w:rPr>
        <w:t xml:space="preserve">, а также анализа информации, </w:t>
      </w:r>
      <w:r w:rsidRPr="00522027">
        <w:rPr>
          <w:rFonts w:ascii="Times New Roman" w:hAnsi="Times New Roman" w:cs="Times New Roman"/>
          <w:sz w:val="24"/>
          <w:szCs w:val="28"/>
        </w:rPr>
        <w:t xml:space="preserve">предоставленной </w:t>
      </w:r>
      <w:r>
        <w:rPr>
          <w:rFonts w:ascii="Times New Roman" w:hAnsi="Times New Roman" w:cs="Times New Roman"/>
          <w:sz w:val="24"/>
          <w:szCs w:val="28"/>
        </w:rPr>
        <w:t>органами муниципальной власти</w:t>
      </w:r>
      <w:r w:rsidRPr="00522027">
        <w:rPr>
          <w:rFonts w:ascii="Times New Roman" w:hAnsi="Times New Roman" w:cs="Times New Roman"/>
          <w:sz w:val="24"/>
          <w:szCs w:val="28"/>
        </w:rPr>
        <w:t>, ресурсоснабжающими</w:t>
      </w:r>
      <w:r>
        <w:rPr>
          <w:rFonts w:ascii="Times New Roman" w:hAnsi="Times New Roman" w:cs="Times New Roman"/>
          <w:sz w:val="24"/>
          <w:szCs w:val="28"/>
        </w:rPr>
        <w:t xml:space="preserve"> организациями, действующими на </w:t>
      </w:r>
      <w:r w:rsidRPr="00522027">
        <w:rPr>
          <w:rFonts w:ascii="Times New Roman" w:hAnsi="Times New Roman" w:cs="Times New Roman"/>
          <w:sz w:val="24"/>
          <w:szCs w:val="28"/>
        </w:rPr>
        <w:t>т</w:t>
      </w:r>
      <w:r w:rsidR="000937AB">
        <w:rPr>
          <w:rFonts w:ascii="Times New Roman" w:hAnsi="Times New Roman" w:cs="Times New Roman"/>
          <w:sz w:val="24"/>
          <w:szCs w:val="28"/>
        </w:rPr>
        <w:t>ерритории городского</w:t>
      </w:r>
      <w:r>
        <w:rPr>
          <w:rFonts w:ascii="Times New Roman" w:hAnsi="Times New Roman" w:cs="Times New Roman"/>
          <w:sz w:val="24"/>
          <w:szCs w:val="28"/>
        </w:rPr>
        <w:t xml:space="preserve"> поселения </w:t>
      </w:r>
      <w:r w:rsidR="000937AB" w:rsidRPr="00DE5B9B">
        <w:rPr>
          <w:rFonts w:ascii="Times New Roman" w:hAnsi="Times New Roman" w:cs="Times New Roman"/>
          <w:sz w:val="24"/>
          <w:szCs w:val="28"/>
        </w:rPr>
        <w:t>Кондинское</w:t>
      </w:r>
      <w:r w:rsidR="00106F05" w:rsidRPr="00DE5B9B">
        <w:rPr>
          <w:rFonts w:ascii="Times New Roman" w:hAnsi="Times New Roman" w:cs="Times New Roman"/>
          <w:sz w:val="24"/>
          <w:szCs w:val="28"/>
        </w:rPr>
        <w:t xml:space="preserve"> </w:t>
      </w:r>
      <w:r w:rsidRPr="00DE5B9B">
        <w:rPr>
          <w:rFonts w:ascii="Times New Roman" w:hAnsi="Times New Roman" w:cs="Times New Roman"/>
          <w:sz w:val="24"/>
          <w:szCs w:val="28"/>
        </w:rPr>
        <w:t>Кондинского района.</w:t>
      </w:r>
      <w:r w:rsidR="00A34457" w:rsidRPr="00DE5B9B">
        <w:rPr>
          <w:rFonts w:ascii="Times New Roman" w:hAnsi="Times New Roman" w:cs="Times New Roman"/>
          <w:sz w:val="24"/>
          <w:szCs w:val="28"/>
        </w:rPr>
        <w:t xml:space="preserve"> Сведения актуализированы по состоянию на февраль 2026 года.</w:t>
      </w:r>
    </w:p>
    <w:p w:rsidR="00106F05" w:rsidRPr="00B00649" w:rsidRDefault="00522027" w:rsidP="00B00649">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 xml:space="preserve">По результатам камерального обследования </w:t>
      </w:r>
      <w:r w:rsidR="00106F05">
        <w:rPr>
          <w:rFonts w:ascii="Times New Roman" w:hAnsi="Times New Roman" w:cs="Times New Roman"/>
          <w:sz w:val="24"/>
          <w:szCs w:val="28"/>
        </w:rPr>
        <w:t>и технической инвентаризации установлено, что объекты централизованной</w:t>
      </w:r>
      <w:r w:rsidR="00106F05" w:rsidRPr="00106F05">
        <w:rPr>
          <w:rFonts w:ascii="Times New Roman" w:hAnsi="Times New Roman" w:cs="Times New Roman"/>
          <w:sz w:val="24"/>
          <w:szCs w:val="28"/>
        </w:rPr>
        <w:t xml:space="preserve"> систем</w:t>
      </w:r>
      <w:r w:rsidR="00106F05">
        <w:rPr>
          <w:rFonts w:ascii="Times New Roman" w:hAnsi="Times New Roman" w:cs="Times New Roman"/>
          <w:sz w:val="24"/>
          <w:szCs w:val="28"/>
        </w:rPr>
        <w:t>ы</w:t>
      </w:r>
      <w:r w:rsidR="00106F05" w:rsidRPr="00106F05">
        <w:rPr>
          <w:rFonts w:ascii="Times New Roman" w:hAnsi="Times New Roman" w:cs="Times New Roman"/>
          <w:sz w:val="24"/>
          <w:szCs w:val="28"/>
        </w:rPr>
        <w:t xml:space="preserve"> водоотведения</w:t>
      </w:r>
      <w:r w:rsidR="00106F05">
        <w:rPr>
          <w:rFonts w:ascii="Times New Roman" w:hAnsi="Times New Roman" w:cs="Times New Roman"/>
          <w:sz w:val="24"/>
          <w:szCs w:val="28"/>
        </w:rPr>
        <w:t xml:space="preserve">, </w:t>
      </w:r>
      <w:r w:rsidR="00E82CD8">
        <w:rPr>
          <w:rFonts w:ascii="Times New Roman" w:hAnsi="Times New Roman" w:cs="Times New Roman"/>
          <w:sz w:val="24"/>
          <w:szCs w:val="28"/>
        </w:rPr>
        <w:t xml:space="preserve">в том числе муниципальное имущество в сфере водоотведения, </w:t>
      </w:r>
      <w:r w:rsidR="00106F05" w:rsidRPr="00106F05">
        <w:rPr>
          <w:rFonts w:ascii="Times New Roman" w:hAnsi="Times New Roman" w:cs="Times New Roman"/>
          <w:sz w:val="24"/>
          <w:szCs w:val="28"/>
        </w:rPr>
        <w:t xml:space="preserve">на территории </w:t>
      </w:r>
      <w:r w:rsidR="000937AB">
        <w:rPr>
          <w:rFonts w:ascii="Times New Roman" w:hAnsi="Times New Roman" w:cs="Times New Roman"/>
          <w:sz w:val="24"/>
          <w:szCs w:val="28"/>
        </w:rPr>
        <w:t>городского</w:t>
      </w:r>
      <w:r w:rsidR="00106F05">
        <w:rPr>
          <w:rFonts w:ascii="Times New Roman" w:hAnsi="Times New Roman" w:cs="Times New Roman"/>
          <w:sz w:val="24"/>
          <w:szCs w:val="28"/>
        </w:rPr>
        <w:t xml:space="preserve"> поселения </w:t>
      </w:r>
      <w:r w:rsidR="000937AB">
        <w:rPr>
          <w:rFonts w:ascii="Times New Roman" w:hAnsi="Times New Roman" w:cs="Times New Roman"/>
          <w:sz w:val="24"/>
          <w:szCs w:val="28"/>
        </w:rPr>
        <w:t>Кондинское</w:t>
      </w:r>
      <w:r w:rsidR="00106F05">
        <w:rPr>
          <w:rFonts w:ascii="Times New Roman" w:hAnsi="Times New Roman" w:cs="Times New Roman"/>
          <w:sz w:val="24"/>
          <w:szCs w:val="28"/>
        </w:rPr>
        <w:t xml:space="preserve"> Кондинского района, а именно:</w:t>
      </w:r>
      <w:r w:rsidR="00B00649">
        <w:rPr>
          <w:rFonts w:ascii="Times New Roman" w:hAnsi="Times New Roman" w:cs="Times New Roman"/>
          <w:sz w:val="24"/>
          <w:szCs w:val="28"/>
        </w:rPr>
        <w:t xml:space="preserve"> </w:t>
      </w:r>
      <w:r w:rsidR="00106F05">
        <w:rPr>
          <w:rFonts w:ascii="Times New Roman" w:hAnsi="Times New Roman" w:cs="Times New Roman"/>
          <w:sz w:val="24"/>
          <w:szCs w:val="28"/>
        </w:rPr>
        <w:t>наружные сети водоотведения (канализационные сети)</w:t>
      </w:r>
      <w:r w:rsidR="00B00649">
        <w:rPr>
          <w:rFonts w:ascii="Times New Roman" w:hAnsi="Times New Roman" w:cs="Times New Roman"/>
          <w:sz w:val="24"/>
          <w:szCs w:val="28"/>
        </w:rPr>
        <w:t xml:space="preserve">, </w:t>
      </w:r>
      <w:r w:rsidR="00106F05" w:rsidRPr="00B00649">
        <w:rPr>
          <w:rFonts w:ascii="Times New Roman" w:hAnsi="Times New Roman" w:cs="Times New Roman"/>
          <w:sz w:val="24"/>
          <w:szCs w:val="28"/>
        </w:rPr>
        <w:t>канализационные насосные станции (насосные станции водоотведения)</w:t>
      </w:r>
      <w:r w:rsidR="00B00649" w:rsidRPr="00B00649">
        <w:rPr>
          <w:rFonts w:ascii="Times New Roman" w:hAnsi="Times New Roman" w:cs="Times New Roman"/>
          <w:sz w:val="24"/>
          <w:szCs w:val="28"/>
        </w:rPr>
        <w:t xml:space="preserve"> на наружных сетях</w:t>
      </w:r>
      <w:r w:rsidR="00B00649">
        <w:rPr>
          <w:rFonts w:ascii="Times New Roman" w:hAnsi="Times New Roman" w:cs="Times New Roman"/>
          <w:sz w:val="24"/>
          <w:szCs w:val="28"/>
        </w:rPr>
        <w:t xml:space="preserve">, </w:t>
      </w:r>
      <w:r w:rsidR="00106F05" w:rsidRPr="00B00649">
        <w:rPr>
          <w:rFonts w:ascii="Times New Roman" w:hAnsi="Times New Roman" w:cs="Times New Roman"/>
          <w:sz w:val="24"/>
          <w:szCs w:val="28"/>
        </w:rPr>
        <w:t>отсутствуют.</w:t>
      </w:r>
    </w:p>
    <w:p w:rsidR="00B00649" w:rsidRPr="00DE5B9B" w:rsidRDefault="00106F05" w:rsidP="00106F05">
      <w:pPr>
        <w:pStyle w:val="ConsPlusNormal"/>
        <w:ind w:firstLine="709"/>
        <w:jc w:val="both"/>
        <w:rPr>
          <w:rFonts w:ascii="Times New Roman" w:hAnsi="Times New Roman" w:cs="Times New Roman"/>
          <w:sz w:val="24"/>
          <w:szCs w:val="28"/>
        </w:rPr>
      </w:pPr>
      <w:r w:rsidRPr="00DE5B9B">
        <w:rPr>
          <w:rFonts w:ascii="Times New Roman" w:hAnsi="Times New Roman" w:cs="Times New Roman"/>
          <w:sz w:val="24"/>
          <w:szCs w:val="28"/>
        </w:rPr>
        <w:t xml:space="preserve">На текущий момент </w:t>
      </w:r>
      <w:r w:rsidR="00B00649" w:rsidRPr="00DE5B9B">
        <w:rPr>
          <w:rFonts w:ascii="Times New Roman" w:hAnsi="Times New Roman" w:cs="Times New Roman"/>
          <w:sz w:val="24"/>
          <w:szCs w:val="28"/>
        </w:rPr>
        <w:t xml:space="preserve">для очистки, образующихся на территории сточных вод, возведены канализационные очистные сооружения по адресу: пгт. Кондинское, </w:t>
      </w:r>
      <w:r w:rsidR="00D522FA" w:rsidRPr="00DE5B9B">
        <w:rPr>
          <w:rFonts w:ascii="Times New Roman" w:hAnsi="Times New Roman" w:cs="Times New Roman"/>
          <w:sz w:val="24"/>
          <w:szCs w:val="28"/>
        </w:rPr>
        <w:br/>
      </w:r>
      <w:r w:rsidR="00B00649" w:rsidRPr="00DE5B9B">
        <w:rPr>
          <w:rFonts w:ascii="Times New Roman" w:hAnsi="Times New Roman" w:cs="Times New Roman"/>
          <w:sz w:val="24"/>
          <w:szCs w:val="28"/>
        </w:rPr>
        <w:t>ул. Береговая, 1Б. В состав очистных сооружений также входит канализационная насосная станция.</w:t>
      </w:r>
    </w:p>
    <w:p w:rsidR="00B00649" w:rsidRPr="00DE5B9B" w:rsidRDefault="00B00649" w:rsidP="00106F05">
      <w:pPr>
        <w:pStyle w:val="ConsPlusNormal"/>
        <w:ind w:firstLine="709"/>
        <w:jc w:val="both"/>
        <w:rPr>
          <w:rFonts w:ascii="Times New Roman" w:hAnsi="Times New Roman" w:cs="Times New Roman"/>
          <w:sz w:val="24"/>
          <w:szCs w:val="28"/>
        </w:rPr>
      </w:pPr>
      <w:r w:rsidRPr="00DE5B9B">
        <w:rPr>
          <w:rFonts w:ascii="Times New Roman" w:hAnsi="Times New Roman" w:cs="Times New Roman"/>
          <w:sz w:val="24"/>
          <w:szCs w:val="28"/>
        </w:rPr>
        <w:t>На момент актуализации настоящей Схемы водоснабжения и водоотведения ведутся работы по вводу в эксплуатацию (пусконаладочные работы, включая пробную эксплуатацию) канализационных очистных сооружениях пгт. Кондинское.</w:t>
      </w:r>
    </w:p>
    <w:p w:rsidR="00A34457" w:rsidRDefault="00A34457" w:rsidP="00A34457">
      <w:pPr>
        <w:pStyle w:val="ConsPlusNormal"/>
        <w:ind w:firstLine="709"/>
        <w:jc w:val="both"/>
        <w:rPr>
          <w:rFonts w:ascii="Times New Roman" w:hAnsi="Times New Roman" w:cs="Times New Roman"/>
          <w:sz w:val="24"/>
          <w:szCs w:val="28"/>
        </w:rPr>
      </w:pPr>
      <w:r w:rsidRPr="00DE5B9B">
        <w:rPr>
          <w:rFonts w:ascii="Times New Roman" w:hAnsi="Times New Roman" w:cs="Times New Roman"/>
          <w:sz w:val="24"/>
          <w:szCs w:val="28"/>
        </w:rPr>
        <w:t xml:space="preserve">По результатам камерального обследования сформирован перечень муниципального имущества инженерной инфраструктуры в сфере водоотведения городского поселения Кондинское Кондинского района (таблица </w:t>
      </w:r>
      <w:r w:rsidR="00DA0384" w:rsidRPr="00DE5B9B">
        <w:rPr>
          <w:rFonts w:ascii="Times New Roman" w:hAnsi="Times New Roman" w:cs="Times New Roman"/>
          <w:sz w:val="24"/>
          <w:szCs w:val="28"/>
        </w:rPr>
        <w:t>41</w:t>
      </w:r>
      <w:r w:rsidRPr="00DE5B9B">
        <w:rPr>
          <w:rFonts w:ascii="Times New Roman" w:hAnsi="Times New Roman" w:cs="Times New Roman"/>
          <w:sz w:val="24"/>
          <w:szCs w:val="28"/>
        </w:rPr>
        <w:t>).</w:t>
      </w:r>
    </w:p>
    <w:p w:rsidR="00A34457" w:rsidRDefault="00A34457"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sectPr w:rsidR="00A34457" w:rsidSect="00D03B85">
          <w:pgSz w:w="11906" w:h="16838"/>
          <w:pgMar w:top="1134" w:right="851" w:bottom="1134" w:left="1418" w:header="709" w:footer="709" w:gutter="0"/>
          <w:cols w:space="708"/>
          <w:docGrid w:linePitch="360"/>
        </w:sectPr>
      </w:pPr>
    </w:p>
    <w:p w:rsidR="00A34457" w:rsidRPr="002B38CE" w:rsidRDefault="00A34457" w:rsidP="00A34457">
      <w:pPr>
        <w:keepNext/>
        <w:spacing w:after="120" w:line="240" w:lineRule="auto"/>
        <w:rPr>
          <w:rFonts w:ascii="Times New Roman" w:hAnsi="Times New Roman"/>
          <w:b/>
        </w:rPr>
      </w:pPr>
      <w:r w:rsidRPr="00DE5B9B">
        <w:rPr>
          <w:rFonts w:ascii="Times New Roman" w:hAnsi="Times New Roman"/>
          <w:b/>
          <w:bCs/>
        </w:rPr>
        <w:lastRenderedPageBreak/>
        <w:t>Таблица</w:t>
      </w:r>
      <w:r w:rsidRPr="00DE5B9B">
        <w:rPr>
          <w:rFonts w:ascii="Times New Roman" w:hAnsi="Times New Roman"/>
          <w:b/>
          <w:iCs/>
        </w:rPr>
        <w:t xml:space="preserve"> </w:t>
      </w:r>
      <w:r w:rsidR="005F3B9D" w:rsidRPr="00DE5B9B">
        <w:rPr>
          <w:rFonts w:ascii="Times New Roman" w:hAnsi="Times New Roman"/>
          <w:b/>
          <w:iCs/>
        </w:rPr>
        <w:fldChar w:fldCharType="begin"/>
      </w:r>
      <w:r w:rsidRPr="00DE5B9B">
        <w:rPr>
          <w:rFonts w:ascii="Times New Roman" w:hAnsi="Times New Roman"/>
          <w:b/>
          <w:iCs/>
        </w:rPr>
        <w:instrText xml:space="preserve"> SEQ Таблица \* ARABIC </w:instrText>
      </w:r>
      <w:r w:rsidR="005F3B9D" w:rsidRPr="00DE5B9B">
        <w:rPr>
          <w:rFonts w:ascii="Times New Roman" w:hAnsi="Times New Roman"/>
          <w:b/>
          <w:iCs/>
        </w:rPr>
        <w:fldChar w:fldCharType="separate"/>
      </w:r>
      <w:r w:rsidR="00424341">
        <w:rPr>
          <w:rFonts w:ascii="Times New Roman" w:hAnsi="Times New Roman"/>
          <w:b/>
          <w:iCs/>
          <w:noProof/>
        </w:rPr>
        <w:t>41</w:t>
      </w:r>
      <w:r w:rsidR="005F3B9D" w:rsidRPr="00DE5B9B">
        <w:rPr>
          <w:rFonts w:ascii="Times New Roman" w:hAnsi="Times New Roman"/>
          <w:b/>
          <w:iCs/>
        </w:rPr>
        <w:fldChar w:fldCharType="end"/>
      </w:r>
      <w:r w:rsidRPr="00DE5B9B">
        <w:rPr>
          <w:rFonts w:ascii="Times New Roman" w:hAnsi="Times New Roman"/>
          <w:b/>
        </w:rPr>
        <w:t xml:space="preserve"> – </w:t>
      </w:r>
      <w:r w:rsidRPr="00DE5B9B">
        <w:rPr>
          <w:rFonts w:ascii="Times New Roman" w:hAnsi="Times New Roman" w:cs="Times New Roman"/>
          <w:b/>
        </w:rPr>
        <w:t>Перечень муниципального имущества инженерной инфраструктуры в сфере водоотведения Кондинского района в части городского поселения Кондинское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8"/>
        <w:gridCol w:w="2694"/>
        <w:gridCol w:w="1984"/>
        <w:gridCol w:w="2126"/>
        <w:gridCol w:w="1985"/>
        <w:gridCol w:w="1012"/>
        <w:gridCol w:w="1281"/>
      </w:tblGrid>
      <w:tr w:rsidR="00A34457" w:rsidRPr="00E76CEB" w:rsidTr="00451F0A">
        <w:trPr>
          <w:cantSplit/>
          <w:trHeight w:val="558"/>
          <w:tblHeader/>
        </w:trPr>
        <w:tc>
          <w:tcPr>
            <w:tcW w:w="562" w:type="dxa"/>
            <w:vMerge w:val="restart"/>
            <w:vAlign w:val="center"/>
          </w:tcPr>
          <w:p w:rsidR="00A34457" w:rsidRPr="00E76CEB" w:rsidRDefault="00A34457" w:rsidP="0093469A">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п/п</w:t>
            </w:r>
          </w:p>
        </w:tc>
        <w:tc>
          <w:tcPr>
            <w:tcW w:w="5642" w:type="dxa"/>
            <w:gridSpan w:val="2"/>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по объекту</w:t>
            </w:r>
          </w:p>
        </w:tc>
        <w:tc>
          <w:tcPr>
            <w:tcW w:w="1984" w:type="dxa"/>
            <w:vMerge w:val="restart"/>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Характеристики:</w:t>
            </w:r>
          </w:p>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количество </w:t>
            </w:r>
            <w:r w:rsidRPr="00E76CEB">
              <w:rPr>
                <w:rFonts w:ascii="Times New Roman" w:hAnsi="Times New Roman" w:cs="Times New Roman"/>
                <w:b/>
                <w:sz w:val="18"/>
                <w:szCs w:val="18"/>
                <w:lang w:val="en-US"/>
              </w:rPr>
              <w:t>n</w:t>
            </w:r>
            <w:r w:rsidRPr="00E76CEB">
              <w:rPr>
                <w:rFonts w:ascii="Times New Roman" w:hAnsi="Times New Roman" w:cs="Times New Roman"/>
                <w:b/>
                <w:sz w:val="18"/>
                <w:szCs w:val="18"/>
              </w:rPr>
              <w:t>, ед</w:t>
            </w:r>
          </w:p>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длина </w:t>
            </w:r>
            <w:r w:rsidRPr="00E76CEB">
              <w:rPr>
                <w:rFonts w:ascii="Times New Roman" w:hAnsi="Times New Roman" w:cs="Times New Roman"/>
                <w:b/>
                <w:i/>
                <w:sz w:val="18"/>
                <w:szCs w:val="18"/>
              </w:rPr>
              <w:t>L</w:t>
            </w:r>
            <w:r w:rsidRPr="00E76CEB">
              <w:rPr>
                <w:rFonts w:ascii="Times New Roman" w:hAnsi="Times New Roman" w:cs="Times New Roman"/>
                <w:b/>
                <w:sz w:val="18"/>
                <w:szCs w:val="18"/>
              </w:rPr>
              <w:t xml:space="preserve">, п. м </w:t>
            </w:r>
          </w:p>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площадь S, м</w:t>
            </w:r>
            <w:r w:rsidRPr="00E76CEB">
              <w:rPr>
                <w:rFonts w:ascii="Times New Roman" w:hAnsi="Times New Roman" w:cs="Times New Roman"/>
                <w:b/>
                <w:sz w:val="18"/>
                <w:szCs w:val="18"/>
                <w:vertAlign w:val="superscript"/>
              </w:rPr>
              <w:t>2</w:t>
            </w: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объем W, м</w:t>
            </w:r>
            <w:r w:rsidRPr="00E76CEB">
              <w:rPr>
                <w:rFonts w:ascii="Times New Roman" w:hAnsi="Times New Roman" w:cs="Times New Roman"/>
                <w:b/>
                <w:sz w:val="18"/>
                <w:szCs w:val="18"/>
                <w:vertAlign w:val="superscript"/>
              </w:rPr>
              <w:t>3</w:t>
            </w:r>
            <w:r w:rsidRPr="00E76CEB">
              <w:rPr>
                <w:rFonts w:ascii="Times New Roman" w:hAnsi="Times New Roman" w:cs="Times New Roman"/>
                <w:b/>
                <w:sz w:val="18"/>
                <w:szCs w:val="18"/>
              </w:rPr>
              <w:t xml:space="preserve"> </w:t>
            </w:r>
          </w:p>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высота/глубина H, м</w:t>
            </w:r>
          </w:p>
        </w:tc>
        <w:tc>
          <w:tcPr>
            <w:tcW w:w="2126" w:type="dxa"/>
            <w:vMerge w:val="restart"/>
            <w:vAlign w:val="center"/>
          </w:tcPr>
          <w:p w:rsidR="00A34457" w:rsidRPr="00E76CEB" w:rsidRDefault="00A34457" w:rsidP="0093469A">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о наличии кадастровых номеров и свидетельств права собственности</w:t>
            </w:r>
          </w:p>
        </w:tc>
        <w:tc>
          <w:tcPr>
            <w:tcW w:w="1985" w:type="dxa"/>
            <w:vMerge w:val="restart"/>
            <w:vAlign w:val="center"/>
          </w:tcPr>
          <w:p w:rsidR="00A34457" w:rsidRPr="00E76CEB" w:rsidRDefault="00A34457" w:rsidP="0093469A">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Документ, подтверждающий право владения, пользования</w:t>
            </w:r>
          </w:p>
        </w:tc>
        <w:tc>
          <w:tcPr>
            <w:tcW w:w="2293" w:type="dxa"/>
            <w:gridSpan w:val="2"/>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Сведения, представленные </w:t>
            </w:r>
            <w:r w:rsidRPr="00E76CEB">
              <w:rPr>
                <w:rFonts w:ascii="Times New Roman" w:hAnsi="Times New Roman" w:cs="Times New Roman"/>
                <w:b/>
                <w:spacing w:val="-4"/>
                <w:sz w:val="18"/>
                <w:szCs w:val="18"/>
              </w:rPr>
              <w:t>исходной документацией</w:t>
            </w:r>
          </w:p>
        </w:tc>
      </w:tr>
      <w:tr w:rsidR="00A34457" w:rsidRPr="00E76CEB" w:rsidTr="00451F0A">
        <w:trPr>
          <w:cantSplit/>
          <w:tblHeader/>
        </w:trPr>
        <w:tc>
          <w:tcPr>
            <w:tcW w:w="562" w:type="dxa"/>
            <w:vMerge/>
            <w:vAlign w:val="center"/>
          </w:tcPr>
          <w:p w:rsidR="00A34457" w:rsidRPr="00E76CEB" w:rsidRDefault="00A34457" w:rsidP="0093469A">
            <w:pPr>
              <w:spacing w:after="0" w:line="240" w:lineRule="auto"/>
              <w:jc w:val="center"/>
              <w:rPr>
                <w:rFonts w:ascii="Times New Roman" w:hAnsi="Times New Roman" w:cs="Times New Roman"/>
                <w:b/>
                <w:sz w:val="18"/>
                <w:szCs w:val="18"/>
              </w:rPr>
            </w:pPr>
          </w:p>
        </w:tc>
        <w:tc>
          <w:tcPr>
            <w:tcW w:w="2948" w:type="dxa"/>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2694" w:type="dxa"/>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1984" w:type="dxa"/>
            <w:vMerge/>
            <w:vAlign w:val="center"/>
          </w:tcPr>
          <w:p w:rsidR="00A34457" w:rsidRPr="00E76CEB" w:rsidRDefault="00A34457" w:rsidP="0093469A">
            <w:pPr>
              <w:spacing w:after="0" w:line="240" w:lineRule="auto"/>
              <w:jc w:val="center"/>
              <w:rPr>
                <w:rFonts w:ascii="Times New Roman" w:hAnsi="Times New Roman" w:cs="Times New Roman"/>
                <w:b/>
                <w:sz w:val="18"/>
                <w:szCs w:val="18"/>
              </w:rPr>
            </w:pPr>
          </w:p>
        </w:tc>
        <w:tc>
          <w:tcPr>
            <w:tcW w:w="2126" w:type="dxa"/>
            <w:vMerge/>
            <w:vAlign w:val="center"/>
          </w:tcPr>
          <w:p w:rsidR="00A34457" w:rsidRPr="00E76CEB" w:rsidRDefault="00A34457" w:rsidP="0093469A">
            <w:pPr>
              <w:spacing w:after="0" w:line="240" w:lineRule="auto"/>
              <w:jc w:val="center"/>
              <w:rPr>
                <w:rFonts w:ascii="Times New Roman" w:hAnsi="Times New Roman" w:cs="Times New Roman"/>
                <w:b/>
                <w:sz w:val="18"/>
                <w:szCs w:val="18"/>
              </w:rPr>
            </w:pPr>
          </w:p>
        </w:tc>
        <w:tc>
          <w:tcPr>
            <w:tcW w:w="1985" w:type="dxa"/>
            <w:vMerge/>
            <w:vAlign w:val="center"/>
          </w:tcPr>
          <w:p w:rsidR="00A34457" w:rsidRPr="00E76CEB" w:rsidRDefault="00A34457" w:rsidP="0093469A">
            <w:pPr>
              <w:spacing w:after="0" w:line="240" w:lineRule="auto"/>
              <w:jc w:val="center"/>
              <w:rPr>
                <w:rFonts w:ascii="Times New Roman" w:hAnsi="Times New Roman" w:cs="Times New Roman"/>
                <w:b/>
                <w:sz w:val="18"/>
                <w:szCs w:val="18"/>
              </w:rPr>
            </w:pPr>
          </w:p>
        </w:tc>
        <w:tc>
          <w:tcPr>
            <w:tcW w:w="1012" w:type="dxa"/>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Год </w:t>
            </w:r>
            <w:r w:rsidRPr="00E76CEB">
              <w:rPr>
                <w:rFonts w:ascii="Times New Roman" w:hAnsi="Times New Roman" w:cs="Times New Roman"/>
                <w:b/>
                <w:sz w:val="18"/>
                <w:szCs w:val="18"/>
              </w:rPr>
              <w:br/>
              <w:t>ввода</w:t>
            </w:r>
          </w:p>
        </w:tc>
        <w:tc>
          <w:tcPr>
            <w:tcW w:w="1281" w:type="dxa"/>
            <w:vAlign w:val="center"/>
          </w:tcPr>
          <w:p w:rsidR="00A34457" w:rsidRPr="00E76CEB" w:rsidRDefault="00A34457" w:rsidP="0093469A">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Техническое состояние</w:t>
            </w:r>
          </w:p>
        </w:tc>
      </w:tr>
      <w:tr w:rsidR="00A34457" w:rsidRPr="00E76CEB" w:rsidTr="00451F0A">
        <w:trPr>
          <w:cantSplit/>
          <w:tblHeader/>
        </w:trPr>
        <w:tc>
          <w:tcPr>
            <w:tcW w:w="562"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1</w:t>
            </w:r>
          </w:p>
        </w:tc>
        <w:tc>
          <w:tcPr>
            <w:tcW w:w="2948"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2</w:t>
            </w:r>
          </w:p>
        </w:tc>
        <w:tc>
          <w:tcPr>
            <w:tcW w:w="2694"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3</w:t>
            </w:r>
          </w:p>
        </w:tc>
        <w:tc>
          <w:tcPr>
            <w:tcW w:w="1984"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4</w:t>
            </w:r>
          </w:p>
        </w:tc>
        <w:tc>
          <w:tcPr>
            <w:tcW w:w="2126"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5</w:t>
            </w:r>
          </w:p>
        </w:tc>
        <w:tc>
          <w:tcPr>
            <w:tcW w:w="1985"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6</w:t>
            </w:r>
          </w:p>
        </w:tc>
        <w:tc>
          <w:tcPr>
            <w:tcW w:w="1012" w:type="dxa"/>
            <w:shd w:val="clear" w:color="auto" w:fill="D9D9D9" w:themeFill="background1" w:themeFillShade="D9"/>
            <w:vAlign w:val="center"/>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7</w:t>
            </w:r>
          </w:p>
        </w:tc>
        <w:tc>
          <w:tcPr>
            <w:tcW w:w="1281" w:type="dxa"/>
            <w:shd w:val="clear" w:color="auto" w:fill="D9D9D9" w:themeFill="background1" w:themeFillShade="D9"/>
          </w:tcPr>
          <w:p w:rsidR="00A34457" w:rsidRPr="00E76CEB" w:rsidRDefault="00A34457" w:rsidP="0093469A">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8</w:t>
            </w:r>
          </w:p>
        </w:tc>
      </w:tr>
      <w:tr w:rsidR="00A34457" w:rsidRPr="005E4D8F" w:rsidTr="00451F0A">
        <w:trPr>
          <w:cantSplit/>
        </w:trPr>
        <w:tc>
          <w:tcPr>
            <w:tcW w:w="562" w:type="dxa"/>
          </w:tcPr>
          <w:p w:rsidR="00A34457" w:rsidRPr="005E4D8F" w:rsidRDefault="00A34457" w:rsidP="0093469A">
            <w:pPr>
              <w:keepNext/>
              <w:spacing w:after="0" w:line="240" w:lineRule="auto"/>
              <w:jc w:val="center"/>
              <w:rPr>
                <w:rFonts w:ascii="Times New Roman" w:hAnsi="Times New Roman"/>
                <w:sz w:val="18"/>
                <w:szCs w:val="18"/>
              </w:rPr>
            </w:pPr>
            <w:r w:rsidRPr="005E4D8F">
              <w:rPr>
                <w:rFonts w:ascii="Times New Roman" w:hAnsi="Times New Roman"/>
                <w:sz w:val="18"/>
                <w:szCs w:val="18"/>
              </w:rPr>
              <w:t>1</w:t>
            </w:r>
          </w:p>
        </w:tc>
        <w:tc>
          <w:tcPr>
            <w:tcW w:w="2948" w:type="dxa"/>
          </w:tcPr>
          <w:p w:rsidR="00A34457" w:rsidRPr="005E4D8F" w:rsidRDefault="00A34457" w:rsidP="0093469A">
            <w:pPr>
              <w:keepNext/>
              <w:spacing w:after="0" w:line="240" w:lineRule="auto"/>
              <w:jc w:val="both"/>
              <w:rPr>
                <w:rFonts w:ascii="Times New Roman" w:hAnsi="Times New Roman"/>
                <w:sz w:val="18"/>
              </w:rPr>
            </w:pPr>
            <w:r w:rsidRPr="005E4D8F">
              <w:rPr>
                <w:rFonts w:ascii="Times New Roman" w:hAnsi="Times New Roman"/>
                <w:sz w:val="18"/>
              </w:rPr>
              <w:t>Станция полной биологической очистки (СБО), здание, площадью – 334,8 м2, пгт. Кондинское ул. Береговая, 1Б; кадастровый № 86:01:0101001:6046</w:t>
            </w:r>
          </w:p>
        </w:tc>
        <w:tc>
          <w:tcPr>
            <w:tcW w:w="2694" w:type="dxa"/>
          </w:tcPr>
          <w:p w:rsidR="00A34457" w:rsidRPr="005E4D8F" w:rsidRDefault="005E4D8F" w:rsidP="0093469A">
            <w:pPr>
              <w:keepNext/>
              <w:spacing w:after="0" w:line="240" w:lineRule="auto"/>
              <w:jc w:val="both"/>
              <w:rPr>
                <w:rFonts w:ascii="Times New Roman" w:hAnsi="Times New Roman"/>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A34457" w:rsidRPr="005E4D8F" w:rsidRDefault="005E4D8F" w:rsidP="0093469A">
            <w:pPr>
              <w:keepNext/>
              <w:spacing w:after="0" w:line="240" w:lineRule="auto"/>
              <w:jc w:val="center"/>
              <w:rPr>
                <w:rFonts w:ascii="Times New Roman" w:hAnsi="Times New Roman"/>
                <w:sz w:val="18"/>
              </w:rPr>
            </w:pPr>
            <w:r w:rsidRPr="005E4D8F">
              <w:rPr>
                <w:rFonts w:ascii="Times New Roman" w:hAnsi="Times New Roman"/>
                <w:sz w:val="18"/>
                <w:lang w:val="en-US"/>
              </w:rPr>
              <w:t>S = 334</w:t>
            </w:r>
            <w:r w:rsidRPr="005E4D8F">
              <w:rPr>
                <w:rFonts w:ascii="Times New Roman" w:hAnsi="Times New Roman"/>
                <w:sz w:val="18"/>
              </w:rPr>
              <w:t>,</w:t>
            </w:r>
            <w:r w:rsidRPr="005E4D8F">
              <w:rPr>
                <w:rFonts w:ascii="Times New Roman" w:hAnsi="Times New Roman"/>
                <w:sz w:val="18"/>
                <w:lang w:val="en-US"/>
              </w:rPr>
              <w:t>8</w:t>
            </w:r>
          </w:p>
        </w:tc>
        <w:tc>
          <w:tcPr>
            <w:tcW w:w="2126" w:type="dxa"/>
          </w:tcPr>
          <w:p w:rsidR="00A34457" w:rsidRPr="005E4D8F" w:rsidRDefault="00A34457" w:rsidP="0093469A">
            <w:pPr>
              <w:keepNext/>
              <w:spacing w:after="0" w:line="240" w:lineRule="auto"/>
              <w:jc w:val="center"/>
              <w:rPr>
                <w:rFonts w:ascii="Times New Roman" w:hAnsi="Times New Roman"/>
                <w:sz w:val="18"/>
              </w:rPr>
            </w:pPr>
            <w:r w:rsidRPr="005E4D8F">
              <w:rPr>
                <w:rFonts w:ascii="Times New Roman" w:hAnsi="Times New Roman"/>
                <w:sz w:val="18"/>
              </w:rPr>
              <w:t>86:01:0101001:6046</w:t>
            </w:r>
          </w:p>
        </w:tc>
        <w:tc>
          <w:tcPr>
            <w:tcW w:w="1985" w:type="dxa"/>
          </w:tcPr>
          <w:p w:rsidR="00A34457" w:rsidRPr="005E4D8F" w:rsidRDefault="00451F0A" w:rsidP="0093469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A34457" w:rsidRPr="005E4D8F" w:rsidRDefault="005E4D8F" w:rsidP="0093469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A34457" w:rsidRPr="005E4D8F" w:rsidRDefault="005E4D8F" w:rsidP="0093469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451F0A" w:rsidRPr="005E4D8F" w:rsidTr="00451F0A">
        <w:trPr>
          <w:cantSplit/>
        </w:trPr>
        <w:tc>
          <w:tcPr>
            <w:tcW w:w="562" w:type="dxa"/>
          </w:tcPr>
          <w:p w:rsidR="00451F0A" w:rsidRPr="005E4D8F" w:rsidRDefault="00451F0A" w:rsidP="00451F0A">
            <w:pPr>
              <w:keepNext/>
              <w:spacing w:after="0" w:line="240" w:lineRule="auto"/>
              <w:jc w:val="center"/>
              <w:rPr>
                <w:rFonts w:ascii="Times New Roman" w:hAnsi="Times New Roman"/>
                <w:sz w:val="18"/>
                <w:szCs w:val="18"/>
              </w:rPr>
            </w:pPr>
            <w:r w:rsidRPr="005E4D8F">
              <w:rPr>
                <w:rFonts w:ascii="Times New Roman" w:hAnsi="Times New Roman"/>
                <w:sz w:val="18"/>
                <w:szCs w:val="18"/>
              </w:rPr>
              <w:t>2</w:t>
            </w:r>
          </w:p>
        </w:tc>
        <w:tc>
          <w:tcPr>
            <w:tcW w:w="2948" w:type="dxa"/>
            <w:vAlign w:val="center"/>
          </w:tcPr>
          <w:p w:rsidR="00451F0A" w:rsidRPr="005E4D8F" w:rsidRDefault="00451F0A" w:rsidP="00451F0A">
            <w:pPr>
              <w:keepNext/>
              <w:spacing w:after="0" w:line="240" w:lineRule="auto"/>
              <w:jc w:val="both"/>
              <w:rPr>
                <w:rFonts w:ascii="Times New Roman" w:hAnsi="Times New Roman"/>
                <w:sz w:val="18"/>
              </w:rPr>
            </w:pPr>
            <w:r w:rsidRPr="005E4D8F">
              <w:rPr>
                <w:rFonts w:ascii="Times New Roman" w:hAnsi="Times New Roman"/>
                <w:sz w:val="18"/>
              </w:rPr>
              <w:t>Сливная станция, здание, площадью 4,4 м2, пгт. Кондинское ул. Береговая, 1Б; кадастровый № 86:01:0101001:6047</w:t>
            </w:r>
          </w:p>
        </w:tc>
        <w:tc>
          <w:tcPr>
            <w:tcW w:w="2694" w:type="dxa"/>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lang w:val="en-US"/>
              </w:rPr>
              <w:t xml:space="preserve">S = </w:t>
            </w:r>
            <w:r w:rsidRPr="005E4D8F">
              <w:rPr>
                <w:rFonts w:ascii="Times New Roman" w:hAnsi="Times New Roman"/>
                <w:sz w:val="18"/>
              </w:rPr>
              <w:t>4,4</w:t>
            </w:r>
          </w:p>
        </w:tc>
        <w:tc>
          <w:tcPr>
            <w:tcW w:w="2126"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rPr>
              <w:t>86:01:0101001:6047</w:t>
            </w:r>
          </w:p>
        </w:tc>
        <w:tc>
          <w:tcPr>
            <w:tcW w:w="1985"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451F0A" w:rsidRPr="005E4D8F" w:rsidTr="00451F0A">
        <w:trPr>
          <w:cantSplit/>
        </w:trPr>
        <w:tc>
          <w:tcPr>
            <w:tcW w:w="562" w:type="dxa"/>
          </w:tcPr>
          <w:p w:rsidR="00451F0A" w:rsidRPr="005E4D8F" w:rsidRDefault="00451F0A" w:rsidP="00451F0A">
            <w:pPr>
              <w:keepNext/>
              <w:spacing w:after="0" w:line="240" w:lineRule="auto"/>
              <w:jc w:val="center"/>
              <w:rPr>
                <w:rFonts w:ascii="Times New Roman" w:hAnsi="Times New Roman"/>
                <w:sz w:val="18"/>
                <w:szCs w:val="18"/>
              </w:rPr>
            </w:pPr>
            <w:r w:rsidRPr="005E4D8F">
              <w:rPr>
                <w:rFonts w:ascii="Times New Roman" w:hAnsi="Times New Roman"/>
                <w:sz w:val="18"/>
                <w:szCs w:val="18"/>
              </w:rPr>
              <w:t>3</w:t>
            </w:r>
          </w:p>
        </w:tc>
        <w:tc>
          <w:tcPr>
            <w:tcW w:w="2948" w:type="dxa"/>
          </w:tcPr>
          <w:p w:rsidR="00451F0A" w:rsidRPr="005E4D8F" w:rsidRDefault="00451F0A" w:rsidP="00451F0A">
            <w:pPr>
              <w:keepNext/>
              <w:spacing w:after="0" w:line="240" w:lineRule="auto"/>
              <w:jc w:val="both"/>
              <w:rPr>
                <w:rFonts w:ascii="Times New Roman" w:hAnsi="Times New Roman"/>
                <w:sz w:val="18"/>
              </w:rPr>
            </w:pPr>
            <w:r w:rsidRPr="006C288A">
              <w:rPr>
                <w:rFonts w:ascii="Times New Roman" w:hAnsi="Times New Roman"/>
                <w:spacing w:val="-6"/>
                <w:sz w:val="18"/>
              </w:rPr>
              <w:t>Дизельный генератор, здание, 12 м2,</w:t>
            </w:r>
            <w:r w:rsidRPr="005E4D8F">
              <w:rPr>
                <w:rFonts w:ascii="Times New Roman" w:hAnsi="Times New Roman"/>
                <w:sz w:val="18"/>
              </w:rPr>
              <w:t xml:space="preserve"> пгт. Кондинское ул. Береговая, 1Б; </w:t>
            </w:r>
            <w:r w:rsidRPr="006C288A">
              <w:rPr>
                <w:rFonts w:ascii="Times New Roman" w:hAnsi="Times New Roman"/>
                <w:spacing w:val="-4"/>
                <w:sz w:val="18"/>
              </w:rPr>
              <w:t>кадастровый № 86:01:0101001:60</w:t>
            </w:r>
            <w:r>
              <w:rPr>
                <w:rFonts w:ascii="Times New Roman" w:hAnsi="Times New Roman"/>
                <w:spacing w:val="-4"/>
                <w:sz w:val="18"/>
              </w:rPr>
              <w:t>50</w:t>
            </w:r>
          </w:p>
        </w:tc>
        <w:tc>
          <w:tcPr>
            <w:tcW w:w="2694" w:type="dxa"/>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lang w:val="en-US"/>
              </w:rPr>
              <w:t xml:space="preserve">S = </w:t>
            </w:r>
            <w:r w:rsidRPr="005E4D8F">
              <w:rPr>
                <w:rFonts w:ascii="Times New Roman" w:hAnsi="Times New Roman"/>
                <w:sz w:val="18"/>
              </w:rPr>
              <w:t>12,0</w:t>
            </w:r>
          </w:p>
        </w:tc>
        <w:tc>
          <w:tcPr>
            <w:tcW w:w="2126"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rPr>
              <w:t>86:01:0101001:60</w:t>
            </w:r>
            <w:r>
              <w:rPr>
                <w:rFonts w:ascii="Times New Roman" w:hAnsi="Times New Roman"/>
                <w:sz w:val="18"/>
              </w:rPr>
              <w:t>50</w:t>
            </w:r>
          </w:p>
        </w:tc>
        <w:tc>
          <w:tcPr>
            <w:tcW w:w="1985"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451F0A" w:rsidRPr="005E4D8F" w:rsidTr="00451F0A">
        <w:trPr>
          <w:cantSplit/>
        </w:trPr>
        <w:tc>
          <w:tcPr>
            <w:tcW w:w="562" w:type="dxa"/>
          </w:tcPr>
          <w:p w:rsidR="00451F0A" w:rsidRPr="005E4D8F" w:rsidRDefault="00451F0A" w:rsidP="00451F0A">
            <w:pPr>
              <w:keepNext/>
              <w:spacing w:after="0" w:line="240" w:lineRule="auto"/>
              <w:jc w:val="center"/>
              <w:rPr>
                <w:rFonts w:ascii="Times New Roman" w:hAnsi="Times New Roman"/>
                <w:sz w:val="18"/>
                <w:szCs w:val="18"/>
              </w:rPr>
            </w:pPr>
            <w:r w:rsidRPr="005E4D8F">
              <w:rPr>
                <w:rFonts w:ascii="Times New Roman" w:hAnsi="Times New Roman"/>
                <w:sz w:val="18"/>
                <w:szCs w:val="18"/>
              </w:rPr>
              <w:t>4</w:t>
            </w:r>
          </w:p>
        </w:tc>
        <w:tc>
          <w:tcPr>
            <w:tcW w:w="2948" w:type="dxa"/>
            <w:vAlign w:val="center"/>
          </w:tcPr>
          <w:p w:rsidR="00451F0A" w:rsidRPr="005E4D8F" w:rsidRDefault="00451F0A" w:rsidP="00451F0A">
            <w:pPr>
              <w:keepNext/>
              <w:spacing w:after="0" w:line="240" w:lineRule="auto"/>
              <w:jc w:val="both"/>
              <w:rPr>
                <w:rFonts w:ascii="Times New Roman" w:hAnsi="Times New Roman"/>
                <w:sz w:val="18"/>
              </w:rPr>
            </w:pPr>
            <w:r w:rsidRPr="005E4D8F">
              <w:rPr>
                <w:rFonts w:ascii="Times New Roman" w:hAnsi="Times New Roman"/>
                <w:spacing w:val="-6"/>
                <w:sz w:val="18"/>
              </w:rPr>
              <w:t>Канализационная насосная станция,</w:t>
            </w:r>
            <w:r w:rsidRPr="005E4D8F">
              <w:rPr>
                <w:rFonts w:ascii="Times New Roman" w:hAnsi="Times New Roman"/>
                <w:sz w:val="18"/>
              </w:rPr>
              <w:t xml:space="preserve"> сооружение, площадь застройки 1,8 м2, пгт. Кондинское ул. Береговая, 1Б; кадастровый № 86:01:0101001:6049</w:t>
            </w:r>
          </w:p>
        </w:tc>
        <w:tc>
          <w:tcPr>
            <w:tcW w:w="2694" w:type="dxa"/>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lang w:val="en-US"/>
              </w:rPr>
              <w:t xml:space="preserve">S = </w:t>
            </w:r>
            <w:r w:rsidRPr="005E4D8F">
              <w:rPr>
                <w:rFonts w:ascii="Times New Roman" w:hAnsi="Times New Roman"/>
                <w:sz w:val="18"/>
              </w:rPr>
              <w:t>1,2</w:t>
            </w:r>
          </w:p>
        </w:tc>
        <w:tc>
          <w:tcPr>
            <w:tcW w:w="2126"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rPr>
              <w:t>86:01:0101001:6049</w:t>
            </w:r>
          </w:p>
        </w:tc>
        <w:tc>
          <w:tcPr>
            <w:tcW w:w="1985"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451F0A" w:rsidRPr="005E4D8F" w:rsidTr="00451F0A">
        <w:trPr>
          <w:cantSplit/>
        </w:trPr>
        <w:tc>
          <w:tcPr>
            <w:tcW w:w="562" w:type="dxa"/>
          </w:tcPr>
          <w:p w:rsidR="00451F0A" w:rsidRPr="005E4D8F" w:rsidRDefault="00451F0A" w:rsidP="00451F0A">
            <w:pPr>
              <w:keepNext/>
              <w:spacing w:after="0" w:line="240" w:lineRule="auto"/>
              <w:jc w:val="center"/>
              <w:rPr>
                <w:rFonts w:ascii="Times New Roman" w:hAnsi="Times New Roman"/>
                <w:sz w:val="18"/>
                <w:szCs w:val="18"/>
              </w:rPr>
            </w:pPr>
            <w:r w:rsidRPr="005E4D8F">
              <w:rPr>
                <w:rFonts w:ascii="Times New Roman" w:hAnsi="Times New Roman"/>
                <w:sz w:val="18"/>
                <w:szCs w:val="18"/>
              </w:rPr>
              <w:t>5</w:t>
            </w:r>
          </w:p>
        </w:tc>
        <w:tc>
          <w:tcPr>
            <w:tcW w:w="2948" w:type="dxa"/>
            <w:vAlign w:val="center"/>
          </w:tcPr>
          <w:p w:rsidR="00451F0A" w:rsidRPr="005E4D8F" w:rsidRDefault="00451F0A" w:rsidP="00451F0A">
            <w:pPr>
              <w:keepNext/>
              <w:spacing w:after="0" w:line="240" w:lineRule="auto"/>
              <w:jc w:val="both"/>
              <w:rPr>
                <w:rFonts w:ascii="Times New Roman" w:hAnsi="Times New Roman"/>
                <w:sz w:val="18"/>
              </w:rPr>
            </w:pPr>
            <w:r w:rsidRPr="005E4D8F">
              <w:rPr>
                <w:rFonts w:ascii="Times New Roman" w:hAnsi="Times New Roman"/>
                <w:sz w:val="18"/>
              </w:rPr>
              <w:t xml:space="preserve">Локальные очистные сооружения </w:t>
            </w:r>
            <w:r w:rsidRPr="005E4D8F">
              <w:rPr>
                <w:rFonts w:ascii="Times New Roman" w:hAnsi="Times New Roman"/>
                <w:spacing w:val="-6"/>
                <w:sz w:val="18"/>
              </w:rPr>
              <w:t>поверхностного стока, сооружение,</w:t>
            </w:r>
            <w:r w:rsidRPr="005E4D8F">
              <w:rPr>
                <w:rFonts w:ascii="Times New Roman" w:hAnsi="Times New Roman"/>
                <w:sz w:val="18"/>
              </w:rPr>
              <w:t xml:space="preserve"> площадь застройки 7,3 м2, пгт. Кондинское ул. Береговая, 1Б; </w:t>
            </w:r>
            <w:r w:rsidRPr="005E4D8F">
              <w:rPr>
                <w:rFonts w:ascii="Times New Roman" w:hAnsi="Times New Roman"/>
                <w:spacing w:val="-4"/>
                <w:sz w:val="18"/>
              </w:rPr>
              <w:t>кадастровый № 86:01:0101001:6051</w:t>
            </w:r>
          </w:p>
        </w:tc>
        <w:tc>
          <w:tcPr>
            <w:tcW w:w="2694" w:type="dxa"/>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lang w:val="en-US"/>
              </w:rPr>
              <w:t xml:space="preserve">S = </w:t>
            </w:r>
            <w:r w:rsidRPr="005E4D8F">
              <w:rPr>
                <w:rFonts w:ascii="Times New Roman" w:hAnsi="Times New Roman"/>
                <w:sz w:val="18"/>
              </w:rPr>
              <w:t>7,3</w:t>
            </w:r>
          </w:p>
        </w:tc>
        <w:tc>
          <w:tcPr>
            <w:tcW w:w="2126"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rPr>
              <w:t>86:01:0101001:6051</w:t>
            </w:r>
          </w:p>
        </w:tc>
        <w:tc>
          <w:tcPr>
            <w:tcW w:w="1985"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451F0A" w:rsidRPr="005E4D8F" w:rsidTr="00451F0A">
        <w:trPr>
          <w:cantSplit/>
        </w:trPr>
        <w:tc>
          <w:tcPr>
            <w:tcW w:w="562" w:type="dxa"/>
          </w:tcPr>
          <w:p w:rsidR="00451F0A" w:rsidRPr="005E4D8F" w:rsidRDefault="00451F0A" w:rsidP="00451F0A">
            <w:pPr>
              <w:keepNext/>
              <w:spacing w:after="0" w:line="240" w:lineRule="auto"/>
              <w:jc w:val="center"/>
              <w:rPr>
                <w:rFonts w:ascii="Times New Roman" w:hAnsi="Times New Roman"/>
                <w:sz w:val="18"/>
                <w:szCs w:val="18"/>
              </w:rPr>
            </w:pPr>
            <w:r w:rsidRPr="005E4D8F">
              <w:rPr>
                <w:rFonts w:ascii="Times New Roman" w:hAnsi="Times New Roman"/>
                <w:sz w:val="18"/>
                <w:szCs w:val="18"/>
              </w:rPr>
              <w:t>6</w:t>
            </w:r>
          </w:p>
        </w:tc>
        <w:tc>
          <w:tcPr>
            <w:tcW w:w="2948" w:type="dxa"/>
            <w:vAlign w:val="center"/>
          </w:tcPr>
          <w:p w:rsidR="00451F0A" w:rsidRPr="005E4D8F" w:rsidRDefault="00451F0A" w:rsidP="00451F0A">
            <w:pPr>
              <w:keepNext/>
              <w:spacing w:after="0" w:line="240" w:lineRule="auto"/>
              <w:jc w:val="both"/>
              <w:rPr>
                <w:rFonts w:ascii="Times New Roman" w:hAnsi="Times New Roman"/>
                <w:sz w:val="18"/>
              </w:rPr>
            </w:pPr>
            <w:r w:rsidRPr="005E4D8F">
              <w:rPr>
                <w:rFonts w:ascii="Times New Roman" w:hAnsi="Times New Roman"/>
                <w:spacing w:val="-4"/>
                <w:sz w:val="18"/>
              </w:rPr>
              <w:t>Резервуар противопожарного запаса</w:t>
            </w:r>
            <w:r w:rsidRPr="005E4D8F">
              <w:rPr>
                <w:rFonts w:ascii="Times New Roman" w:hAnsi="Times New Roman"/>
                <w:sz w:val="18"/>
              </w:rPr>
              <w:t xml:space="preserve"> воды, сооружение, объёмом 63 м3, пгт. Кондинское ул. Береговая, 1Б; </w:t>
            </w:r>
            <w:r w:rsidRPr="005E4D8F">
              <w:rPr>
                <w:rFonts w:ascii="Times New Roman" w:hAnsi="Times New Roman"/>
                <w:spacing w:val="-4"/>
                <w:sz w:val="18"/>
              </w:rPr>
              <w:t>кадастровый № 86:01:0101001:6045</w:t>
            </w:r>
          </w:p>
        </w:tc>
        <w:tc>
          <w:tcPr>
            <w:tcW w:w="2694" w:type="dxa"/>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lang w:val="en-US"/>
              </w:rPr>
              <w:t xml:space="preserve">W = </w:t>
            </w:r>
            <w:r w:rsidRPr="005E4D8F">
              <w:rPr>
                <w:rFonts w:ascii="Times New Roman" w:hAnsi="Times New Roman"/>
                <w:sz w:val="18"/>
              </w:rPr>
              <w:t xml:space="preserve">63,0 </w:t>
            </w:r>
          </w:p>
        </w:tc>
        <w:tc>
          <w:tcPr>
            <w:tcW w:w="2126"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rPr>
              <w:t>86:01:0101001:6045</w:t>
            </w:r>
          </w:p>
        </w:tc>
        <w:tc>
          <w:tcPr>
            <w:tcW w:w="1985"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451F0A" w:rsidRPr="005E4D8F" w:rsidTr="00451F0A">
        <w:trPr>
          <w:cantSplit/>
        </w:trPr>
        <w:tc>
          <w:tcPr>
            <w:tcW w:w="562" w:type="dxa"/>
          </w:tcPr>
          <w:p w:rsidR="00451F0A" w:rsidRPr="005E4D8F" w:rsidRDefault="00451F0A" w:rsidP="00451F0A">
            <w:pPr>
              <w:keepNext/>
              <w:spacing w:after="0" w:line="240" w:lineRule="auto"/>
              <w:jc w:val="center"/>
              <w:rPr>
                <w:rFonts w:ascii="Times New Roman" w:hAnsi="Times New Roman"/>
                <w:sz w:val="18"/>
                <w:szCs w:val="18"/>
              </w:rPr>
            </w:pPr>
            <w:r w:rsidRPr="005E4D8F">
              <w:rPr>
                <w:rFonts w:ascii="Times New Roman" w:hAnsi="Times New Roman"/>
                <w:sz w:val="18"/>
                <w:szCs w:val="18"/>
              </w:rPr>
              <w:t>7</w:t>
            </w:r>
          </w:p>
        </w:tc>
        <w:tc>
          <w:tcPr>
            <w:tcW w:w="2948" w:type="dxa"/>
            <w:vAlign w:val="center"/>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 xml:space="preserve">Резервуар накопитель очищенных стоков, сооружение, объемом 50 м3, </w:t>
            </w:r>
            <w:r w:rsidRPr="005E4D8F">
              <w:rPr>
                <w:rFonts w:ascii="Times New Roman" w:hAnsi="Times New Roman"/>
                <w:sz w:val="18"/>
              </w:rPr>
              <w:t xml:space="preserve">пгт. Кондинское ул. Береговая, 1Б; </w:t>
            </w:r>
            <w:r w:rsidRPr="005E4D8F">
              <w:rPr>
                <w:rFonts w:ascii="Times New Roman" w:hAnsi="Times New Roman"/>
                <w:spacing w:val="-4"/>
                <w:sz w:val="18"/>
              </w:rPr>
              <w:t>кадастровый № 86:01:0101001:6044</w:t>
            </w:r>
          </w:p>
        </w:tc>
        <w:tc>
          <w:tcPr>
            <w:tcW w:w="2694" w:type="dxa"/>
          </w:tcPr>
          <w:p w:rsidR="00451F0A" w:rsidRPr="005E4D8F" w:rsidRDefault="00451F0A" w:rsidP="00451F0A">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lang w:val="en-US"/>
              </w:rPr>
              <w:t xml:space="preserve">W = </w:t>
            </w:r>
            <w:r w:rsidRPr="005E4D8F">
              <w:rPr>
                <w:rFonts w:ascii="Times New Roman" w:hAnsi="Times New Roman"/>
                <w:sz w:val="18"/>
              </w:rPr>
              <w:t>50,0</w:t>
            </w:r>
          </w:p>
        </w:tc>
        <w:tc>
          <w:tcPr>
            <w:tcW w:w="2126" w:type="dxa"/>
          </w:tcPr>
          <w:p w:rsidR="00451F0A" w:rsidRPr="005E4D8F" w:rsidRDefault="00451F0A" w:rsidP="00451F0A">
            <w:pPr>
              <w:keepNext/>
              <w:spacing w:after="0" w:line="240" w:lineRule="auto"/>
              <w:jc w:val="center"/>
              <w:rPr>
                <w:rFonts w:ascii="Times New Roman" w:hAnsi="Times New Roman"/>
                <w:sz w:val="18"/>
              </w:rPr>
            </w:pPr>
            <w:r w:rsidRPr="005E4D8F">
              <w:rPr>
                <w:rFonts w:ascii="Times New Roman" w:hAnsi="Times New Roman"/>
                <w:sz w:val="18"/>
              </w:rPr>
              <w:t>86:01:0101001:6044</w:t>
            </w:r>
          </w:p>
        </w:tc>
        <w:tc>
          <w:tcPr>
            <w:tcW w:w="1985"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451F0A" w:rsidRPr="005E4D8F" w:rsidRDefault="00451F0A" w:rsidP="00451F0A">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bl>
    <w:p w:rsidR="00DE5B9B" w:rsidRDefault="00DE5B9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8"/>
        <w:gridCol w:w="2694"/>
        <w:gridCol w:w="1984"/>
        <w:gridCol w:w="2126"/>
        <w:gridCol w:w="1985"/>
        <w:gridCol w:w="1012"/>
        <w:gridCol w:w="1281"/>
      </w:tblGrid>
      <w:tr w:rsidR="00DE5B9B" w:rsidRPr="005E4D8F" w:rsidTr="00DE5B9B">
        <w:trPr>
          <w:cantSplit/>
        </w:trPr>
        <w:tc>
          <w:tcPr>
            <w:tcW w:w="562" w:type="dxa"/>
            <w:shd w:val="clear" w:color="auto" w:fill="D9D9D9" w:themeFill="background1" w:themeFillShade="D9"/>
            <w:vAlign w:val="center"/>
          </w:tcPr>
          <w:p w:rsidR="00DE5B9B" w:rsidRPr="005E4D8F" w:rsidRDefault="00DE5B9B" w:rsidP="00DE5B9B">
            <w:pPr>
              <w:keepNext/>
              <w:spacing w:after="0" w:line="240" w:lineRule="auto"/>
              <w:jc w:val="center"/>
              <w:rPr>
                <w:rFonts w:ascii="Times New Roman" w:hAnsi="Times New Roman"/>
                <w:sz w:val="18"/>
                <w:szCs w:val="18"/>
              </w:rPr>
            </w:pPr>
            <w:r w:rsidRPr="00E76CEB">
              <w:rPr>
                <w:rFonts w:ascii="Times New Roman" w:hAnsi="Times New Roman" w:cs="Times New Roman"/>
                <w:b/>
                <w:i/>
                <w:sz w:val="18"/>
                <w:szCs w:val="18"/>
              </w:rPr>
              <w:lastRenderedPageBreak/>
              <w:t>1</w:t>
            </w:r>
          </w:p>
        </w:tc>
        <w:tc>
          <w:tcPr>
            <w:tcW w:w="2948" w:type="dxa"/>
            <w:shd w:val="clear" w:color="auto" w:fill="D9D9D9" w:themeFill="background1" w:themeFillShade="D9"/>
            <w:vAlign w:val="center"/>
          </w:tcPr>
          <w:p w:rsidR="00DE5B9B" w:rsidRPr="006C288A" w:rsidRDefault="00DE5B9B" w:rsidP="00DE5B9B">
            <w:pPr>
              <w:keepNext/>
              <w:spacing w:after="0" w:line="240" w:lineRule="auto"/>
              <w:jc w:val="center"/>
              <w:rPr>
                <w:rFonts w:ascii="Times New Roman" w:hAnsi="Times New Roman"/>
                <w:spacing w:val="-6"/>
                <w:sz w:val="18"/>
              </w:rPr>
            </w:pPr>
            <w:r w:rsidRPr="00E76CEB">
              <w:rPr>
                <w:rFonts w:ascii="Times New Roman" w:hAnsi="Times New Roman" w:cs="Times New Roman"/>
                <w:b/>
                <w:i/>
                <w:sz w:val="18"/>
                <w:szCs w:val="18"/>
              </w:rPr>
              <w:t>2</w:t>
            </w:r>
          </w:p>
        </w:tc>
        <w:tc>
          <w:tcPr>
            <w:tcW w:w="2694" w:type="dxa"/>
            <w:shd w:val="clear" w:color="auto" w:fill="D9D9D9" w:themeFill="background1" w:themeFillShade="D9"/>
            <w:vAlign w:val="center"/>
          </w:tcPr>
          <w:p w:rsidR="00DE5B9B" w:rsidRPr="005E4D8F" w:rsidRDefault="00DE5B9B" w:rsidP="00DE5B9B">
            <w:pPr>
              <w:keepNext/>
              <w:spacing w:after="0" w:line="240" w:lineRule="auto"/>
              <w:jc w:val="center"/>
              <w:rPr>
                <w:rFonts w:ascii="Times New Roman" w:hAnsi="Times New Roman"/>
                <w:spacing w:val="-4"/>
                <w:sz w:val="18"/>
              </w:rPr>
            </w:pPr>
            <w:r w:rsidRPr="00E76CEB">
              <w:rPr>
                <w:rFonts w:ascii="Times New Roman" w:hAnsi="Times New Roman" w:cs="Times New Roman"/>
                <w:b/>
                <w:i/>
                <w:sz w:val="18"/>
                <w:szCs w:val="18"/>
              </w:rPr>
              <w:t>3</w:t>
            </w:r>
          </w:p>
        </w:tc>
        <w:tc>
          <w:tcPr>
            <w:tcW w:w="1984" w:type="dxa"/>
            <w:shd w:val="clear" w:color="auto" w:fill="D9D9D9" w:themeFill="background1" w:themeFillShade="D9"/>
            <w:vAlign w:val="center"/>
          </w:tcPr>
          <w:p w:rsidR="00DE5B9B" w:rsidRPr="005E4D8F" w:rsidRDefault="00DE5B9B" w:rsidP="00DE5B9B">
            <w:pPr>
              <w:keepNext/>
              <w:spacing w:after="0" w:line="240" w:lineRule="auto"/>
              <w:jc w:val="center"/>
              <w:rPr>
                <w:rFonts w:ascii="Times New Roman" w:hAnsi="Times New Roman"/>
                <w:sz w:val="18"/>
                <w:lang w:val="en-US"/>
              </w:rPr>
            </w:pPr>
            <w:r w:rsidRPr="00E76CEB">
              <w:rPr>
                <w:rFonts w:ascii="Times New Roman" w:hAnsi="Times New Roman" w:cs="Times New Roman"/>
                <w:b/>
                <w:i/>
                <w:sz w:val="18"/>
                <w:szCs w:val="18"/>
              </w:rPr>
              <w:t>4</w:t>
            </w:r>
          </w:p>
        </w:tc>
        <w:tc>
          <w:tcPr>
            <w:tcW w:w="2126" w:type="dxa"/>
            <w:shd w:val="clear" w:color="auto" w:fill="D9D9D9" w:themeFill="background1" w:themeFillShade="D9"/>
            <w:vAlign w:val="center"/>
          </w:tcPr>
          <w:p w:rsidR="00DE5B9B" w:rsidRPr="005E4D8F" w:rsidRDefault="00DE5B9B" w:rsidP="00DE5B9B">
            <w:pPr>
              <w:keepNext/>
              <w:spacing w:after="0" w:line="240" w:lineRule="auto"/>
              <w:jc w:val="center"/>
              <w:rPr>
                <w:rFonts w:ascii="Times New Roman" w:hAnsi="Times New Roman"/>
                <w:sz w:val="18"/>
              </w:rPr>
            </w:pPr>
            <w:r w:rsidRPr="00E76CEB">
              <w:rPr>
                <w:rFonts w:ascii="Times New Roman" w:hAnsi="Times New Roman" w:cs="Times New Roman"/>
                <w:b/>
                <w:i/>
                <w:sz w:val="18"/>
                <w:szCs w:val="18"/>
              </w:rPr>
              <w:t>5</w:t>
            </w:r>
          </w:p>
        </w:tc>
        <w:tc>
          <w:tcPr>
            <w:tcW w:w="1985" w:type="dxa"/>
            <w:shd w:val="clear" w:color="auto" w:fill="D9D9D9" w:themeFill="background1" w:themeFillShade="D9"/>
            <w:vAlign w:val="center"/>
          </w:tcPr>
          <w:p w:rsidR="00DE5B9B" w:rsidRDefault="00DE5B9B" w:rsidP="00DE5B9B">
            <w:pPr>
              <w:keepNext/>
              <w:spacing w:after="0" w:line="240" w:lineRule="auto"/>
              <w:jc w:val="center"/>
              <w:rPr>
                <w:rFonts w:ascii="Times New Roman" w:hAnsi="Times New Roman"/>
                <w:sz w:val="18"/>
              </w:rPr>
            </w:pPr>
            <w:r w:rsidRPr="00E76CEB">
              <w:rPr>
                <w:rFonts w:ascii="Times New Roman" w:hAnsi="Times New Roman" w:cs="Times New Roman"/>
                <w:b/>
                <w:i/>
                <w:sz w:val="18"/>
                <w:szCs w:val="18"/>
              </w:rPr>
              <w:t>6</w:t>
            </w:r>
          </w:p>
        </w:tc>
        <w:tc>
          <w:tcPr>
            <w:tcW w:w="1012" w:type="dxa"/>
            <w:shd w:val="clear" w:color="auto" w:fill="D9D9D9" w:themeFill="background1" w:themeFillShade="D9"/>
            <w:vAlign w:val="center"/>
          </w:tcPr>
          <w:p w:rsidR="00DE5B9B" w:rsidRDefault="00DE5B9B" w:rsidP="00DE5B9B">
            <w:pPr>
              <w:keepNext/>
              <w:spacing w:after="0" w:line="240" w:lineRule="auto"/>
              <w:jc w:val="center"/>
              <w:rPr>
                <w:rFonts w:ascii="Times New Roman" w:hAnsi="Times New Roman"/>
                <w:sz w:val="18"/>
              </w:rPr>
            </w:pPr>
            <w:r w:rsidRPr="00E76CEB">
              <w:rPr>
                <w:rFonts w:ascii="Times New Roman" w:hAnsi="Times New Roman" w:cs="Times New Roman"/>
                <w:b/>
                <w:i/>
                <w:sz w:val="18"/>
                <w:szCs w:val="18"/>
              </w:rPr>
              <w:t>7</w:t>
            </w:r>
          </w:p>
        </w:tc>
        <w:tc>
          <w:tcPr>
            <w:tcW w:w="1281" w:type="dxa"/>
            <w:shd w:val="clear" w:color="auto" w:fill="D9D9D9" w:themeFill="background1" w:themeFillShade="D9"/>
            <w:vAlign w:val="center"/>
          </w:tcPr>
          <w:p w:rsidR="00DE5B9B" w:rsidRDefault="00DE5B9B" w:rsidP="00DE5B9B">
            <w:pPr>
              <w:keepNext/>
              <w:spacing w:after="0" w:line="240" w:lineRule="auto"/>
              <w:jc w:val="center"/>
              <w:rPr>
                <w:rFonts w:ascii="Times New Roman" w:hAnsi="Times New Roman"/>
                <w:sz w:val="18"/>
              </w:rPr>
            </w:pPr>
            <w:r w:rsidRPr="00E76CEB">
              <w:rPr>
                <w:rFonts w:ascii="Times New Roman" w:hAnsi="Times New Roman" w:cs="Times New Roman"/>
                <w:b/>
                <w:i/>
                <w:sz w:val="18"/>
                <w:szCs w:val="18"/>
              </w:rPr>
              <w:t>8</w:t>
            </w:r>
          </w:p>
        </w:tc>
      </w:tr>
      <w:tr w:rsidR="00DE5B9B" w:rsidRPr="005E4D8F" w:rsidTr="00451F0A">
        <w:trPr>
          <w:cantSplit/>
        </w:trPr>
        <w:tc>
          <w:tcPr>
            <w:tcW w:w="562" w:type="dxa"/>
          </w:tcPr>
          <w:p w:rsidR="00DE5B9B" w:rsidRPr="005E4D8F" w:rsidRDefault="00DE5B9B" w:rsidP="00DE5B9B">
            <w:pPr>
              <w:keepNext/>
              <w:spacing w:after="0" w:line="240" w:lineRule="auto"/>
              <w:jc w:val="center"/>
              <w:rPr>
                <w:rFonts w:ascii="Times New Roman" w:hAnsi="Times New Roman"/>
                <w:sz w:val="18"/>
                <w:szCs w:val="18"/>
              </w:rPr>
            </w:pPr>
            <w:r w:rsidRPr="005E4D8F">
              <w:rPr>
                <w:rFonts w:ascii="Times New Roman" w:hAnsi="Times New Roman"/>
                <w:sz w:val="18"/>
                <w:szCs w:val="18"/>
              </w:rPr>
              <w:t>8</w:t>
            </w:r>
          </w:p>
        </w:tc>
        <w:tc>
          <w:tcPr>
            <w:tcW w:w="2948" w:type="dxa"/>
            <w:vAlign w:val="center"/>
          </w:tcPr>
          <w:p w:rsidR="00DE5B9B" w:rsidRPr="005E4D8F" w:rsidRDefault="00DE5B9B" w:rsidP="00DE5B9B">
            <w:pPr>
              <w:keepNext/>
              <w:spacing w:after="0" w:line="240" w:lineRule="auto"/>
              <w:jc w:val="both"/>
              <w:rPr>
                <w:rFonts w:ascii="Times New Roman" w:hAnsi="Times New Roman"/>
                <w:spacing w:val="-4"/>
                <w:sz w:val="18"/>
              </w:rPr>
            </w:pPr>
            <w:r w:rsidRPr="006C288A">
              <w:rPr>
                <w:rFonts w:ascii="Times New Roman" w:hAnsi="Times New Roman"/>
                <w:spacing w:val="-6"/>
                <w:sz w:val="18"/>
              </w:rPr>
              <w:t>Сети электроснабжения, сооружение,</w:t>
            </w:r>
            <w:r w:rsidRPr="005E4D8F">
              <w:rPr>
                <w:rFonts w:ascii="Times New Roman" w:hAnsi="Times New Roman"/>
                <w:spacing w:val="-4"/>
                <w:sz w:val="18"/>
              </w:rPr>
              <w:t xml:space="preserve"> протяженностью 228 м, </w:t>
            </w:r>
            <w:r w:rsidRPr="005E4D8F">
              <w:rPr>
                <w:rFonts w:ascii="Times New Roman" w:hAnsi="Times New Roman"/>
                <w:sz w:val="18"/>
              </w:rPr>
              <w:t xml:space="preserve">пгт. Кондинское ул. Береговая, 1Б; </w:t>
            </w:r>
            <w:r w:rsidRPr="005E4D8F">
              <w:rPr>
                <w:rFonts w:ascii="Times New Roman" w:hAnsi="Times New Roman"/>
                <w:spacing w:val="-4"/>
                <w:sz w:val="18"/>
              </w:rPr>
              <w:t>кадастровый № 86:01:0101001:6053</w:t>
            </w:r>
          </w:p>
        </w:tc>
        <w:tc>
          <w:tcPr>
            <w:tcW w:w="2694" w:type="dxa"/>
          </w:tcPr>
          <w:p w:rsidR="00DE5B9B" w:rsidRPr="005E4D8F" w:rsidRDefault="00DE5B9B" w:rsidP="00DE5B9B">
            <w:pPr>
              <w:keepNext/>
              <w:spacing w:after="0" w:line="240" w:lineRule="auto"/>
              <w:jc w:val="both"/>
              <w:rPr>
                <w:rFonts w:ascii="Times New Roman" w:hAnsi="Times New Roman"/>
                <w:spacing w:val="-4"/>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DE5B9B" w:rsidRPr="005E4D8F" w:rsidRDefault="00DE5B9B" w:rsidP="00DE5B9B">
            <w:pPr>
              <w:keepNext/>
              <w:spacing w:after="0" w:line="240" w:lineRule="auto"/>
              <w:jc w:val="center"/>
              <w:rPr>
                <w:rFonts w:ascii="Times New Roman" w:hAnsi="Times New Roman"/>
                <w:sz w:val="18"/>
              </w:rPr>
            </w:pPr>
            <w:r w:rsidRPr="005E4D8F">
              <w:rPr>
                <w:rFonts w:ascii="Times New Roman" w:hAnsi="Times New Roman"/>
                <w:sz w:val="18"/>
                <w:lang w:val="en-US"/>
              </w:rPr>
              <w:t xml:space="preserve">L = </w:t>
            </w:r>
            <w:r w:rsidRPr="005E4D8F">
              <w:rPr>
                <w:rFonts w:ascii="Times New Roman" w:hAnsi="Times New Roman"/>
                <w:sz w:val="18"/>
              </w:rPr>
              <w:t>228,0</w:t>
            </w:r>
          </w:p>
        </w:tc>
        <w:tc>
          <w:tcPr>
            <w:tcW w:w="2126" w:type="dxa"/>
          </w:tcPr>
          <w:p w:rsidR="00DE5B9B" w:rsidRPr="005E4D8F" w:rsidRDefault="00DE5B9B" w:rsidP="00DE5B9B">
            <w:pPr>
              <w:keepNext/>
              <w:spacing w:after="0" w:line="240" w:lineRule="auto"/>
              <w:jc w:val="center"/>
              <w:rPr>
                <w:rFonts w:ascii="Times New Roman" w:hAnsi="Times New Roman"/>
                <w:sz w:val="18"/>
              </w:rPr>
            </w:pPr>
            <w:r w:rsidRPr="005E4D8F">
              <w:rPr>
                <w:rFonts w:ascii="Times New Roman" w:hAnsi="Times New Roman"/>
                <w:sz w:val="18"/>
              </w:rPr>
              <w:t>86:01:0101001:6053</w:t>
            </w:r>
          </w:p>
        </w:tc>
        <w:tc>
          <w:tcPr>
            <w:tcW w:w="1985" w:type="dxa"/>
          </w:tcPr>
          <w:p w:rsidR="00DE5B9B" w:rsidRPr="005E4D8F" w:rsidRDefault="00DE5B9B" w:rsidP="00DE5B9B">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DE5B9B" w:rsidRPr="005E4D8F" w:rsidRDefault="00DE5B9B" w:rsidP="00DE5B9B">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DE5B9B" w:rsidRPr="005E4D8F" w:rsidRDefault="00DE5B9B" w:rsidP="00DE5B9B">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r w:rsidR="00DE5B9B" w:rsidRPr="00EA5D72" w:rsidTr="00451F0A">
        <w:trPr>
          <w:cantSplit/>
        </w:trPr>
        <w:tc>
          <w:tcPr>
            <w:tcW w:w="562" w:type="dxa"/>
          </w:tcPr>
          <w:p w:rsidR="00DE5B9B" w:rsidRPr="005E4D8F" w:rsidRDefault="00DE5B9B" w:rsidP="00DE5B9B">
            <w:pPr>
              <w:keepNext/>
              <w:spacing w:after="0" w:line="240" w:lineRule="auto"/>
              <w:jc w:val="center"/>
              <w:rPr>
                <w:rFonts w:ascii="Times New Roman" w:hAnsi="Times New Roman"/>
                <w:sz w:val="18"/>
                <w:szCs w:val="18"/>
              </w:rPr>
            </w:pPr>
            <w:r w:rsidRPr="005E4D8F">
              <w:rPr>
                <w:rFonts w:ascii="Times New Roman" w:hAnsi="Times New Roman"/>
                <w:sz w:val="18"/>
                <w:szCs w:val="18"/>
              </w:rPr>
              <w:t>9</w:t>
            </w:r>
          </w:p>
        </w:tc>
        <w:tc>
          <w:tcPr>
            <w:tcW w:w="2948" w:type="dxa"/>
          </w:tcPr>
          <w:p w:rsidR="00DE5B9B" w:rsidRPr="005E4D8F" w:rsidRDefault="00DE5B9B" w:rsidP="00DE5B9B">
            <w:pPr>
              <w:keepNext/>
              <w:spacing w:after="0" w:line="240" w:lineRule="auto"/>
              <w:jc w:val="both"/>
              <w:rPr>
                <w:rFonts w:ascii="Times New Roman" w:hAnsi="Times New Roman"/>
                <w:sz w:val="18"/>
              </w:rPr>
            </w:pPr>
            <w:r w:rsidRPr="005E4D8F">
              <w:rPr>
                <w:rFonts w:ascii="Times New Roman" w:hAnsi="Times New Roman"/>
                <w:sz w:val="18"/>
              </w:rPr>
              <w:t xml:space="preserve">Сети канализации, сооружение, протяжённостью 178 м, пгт. Кондинское ул. Береговая, 1Б; </w:t>
            </w:r>
            <w:r w:rsidRPr="005E4D8F">
              <w:rPr>
                <w:rFonts w:ascii="Times New Roman" w:hAnsi="Times New Roman"/>
                <w:spacing w:val="-4"/>
                <w:sz w:val="18"/>
              </w:rPr>
              <w:t>кадастровый № 86:01:0101001:6052</w:t>
            </w:r>
          </w:p>
        </w:tc>
        <w:tc>
          <w:tcPr>
            <w:tcW w:w="2694" w:type="dxa"/>
          </w:tcPr>
          <w:p w:rsidR="00DE5B9B" w:rsidRPr="005E4D8F" w:rsidRDefault="00DE5B9B" w:rsidP="00DE5B9B">
            <w:pPr>
              <w:keepNext/>
              <w:spacing w:after="0" w:line="240" w:lineRule="auto"/>
              <w:jc w:val="both"/>
              <w:rPr>
                <w:rFonts w:ascii="Times New Roman" w:hAnsi="Times New Roman"/>
                <w:sz w:val="18"/>
              </w:rPr>
            </w:pPr>
            <w:r w:rsidRPr="005E4D8F">
              <w:rPr>
                <w:rFonts w:ascii="Times New Roman" w:hAnsi="Times New Roman"/>
                <w:spacing w:val="-4"/>
                <w:sz w:val="18"/>
              </w:rPr>
              <w:t>Ханты-Мансийский автономный</w:t>
            </w:r>
            <w:r w:rsidRPr="005E4D8F">
              <w:rPr>
                <w:rFonts w:ascii="Times New Roman" w:hAnsi="Times New Roman"/>
                <w:sz w:val="18"/>
              </w:rPr>
              <w:t xml:space="preserve"> </w:t>
            </w:r>
            <w:r w:rsidRPr="005E4D8F">
              <w:rPr>
                <w:rFonts w:ascii="Times New Roman" w:hAnsi="Times New Roman"/>
                <w:spacing w:val="-6"/>
                <w:sz w:val="18"/>
              </w:rPr>
              <w:t>округ – Югра, Кондинский район,</w:t>
            </w:r>
            <w:r w:rsidRPr="005E4D8F">
              <w:rPr>
                <w:rFonts w:ascii="Times New Roman" w:hAnsi="Times New Roman"/>
                <w:sz w:val="18"/>
              </w:rPr>
              <w:t xml:space="preserve"> пгт. Кондинское, ул. Береговая, 1Б</w:t>
            </w:r>
          </w:p>
        </w:tc>
        <w:tc>
          <w:tcPr>
            <w:tcW w:w="1984" w:type="dxa"/>
          </w:tcPr>
          <w:p w:rsidR="00DE5B9B" w:rsidRPr="005E4D8F" w:rsidRDefault="00DE5B9B" w:rsidP="00DE5B9B">
            <w:pPr>
              <w:keepNext/>
              <w:spacing w:after="0" w:line="240" w:lineRule="auto"/>
              <w:jc w:val="center"/>
              <w:rPr>
                <w:rFonts w:ascii="Times New Roman" w:hAnsi="Times New Roman"/>
                <w:sz w:val="18"/>
              </w:rPr>
            </w:pPr>
            <w:r w:rsidRPr="005E4D8F">
              <w:rPr>
                <w:rFonts w:ascii="Times New Roman" w:hAnsi="Times New Roman"/>
                <w:sz w:val="18"/>
                <w:lang w:val="en-US"/>
              </w:rPr>
              <w:t xml:space="preserve">L = </w:t>
            </w:r>
            <w:r w:rsidRPr="005E4D8F">
              <w:rPr>
                <w:rFonts w:ascii="Times New Roman" w:hAnsi="Times New Roman"/>
                <w:sz w:val="18"/>
              </w:rPr>
              <w:t>178,0</w:t>
            </w:r>
          </w:p>
        </w:tc>
        <w:tc>
          <w:tcPr>
            <w:tcW w:w="2126" w:type="dxa"/>
          </w:tcPr>
          <w:p w:rsidR="00DE5B9B" w:rsidRPr="005E4D8F" w:rsidRDefault="00DE5B9B" w:rsidP="00DE5B9B">
            <w:pPr>
              <w:keepNext/>
              <w:spacing w:after="0" w:line="240" w:lineRule="auto"/>
              <w:jc w:val="center"/>
              <w:rPr>
                <w:rFonts w:ascii="Times New Roman" w:hAnsi="Times New Roman"/>
                <w:sz w:val="18"/>
              </w:rPr>
            </w:pPr>
            <w:r w:rsidRPr="005E4D8F">
              <w:rPr>
                <w:rFonts w:ascii="Times New Roman" w:hAnsi="Times New Roman"/>
                <w:sz w:val="18"/>
              </w:rPr>
              <w:t>86:01:0101001:6052</w:t>
            </w:r>
          </w:p>
        </w:tc>
        <w:tc>
          <w:tcPr>
            <w:tcW w:w="1985" w:type="dxa"/>
          </w:tcPr>
          <w:p w:rsidR="00DE5B9B" w:rsidRPr="005E4D8F" w:rsidRDefault="00DE5B9B" w:rsidP="00DE5B9B">
            <w:pPr>
              <w:keepNext/>
              <w:spacing w:after="0" w:line="240" w:lineRule="auto"/>
              <w:jc w:val="center"/>
              <w:rPr>
                <w:rFonts w:ascii="Times New Roman" w:hAnsi="Times New Roman"/>
                <w:sz w:val="18"/>
              </w:rPr>
            </w:pPr>
            <w:r>
              <w:rPr>
                <w:rFonts w:ascii="Times New Roman" w:hAnsi="Times New Roman"/>
                <w:sz w:val="18"/>
              </w:rPr>
              <w:t xml:space="preserve">Договор аренды </w:t>
            </w:r>
            <w:r>
              <w:rPr>
                <w:rFonts w:ascii="Times New Roman" w:hAnsi="Times New Roman"/>
                <w:sz w:val="18"/>
              </w:rPr>
              <w:br/>
              <w:t>№ 44/А от 05.11.2025</w:t>
            </w:r>
          </w:p>
        </w:tc>
        <w:tc>
          <w:tcPr>
            <w:tcW w:w="1012" w:type="dxa"/>
          </w:tcPr>
          <w:p w:rsidR="00DE5B9B" w:rsidRPr="005E4D8F" w:rsidRDefault="00DE5B9B" w:rsidP="00DE5B9B">
            <w:pPr>
              <w:keepNext/>
              <w:spacing w:after="0" w:line="240" w:lineRule="auto"/>
              <w:jc w:val="center"/>
              <w:rPr>
                <w:rFonts w:ascii="Times New Roman" w:hAnsi="Times New Roman"/>
                <w:sz w:val="18"/>
              </w:rPr>
            </w:pPr>
            <w:r>
              <w:rPr>
                <w:rFonts w:ascii="Times New Roman" w:hAnsi="Times New Roman"/>
                <w:sz w:val="18"/>
              </w:rPr>
              <w:t>2026</w:t>
            </w:r>
          </w:p>
        </w:tc>
        <w:tc>
          <w:tcPr>
            <w:tcW w:w="1281" w:type="dxa"/>
          </w:tcPr>
          <w:p w:rsidR="00DE5B9B" w:rsidRPr="00EA5D72" w:rsidRDefault="00DE5B9B" w:rsidP="00DE5B9B">
            <w:pPr>
              <w:keepNext/>
              <w:spacing w:after="0" w:line="240" w:lineRule="auto"/>
              <w:jc w:val="center"/>
              <w:rPr>
                <w:rFonts w:ascii="Times New Roman" w:hAnsi="Times New Roman"/>
                <w:sz w:val="18"/>
              </w:rPr>
            </w:pPr>
            <w:r>
              <w:rPr>
                <w:rFonts w:ascii="Times New Roman" w:hAnsi="Times New Roman"/>
                <w:sz w:val="18"/>
              </w:rPr>
              <w:t>в стадии пусконаладки</w:t>
            </w:r>
          </w:p>
        </w:tc>
      </w:tr>
    </w:tbl>
    <w:p w:rsidR="005E4D8F" w:rsidRDefault="005E4D8F"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pPr>
    </w:p>
    <w:p w:rsidR="00A34457" w:rsidRDefault="00A34457" w:rsidP="00106F05">
      <w:pPr>
        <w:pStyle w:val="ConsPlusNormal"/>
        <w:ind w:firstLine="709"/>
        <w:jc w:val="both"/>
        <w:rPr>
          <w:rFonts w:ascii="Times New Roman" w:hAnsi="Times New Roman" w:cs="Times New Roman"/>
          <w:sz w:val="24"/>
          <w:szCs w:val="28"/>
        </w:rPr>
        <w:sectPr w:rsidR="00A34457" w:rsidSect="00A34457">
          <w:pgSz w:w="16838" w:h="11906" w:orient="landscape"/>
          <w:pgMar w:top="851" w:right="1134" w:bottom="1418" w:left="1134" w:header="709" w:footer="709" w:gutter="0"/>
          <w:cols w:space="708"/>
          <w:docGrid w:linePitch="360"/>
        </w:sectPr>
      </w:pPr>
    </w:p>
    <w:p w:rsidR="00B00649" w:rsidRPr="00F27413" w:rsidRDefault="00D252E4" w:rsidP="00D252E4">
      <w:pPr>
        <w:spacing w:after="0"/>
        <w:ind w:firstLine="709"/>
        <w:jc w:val="both"/>
        <w:rPr>
          <w:rFonts w:ascii="Times New Roman" w:hAnsi="Times New Roman"/>
          <w:sz w:val="24"/>
          <w:szCs w:val="24"/>
        </w:rPr>
      </w:pPr>
      <w:r w:rsidRPr="00F27413">
        <w:rPr>
          <w:rFonts w:ascii="Times New Roman" w:hAnsi="Times New Roman"/>
          <w:sz w:val="24"/>
          <w:szCs w:val="24"/>
        </w:rPr>
        <w:lastRenderedPageBreak/>
        <w:t>Суточная производительность комплекса канализационных очистных сооружений</w:t>
      </w:r>
      <w:r w:rsidR="00625F96">
        <w:rPr>
          <w:rFonts w:ascii="Times New Roman" w:hAnsi="Times New Roman"/>
          <w:sz w:val="24"/>
          <w:szCs w:val="24"/>
        </w:rPr>
        <w:t>, согласно проекту, составляет</w:t>
      </w:r>
      <w:r w:rsidRPr="00F27413">
        <w:rPr>
          <w:rFonts w:ascii="Times New Roman" w:hAnsi="Times New Roman"/>
          <w:sz w:val="24"/>
          <w:szCs w:val="24"/>
        </w:rPr>
        <w:t xml:space="preserve"> 300 м</w:t>
      </w:r>
      <w:r w:rsidRPr="00F27413">
        <w:rPr>
          <w:rFonts w:ascii="Times New Roman" w:hAnsi="Times New Roman"/>
          <w:sz w:val="24"/>
          <w:szCs w:val="24"/>
          <w:vertAlign w:val="superscript"/>
        </w:rPr>
        <w:t>3</w:t>
      </w:r>
      <w:r w:rsidRPr="00F27413">
        <w:rPr>
          <w:rFonts w:ascii="Times New Roman" w:hAnsi="Times New Roman"/>
          <w:sz w:val="24"/>
          <w:szCs w:val="24"/>
        </w:rPr>
        <w:t>/сут (по исходным стокам) и 480 м</w:t>
      </w:r>
      <w:r w:rsidRPr="00F27413">
        <w:rPr>
          <w:rFonts w:ascii="Times New Roman" w:hAnsi="Times New Roman"/>
          <w:sz w:val="24"/>
          <w:szCs w:val="24"/>
          <w:vertAlign w:val="superscript"/>
        </w:rPr>
        <w:t>3</w:t>
      </w:r>
      <w:r w:rsidRPr="00F27413">
        <w:rPr>
          <w:rFonts w:ascii="Times New Roman" w:hAnsi="Times New Roman"/>
          <w:sz w:val="24"/>
          <w:szCs w:val="24"/>
        </w:rPr>
        <w:t>/сут (по разбавленным стокам) из расчета: 150 м</w:t>
      </w:r>
      <w:r w:rsidRPr="00F27413">
        <w:rPr>
          <w:rFonts w:ascii="Times New Roman" w:hAnsi="Times New Roman"/>
          <w:sz w:val="24"/>
          <w:szCs w:val="24"/>
          <w:vertAlign w:val="superscript"/>
        </w:rPr>
        <w:t>3</w:t>
      </w:r>
      <w:r w:rsidRPr="00F27413">
        <w:rPr>
          <w:rFonts w:ascii="Times New Roman" w:hAnsi="Times New Roman"/>
          <w:sz w:val="24"/>
          <w:szCs w:val="24"/>
        </w:rPr>
        <w:t>/сут – жидкие бытовые отходы (септические) привозные специализированным транспортом, 180 м</w:t>
      </w:r>
      <w:r w:rsidRPr="00F27413">
        <w:rPr>
          <w:rFonts w:ascii="Times New Roman" w:hAnsi="Times New Roman"/>
          <w:sz w:val="24"/>
          <w:szCs w:val="24"/>
          <w:vertAlign w:val="superscript"/>
        </w:rPr>
        <w:t>3</w:t>
      </w:r>
      <w:r w:rsidRPr="00F27413">
        <w:rPr>
          <w:rFonts w:ascii="Times New Roman" w:hAnsi="Times New Roman"/>
          <w:sz w:val="24"/>
          <w:szCs w:val="24"/>
        </w:rPr>
        <w:t>/сут – разбавление привозных стоков (жидких бытовых отходов) чистой водой в соотношении 1:1,2; 150 м</w:t>
      </w:r>
      <w:r w:rsidRPr="00F27413">
        <w:rPr>
          <w:rFonts w:ascii="Times New Roman" w:hAnsi="Times New Roman"/>
          <w:sz w:val="24"/>
          <w:szCs w:val="24"/>
          <w:vertAlign w:val="superscript"/>
        </w:rPr>
        <w:t>3</w:t>
      </w:r>
      <w:r w:rsidRPr="00F27413">
        <w:rPr>
          <w:rFonts w:ascii="Times New Roman" w:hAnsi="Times New Roman"/>
          <w:sz w:val="24"/>
          <w:szCs w:val="24"/>
        </w:rPr>
        <w:t>/сут – центральные канализационные (на перспективу развития централизованной канализации в городском поселении).</w:t>
      </w:r>
    </w:p>
    <w:p w:rsidR="006B184F" w:rsidRPr="00F27413" w:rsidRDefault="006B184F" w:rsidP="006B184F">
      <w:pPr>
        <w:spacing w:after="0"/>
        <w:ind w:firstLine="709"/>
        <w:jc w:val="both"/>
        <w:rPr>
          <w:rFonts w:ascii="Times New Roman" w:hAnsi="Times New Roman"/>
          <w:sz w:val="24"/>
          <w:szCs w:val="24"/>
        </w:rPr>
      </w:pPr>
      <w:r w:rsidRPr="00F27413">
        <w:rPr>
          <w:rFonts w:ascii="Times New Roman" w:hAnsi="Times New Roman"/>
          <w:sz w:val="24"/>
          <w:szCs w:val="24"/>
        </w:rPr>
        <w:t>Номинальная производительность очистных сооружений принята 500 м</w:t>
      </w:r>
      <w:r w:rsidRPr="00F27413">
        <w:rPr>
          <w:rFonts w:ascii="Times New Roman" w:hAnsi="Times New Roman"/>
          <w:sz w:val="24"/>
          <w:szCs w:val="24"/>
          <w:vertAlign w:val="superscript"/>
        </w:rPr>
        <w:t>3</w:t>
      </w:r>
      <w:r w:rsidRPr="00F27413">
        <w:rPr>
          <w:rFonts w:ascii="Times New Roman" w:hAnsi="Times New Roman"/>
          <w:sz w:val="24"/>
          <w:szCs w:val="24"/>
        </w:rPr>
        <w:t>/сут по номенклатурному ряду завода-производителя.</w:t>
      </w:r>
    </w:p>
    <w:p w:rsidR="006B184F" w:rsidRPr="00F27413" w:rsidRDefault="006B184F" w:rsidP="006B184F">
      <w:pPr>
        <w:spacing w:after="0"/>
        <w:ind w:firstLine="709"/>
        <w:jc w:val="both"/>
        <w:rPr>
          <w:rFonts w:ascii="Times New Roman" w:hAnsi="Times New Roman"/>
          <w:sz w:val="24"/>
          <w:szCs w:val="24"/>
        </w:rPr>
      </w:pPr>
      <w:r w:rsidRPr="00F27413">
        <w:rPr>
          <w:rFonts w:ascii="Times New Roman" w:hAnsi="Times New Roman"/>
          <w:sz w:val="24"/>
          <w:szCs w:val="24"/>
        </w:rPr>
        <w:t>Комплекс оборудования и сооружения, а также принятая технологическая схема очистки имеет возможность работы без централизованных стоков при расходе привозных стоков не более 150 м</w:t>
      </w:r>
      <w:r w:rsidRPr="00F27413">
        <w:rPr>
          <w:rFonts w:ascii="Times New Roman" w:hAnsi="Times New Roman"/>
          <w:sz w:val="24"/>
          <w:szCs w:val="24"/>
          <w:vertAlign w:val="superscript"/>
        </w:rPr>
        <w:t>3</w:t>
      </w:r>
      <w:r w:rsidRPr="00F27413">
        <w:rPr>
          <w:rFonts w:ascii="Times New Roman" w:hAnsi="Times New Roman"/>
          <w:sz w:val="24"/>
          <w:szCs w:val="24"/>
        </w:rPr>
        <w:t>/сут (330 м</w:t>
      </w:r>
      <w:r w:rsidRPr="00F27413">
        <w:rPr>
          <w:rFonts w:ascii="Times New Roman" w:hAnsi="Times New Roman"/>
          <w:sz w:val="24"/>
          <w:szCs w:val="24"/>
          <w:vertAlign w:val="superscript"/>
        </w:rPr>
        <w:t>3</w:t>
      </w:r>
      <w:r w:rsidRPr="00F27413">
        <w:rPr>
          <w:rFonts w:ascii="Times New Roman" w:hAnsi="Times New Roman"/>
          <w:sz w:val="24"/>
          <w:szCs w:val="24"/>
        </w:rPr>
        <w:t>/сут по разбавленным стокам в соотношении 1:1,2).</w:t>
      </w:r>
    </w:p>
    <w:p w:rsidR="006B184F" w:rsidRPr="00F27413" w:rsidRDefault="006B184F" w:rsidP="006B184F">
      <w:pPr>
        <w:spacing w:after="0"/>
        <w:ind w:firstLine="709"/>
        <w:jc w:val="both"/>
        <w:rPr>
          <w:rFonts w:ascii="Times New Roman" w:hAnsi="Times New Roman"/>
          <w:sz w:val="24"/>
          <w:szCs w:val="24"/>
        </w:rPr>
      </w:pPr>
      <w:r w:rsidRPr="00F27413">
        <w:rPr>
          <w:rFonts w:ascii="Times New Roman" w:hAnsi="Times New Roman"/>
          <w:sz w:val="24"/>
          <w:szCs w:val="24"/>
        </w:rPr>
        <w:t>В состав комплекса канализационных очистных сооружений вход</w:t>
      </w:r>
      <w:r w:rsidR="00625F96">
        <w:rPr>
          <w:rFonts w:ascii="Times New Roman" w:hAnsi="Times New Roman"/>
          <w:sz w:val="24"/>
          <w:szCs w:val="24"/>
        </w:rPr>
        <w:t>я</w:t>
      </w:r>
      <w:r w:rsidRPr="00F27413">
        <w:rPr>
          <w:rFonts w:ascii="Times New Roman" w:hAnsi="Times New Roman"/>
          <w:sz w:val="24"/>
          <w:szCs w:val="24"/>
        </w:rPr>
        <w:t>т:</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станция полной биологической очистки, производительностью по исходным стокам 480 м</w:t>
      </w:r>
      <w:r w:rsidRPr="00F27413">
        <w:rPr>
          <w:rFonts w:ascii="Times New Roman" w:hAnsi="Times New Roman"/>
          <w:sz w:val="24"/>
          <w:szCs w:val="24"/>
          <w:vertAlign w:val="superscript"/>
        </w:rPr>
        <w:t>3</w:t>
      </w:r>
      <w:r w:rsidRPr="00F27413">
        <w:rPr>
          <w:rFonts w:ascii="Times New Roman" w:hAnsi="Times New Roman"/>
          <w:sz w:val="24"/>
          <w:szCs w:val="24"/>
        </w:rPr>
        <w:t>/сут. Номинальная производительность 500 м</w:t>
      </w:r>
      <w:r w:rsidRPr="00F27413">
        <w:rPr>
          <w:rFonts w:ascii="Times New Roman" w:hAnsi="Times New Roman"/>
          <w:sz w:val="24"/>
          <w:szCs w:val="24"/>
          <w:vertAlign w:val="superscript"/>
        </w:rPr>
        <w:t>3</w:t>
      </w:r>
      <w:r w:rsidRPr="00F27413">
        <w:rPr>
          <w:rFonts w:ascii="Times New Roman" w:hAnsi="Times New Roman"/>
          <w:sz w:val="24"/>
          <w:szCs w:val="24"/>
        </w:rPr>
        <w:t>/сут (по номенклатурному ряду завода-производителя.). Исполнение закрытое, блочно-модульное (контейнерное), «северное», наземного монтажа, максимальной комплектной заводской поставки. Поставляется заводом изготовителем в комплекте с технологическим оборудованием и сетями инженерно-технического обеспечения;</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сливная станция V = 100 м</w:t>
      </w:r>
      <w:r w:rsidRPr="00F27413">
        <w:rPr>
          <w:rFonts w:ascii="Times New Roman" w:hAnsi="Times New Roman"/>
          <w:sz w:val="24"/>
          <w:szCs w:val="24"/>
          <w:vertAlign w:val="superscript"/>
        </w:rPr>
        <w:t>3</w:t>
      </w:r>
      <w:r w:rsidRPr="00F27413">
        <w:rPr>
          <w:rFonts w:ascii="Times New Roman" w:hAnsi="Times New Roman"/>
          <w:sz w:val="24"/>
          <w:szCs w:val="24"/>
        </w:rPr>
        <w:t xml:space="preserve"> для приема, усреднения, разбавления и напорной подачи на очистку септических привозных стоков от вакуумных машин. Производительность по стокам до 500 м</w:t>
      </w:r>
      <w:r w:rsidRPr="00F27413">
        <w:rPr>
          <w:rFonts w:ascii="Times New Roman" w:hAnsi="Times New Roman"/>
          <w:sz w:val="24"/>
          <w:szCs w:val="24"/>
          <w:vertAlign w:val="superscript"/>
        </w:rPr>
        <w:t>3</w:t>
      </w:r>
      <w:r w:rsidRPr="00F27413">
        <w:rPr>
          <w:rFonts w:ascii="Times New Roman" w:hAnsi="Times New Roman"/>
          <w:sz w:val="24"/>
          <w:szCs w:val="24"/>
        </w:rPr>
        <w:t>/сут. Напорная подачи стоков на очистку до 30 м</w:t>
      </w:r>
      <w:r w:rsidRPr="00F27413">
        <w:rPr>
          <w:rFonts w:ascii="Times New Roman" w:hAnsi="Times New Roman"/>
          <w:sz w:val="24"/>
          <w:szCs w:val="24"/>
          <w:vertAlign w:val="superscript"/>
        </w:rPr>
        <w:t>3</w:t>
      </w:r>
      <w:r w:rsidRPr="00F27413">
        <w:rPr>
          <w:rFonts w:ascii="Times New Roman" w:hAnsi="Times New Roman"/>
          <w:sz w:val="24"/>
          <w:szCs w:val="24"/>
        </w:rPr>
        <w:t>/час. Объем приемного резервуара-усреднителя 100 м</w:t>
      </w:r>
      <w:r w:rsidRPr="00F27413">
        <w:rPr>
          <w:rFonts w:ascii="Times New Roman" w:hAnsi="Times New Roman"/>
          <w:sz w:val="24"/>
          <w:szCs w:val="24"/>
          <w:vertAlign w:val="superscript"/>
        </w:rPr>
        <w:t>3</w:t>
      </w:r>
      <w:r w:rsidRPr="00F27413">
        <w:rPr>
          <w:rFonts w:ascii="Times New Roman" w:hAnsi="Times New Roman"/>
          <w:sz w:val="24"/>
          <w:szCs w:val="24"/>
        </w:rPr>
        <w:t>. Резервуар оборудован погружными мешалками. Объект подземного монтажа, максимальной комплектной заводской поставки. Поставляется заводом изготовителем в комплекте с технологическим оборудованием и сетями инженерно-технического обеспечения;</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резервуар-накопитель очищенных стоков V = 50 м</w:t>
      </w:r>
      <w:r w:rsidRPr="00F27413">
        <w:rPr>
          <w:rFonts w:ascii="Times New Roman" w:hAnsi="Times New Roman"/>
          <w:sz w:val="24"/>
          <w:szCs w:val="24"/>
          <w:vertAlign w:val="superscript"/>
        </w:rPr>
        <w:t>3</w:t>
      </w:r>
      <w:r w:rsidRPr="00F27413">
        <w:rPr>
          <w:rFonts w:ascii="Times New Roman" w:hAnsi="Times New Roman"/>
          <w:sz w:val="24"/>
          <w:szCs w:val="24"/>
        </w:rPr>
        <w:t>. Вместимость 50 м</w:t>
      </w:r>
      <w:r w:rsidRPr="00F27413">
        <w:rPr>
          <w:rFonts w:ascii="Times New Roman" w:hAnsi="Times New Roman"/>
          <w:sz w:val="24"/>
          <w:szCs w:val="24"/>
          <w:vertAlign w:val="superscript"/>
        </w:rPr>
        <w:t>3</w:t>
      </w:r>
      <w:r w:rsidRPr="00F27413">
        <w:rPr>
          <w:rFonts w:ascii="Times New Roman" w:hAnsi="Times New Roman"/>
          <w:sz w:val="24"/>
          <w:szCs w:val="24"/>
        </w:rPr>
        <w:t>. Исполнение горизонтальное, цилиндрическое, для заглубленного монтажа. Производительность насосного блока до 25 м</w:t>
      </w:r>
      <w:r w:rsidRPr="00F27413">
        <w:rPr>
          <w:rFonts w:ascii="Times New Roman" w:hAnsi="Times New Roman"/>
          <w:sz w:val="24"/>
          <w:szCs w:val="24"/>
          <w:vertAlign w:val="superscript"/>
        </w:rPr>
        <w:t>3</w:t>
      </w:r>
      <w:r w:rsidRPr="00F27413">
        <w:rPr>
          <w:rFonts w:ascii="Times New Roman" w:hAnsi="Times New Roman"/>
          <w:sz w:val="24"/>
          <w:szCs w:val="24"/>
        </w:rPr>
        <w:t>/ч, напор не менее 10 м вод. ст.;</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трубопровод подачи неочищенных стоков напорный предназначенный для подачи стоков от сливной станции в станцию биологической очистки;</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трубопровод подачи очищенных стоков на разбавление, предназначенный для подачи очищенной воды от станции биологической очистки в резервуар-накопитель;</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трубопровод подачи очищенных стоков на разбавление, предназначенный для подачи очищенной воды от резервуара-накопителя в сливную станцию;</w:t>
      </w:r>
    </w:p>
    <w:p w:rsidR="006B184F" w:rsidRPr="00F27413" w:rsidRDefault="006B184F" w:rsidP="006B184F">
      <w:pPr>
        <w:pStyle w:val="a7"/>
        <w:numPr>
          <w:ilvl w:val="0"/>
          <w:numId w:val="53"/>
        </w:numPr>
        <w:spacing w:after="0"/>
        <w:ind w:left="0" w:firstLine="426"/>
        <w:jc w:val="both"/>
        <w:rPr>
          <w:rFonts w:ascii="Times New Roman" w:hAnsi="Times New Roman"/>
          <w:sz w:val="24"/>
          <w:szCs w:val="24"/>
        </w:rPr>
      </w:pPr>
      <w:r w:rsidRPr="00F27413">
        <w:rPr>
          <w:rFonts w:ascii="Times New Roman" w:hAnsi="Times New Roman"/>
          <w:sz w:val="24"/>
          <w:szCs w:val="24"/>
        </w:rPr>
        <w:t xml:space="preserve">трубопровод подачи стоков от поселка, предназначенный для приема стоков в сливную станции из централизованной канализации, представлен в виде заглушенного патрубка номинальным диаметром </w:t>
      </w:r>
      <w:r w:rsidRPr="00F27413">
        <w:rPr>
          <w:rFonts w:ascii="Times New Roman" w:hAnsi="Times New Roman"/>
          <w:sz w:val="24"/>
          <w:szCs w:val="24"/>
          <w:lang w:val="en-US"/>
        </w:rPr>
        <w:t>Dn</w:t>
      </w:r>
      <w:r w:rsidRPr="00F27413">
        <w:rPr>
          <w:rFonts w:ascii="Times New Roman" w:hAnsi="Times New Roman"/>
          <w:sz w:val="24"/>
          <w:szCs w:val="24"/>
        </w:rPr>
        <w:t xml:space="preserve"> 250 на входе в сливную станцию (ввиду отсутствия сетей водоотведения на территории городского поселения).</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 xml:space="preserve">Данные объекты образуют единый технологический комплекс очистки септических стоков. Сливная станция располагается на территории очистных сооружений, в соответствии с п.6.10.2 СП 32.13330.2018. Существующие канализационные коллекторы отсутствуют вблизи объекта. </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 xml:space="preserve">Комплекс канализационных очистных сооружений предназначен для полной биологической очистки и обеззараживания септических привозных канализационных стоков, с последующим отводом очищенных стоков в реку Конда. </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lastRenderedPageBreak/>
        <w:t>Технологическая схема очистки включает следующие основные технологические ступени и системы:</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механическая очистка сточных вод от песка и грубых включений;</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технологическое усреднение стока с нагревом до +10гр.С;</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реагентная обработка неочищенных стоков;</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подпитка стоков питательным раствором (при необходимости);</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биологическая очистка в SBR-GT реакторах вытеснительного типа;</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доочистка на многослойных песчаных фильтрах;</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УФ-обеззараживание очищенных вод;</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обезвоживание осадка на шнеково-пластинчатом дегидрататоре.</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 xml:space="preserve">Технологическая схема очистки реализована следующим образом. Прием всех стоков осуществляется в приемный резервуар сливной станции. </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Конструктивно станция состоит из подземного резервуара с технологическим оборудованием и надземным отапливаемым павильоном с запорной арматурой, грузоподъемным устройством и пультом управления насосным оборудованием.</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Корпус резервуара станции устанавливается ниже уровня земли, на днище корпуса на специальных направляющих (автоматических трубных муфтах) устанавливаются погружные электронасосы. Корпус станции снабжен патрубком для приема стоков, патрубком для приема воды на разбавление и напорным патрубком для отведения стоков, приемным узлом-горловиной. Прием сливных стоков (жидких бытовых отходов) осуществляется на приемном узле-горловине резервуара. Для усреднения стока по составу и расходу в резервуаре устанавливаются погружные мешалки.</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Приемный патрубок и приемное устройство оснащены ручной решеткой, задерживающей крупный мусор и включения. Вода проходит сквозь решетку, а мусор периодически удаляют в герметичный контейнер и, по мере, наполнения вывозят на утилизацию.</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После разбавления стоков производится их подача при помощи погружных насосов на станцию биологической очистки хозбытовых сточных вод. На напорной линии подачи воды, ведущей от насоса, установлена задвижка и обратный клапан, исключающие обратный ток жидкости при работе насоса, клиновые задвижки позволяют производить ручное отключение насосов. Станция оснащена тремя погружными фекальными насосами (2 рабочих, 1 резервный), расход одного насоса до 15 м</w:t>
      </w:r>
      <w:r w:rsidRPr="00F27413">
        <w:rPr>
          <w:rFonts w:ascii="Times New Roman" w:hAnsi="Times New Roman"/>
          <w:sz w:val="24"/>
          <w:szCs w:val="24"/>
          <w:vertAlign w:val="superscript"/>
        </w:rPr>
        <w:t>3</w:t>
      </w:r>
      <w:r w:rsidRPr="00F27413">
        <w:rPr>
          <w:rFonts w:ascii="Times New Roman" w:hAnsi="Times New Roman"/>
          <w:sz w:val="24"/>
          <w:szCs w:val="24"/>
        </w:rPr>
        <w:t>/ч, напор до 15 м вод. ст.</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Управление работой насоса контролируется по реле уровня (поплавковых сигнализаторах уровня).</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В резервуаре устанавливаются три датчика (поплавка) на трех уровнях:</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минимальный (отключает насосы для предотвращения работы по «сухому» ходу);</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рабочий (включение рабочего насоса);</w:t>
      </w:r>
    </w:p>
    <w:p w:rsidR="006B184F" w:rsidRPr="00F27413" w:rsidRDefault="006B184F" w:rsidP="006B184F">
      <w:pPr>
        <w:pStyle w:val="a7"/>
        <w:numPr>
          <w:ilvl w:val="0"/>
          <w:numId w:val="53"/>
        </w:numPr>
        <w:spacing w:after="0"/>
        <w:jc w:val="both"/>
        <w:rPr>
          <w:rFonts w:ascii="Times New Roman" w:hAnsi="Times New Roman"/>
          <w:sz w:val="24"/>
          <w:szCs w:val="24"/>
        </w:rPr>
      </w:pPr>
      <w:r w:rsidRPr="00F27413">
        <w:rPr>
          <w:rFonts w:ascii="Times New Roman" w:hAnsi="Times New Roman"/>
          <w:sz w:val="24"/>
          <w:szCs w:val="24"/>
        </w:rPr>
        <w:t>максимальный (включает оба насосы, на пульт оператора подается сигнал «авария»).</w:t>
      </w:r>
    </w:p>
    <w:p w:rsidR="006B184F" w:rsidRPr="00F27413" w:rsidRDefault="006B184F" w:rsidP="006B184F">
      <w:pPr>
        <w:spacing w:after="0"/>
        <w:ind w:firstLine="709"/>
        <w:jc w:val="both"/>
        <w:rPr>
          <w:rFonts w:ascii="Times New Roman" w:hAnsi="Times New Roman"/>
          <w:sz w:val="24"/>
          <w:szCs w:val="24"/>
        </w:rPr>
      </w:pPr>
      <w:r w:rsidRPr="00F27413">
        <w:rPr>
          <w:rFonts w:ascii="Times New Roman" w:hAnsi="Times New Roman"/>
          <w:sz w:val="24"/>
          <w:szCs w:val="24"/>
        </w:rPr>
        <w:t>Для подъема насосного оборудования предусматривается ручная таль, грузоподъемностью до 0,5 т. Для спуска внутрь резервуара предусмотрена лестница. Для вентиляции резервуара, на его корпусе устанавливается специальный патрубок. Сливная станция оснащена надземным павильоном, оснащенного освещением, отоплением, вентиляцией. Резервуар станции выполнен из стали с антикоррозийным покрытием. Антикоррозионная защита стальных конструкций, расположенных на открытом воздухе, выполнена с применением холодного цинкования стали. Внутреннее антикоррозионное покрытие резервуара двухслойное.</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lastRenderedPageBreak/>
        <w:t>После получения стоков автоматически начинается процесс заполнения сливной станции очищенными сточными водами из резервуара-накопителя по напорному трубопроводу. Далее при заполнении сливной станции до рабочего уровня включается погружной насос и стоки направляются на очистку в станцию полной биологической очистки по напорному трубопроводу. В станции полной биологической очистки стоки проходят полный комплекс очистки и обеззараживания до качества соответствующего нормам сброса стоков в рыбохозяйственные объекты.</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Станция представляет собой комплектное водоочистное сооружение закрытого блочно-модульного (контейнерного) исполнения, оснащенное всем необходимым технологическим оборудованием и технологическими резервуарами, запорно-регулирующей арматурой, трубопроводной и кабельной обвязкой, приводами, КИПиА, инженерными системами отопления, освещения и вентиляции, охранно-пожарной сигнализации и связи.</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Исполнение станции рассчитано на круглогодичную эксплуатацию. Закрытое исполнение станции обеспечивает возможность обслуживания оборудования и технологических емкостей в неблагоприятных климатических условиях, минимизирует влияние холодного времени года на технологический процесс. Емкостное оборудования станции выполнено из нержавеющей (антикоррозионной) стали, обеспечивающей длительный срок службы резервуаров в агрессивной среде без проведения капитального ремонта.</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Привозные стоки (жидкие бытовые отходы) характеризуются «разбалансировкой» и высоким уровнем загрязнений по БПК, ХПК, аммонийному азоту и т.п., существенно (в разы) превышающим традиционные нормативные концентрации для хозбытовых стоков, поступающих из централизованных систем канализации.</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Стоки с высоким уровнем загрязнений требуют значительно больших технологических объемов и времени обработки для достижения нормативной степени очистки.</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 xml:space="preserve">Станция биологической очистки, сливная станция и резервуар накопитель образуют единый технологический комплекс очистки септических стоков. Управление системой работы и автоматизации комплекса КОС осуществляется из станции полной биологической очистки. </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Первоначально, сток подается в блок механической очистки. Контроль расхода подаваемого стока производится при помощи электромагнитного расходомера. Очистка от крупного песка и грубых механических включений осуществляется на сите механической очистки, работающем в автоматическом режиме. Прозор сита позволяет удерживать весь мусор, поступающий со стоками. В конструкции сита предусмотрена встроенная песколовка. Уловленный мусор и песок сбрасывается в контейнеры блока обезвоживания, оборудованные мешками из гидрофобного фильтрующего материала. По мере наполнения мешки посредством мобильной ручной тележки-контейнера перемещаются на поддон для хранения мешков и далее направляются в место утилизации/хранения.</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Далее, в станции СБО стоки поступают в приемный резервуар-усреднитель, где перед биологической очисткой, при необходимости (для предотвращения переохлаждения стоков), нагреваются до температуры не менее +10°С</w:t>
      </w:r>
      <w:r w:rsidRPr="00F27413">
        <w:rPr>
          <w:rFonts w:ascii="Times New Roman" w:hAnsi="Times New Roman" w:cs="Times New Roman"/>
        </w:rPr>
        <w:t xml:space="preserve">, при помощи </w:t>
      </w:r>
      <w:r w:rsidRPr="00F27413">
        <w:rPr>
          <w:rFonts w:ascii="Times New Roman" w:hAnsi="Times New Roman"/>
          <w:sz w:val="24"/>
          <w:szCs w:val="24"/>
        </w:rPr>
        <w:t>погружных электрических нагревательных ТЭНов. Необходимость предварительного нагрева обусловлена минимальной температурой стоков необходимой для рабочего процесса биологической очистки.</w:t>
      </w:r>
    </w:p>
    <w:p w:rsidR="006B184F" w:rsidRPr="00F27413" w:rsidRDefault="006B184F" w:rsidP="006B184F">
      <w:pPr>
        <w:spacing w:after="0"/>
        <w:ind w:firstLine="709"/>
        <w:contextualSpacing/>
        <w:jc w:val="both"/>
        <w:rPr>
          <w:rFonts w:ascii="Times New Roman" w:hAnsi="Times New Roman"/>
          <w:sz w:val="24"/>
          <w:szCs w:val="24"/>
        </w:rPr>
      </w:pPr>
      <w:r w:rsidRPr="00F27413">
        <w:rPr>
          <w:rFonts w:ascii="Times New Roman" w:hAnsi="Times New Roman"/>
          <w:sz w:val="24"/>
          <w:szCs w:val="24"/>
        </w:rPr>
        <w:t>Исходя из характера сточных вод, в станции применена технология биологической очистки SBR-GT (Sequencing Batch Rector) с улучшенной системой слива осветленных стоков), обеспечивающая:</w:t>
      </w:r>
    </w:p>
    <w:p w:rsidR="006B184F" w:rsidRPr="00A41C71" w:rsidRDefault="006B184F" w:rsidP="006B184F">
      <w:pPr>
        <w:pStyle w:val="a7"/>
        <w:numPr>
          <w:ilvl w:val="0"/>
          <w:numId w:val="55"/>
        </w:numPr>
        <w:spacing w:after="0"/>
        <w:jc w:val="both"/>
        <w:rPr>
          <w:rFonts w:ascii="Times New Roman" w:hAnsi="Times New Roman"/>
          <w:sz w:val="24"/>
          <w:szCs w:val="24"/>
        </w:rPr>
      </w:pPr>
      <w:r w:rsidRPr="00A41C71">
        <w:rPr>
          <w:rFonts w:ascii="Times New Roman" w:hAnsi="Times New Roman"/>
          <w:sz w:val="24"/>
          <w:szCs w:val="24"/>
        </w:rPr>
        <w:lastRenderedPageBreak/>
        <w:t>достаточную адаптивную способность к изменению нагрузок (объемов и концентраций);</w:t>
      </w:r>
    </w:p>
    <w:p w:rsidR="006B184F" w:rsidRPr="00A41C71" w:rsidRDefault="006B184F" w:rsidP="006B184F">
      <w:pPr>
        <w:pStyle w:val="a7"/>
        <w:numPr>
          <w:ilvl w:val="0"/>
          <w:numId w:val="55"/>
        </w:numPr>
        <w:spacing w:after="0"/>
        <w:jc w:val="both"/>
        <w:rPr>
          <w:rFonts w:ascii="Times New Roman" w:hAnsi="Times New Roman"/>
          <w:sz w:val="24"/>
          <w:szCs w:val="24"/>
        </w:rPr>
      </w:pPr>
      <w:r w:rsidRPr="00A41C71">
        <w:rPr>
          <w:rFonts w:ascii="Times New Roman" w:hAnsi="Times New Roman"/>
          <w:sz w:val="24"/>
          <w:szCs w:val="24"/>
        </w:rPr>
        <w:t>устойчивость к аварийным ситуациям;</w:t>
      </w:r>
    </w:p>
    <w:p w:rsidR="006B184F" w:rsidRPr="00A41C71" w:rsidRDefault="006B184F" w:rsidP="006B184F">
      <w:pPr>
        <w:pStyle w:val="a7"/>
        <w:numPr>
          <w:ilvl w:val="0"/>
          <w:numId w:val="55"/>
        </w:numPr>
        <w:spacing w:after="0"/>
        <w:jc w:val="both"/>
        <w:rPr>
          <w:rFonts w:ascii="Times New Roman" w:hAnsi="Times New Roman"/>
          <w:sz w:val="24"/>
          <w:szCs w:val="24"/>
        </w:rPr>
      </w:pPr>
      <w:r w:rsidRPr="00A41C71">
        <w:rPr>
          <w:rFonts w:ascii="Times New Roman" w:hAnsi="Times New Roman"/>
          <w:sz w:val="24"/>
          <w:szCs w:val="24"/>
        </w:rPr>
        <w:t>простоту управления и максимальную степень автоматизации процесса;</w:t>
      </w:r>
    </w:p>
    <w:p w:rsidR="006B184F" w:rsidRPr="00A41C71" w:rsidRDefault="006B184F" w:rsidP="006B184F">
      <w:pPr>
        <w:pStyle w:val="a7"/>
        <w:numPr>
          <w:ilvl w:val="0"/>
          <w:numId w:val="55"/>
        </w:numPr>
        <w:spacing w:after="0"/>
        <w:jc w:val="both"/>
        <w:rPr>
          <w:rFonts w:ascii="Times New Roman" w:hAnsi="Times New Roman"/>
          <w:sz w:val="24"/>
          <w:szCs w:val="24"/>
        </w:rPr>
      </w:pPr>
      <w:r w:rsidRPr="00A41C71">
        <w:rPr>
          <w:rFonts w:ascii="Times New Roman" w:hAnsi="Times New Roman"/>
          <w:sz w:val="24"/>
          <w:szCs w:val="24"/>
        </w:rPr>
        <w:t>отсутствие подверженных износу или загрязнению загрузок;</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Стоки, прошедшие механическую очистку, усреднение и нагрев поступают в блок полной биологической очистки, состоящий из четырех реакторов (работа по циклам), работающим с последовательно переключающимся потоком исходных сточных вод в автоматическом режиме. Дополнительная реагентная обработка поступающих стоков коагулянтом способствует удалению фосфора. При необходимости в сток вводится питательный раствор. Способ удаления фосфора - биолого-реагентное удаление. Перед входом в SBR-реактор в стоки подаются коагулянты (химический способ), в SBR-реакторе фосфор удаляется биологическим способом в отсутствии аэрации. Способ удаления азота – биологическая денитрификация, осуществляемая в SBR-реакторе в отсутствии аэрации. Указанные способы удаления азота и фосфора соответствуют требованиям п. 9.2.5.4 СП 32.13330.2018.</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Каждый SBR-Реактор оборудован системой аэрации для эффективного насыщения воды кислородом воздуха, системой погружных мешалок для поддержания ила во взвешенном состоянии, задвижками с пневмоприводами для автоматического проведения процесса очистки. Процесс биологической очистки ведется циклическим повторением следующих процессов: загрузка (биосорбция), загрузка + перемешивание, загрузка + аэрация, аэрация, отстаивание, декантация (слив осветленной воды и её подача на фильтрацию, обеззараживание), отбор избыточного ила, состояние покоя.</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В результате</w:t>
      </w:r>
      <w:r w:rsidR="00A41C71" w:rsidRPr="00A41C71">
        <w:rPr>
          <w:rFonts w:ascii="Times New Roman" w:hAnsi="Times New Roman"/>
          <w:sz w:val="24"/>
          <w:szCs w:val="24"/>
        </w:rPr>
        <w:t>,</w:t>
      </w:r>
      <w:r w:rsidRPr="00A41C71">
        <w:rPr>
          <w:rFonts w:ascii="Times New Roman" w:hAnsi="Times New Roman"/>
          <w:sz w:val="24"/>
          <w:szCs w:val="24"/>
        </w:rPr>
        <w:t xml:space="preserve"> данная технология очистки предусматривает использование взвешенного ила, чередование восстановительных и окислительных процессов, нитрификации-денитрификации, аэрации, перемешивания, отстаивания и отделения избыточного ила в одном резервуаре. Основным преимуществом данного типа очистки является высокая гибкость и полная автоматизация процесса. Изменяя соотношение времени отдельных этапов цикла очистки, возможно адаптировать систему к изменениям объема и качественного состава исходных сточных вод. Все это позволяет обеспечить стабильную высококачественную очистку сточных вод.</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Основная особенность технологии периодической биологической очистки состоит в том, что все биохимические процессы (полного окисления органики, нитрификации аммоний- ионов, денитрификации нитрит- и нитрат-анионов, биологического и химического удаления фосфора), а также вспомогательные процессы загрузки, отстаивания, слива (декантации) очищенной воды осуществляются в одном резервуаре – по международной терминологии «SBR». Эта технология позволяет принимать стоки с высоким коэффициентом неравномерности поступления и практически не зависит от качества поступающей воды (в определенных пределах). Применение технологии SBR позволяет легко регулировать и при необходимости быстро изменять время пребывания очищаемой воды в биореакторе, концентрацию активного ила, нагрузку на ил, его возраст, концентрацию растворенного кислорода, время отстаивания, загрузки и выгрузки. Все технологические операции в биореакторе могут осуществляться либо по заданной временной программе, либо проводиться по показаниям датчика концентрации кислорода, то есть по потреблению кислорода.</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 xml:space="preserve">Вторая особенность технологии SBR – сохранение осевшего активного ила в биореакторе после завершения периода очистки сточных вод. Объем осевшего ила составляет от 35 до 45% полного объема биореактора, его концентрация по беззольному </w:t>
      </w:r>
      <w:r w:rsidRPr="00A41C71">
        <w:rPr>
          <w:rFonts w:ascii="Times New Roman" w:hAnsi="Times New Roman"/>
          <w:sz w:val="24"/>
          <w:szCs w:val="24"/>
        </w:rPr>
        <w:lastRenderedPageBreak/>
        <w:t>веществу биомассы от 12 до 15 кг/м</w:t>
      </w:r>
      <w:r w:rsidRPr="00A41C71">
        <w:rPr>
          <w:rFonts w:ascii="Times New Roman" w:hAnsi="Times New Roman"/>
          <w:sz w:val="24"/>
          <w:szCs w:val="24"/>
          <w:vertAlign w:val="superscript"/>
        </w:rPr>
        <w:t>3</w:t>
      </w:r>
      <w:r w:rsidRPr="00A41C71">
        <w:rPr>
          <w:rFonts w:ascii="Times New Roman" w:hAnsi="Times New Roman"/>
          <w:sz w:val="24"/>
          <w:szCs w:val="24"/>
        </w:rPr>
        <w:t>. Путем отбора или удержания в биореакторе избыточного ила осуществляется коррекция концентрации активного ила при каждой новой порции очищаемого стока. Таким образом, регулируется рабочая концентрация активного ила, его возраст и нагрузка на ил в необходимых пределах, соответствующих изменению состава или концентрации загрязняющих веществ в сточной воде.</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Третья особенность технологии SBR – автономная система аэрации иловой смеси в биореакторе. Аэрация осуществляется от индивидуального компрессора, благодаря чему имеется возможность подачи строго определенного количества воздуха.</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Четвертая особенность технологии SBR – циклический график подачи воздуха в биореактор с чередующимися периодами интенсивного насыщения иловой смеси кислородом воздуха (биоокисление органики и нитрификация) и периодами перемешивания без подачи кислорода (денитрификация, биологическая дефосфатация). В зависимости от концентрации загрязняющих веществ в сточной воде график оксидирования иловой смеси может быть быстро изменен, например, в сторону увеличения времени аэрации за счет сокращения времени перемешивания, или наоборот.</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Подача воздуха на аэрацию осуществляется воздуходувками, размещенными в технологическом зале. Воздуходувки резервированы. Воздуходувная оснащена фильтром входящего воздуха.</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После биологической очистки очищенный сток направляется в емкость биологически очищенной воды, откуда с помощью насосов подается на стадию фильтрации на многослойных песчаных фильтрах. Периодически, в автоматическом режиме, происходит промывка фильтров водо-воздушной смесью. Режим работы насосного оборудования позволяет производить промывку теми же насосами при отсутствии потребности в установке дополнительных емкостей промывной воды и резервуара для накопления воды от промывки.</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После фильтрации очищенные стоки собираются в емкость очищенной воды V=13м3 и отводятся за пределы станции:</w:t>
      </w:r>
    </w:p>
    <w:p w:rsidR="006B184F" w:rsidRPr="00A41C71" w:rsidRDefault="006B184F" w:rsidP="006B184F">
      <w:pPr>
        <w:pStyle w:val="a7"/>
        <w:numPr>
          <w:ilvl w:val="0"/>
          <w:numId w:val="56"/>
        </w:numPr>
        <w:spacing w:after="0"/>
        <w:jc w:val="both"/>
        <w:rPr>
          <w:rFonts w:ascii="Times New Roman" w:hAnsi="Times New Roman"/>
          <w:sz w:val="24"/>
          <w:szCs w:val="24"/>
        </w:rPr>
      </w:pPr>
      <w:r w:rsidRPr="00A41C71">
        <w:rPr>
          <w:rFonts w:ascii="Times New Roman" w:hAnsi="Times New Roman"/>
          <w:sz w:val="24"/>
          <w:szCs w:val="24"/>
        </w:rPr>
        <w:t>на нужды разбавления привозных стоков в наружный резервуар-накопитель в напорном режиме;</w:t>
      </w:r>
    </w:p>
    <w:p w:rsidR="006B184F" w:rsidRPr="00A41C71" w:rsidRDefault="006B184F" w:rsidP="006B184F">
      <w:pPr>
        <w:pStyle w:val="a7"/>
        <w:numPr>
          <w:ilvl w:val="0"/>
          <w:numId w:val="56"/>
        </w:numPr>
        <w:spacing w:after="0"/>
        <w:jc w:val="both"/>
        <w:rPr>
          <w:rFonts w:ascii="Times New Roman" w:hAnsi="Times New Roman"/>
          <w:sz w:val="24"/>
          <w:szCs w:val="24"/>
        </w:rPr>
      </w:pPr>
      <w:r w:rsidRPr="00A41C71">
        <w:rPr>
          <w:rFonts w:ascii="Times New Roman" w:hAnsi="Times New Roman"/>
          <w:sz w:val="24"/>
          <w:szCs w:val="24"/>
        </w:rPr>
        <w:t>на выпуск очищенных стоков под остаточным напором (давлением) (0,01...0,02 МПа).</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Перед выпуском проходится процесс обеззараживания на УФ-установках с автоматической кавитационной системой очистки ламп. Линии УФ-обеззараживания выполнены с резервированием. Область спектра об-лучения (205…250 нм), в этой области ультрафиолетовое (УФ) излучение обладает выраженным биоцидным действием в отношении различных микроорганизмов, включая пропагативные формы возбудителей паразитарных кишечных болезней, таких как цисты и ооцисты патогенных простейших кишечника и яйца гельминтов, согласно сведениям п.4.1 МУ 3.2.1757-03. Доза УФ облучения - 65 мДж/см</w:t>
      </w:r>
      <w:r w:rsidRPr="00A41C71">
        <w:rPr>
          <w:rFonts w:ascii="Times New Roman" w:hAnsi="Times New Roman"/>
          <w:sz w:val="24"/>
          <w:szCs w:val="24"/>
          <w:vertAlign w:val="superscript"/>
        </w:rPr>
        <w:t>2</w:t>
      </w:r>
      <w:r w:rsidRPr="00A41C71">
        <w:rPr>
          <w:rFonts w:ascii="Times New Roman" w:hAnsi="Times New Roman"/>
          <w:sz w:val="24"/>
          <w:szCs w:val="24"/>
        </w:rPr>
        <w:t>, в соответствии с требованиями приложения 3 МУ 3.2.1757-03.</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Расход сбрасываемого со станции очищенного стока замеряется при помощи расходомера. Для контроля очистки, после каждой стадии предусматривается установка пробоотборных кранов.</w:t>
      </w:r>
    </w:p>
    <w:p w:rsidR="006B184F" w:rsidRPr="00A41C71" w:rsidRDefault="006B184F" w:rsidP="006B184F">
      <w:pPr>
        <w:spacing w:after="0"/>
        <w:ind w:firstLine="709"/>
        <w:contextualSpacing/>
        <w:jc w:val="both"/>
        <w:rPr>
          <w:rFonts w:ascii="Times New Roman" w:hAnsi="Times New Roman"/>
          <w:sz w:val="24"/>
          <w:szCs w:val="24"/>
        </w:rPr>
      </w:pPr>
      <w:r w:rsidRPr="00A41C71">
        <w:rPr>
          <w:rFonts w:ascii="Times New Roman" w:hAnsi="Times New Roman"/>
          <w:sz w:val="24"/>
          <w:szCs w:val="24"/>
        </w:rPr>
        <w:t>Избыточный активный ил периодически подается на установку обезвоживания, состоящей из аэробного стабилизатора-илоуплотнителя, блока приготовления и дозирования флокулянта, шнекового обезвоживателя, насоса отвода фильтрата. Илоуплотнитель предназначен для сбора и накопления избыточного ила (осадка), поступающего из биореакторов. Отстоянная вода из верхних слоев отводится из илоуплотнителя в усреднитель с помощью погружного насоса, возвращая ее по контуру рециркуляции «надиловой» воды. Работа насоса контролируется встроенным сигнализатором уровня. В илоуплотнителе установлен датчик уровня, контролирующий заполнение резервуара.</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lastRenderedPageBreak/>
        <w:t xml:space="preserve">Стабилизированный ил из илоуплотнителя винтовыми насосами подается на установку обезвоживания. Насосы работают попеременно, в автоматическом режиме, по сигналу от установки обезвоживания. Непосредственно в установку обезвоживания подается раствор флокулянта для достижения эффективного протекания процесса обезвоживания ила. Для повышения эффективности обработки обезвоживаемого ила реагентами ил пропускается через трубчатый статический смеситель. </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Обезвоживание ила осуществляется в шнеково-пластинчатом обезвоживателе, оборудованном контактной емкостью флокулообразования, мешалкой и шнековым механизмом с системой подвижных и неподвижных дисков. При продавливании шнеком иловой смеси вдоль рабочей полости аппарата через настраиваемые зазоры между дисками просачивается пермеат. Обезвоженный ил подается в передвижной контейнер и, далее, направляется на промежуточное складирование с последующей утилизацией.</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Ил дополнительно обеззараживается путем дозирования обеззараживающего препарата. Обезвоженный осадок (кек) влажностью до 80% для временного накопления удаляется в контейнер-мультилифт и, далее, вывозится на утилизацию. Отделенная вода возвращается в голову очистных сооружений.</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Временное хранение обезвоженного ила осуществляется на крытой площадке, что защищает его от атмосферных осадков и предупреждает насыщение влагой. Образующийся при работе очистных сооружений обезвоженный и обеззараженный избыточный ил, мусор и песок подлежат утилизации или захоронении на городской свалке твердых бытовых отходов. Обезвоженный ил может быть использован в качестве ценного сельскохозяйственного удобрения.</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 xml:space="preserve">Вывоз отходов производства (отбросов с решеток и мешков с обезвоженным осадком) осуществляется эксплуатирующей организацией на место утилизации отходов – площадку временного накопления (внесена в территориальную схему обращения с отходами ХМАО - Югры) в пгт. Кондинское. Дорожно-транспортное сообщение от </w:t>
      </w:r>
      <w:r w:rsidR="001A12FD">
        <w:rPr>
          <w:rFonts w:ascii="Times New Roman" w:hAnsi="Times New Roman"/>
          <w:sz w:val="24"/>
          <w:szCs w:val="24"/>
        </w:rPr>
        <w:t>канализационных очистных сооружений</w:t>
      </w:r>
      <w:r w:rsidRPr="00575ADD">
        <w:rPr>
          <w:rFonts w:ascii="Times New Roman" w:hAnsi="Times New Roman"/>
          <w:sz w:val="24"/>
          <w:szCs w:val="24"/>
        </w:rPr>
        <w:t xml:space="preserve"> объекта до полигона ТБО организовано, расстояние от </w:t>
      </w:r>
      <w:r w:rsidR="001A12FD">
        <w:rPr>
          <w:rFonts w:ascii="Times New Roman" w:hAnsi="Times New Roman"/>
          <w:sz w:val="24"/>
          <w:szCs w:val="24"/>
        </w:rPr>
        <w:t>КОС</w:t>
      </w:r>
      <w:r w:rsidRPr="00575ADD">
        <w:rPr>
          <w:rFonts w:ascii="Times New Roman" w:hAnsi="Times New Roman"/>
          <w:sz w:val="24"/>
          <w:szCs w:val="24"/>
        </w:rPr>
        <w:t xml:space="preserve"> до полигона ТБО составляет 5,4 км, имеется возможность транспортирования отходов на полигон ТБО каждые 5 суток, а также возможность принятия отходов с </w:t>
      </w:r>
      <w:r w:rsidR="001A12FD">
        <w:rPr>
          <w:rFonts w:ascii="Times New Roman" w:hAnsi="Times New Roman"/>
          <w:sz w:val="24"/>
          <w:szCs w:val="24"/>
        </w:rPr>
        <w:t>КОС</w:t>
      </w:r>
      <w:r w:rsidRPr="00575ADD">
        <w:rPr>
          <w:rFonts w:ascii="Times New Roman" w:hAnsi="Times New Roman"/>
          <w:sz w:val="24"/>
          <w:szCs w:val="24"/>
        </w:rPr>
        <w:t xml:space="preserve"> в полном объеме. Утилизация отходов осуществляется на полигоне ТБО. Предусмотрен резервный патрубок отведения ила без обезвоживания. Пермеат из установки обезвоживания отводится насосом в усреднитель. Все ключевое оборудование установки имеет «горячий» резерв.</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После очистки в станции полной биологической очистки очищенные и обеззараженные стоки направляются либо в наружный резервуар-накопитель очищенных стоков по напорному трубопроводу, либо в наружную самотечную канализацию (внутриплощадочный коллектор).</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 xml:space="preserve">Направление очищенных стоков определяет автоматика очистных сооружений в зависимости от уровня заполнения резервуара-накопителя. Стоки, направленные в резервуар-накопитель по напорному трубопроводу, хранятся в резервуаре до необходимости подачи их на разбавление привозных септических стоков в сливной станции. </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Резервуар-накопитель устанавливается заглубленно, на подготовленный фундамент, на дне резервуара на специальном колене-основании монтируется погружной электронасос. На напорной линии насоса установлены, задвижка и обратный клапан, исключающий обратный ток жидкости. Резервуар накопитель оснащен одним погружным фекальным насосом, расход насоса до 2 м</w:t>
      </w:r>
      <w:r w:rsidRPr="00575ADD">
        <w:rPr>
          <w:rFonts w:ascii="Times New Roman" w:hAnsi="Times New Roman"/>
          <w:sz w:val="24"/>
          <w:szCs w:val="24"/>
          <w:vertAlign w:val="superscript"/>
        </w:rPr>
        <w:t>3</w:t>
      </w:r>
      <w:r w:rsidRPr="00575ADD">
        <w:rPr>
          <w:rFonts w:ascii="Times New Roman" w:hAnsi="Times New Roman"/>
          <w:sz w:val="24"/>
          <w:szCs w:val="24"/>
        </w:rPr>
        <w:t>/ч, напор до 15 м вод. ст. Для спуска в резервуар, установки насоса, осмотра оборудования, предусмотрены две горловины, оборудованные лестницей.</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 xml:space="preserve">Управление работой насоса осуществляется по уровню стока в емкости, </w:t>
      </w:r>
      <w:r w:rsidR="00625F96" w:rsidRPr="00575ADD">
        <w:rPr>
          <w:rFonts w:ascii="Times New Roman" w:hAnsi="Times New Roman"/>
          <w:sz w:val="24"/>
          <w:szCs w:val="24"/>
        </w:rPr>
        <w:t>контролирующий</w:t>
      </w:r>
      <w:r w:rsidR="00625F96">
        <w:rPr>
          <w:rFonts w:ascii="Times New Roman" w:hAnsi="Times New Roman"/>
          <w:sz w:val="24"/>
          <w:szCs w:val="24"/>
        </w:rPr>
        <w:t>с</w:t>
      </w:r>
      <w:r w:rsidR="00625F96" w:rsidRPr="00575ADD">
        <w:rPr>
          <w:rFonts w:ascii="Times New Roman" w:hAnsi="Times New Roman"/>
          <w:sz w:val="24"/>
          <w:szCs w:val="24"/>
        </w:rPr>
        <w:t>я</w:t>
      </w:r>
      <w:r w:rsidRPr="00575ADD">
        <w:rPr>
          <w:rFonts w:ascii="Times New Roman" w:hAnsi="Times New Roman"/>
          <w:sz w:val="24"/>
          <w:szCs w:val="24"/>
        </w:rPr>
        <w:t xml:space="preserve"> сигнализаторами уровня (фиксируются нижний, нижний рабочий, </w:t>
      </w:r>
      <w:r w:rsidRPr="00575ADD">
        <w:rPr>
          <w:rFonts w:ascii="Times New Roman" w:hAnsi="Times New Roman"/>
          <w:sz w:val="24"/>
          <w:szCs w:val="24"/>
        </w:rPr>
        <w:lastRenderedPageBreak/>
        <w:t xml:space="preserve">верхний рабочий и верхний/аварийный уровни стока). Алгоритм работы устанавливается средствами автоматизации очистных сооружений. Резервуар оснащен вентиляционными патрубками. Резервуар-накопитель выполнен из стали с антикоррозийным покрытием и устанавливается </w:t>
      </w:r>
      <w:r w:rsidR="00D522FA" w:rsidRPr="00575ADD">
        <w:rPr>
          <w:rFonts w:ascii="Times New Roman" w:hAnsi="Times New Roman"/>
          <w:sz w:val="24"/>
          <w:szCs w:val="24"/>
        </w:rPr>
        <w:t>заглублено</w:t>
      </w:r>
      <w:r w:rsidRPr="00575ADD">
        <w:rPr>
          <w:rFonts w:ascii="Times New Roman" w:hAnsi="Times New Roman"/>
          <w:sz w:val="24"/>
          <w:szCs w:val="24"/>
        </w:rPr>
        <w:t>.</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Антикоррозионная защита стальных конструкций, расположенных на открытом воздухе, выполнена с применением холодного цинкования стали. Внутреннее антикоррозионное покрытие резервуара двухслойное.</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Из резервуара-накопителя в сливную станцию стоки подаются по напорному трубопроводу.</w:t>
      </w:r>
    </w:p>
    <w:p w:rsidR="006B184F" w:rsidRPr="00575ADD" w:rsidRDefault="006B184F" w:rsidP="006B184F">
      <w:pPr>
        <w:spacing w:after="0"/>
        <w:ind w:firstLine="709"/>
        <w:contextualSpacing/>
        <w:jc w:val="both"/>
        <w:rPr>
          <w:rFonts w:ascii="Times New Roman" w:hAnsi="Times New Roman"/>
          <w:sz w:val="24"/>
          <w:szCs w:val="24"/>
        </w:rPr>
      </w:pPr>
      <w:r w:rsidRPr="00575ADD">
        <w:rPr>
          <w:rFonts w:ascii="Times New Roman" w:hAnsi="Times New Roman"/>
          <w:sz w:val="24"/>
          <w:szCs w:val="24"/>
        </w:rPr>
        <w:t>Очищенные и обеззараженные стоки, направленные в наружную самотечную систему водоотведения, направляются в наружную канализационную насосную станцию, откуда по напорному трубопроводу направляются в реку Конда. Также на территории предусмотрен сбор ливневых и талых стоков по системе канализации с последующим отводом в канализацию и далее по напорной системе в реку, совместно с очищенными стоками от очистных сооружений.</w:t>
      </w:r>
    </w:p>
    <w:p w:rsidR="0092736F" w:rsidRPr="00575ADD" w:rsidRDefault="006B184F" w:rsidP="0092736F">
      <w:pPr>
        <w:spacing w:after="0"/>
        <w:ind w:firstLine="709"/>
        <w:contextualSpacing/>
        <w:jc w:val="both"/>
        <w:rPr>
          <w:rFonts w:ascii="Times New Roman" w:hAnsi="Times New Roman"/>
          <w:sz w:val="24"/>
          <w:szCs w:val="24"/>
        </w:rPr>
      </w:pPr>
      <w:r w:rsidRPr="00575ADD">
        <w:rPr>
          <w:rFonts w:ascii="Times New Roman" w:hAnsi="Times New Roman"/>
          <w:sz w:val="24"/>
          <w:szCs w:val="24"/>
        </w:rPr>
        <w:t>Для подачи воды на обмыв транспорта в надземном павильоне сливной станции предусмотрен патрубок с поливочным незамерзающим краном и шлангом. Для обмыва используется очищенная вода из резервуара-накопителя. Слив обмывочной воды осуществляется в приемную горловину сливной станции.</w:t>
      </w:r>
    </w:p>
    <w:p w:rsidR="00B00649" w:rsidRPr="00575ADD" w:rsidRDefault="006B184F" w:rsidP="0092736F">
      <w:pPr>
        <w:spacing w:after="0"/>
        <w:ind w:firstLine="709"/>
        <w:contextualSpacing/>
        <w:jc w:val="both"/>
        <w:rPr>
          <w:rFonts w:ascii="Times New Roman" w:hAnsi="Times New Roman"/>
          <w:sz w:val="24"/>
          <w:szCs w:val="24"/>
        </w:rPr>
      </w:pPr>
      <w:r w:rsidRPr="00575ADD">
        <w:rPr>
          <w:rFonts w:ascii="Times New Roman" w:hAnsi="Times New Roman"/>
          <w:sz w:val="24"/>
          <w:szCs w:val="24"/>
        </w:rPr>
        <w:t>На момент актуализации настоящей Схемы водоснабжения и водоотведения, прием и очистка стоков на комплексе канализационных очистных сооружений не осуществляется, ведутся пусконаладочные работы, устранение дефектов и нарушений, выявленных в процессе реализации проекта очистных сооружений</w:t>
      </w:r>
      <w:r w:rsidR="008B3175" w:rsidRPr="00575ADD">
        <w:rPr>
          <w:rFonts w:ascii="Times New Roman" w:hAnsi="Times New Roman"/>
          <w:sz w:val="24"/>
          <w:szCs w:val="24"/>
        </w:rPr>
        <w:t>.</w:t>
      </w:r>
    </w:p>
    <w:p w:rsidR="008B3175" w:rsidRPr="00B00649" w:rsidRDefault="008B3175" w:rsidP="008B3175">
      <w:pPr>
        <w:spacing w:after="0"/>
        <w:jc w:val="both"/>
        <w:rPr>
          <w:rFonts w:ascii="Times New Roman" w:hAnsi="Times New Roman"/>
          <w:sz w:val="24"/>
          <w:szCs w:val="24"/>
        </w:rPr>
      </w:pPr>
    </w:p>
    <w:p w:rsidR="003937C7" w:rsidRDefault="003937C7">
      <w:pPr>
        <w:rPr>
          <w:rFonts w:ascii="Times New Roman" w:hAnsi="Times New Roman"/>
          <w:sz w:val="24"/>
          <w:szCs w:val="24"/>
        </w:rPr>
      </w:pPr>
      <w:r>
        <w:rPr>
          <w:rFonts w:ascii="Times New Roman" w:hAnsi="Times New Roman"/>
          <w:sz w:val="24"/>
          <w:szCs w:val="24"/>
        </w:rPr>
        <w:br w:type="page"/>
      </w:r>
    </w:p>
    <w:p w:rsidR="00063EDD" w:rsidRPr="00063EDD" w:rsidRDefault="00063EDD" w:rsidP="00CA79F1">
      <w:pPr>
        <w:pStyle w:val="a7"/>
        <w:numPr>
          <w:ilvl w:val="3"/>
          <w:numId w:val="7"/>
        </w:numPr>
        <w:spacing w:after="0" w:line="240" w:lineRule="auto"/>
        <w:jc w:val="both"/>
        <w:outlineLvl w:val="2"/>
        <w:rPr>
          <w:rFonts w:ascii="Times New Roman" w:eastAsiaTheme="minorHAnsi" w:hAnsi="Times New Roman"/>
          <w:b/>
          <w:bCs/>
          <w:sz w:val="24"/>
          <w:szCs w:val="24"/>
        </w:rPr>
      </w:pPr>
      <w:bookmarkStart w:id="75" w:name="_Toc223642346"/>
      <w:r>
        <w:rPr>
          <w:rFonts w:ascii="Times New Roman" w:hAnsi="Times New Roman"/>
          <w:b/>
          <w:bCs/>
          <w:sz w:val="24"/>
          <w:szCs w:val="24"/>
        </w:rPr>
        <w:lastRenderedPageBreak/>
        <w:t>Оценка соответствия применяемой технологической схемы очистки сточных вод требованиям обеспечения нормативов качества очистки сточных вод</w:t>
      </w:r>
      <w:bookmarkEnd w:id="75"/>
    </w:p>
    <w:p w:rsidR="00063EDD" w:rsidRDefault="00063EDD" w:rsidP="00063EDD">
      <w:pPr>
        <w:pStyle w:val="ConsPlusNormal"/>
        <w:ind w:firstLine="709"/>
        <w:jc w:val="both"/>
        <w:rPr>
          <w:rFonts w:ascii="Times New Roman" w:hAnsi="Times New Roman" w:cs="Times New Roman"/>
          <w:sz w:val="24"/>
          <w:szCs w:val="28"/>
        </w:rPr>
      </w:pPr>
    </w:p>
    <w:p w:rsidR="008D2DCF" w:rsidRDefault="00063EDD" w:rsidP="008D2DCF">
      <w:pPr>
        <w:widowControl w:val="0"/>
        <w:autoSpaceDE w:val="0"/>
        <w:autoSpaceDN w:val="0"/>
        <w:adjustRightInd w:val="0"/>
        <w:spacing w:after="0" w:line="240" w:lineRule="auto"/>
        <w:ind w:firstLine="709"/>
        <w:jc w:val="both"/>
        <w:rPr>
          <w:rFonts w:ascii="Times New Roman" w:hAnsi="Times New Roman"/>
          <w:sz w:val="24"/>
          <w:szCs w:val="28"/>
        </w:rPr>
      </w:pPr>
      <w:r w:rsidRPr="00063EDD">
        <w:rPr>
          <w:rFonts w:ascii="Times New Roman" w:hAnsi="Times New Roman"/>
          <w:sz w:val="24"/>
          <w:szCs w:val="28"/>
        </w:rPr>
        <w:t xml:space="preserve">В технологической схеме </w:t>
      </w:r>
      <w:r w:rsidR="00E82CD8">
        <w:rPr>
          <w:rFonts w:ascii="Times New Roman" w:hAnsi="Times New Roman"/>
          <w:sz w:val="24"/>
          <w:szCs w:val="28"/>
        </w:rPr>
        <w:t>канализационных очистных сооружений</w:t>
      </w:r>
      <w:r w:rsidRPr="00063EDD">
        <w:rPr>
          <w:rFonts w:ascii="Times New Roman" w:hAnsi="Times New Roman"/>
          <w:sz w:val="24"/>
          <w:szCs w:val="28"/>
        </w:rPr>
        <w:t xml:space="preserve"> </w:t>
      </w:r>
      <w:r w:rsidR="000937AB">
        <w:rPr>
          <w:rFonts w:ascii="Times New Roman" w:hAnsi="Times New Roman"/>
          <w:sz w:val="24"/>
          <w:szCs w:val="28"/>
        </w:rPr>
        <w:br/>
        <w:t>пгт</w:t>
      </w:r>
      <w:r w:rsidR="00E82CD8">
        <w:rPr>
          <w:rFonts w:ascii="Times New Roman" w:hAnsi="Times New Roman"/>
          <w:sz w:val="24"/>
          <w:szCs w:val="28"/>
        </w:rPr>
        <w:t xml:space="preserve">. </w:t>
      </w:r>
      <w:r w:rsidR="000937AB">
        <w:rPr>
          <w:rFonts w:ascii="Times New Roman" w:hAnsi="Times New Roman"/>
          <w:sz w:val="24"/>
          <w:szCs w:val="28"/>
        </w:rPr>
        <w:t>Кондинское</w:t>
      </w:r>
      <w:r w:rsidR="00E82CD8">
        <w:rPr>
          <w:rFonts w:ascii="Times New Roman" w:hAnsi="Times New Roman"/>
          <w:sz w:val="24"/>
          <w:szCs w:val="28"/>
        </w:rPr>
        <w:t xml:space="preserve"> предлагаются к </w:t>
      </w:r>
      <w:r w:rsidRPr="00063EDD">
        <w:rPr>
          <w:rFonts w:ascii="Times New Roman" w:hAnsi="Times New Roman"/>
          <w:sz w:val="24"/>
          <w:szCs w:val="28"/>
        </w:rPr>
        <w:t>примен</w:t>
      </w:r>
      <w:r w:rsidR="00E82CD8">
        <w:rPr>
          <w:rFonts w:ascii="Times New Roman" w:hAnsi="Times New Roman"/>
          <w:sz w:val="24"/>
          <w:szCs w:val="28"/>
        </w:rPr>
        <w:t>ению</w:t>
      </w:r>
      <w:r w:rsidRPr="00063EDD">
        <w:rPr>
          <w:rFonts w:ascii="Times New Roman" w:hAnsi="Times New Roman"/>
          <w:sz w:val="24"/>
          <w:szCs w:val="28"/>
        </w:rPr>
        <w:t xml:space="preserve"> повсеместно используемые технологии очистки сточных вод, включающие механическую, биологическую очистку и обеззараживание. Данные технологии позволяют получать на выходе (на выпуске) требуемое качество воды с учетом проведения операционного контроля качества очищенных стоков, анализа режимов работы очистных сооружений, контроля реализуемых технологических режимов работы сооружений и оборудования.</w:t>
      </w:r>
    </w:p>
    <w:p w:rsidR="008D2DCF" w:rsidRDefault="008D2DCF" w:rsidP="008D2DCF">
      <w:pPr>
        <w:widowControl w:val="0"/>
        <w:autoSpaceDE w:val="0"/>
        <w:autoSpaceDN w:val="0"/>
        <w:adjustRightInd w:val="0"/>
        <w:spacing w:after="0" w:line="240" w:lineRule="auto"/>
        <w:ind w:firstLine="709"/>
        <w:jc w:val="both"/>
        <w:rPr>
          <w:rFonts w:ascii="Times New Roman" w:hAnsi="Times New Roman"/>
          <w:sz w:val="24"/>
          <w:szCs w:val="28"/>
        </w:rPr>
      </w:pPr>
      <w:r w:rsidRPr="008D2DCF">
        <w:rPr>
          <w:rFonts w:ascii="Times New Roman" w:hAnsi="Times New Roman"/>
          <w:sz w:val="24"/>
          <w:szCs w:val="28"/>
        </w:rPr>
        <w:t>Комплекс КОС предназначен для полной биологической очистки и обеззараживания септически</w:t>
      </w:r>
      <w:r>
        <w:rPr>
          <w:rFonts w:ascii="Times New Roman" w:hAnsi="Times New Roman"/>
          <w:sz w:val="24"/>
          <w:szCs w:val="28"/>
        </w:rPr>
        <w:t>х привозных канализационных сто</w:t>
      </w:r>
      <w:r w:rsidRPr="008D2DCF">
        <w:rPr>
          <w:rFonts w:ascii="Times New Roman" w:hAnsi="Times New Roman"/>
          <w:sz w:val="24"/>
          <w:szCs w:val="28"/>
        </w:rPr>
        <w:t>ков, с последующим отводом очищенных стоков в реку Конда.</w:t>
      </w:r>
    </w:p>
    <w:p w:rsidR="008D2DCF" w:rsidRPr="008D2DCF" w:rsidRDefault="008D2DCF" w:rsidP="008D2DCF">
      <w:pPr>
        <w:widowControl w:val="0"/>
        <w:autoSpaceDE w:val="0"/>
        <w:autoSpaceDN w:val="0"/>
        <w:adjustRightInd w:val="0"/>
        <w:spacing w:after="0" w:line="240" w:lineRule="auto"/>
        <w:ind w:firstLine="709"/>
        <w:jc w:val="both"/>
        <w:rPr>
          <w:rFonts w:ascii="Times New Roman" w:hAnsi="Times New Roman"/>
          <w:sz w:val="24"/>
          <w:szCs w:val="28"/>
        </w:rPr>
      </w:pPr>
      <w:r w:rsidRPr="008D2DCF">
        <w:rPr>
          <w:rFonts w:ascii="Times New Roman" w:hAnsi="Times New Roman"/>
          <w:sz w:val="24"/>
          <w:szCs w:val="28"/>
        </w:rPr>
        <w:t>Комплекс КОС состоит из следующих объектов:</w:t>
      </w:r>
    </w:p>
    <w:p w:rsidR="008D2DCF" w:rsidRDefault="008D2DCF" w:rsidP="009A200D">
      <w:pPr>
        <w:pStyle w:val="a7"/>
        <w:widowControl w:val="0"/>
        <w:numPr>
          <w:ilvl w:val="0"/>
          <w:numId w:val="52"/>
        </w:numPr>
        <w:autoSpaceDE w:val="0"/>
        <w:autoSpaceDN w:val="0"/>
        <w:adjustRightInd w:val="0"/>
        <w:spacing w:after="0" w:line="240" w:lineRule="auto"/>
        <w:ind w:left="0" w:firstLine="426"/>
        <w:jc w:val="both"/>
        <w:rPr>
          <w:rFonts w:ascii="Times New Roman" w:hAnsi="Times New Roman"/>
          <w:sz w:val="24"/>
          <w:szCs w:val="28"/>
        </w:rPr>
      </w:pPr>
      <w:r w:rsidRPr="008D2DCF">
        <w:rPr>
          <w:rFonts w:ascii="Times New Roman" w:hAnsi="Times New Roman"/>
          <w:sz w:val="24"/>
          <w:szCs w:val="28"/>
        </w:rPr>
        <w:t>станция полной биологическ</w:t>
      </w:r>
      <w:r w:rsidR="007C4550">
        <w:rPr>
          <w:rFonts w:ascii="Times New Roman" w:hAnsi="Times New Roman"/>
          <w:sz w:val="24"/>
          <w:szCs w:val="28"/>
        </w:rPr>
        <w:t>ой очистки</w:t>
      </w:r>
      <w:r>
        <w:rPr>
          <w:rFonts w:ascii="Times New Roman" w:hAnsi="Times New Roman"/>
          <w:sz w:val="24"/>
          <w:szCs w:val="28"/>
        </w:rPr>
        <w:t>. Исполнение за</w:t>
      </w:r>
      <w:r w:rsidRPr="008D2DCF">
        <w:rPr>
          <w:rFonts w:ascii="Times New Roman" w:hAnsi="Times New Roman"/>
          <w:sz w:val="24"/>
          <w:szCs w:val="28"/>
        </w:rPr>
        <w:t>крытое, блочно-модульное (контейнерное), «северное», наземного монтажа, максимальной комплек</w:t>
      </w:r>
      <w:r>
        <w:rPr>
          <w:rFonts w:ascii="Times New Roman" w:hAnsi="Times New Roman"/>
          <w:sz w:val="24"/>
          <w:szCs w:val="28"/>
        </w:rPr>
        <w:t>тной заводской поставки. Постав</w:t>
      </w:r>
      <w:r w:rsidRPr="008D2DCF">
        <w:rPr>
          <w:rFonts w:ascii="Times New Roman" w:hAnsi="Times New Roman"/>
          <w:sz w:val="24"/>
          <w:szCs w:val="28"/>
        </w:rPr>
        <w:t>ляется заводом изготовителем в комплекте с технологическим оборудованием и сетями инженерно-технического обеспечения;</w:t>
      </w:r>
    </w:p>
    <w:p w:rsidR="008D2DCF" w:rsidRDefault="007C4550" w:rsidP="009A200D">
      <w:pPr>
        <w:pStyle w:val="a7"/>
        <w:widowControl w:val="0"/>
        <w:numPr>
          <w:ilvl w:val="0"/>
          <w:numId w:val="52"/>
        </w:numPr>
        <w:autoSpaceDE w:val="0"/>
        <w:autoSpaceDN w:val="0"/>
        <w:adjustRightInd w:val="0"/>
        <w:spacing w:after="0" w:line="240" w:lineRule="auto"/>
        <w:ind w:left="0" w:firstLine="426"/>
        <w:jc w:val="both"/>
        <w:rPr>
          <w:rFonts w:ascii="Times New Roman" w:hAnsi="Times New Roman"/>
          <w:sz w:val="24"/>
          <w:szCs w:val="28"/>
        </w:rPr>
      </w:pPr>
      <w:r>
        <w:rPr>
          <w:rFonts w:ascii="Times New Roman" w:hAnsi="Times New Roman"/>
          <w:sz w:val="24"/>
          <w:szCs w:val="28"/>
        </w:rPr>
        <w:t>сливная станция</w:t>
      </w:r>
      <w:r w:rsidR="008D2DCF" w:rsidRPr="008D2DCF">
        <w:rPr>
          <w:rFonts w:ascii="Times New Roman" w:hAnsi="Times New Roman"/>
          <w:sz w:val="24"/>
          <w:szCs w:val="28"/>
        </w:rPr>
        <w:t xml:space="preserve"> поставляется заводом изготовителем в комплекте с технологическим</w:t>
      </w:r>
      <w:r w:rsidR="008D2DCF">
        <w:rPr>
          <w:rFonts w:ascii="Times New Roman" w:hAnsi="Times New Roman"/>
          <w:sz w:val="24"/>
          <w:szCs w:val="28"/>
        </w:rPr>
        <w:t xml:space="preserve"> оборудованием и сетями инженер</w:t>
      </w:r>
      <w:r w:rsidR="008D2DCF" w:rsidRPr="008D2DCF">
        <w:rPr>
          <w:rFonts w:ascii="Times New Roman" w:hAnsi="Times New Roman"/>
          <w:sz w:val="24"/>
          <w:szCs w:val="28"/>
        </w:rPr>
        <w:t xml:space="preserve">но-технического обеспечения;  </w:t>
      </w:r>
    </w:p>
    <w:p w:rsidR="008D2DCF" w:rsidRPr="008D2DCF" w:rsidRDefault="008D2DCF" w:rsidP="009A200D">
      <w:pPr>
        <w:pStyle w:val="a7"/>
        <w:widowControl w:val="0"/>
        <w:numPr>
          <w:ilvl w:val="0"/>
          <w:numId w:val="52"/>
        </w:numPr>
        <w:autoSpaceDE w:val="0"/>
        <w:autoSpaceDN w:val="0"/>
        <w:adjustRightInd w:val="0"/>
        <w:spacing w:after="0" w:line="240" w:lineRule="auto"/>
        <w:ind w:left="0" w:firstLine="426"/>
        <w:jc w:val="both"/>
        <w:rPr>
          <w:rFonts w:ascii="Times New Roman" w:hAnsi="Times New Roman"/>
          <w:sz w:val="24"/>
          <w:szCs w:val="28"/>
        </w:rPr>
      </w:pPr>
      <w:r w:rsidRPr="008D2DCF">
        <w:rPr>
          <w:rFonts w:ascii="Times New Roman" w:hAnsi="Times New Roman"/>
          <w:sz w:val="24"/>
          <w:szCs w:val="28"/>
        </w:rPr>
        <w:t>резервуар-накопитель очище</w:t>
      </w:r>
      <w:r w:rsidR="007C4550">
        <w:rPr>
          <w:rFonts w:ascii="Times New Roman" w:hAnsi="Times New Roman"/>
          <w:sz w:val="24"/>
          <w:szCs w:val="28"/>
        </w:rPr>
        <w:t>нных стоков</w:t>
      </w:r>
      <w:r>
        <w:rPr>
          <w:rFonts w:ascii="Times New Roman" w:hAnsi="Times New Roman"/>
          <w:sz w:val="24"/>
          <w:szCs w:val="28"/>
        </w:rPr>
        <w:t>. Исполнение го</w:t>
      </w:r>
      <w:r w:rsidRPr="008D2DCF">
        <w:rPr>
          <w:rFonts w:ascii="Times New Roman" w:hAnsi="Times New Roman"/>
          <w:sz w:val="24"/>
          <w:szCs w:val="28"/>
        </w:rPr>
        <w:t>ризонтальное, цилиндрическое, для заглубленного монтажа.</w:t>
      </w:r>
    </w:p>
    <w:p w:rsidR="008D2DCF" w:rsidRDefault="008D2DCF" w:rsidP="008D2DCF">
      <w:pPr>
        <w:widowControl w:val="0"/>
        <w:autoSpaceDE w:val="0"/>
        <w:autoSpaceDN w:val="0"/>
        <w:adjustRightInd w:val="0"/>
        <w:spacing w:after="0" w:line="240" w:lineRule="auto"/>
        <w:ind w:firstLine="709"/>
        <w:jc w:val="both"/>
        <w:rPr>
          <w:rFonts w:ascii="Times New Roman" w:hAnsi="Times New Roman"/>
          <w:sz w:val="24"/>
          <w:szCs w:val="28"/>
        </w:rPr>
      </w:pPr>
      <w:r w:rsidRPr="008D2DCF">
        <w:rPr>
          <w:rFonts w:ascii="Times New Roman" w:hAnsi="Times New Roman"/>
          <w:sz w:val="24"/>
          <w:szCs w:val="28"/>
        </w:rPr>
        <w:t xml:space="preserve">Данные объекты образуют единый технологический комплекс очистки септических стоков. </w:t>
      </w:r>
    </w:p>
    <w:p w:rsidR="008D2DCF" w:rsidRPr="008D2DCF" w:rsidRDefault="008D2DCF" w:rsidP="008D2DCF">
      <w:pPr>
        <w:widowControl w:val="0"/>
        <w:autoSpaceDE w:val="0"/>
        <w:autoSpaceDN w:val="0"/>
        <w:adjustRightInd w:val="0"/>
        <w:spacing w:after="0" w:line="240" w:lineRule="auto"/>
        <w:ind w:firstLine="709"/>
        <w:jc w:val="both"/>
        <w:rPr>
          <w:rFonts w:ascii="Times New Roman" w:hAnsi="Times New Roman"/>
          <w:sz w:val="24"/>
          <w:szCs w:val="28"/>
        </w:rPr>
      </w:pPr>
      <w:r w:rsidRPr="008D2DCF">
        <w:rPr>
          <w:rFonts w:ascii="Times New Roman" w:hAnsi="Times New Roman"/>
          <w:sz w:val="24"/>
          <w:szCs w:val="28"/>
        </w:rPr>
        <w:t>Планировочные размеры и использование участка соответствует градостроительному регламенту, установленному в составе правил землепользования и застройки, утвержденных представительным органом муниципальной организации.</w:t>
      </w:r>
    </w:p>
    <w:p w:rsidR="008D2DCF" w:rsidRPr="009C5478" w:rsidRDefault="009C5478" w:rsidP="008D2DCF">
      <w:pPr>
        <w:widowControl w:val="0"/>
        <w:autoSpaceDE w:val="0"/>
        <w:autoSpaceDN w:val="0"/>
        <w:adjustRightInd w:val="0"/>
        <w:spacing w:after="0" w:line="240" w:lineRule="auto"/>
        <w:ind w:firstLine="709"/>
        <w:jc w:val="both"/>
        <w:rPr>
          <w:rFonts w:ascii="Times New Roman" w:hAnsi="Times New Roman"/>
          <w:sz w:val="24"/>
          <w:szCs w:val="28"/>
        </w:rPr>
      </w:pPr>
      <w:r w:rsidRPr="008A3DD9">
        <w:rPr>
          <w:rFonts w:ascii="Times New Roman" w:hAnsi="Times New Roman"/>
          <w:sz w:val="24"/>
          <w:szCs w:val="28"/>
        </w:rPr>
        <w:t>В состав возведенных канализационных очистных сооружений входят</w:t>
      </w:r>
      <w:r w:rsidR="008A3DD9" w:rsidRPr="008A3DD9">
        <w:rPr>
          <w:rFonts w:ascii="Times New Roman" w:hAnsi="Times New Roman"/>
          <w:sz w:val="24"/>
          <w:szCs w:val="28"/>
        </w:rPr>
        <w:t>:</w:t>
      </w:r>
      <w:r w:rsidR="008D2DCF" w:rsidRPr="008A3DD9">
        <w:rPr>
          <w:rFonts w:ascii="Times New Roman" w:hAnsi="Times New Roman"/>
          <w:sz w:val="24"/>
          <w:szCs w:val="28"/>
        </w:rPr>
        <w:t xml:space="preserve"> станци</w:t>
      </w:r>
      <w:r w:rsidRPr="008A3DD9">
        <w:rPr>
          <w:rFonts w:ascii="Times New Roman" w:hAnsi="Times New Roman"/>
          <w:sz w:val="24"/>
          <w:szCs w:val="28"/>
        </w:rPr>
        <w:t>я</w:t>
      </w:r>
      <w:r w:rsidR="008D2DCF" w:rsidRPr="008A3DD9">
        <w:rPr>
          <w:rFonts w:ascii="Times New Roman" w:hAnsi="Times New Roman"/>
          <w:sz w:val="24"/>
          <w:szCs w:val="28"/>
        </w:rPr>
        <w:t xml:space="preserve"> биологической очистки, сливн</w:t>
      </w:r>
      <w:r w:rsidRPr="008A3DD9">
        <w:rPr>
          <w:rFonts w:ascii="Times New Roman" w:hAnsi="Times New Roman"/>
          <w:sz w:val="24"/>
          <w:szCs w:val="28"/>
        </w:rPr>
        <w:t>ая</w:t>
      </w:r>
      <w:r w:rsidR="008D2DCF" w:rsidRPr="008A3DD9">
        <w:rPr>
          <w:rFonts w:ascii="Times New Roman" w:hAnsi="Times New Roman"/>
          <w:sz w:val="24"/>
          <w:szCs w:val="28"/>
        </w:rPr>
        <w:t xml:space="preserve"> станци</w:t>
      </w:r>
      <w:r w:rsidRPr="008A3DD9">
        <w:rPr>
          <w:rFonts w:ascii="Times New Roman" w:hAnsi="Times New Roman"/>
          <w:sz w:val="24"/>
          <w:szCs w:val="28"/>
        </w:rPr>
        <w:t>я</w:t>
      </w:r>
      <w:r w:rsidR="008D2DCF" w:rsidRPr="008A3DD9">
        <w:rPr>
          <w:rFonts w:ascii="Times New Roman" w:hAnsi="Times New Roman"/>
          <w:sz w:val="24"/>
          <w:szCs w:val="28"/>
        </w:rPr>
        <w:t>, резервуар-накопител</w:t>
      </w:r>
      <w:r w:rsidRPr="008A3DD9">
        <w:rPr>
          <w:rFonts w:ascii="Times New Roman" w:hAnsi="Times New Roman"/>
          <w:sz w:val="24"/>
          <w:szCs w:val="28"/>
        </w:rPr>
        <w:t>ь</w:t>
      </w:r>
      <w:r w:rsidR="008D2DCF" w:rsidRPr="008A3DD9">
        <w:rPr>
          <w:rFonts w:ascii="Times New Roman" w:hAnsi="Times New Roman"/>
          <w:sz w:val="24"/>
          <w:szCs w:val="28"/>
        </w:rPr>
        <w:t xml:space="preserve"> очищенных стоков, канализационн</w:t>
      </w:r>
      <w:r w:rsidRPr="008A3DD9">
        <w:rPr>
          <w:rFonts w:ascii="Times New Roman" w:hAnsi="Times New Roman"/>
          <w:sz w:val="24"/>
          <w:szCs w:val="28"/>
        </w:rPr>
        <w:t>ая</w:t>
      </w:r>
      <w:r w:rsidR="008D2DCF" w:rsidRPr="008A3DD9">
        <w:rPr>
          <w:rFonts w:ascii="Times New Roman" w:hAnsi="Times New Roman"/>
          <w:sz w:val="24"/>
          <w:szCs w:val="28"/>
        </w:rPr>
        <w:t xml:space="preserve"> насосн</w:t>
      </w:r>
      <w:r w:rsidRPr="008A3DD9">
        <w:rPr>
          <w:rFonts w:ascii="Times New Roman" w:hAnsi="Times New Roman"/>
          <w:sz w:val="24"/>
          <w:szCs w:val="28"/>
        </w:rPr>
        <w:t>ая</w:t>
      </w:r>
      <w:r w:rsidR="008D2DCF" w:rsidRPr="008A3DD9">
        <w:rPr>
          <w:rFonts w:ascii="Times New Roman" w:hAnsi="Times New Roman"/>
          <w:sz w:val="24"/>
          <w:szCs w:val="28"/>
        </w:rPr>
        <w:t xml:space="preserve"> станци</w:t>
      </w:r>
      <w:r w:rsidRPr="008A3DD9">
        <w:rPr>
          <w:rFonts w:ascii="Times New Roman" w:hAnsi="Times New Roman"/>
          <w:sz w:val="24"/>
          <w:szCs w:val="28"/>
        </w:rPr>
        <w:t>я</w:t>
      </w:r>
      <w:r w:rsidR="008D2DCF" w:rsidRPr="008A3DD9">
        <w:rPr>
          <w:rFonts w:ascii="Times New Roman" w:hAnsi="Times New Roman"/>
          <w:sz w:val="24"/>
          <w:szCs w:val="28"/>
        </w:rPr>
        <w:t>, локальны</w:t>
      </w:r>
      <w:r w:rsidRPr="008A3DD9">
        <w:rPr>
          <w:rFonts w:ascii="Times New Roman" w:hAnsi="Times New Roman"/>
          <w:sz w:val="24"/>
          <w:szCs w:val="28"/>
        </w:rPr>
        <w:t>е</w:t>
      </w:r>
      <w:r w:rsidR="008D2DCF" w:rsidRPr="008A3DD9">
        <w:rPr>
          <w:rFonts w:ascii="Times New Roman" w:hAnsi="Times New Roman"/>
          <w:sz w:val="24"/>
          <w:szCs w:val="28"/>
        </w:rPr>
        <w:t xml:space="preserve"> очистны</w:t>
      </w:r>
      <w:r w:rsidRPr="008A3DD9">
        <w:rPr>
          <w:rFonts w:ascii="Times New Roman" w:hAnsi="Times New Roman"/>
          <w:sz w:val="24"/>
          <w:szCs w:val="28"/>
        </w:rPr>
        <w:t>е</w:t>
      </w:r>
      <w:r w:rsidR="008D2DCF" w:rsidRPr="008A3DD9">
        <w:rPr>
          <w:rFonts w:ascii="Times New Roman" w:hAnsi="Times New Roman"/>
          <w:sz w:val="24"/>
          <w:szCs w:val="28"/>
        </w:rPr>
        <w:t xml:space="preserve"> сооружени</w:t>
      </w:r>
      <w:r w:rsidRPr="008A3DD9">
        <w:rPr>
          <w:rFonts w:ascii="Times New Roman" w:hAnsi="Times New Roman"/>
          <w:sz w:val="24"/>
          <w:szCs w:val="28"/>
        </w:rPr>
        <w:t>я</w:t>
      </w:r>
      <w:r w:rsidR="008D2DCF" w:rsidRPr="008A3DD9">
        <w:rPr>
          <w:rFonts w:ascii="Times New Roman" w:hAnsi="Times New Roman"/>
          <w:sz w:val="24"/>
          <w:szCs w:val="28"/>
        </w:rPr>
        <w:t xml:space="preserve"> поверхностного стока, резервуар противопожарного запаса воды, площадк</w:t>
      </w:r>
      <w:r w:rsidRPr="008A3DD9">
        <w:rPr>
          <w:rFonts w:ascii="Times New Roman" w:hAnsi="Times New Roman"/>
          <w:sz w:val="24"/>
          <w:szCs w:val="28"/>
        </w:rPr>
        <w:t>а</w:t>
      </w:r>
      <w:r w:rsidR="008D2DCF" w:rsidRPr="008A3DD9">
        <w:rPr>
          <w:rFonts w:ascii="Times New Roman" w:hAnsi="Times New Roman"/>
          <w:sz w:val="24"/>
          <w:szCs w:val="28"/>
        </w:rPr>
        <w:t xml:space="preserve"> для парковки автомобилей, площадк</w:t>
      </w:r>
      <w:r w:rsidRPr="008A3DD9">
        <w:rPr>
          <w:rFonts w:ascii="Times New Roman" w:hAnsi="Times New Roman"/>
          <w:sz w:val="24"/>
          <w:szCs w:val="28"/>
        </w:rPr>
        <w:t>а</w:t>
      </w:r>
      <w:r w:rsidR="008D2DCF" w:rsidRPr="008A3DD9">
        <w:rPr>
          <w:rFonts w:ascii="Times New Roman" w:hAnsi="Times New Roman"/>
          <w:sz w:val="24"/>
          <w:szCs w:val="28"/>
        </w:rPr>
        <w:t xml:space="preserve"> сбора твердых бытовых отходов, дизельн</w:t>
      </w:r>
      <w:r w:rsidRPr="008A3DD9">
        <w:rPr>
          <w:rFonts w:ascii="Times New Roman" w:hAnsi="Times New Roman"/>
          <w:sz w:val="24"/>
          <w:szCs w:val="28"/>
        </w:rPr>
        <w:t>ый</w:t>
      </w:r>
      <w:r w:rsidR="008D2DCF" w:rsidRPr="008A3DD9">
        <w:rPr>
          <w:rFonts w:ascii="Times New Roman" w:hAnsi="Times New Roman"/>
          <w:sz w:val="24"/>
          <w:szCs w:val="28"/>
        </w:rPr>
        <w:t xml:space="preserve"> генератор, ограждени</w:t>
      </w:r>
      <w:r w:rsidRPr="008A3DD9">
        <w:rPr>
          <w:rFonts w:ascii="Times New Roman" w:hAnsi="Times New Roman"/>
          <w:sz w:val="24"/>
          <w:szCs w:val="28"/>
        </w:rPr>
        <w:t>е</w:t>
      </w:r>
      <w:r w:rsidR="008D2DCF" w:rsidRPr="008A3DD9">
        <w:rPr>
          <w:rFonts w:ascii="Times New Roman" w:hAnsi="Times New Roman"/>
          <w:sz w:val="24"/>
          <w:szCs w:val="28"/>
        </w:rPr>
        <w:t xml:space="preserve"> и подпорн</w:t>
      </w:r>
      <w:r w:rsidRPr="008A3DD9">
        <w:rPr>
          <w:rFonts w:ascii="Times New Roman" w:hAnsi="Times New Roman"/>
          <w:sz w:val="24"/>
          <w:szCs w:val="28"/>
        </w:rPr>
        <w:t>ая</w:t>
      </w:r>
      <w:r w:rsidR="008D2DCF" w:rsidRPr="008A3DD9">
        <w:rPr>
          <w:rFonts w:ascii="Times New Roman" w:hAnsi="Times New Roman"/>
          <w:sz w:val="24"/>
          <w:szCs w:val="28"/>
        </w:rPr>
        <w:t xml:space="preserve"> стен</w:t>
      </w:r>
      <w:r w:rsidRPr="008A3DD9">
        <w:rPr>
          <w:rFonts w:ascii="Times New Roman" w:hAnsi="Times New Roman"/>
          <w:sz w:val="24"/>
          <w:szCs w:val="28"/>
        </w:rPr>
        <w:t>а</w:t>
      </w:r>
      <w:r w:rsidR="008D2DCF" w:rsidRPr="008A3DD9">
        <w:rPr>
          <w:rFonts w:ascii="Times New Roman" w:hAnsi="Times New Roman"/>
          <w:sz w:val="24"/>
          <w:szCs w:val="28"/>
        </w:rPr>
        <w:t>.</w:t>
      </w:r>
    </w:p>
    <w:p w:rsidR="00096AA9" w:rsidRDefault="00625F96" w:rsidP="00096AA9">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8"/>
        </w:rPr>
        <w:t>Согласно проекту возведенных</w:t>
      </w:r>
      <w:r w:rsidR="009C5478" w:rsidRPr="009C5478">
        <w:rPr>
          <w:rFonts w:ascii="Times New Roman" w:hAnsi="Times New Roman"/>
          <w:sz w:val="24"/>
          <w:szCs w:val="28"/>
        </w:rPr>
        <w:t xml:space="preserve"> </w:t>
      </w:r>
      <w:r w:rsidR="009C5478" w:rsidRPr="008A3DD9">
        <w:rPr>
          <w:rFonts w:ascii="Times New Roman" w:hAnsi="Times New Roman"/>
          <w:sz w:val="24"/>
          <w:szCs w:val="28"/>
        </w:rPr>
        <w:t>КОС</w:t>
      </w:r>
      <w:r w:rsidR="008D2DCF" w:rsidRPr="008A3DD9">
        <w:rPr>
          <w:rFonts w:ascii="Times New Roman" w:hAnsi="Times New Roman"/>
          <w:sz w:val="24"/>
          <w:szCs w:val="28"/>
        </w:rPr>
        <w:t xml:space="preserve"> предусматривается строительство внеплощадочных сетей в границах пгт. Кондинское</w:t>
      </w:r>
      <w:r w:rsidR="009C5478" w:rsidRPr="008A3DD9">
        <w:rPr>
          <w:rFonts w:ascii="Times New Roman" w:hAnsi="Times New Roman"/>
          <w:sz w:val="24"/>
          <w:szCs w:val="28"/>
        </w:rPr>
        <w:t>.</w:t>
      </w:r>
      <w:r w:rsidR="00096AA9" w:rsidRPr="008A3DD9">
        <w:rPr>
          <w:rFonts w:ascii="Times New Roman" w:hAnsi="Times New Roman"/>
          <w:sz w:val="24"/>
          <w:szCs w:val="28"/>
        </w:rPr>
        <w:t xml:space="preserve"> </w:t>
      </w:r>
      <w:r w:rsidR="00096AA9" w:rsidRPr="008A3DD9">
        <w:rPr>
          <w:rFonts w:ascii="Times New Roman" w:hAnsi="Times New Roman"/>
          <w:sz w:val="24"/>
        </w:rPr>
        <w:t>Строительство данных внеплощадочных наружных сетей (сетей централизованной канализации пгт. Кондинское), настоящей Схемой водоснабжения и водоотведения спрогнозировано в период за расчетным сроком действия (после 2037 г.)</w:t>
      </w:r>
    </w:p>
    <w:p w:rsidR="00827DE0" w:rsidRDefault="00827DE0" w:rsidP="00063EDD">
      <w:pPr>
        <w:spacing w:after="0" w:line="240" w:lineRule="auto"/>
        <w:ind w:firstLine="709"/>
        <w:jc w:val="both"/>
        <w:rPr>
          <w:rFonts w:ascii="Times New Roman" w:hAnsi="Times New Roman"/>
          <w:sz w:val="24"/>
          <w:szCs w:val="28"/>
        </w:rPr>
      </w:pPr>
      <w:r w:rsidRPr="00827DE0">
        <w:rPr>
          <w:rFonts w:ascii="Times New Roman" w:hAnsi="Times New Roman"/>
          <w:sz w:val="24"/>
          <w:szCs w:val="28"/>
        </w:rPr>
        <w:t>После ввода в эксплуатацию кана</w:t>
      </w:r>
      <w:r w:rsidR="00E82CD8">
        <w:rPr>
          <w:rFonts w:ascii="Times New Roman" w:hAnsi="Times New Roman"/>
          <w:sz w:val="24"/>
          <w:szCs w:val="28"/>
        </w:rPr>
        <w:t xml:space="preserve">лизационных очистных сооружений </w:t>
      </w:r>
      <w:r w:rsidRPr="00827DE0">
        <w:rPr>
          <w:rFonts w:ascii="Times New Roman" w:hAnsi="Times New Roman"/>
          <w:sz w:val="24"/>
          <w:szCs w:val="28"/>
        </w:rPr>
        <w:t xml:space="preserve">качество сточных вод по обобщенным, санитарно-химическим и бактериологическим показателям должно соответствовать, установленным программой экологического контроля (ПЭК), требованиям нормативов допустимого сбросов, предъявляемым к сточным водам, </w:t>
      </w:r>
      <w:r w:rsidRPr="00847238">
        <w:rPr>
          <w:rFonts w:ascii="Times New Roman" w:hAnsi="Times New Roman"/>
          <w:spacing w:val="-6"/>
          <w:sz w:val="24"/>
          <w:szCs w:val="28"/>
        </w:rPr>
        <w:t>сбрасываемым в водный объект, а также требованиям СанПиН 1.2.3684-21, СанПиН 2.1.3685-21,</w:t>
      </w:r>
      <w:r w:rsidRPr="00827DE0">
        <w:rPr>
          <w:rFonts w:ascii="Times New Roman" w:hAnsi="Times New Roman"/>
          <w:sz w:val="24"/>
          <w:szCs w:val="28"/>
        </w:rPr>
        <w:t xml:space="preserve"> предъявляемым к водным объектам в черте населенных пунктов. </w:t>
      </w:r>
    </w:p>
    <w:p w:rsidR="00827DE0" w:rsidRPr="00827DE0" w:rsidRDefault="00827DE0" w:rsidP="00063EDD">
      <w:pPr>
        <w:spacing w:after="0" w:line="240" w:lineRule="auto"/>
        <w:ind w:firstLine="709"/>
        <w:jc w:val="both"/>
        <w:rPr>
          <w:rFonts w:ascii="Times New Roman" w:hAnsi="Times New Roman"/>
          <w:color w:val="000000" w:themeColor="text1"/>
          <w:szCs w:val="28"/>
        </w:rPr>
      </w:pPr>
      <w:r w:rsidRPr="00827DE0">
        <w:rPr>
          <w:rFonts w:ascii="Times New Roman" w:hAnsi="Times New Roman"/>
          <w:sz w:val="24"/>
          <w:szCs w:val="28"/>
        </w:rPr>
        <w:t xml:space="preserve">Качество очищаемых сточных вод и эффективность очистки </w:t>
      </w:r>
      <w:r>
        <w:rPr>
          <w:rFonts w:ascii="Times New Roman" w:hAnsi="Times New Roman"/>
          <w:sz w:val="24"/>
          <w:szCs w:val="28"/>
        </w:rPr>
        <w:t>будет выполняться</w:t>
      </w:r>
      <w:r w:rsidRPr="00827DE0">
        <w:rPr>
          <w:rFonts w:ascii="Times New Roman" w:hAnsi="Times New Roman"/>
          <w:sz w:val="24"/>
          <w:szCs w:val="28"/>
        </w:rPr>
        <w:t xml:space="preserve"> на основании результатов лабораторных анализов качества сточных вод и проб в установленном </w:t>
      </w:r>
      <w:r>
        <w:rPr>
          <w:rFonts w:ascii="Times New Roman" w:hAnsi="Times New Roman"/>
          <w:sz w:val="24"/>
          <w:szCs w:val="28"/>
        </w:rPr>
        <w:t xml:space="preserve">программой ПЭК </w:t>
      </w:r>
      <w:r w:rsidRPr="00827DE0">
        <w:rPr>
          <w:rFonts w:ascii="Times New Roman" w:hAnsi="Times New Roman"/>
          <w:sz w:val="24"/>
          <w:szCs w:val="28"/>
        </w:rPr>
        <w:t>количестве.</w:t>
      </w:r>
    </w:p>
    <w:p w:rsidR="00063EDD" w:rsidRPr="00063EDD" w:rsidRDefault="00063EDD" w:rsidP="00063EDD">
      <w:pPr>
        <w:spacing w:after="0" w:line="240" w:lineRule="auto"/>
        <w:jc w:val="both"/>
        <w:rPr>
          <w:rFonts w:ascii="Times New Roman" w:hAnsi="Times New Roman"/>
          <w:b/>
          <w:bCs/>
          <w:sz w:val="24"/>
          <w:szCs w:val="24"/>
        </w:rPr>
      </w:pPr>
    </w:p>
    <w:p w:rsidR="00063EDD" w:rsidRPr="00063EDD" w:rsidRDefault="00063EDD" w:rsidP="00CA79F1">
      <w:pPr>
        <w:pStyle w:val="a7"/>
        <w:numPr>
          <w:ilvl w:val="3"/>
          <w:numId w:val="7"/>
        </w:numPr>
        <w:spacing w:after="0" w:line="240" w:lineRule="auto"/>
        <w:jc w:val="both"/>
        <w:outlineLvl w:val="2"/>
        <w:rPr>
          <w:rFonts w:ascii="Times New Roman" w:eastAsiaTheme="minorHAnsi" w:hAnsi="Times New Roman"/>
          <w:b/>
          <w:bCs/>
          <w:sz w:val="24"/>
          <w:szCs w:val="24"/>
        </w:rPr>
      </w:pPr>
      <w:bookmarkStart w:id="76" w:name="_Toc223642347"/>
      <w:r>
        <w:rPr>
          <w:rFonts w:ascii="Times New Roman" w:hAnsi="Times New Roman"/>
          <w:b/>
          <w:bCs/>
          <w:sz w:val="24"/>
          <w:szCs w:val="24"/>
        </w:rPr>
        <w:t>Определение существующего дефицита (резерва) мощностей сооружений</w:t>
      </w:r>
      <w:bookmarkEnd w:id="76"/>
    </w:p>
    <w:p w:rsidR="00063EDD" w:rsidRPr="00063EDD" w:rsidRDefault="00063EDD" w:rsidP="00847238">
      <w:pPr>
        <w:spacing w:after="0" w:line="240" w:lineRule="auto"/>
        <w:jc w:val="both"/>
        <w:rPr>
          <w:rFonts w:ascii="Times New Roman" w:hAnsi="Times New Roman"/>
          <w:b/>
          <w:bCs/>
          <w:sz w:val="24"/>
          <w:szCs w:val="24"/>
        </w:rPr>
      </w:pPr>
    </w:p>
    <w:p w:rsidR="0055470E" w:rsidRPr="00EB7B7A" w:rsidRDefault="00847238" w:rsidP="00EB7B7A">
      <w:pPr>
        <w:pStyle w:val="21"/>
        <w:shd w:val="clear" w:color="auto" w:fill="auto"/>
        <w:spacing w:line="240" w:lineRule="auto"/>
        <w:rPr>
          <w:color w:val="auto"/>
          <w:sz w:val="24"/>
          <w:szCs w:val="28"/>
        </w:rPr>
      </w:pPr>
      <w:r>
        <w:rPr>
          <w:color w:val="auto"/>
          <w:sz w:val="24"/>
          <w:szCs w:val="28"/>
        </w:rPr>
        <w:t xml:space="preserve">В связи с отсутствием централизованной системы водоотведения определение существующего дефицита (резерва) </w:t>
      </w:r>
      <w:r w:rsidR="00EB7B7A">
        <w:rPr>
          <w:color w:val="auto"/>
          <w:sz w:val="24"/>
          <w:szCs w:val="28"/>
        </w:rPr>
        <w:t xml:space="preserve">производственных </w:t>
      </w:r>
      <w:r>
        <w:rPr>
          <w:color w:val="auto"/>
          <w:sz w:val="24"/>
          <w:szCs w:val="28"/>
        </w:rPr>
        <w:t>мощно</w:t>
      </w:r>
      <w:r w:rsidR="00EB7B7A">
        <w:rPr>
          <w:color w:val="auto"/>
          <w:sz w:val="24"/>
          <w:szCs w:val="28"/>
        </w:rPr>
        <w:t>стей сооружений не выполнялось</w:t>
      </w:r>
      <w:r w:rsidR="0055470E" w:rsidRPr="0055470E">
        <w:rPr>
          <w:sz w:val="24"/>
          <w:szCs w:val="28"/>
        </w:rPr>
        <w:t>.</w:t>
      </w:r>
    </w:p>
    <w:p w:rsidR="00E82CD8" w:rsidRDefault="00E82CD8" w:rsidP="0055470E">
      <w:pPr>
        <w:widowControl w:val="0"/>
        <w:autoSpaceDE w:val="0"/>
        <w:autoSpaceDN w:val="0"/>
        <w:adjustRightInd w:val="0"/>
        <w:spacing w:after="0" w:line="240" w:lineRule="auto"/>
        <w:ind w:firstLine="709"/>
        <w:jc w:val="both"/>
        <w:rPr>
          <w:rFonts w:ascii="Times New Roman" w:hAnsi="Times New Roman"/>
          <w:sz w:val="24"/>
          <w:szCs w:val="28"/>
        </w:rPr>
      </w:pPr>
    </w:p>
    <w:p w:rsidR="00063EDD" w:rsidRPr="003E02B9" w:rsidRDefault="00063EDD" w:rsidP="00CA79F1">
      <w:pPr>
        <w:pStyle w:val="a7"/>
        <w:numPr>
          <w:ilvl w:val="3"/>
          <w:numId w:val="7"/>
        </w:numPr>
        <w:spacing w:after="0" w:line="240" w:lineRule="auto"/>
        <w:jc w:val="both"/>
        <w:outlineLvl w:val="2"/>
        <w:rPr>
          <w:rFonts w:ascii="Times New Roman" w:eastAsiaTheme="minorHAnsi" w:hAnsi="Times New Roman"/>
          <w:b/>
          <w:bCs/>
          <w:sz w:val="24"/>
          <w:szCs w:val="24"/>
        </w:rPr>
      </w:pPr>
      <w:bookmarkStart w:id="77" w:name="_Toc223642348"/>
      <w:r>
        <w:rPr>
          <w:rFonts w:ascii="Times New Roman" w:hAnsi="Times New Roman"/>
          <w:b/>
          <w:bCs/>
          <w:sz w:val="24"/>
          <w:szCs w:val="24"/>
        </w:rPr>
        <w:t>Описание локальных очистных сооружений, создаваемых абонентами</w:t>
      </w:r>
      <w:bookmarkEnd w:id="77"/>
    </w:p>
    <w:p w:rsidR="00063EDD" w:rsidRPr="00586277" w:rsidRDefault="00063EDD" w:rsidP="00063EDD">
      <w:pPr>
        <w:pStyle w:val="ConsPlusNormal"/>
        <w:jc w:val="both"/>
        <w:rPr>
          <w:rFonts w:ascii="Times New Roman" w:hAnsi="Times New Roman" w:cs="Times New Roman"/>
          <w:sz w:val="22"/>
          <w:szCs w:val="28"/>
        </w:rPr>
      </w:pPr>
    </w:p>
    <w:p w:rsidR="004A77EF" w:rsidRDefault="00586277" w:rsidP="00586277">
      <w:pPr>
        <w:spacing w:after="0" w:line="240" w:lineRule="auto"/>
        <w:ind w:firstLine="709"/>
        <w:jc w:val="both"/>
        <w:rPr>
          <w:rFonts w:ascii="Times New Roman" w:hAnsi="Times New Roman"/>
          <w:sz w:val="24"/>
          <w:szCs w:val="28"/>
          <w:lang w:eastAsia="ar-SA"/>
        </w:rPr>
      </w:pPr>
      <w:r w:rsidRPr="00586277">
        <w:rPr>
          <w:rFonts w:ascii="Times New Roman" w:hAnsi="Times New Roman"/>
          <w:sz w:val="24"/>
          <w:szCs w:val="28"/>
          <w:lang w:eastAsia="ar-SA"/>
        </w:rPr>
        <w:t>Локальные очистные сооружения</w:t>
      </w:r>
      <w:r>
        <w:rPr>
          <w:rFonts w:ascii="Times New Roman" w:hAnsi="Times New Roman"/>
          <w:sz w:val="24"/>
          <w:szCs w:val="28"/>
          <w:lang w:eastAsia="ar-SA"/>
        </w:rPr>
        <w:t xml:space="preserve">, создаваемые абонентами, в границах </w:t>
      </w:r>
      <w:r w:rsidR="000937AB">
        <w:rPr>
          <w:rFonts w:ascii="Times New Roman" w:hAnsi="Times New Roman"/>
          <w:sz w:val="24"/>
          <w:szCs w:val="28"/>
          <w:lang w:eastAsia="ar-SA"/>
        </w:rPr>
        <w:t>городского</w:t>
      </w:r>
      <w:r w:rsidR="00847238">
        <w:rPr>
          <w:rFonts w:ascii="Times New Roman" w:hAnsi="Times New Roman"/>
          <w:sz w:val="24"/>
          <w:szCs w:val="28"/>
          <w:lang w:eastAsia="ar-SA"/>
        </w:rPr>
        <w:t xml:space="preserve"> поселения </w:t>
      </w:r>
      <w:r w:rsidR="000937AB">
        <w:rPr>
          <w:rFonts w:ascii="Times New Roman" w:hAnsi="Times New Roman"/>
          <w:sz w:val="24"/>
          <w:szCs w:val="28"/>
          <w:lang w:eastAsia="ar-SA"/>
        </w:rPr>
        <w:t>Кондинское</w:t>
      </w:r>
      <w:r w:rsidR="00847238">
        <w:rPr>
          <w:rFonts w:ascii="Times New Roman" w:hAnsi="Times New Roman"/>
          <w:sz w:val="24"/>
          <w:szCs w:val="28"/>
          <w:lang w:eastAsia="ar-SA"/>
        </w:rPr>
        <w:t xml:space="preserve"> Кондинского района</w:t>
      </w:r>
      <w:r>
        <w:rPr>
          <w:rFonts w:ascii="Times New Roman" w:hAnsi="Times New Roman"/>
          <w:sz w:val="24"/>
          <w:szCs w:val="28"/>
          <w:lang w:eastAsia="ar-SA"/>
        </w:rPr>
        <w:t xml:space="preserve"> отсутствуют.</w:t>
      </w:r>
    </w:p>
    <w:p w:rsidR="00586277" w:rsidRDefault="00586277" w:rsidP="00586277">
      <w:pPr>
        <w:spacing w:after="0" w:line="240" w:lineRule="auto"/>
        <w:ind w:firstLine="709"/>
        <w:jc w:val="both"/>
        <w:rPr>
          <w:rFonts w:ascii="Times New Roman" w:hAnsi="Times New Roman"/>
          <w:sz w:val="24"/>
          <w:szCs w:val="28"/>
          <w:lang w:eastAsia="ar-SA"/>
        </w:rPr>
      </w:pPr>
    </w:p>
    <w:p w:rsidR="00586277" w:rsidRPr="00586277" w:rsidRDefault="00586277" w:rsidP="00CA79F1">
      <w:pPr>
        <w:pStyle w:val="a7"/>
        <w:numPr>
          <w:ilvl w:val="2"/>
          <w:numId w:val="7"/>
        </w:numPr>
        <w:spacing w:after="0" w:line="240" w:lineRule="auto"/>
        <w:jc w:val="both"/>
        <w:outlineLvl w:val="2"/>
        <w:rPr>
          <w:rFonts w:ascii="Times New Roman" w:eastAsiaTheme="minorHAnsi" w:hAnsi="Times New Roman"/>
          <w:b/>
          <w:bCs/>
          <w:sz w:val="24"/>
          <w:szCs w:val="24"/>
        </w:rPr>
      </w:pPr>
      <w:bookmarkStart w:id="78" w:name="_Toc223642349"/>
      <w:r w:rsidRPr="00586277">
        <w:rPr>
          <w:rFonts w:ascii="Times New Roman" w:hAnsi="Times New Roman"/>
          <w:b/>
          <w:sz w:val="24"/>
          <w:szCs w:val="28"/>
          <w:lang w:eastAsia="ar-SA"/>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8"/>
    </w:p>
    <w:p w:rsidR="004A77EF" w:rsidRPr="004A77EF" w:rsidRDefault="004A77EF" w:rsidP="007E63FC">
      <w:pPr>
        <w:spacing w:after="0" w:line="240" w:lineRule="auto"/>
        <w:jc w:val="both"/>
        <w:rPr>
          <w:rFonts w:ascii="Times New Roman" w:hAnsi="Times New Roman"/>
          <w:sz w:val="24"/>
          <w:szCs w:val="28"/>
        </w:rPr>
      </w:pPr>
    </w:p>
    <w:p w:rsidR="0079137A" w:rsidRDefault="007E63FC" w:rsidP="007E63FC">
      <w:pPr>
        <w:spacing w:after="0" w:line="240" w:lineRule="auto"/>
        <w:ind w:firstLine="709"/>
        <w:jc w:val="both"/>
        <w:rPr>
          <w:rFonts w:ascii="Times New Roman" w:hAnsi="Times New Roman"/>
          <w:sz w:val="24"/>
          <w:szCs w:val="28"/>
        </w:rPr>
      </w:pPr>
      <w:r w:rsidRPr="007E63FC">
        <w:rPr>
          <w:rFonts w:ascii="Times New Roman" w:hAnsi="Times New Roman"/>
          <w:sz w:val="24"/>
          <w:szCs w:val="28"/>
        </w:rPr>
        <w:t xml:space="preserve">В соответствии с существующим положением, в </w:t>
      </w:r>
      <w:r w:rsidR="000937AB">
        <w:rPr>
          <w:rFonts w:ascii="Times New Roman" w:hAnsi="Times New Roman"/>
          <w:sz w:val="24"/>
          <w:szCs w:val="28"/>
        </w:rPr>
        <w:t>городско</w:t>
      </w:r>
      <w:r w:rsidR="00096AA9">
        <w:rPr>
          <w:rFonts w:ascii="Times New Roman" w:hAnsi="Times New Roman"/>
          <w:sz w:val="24"/>
          <w:szCs w:val="28"/>
        </w:rPr>
        <w:t>м</w:t>
      </w:r>
      <w:r>
        <w:rPr>
          <w:rFonts w:ascii="Times New Roman" w:hAnsi="Times New Roman"/>
          <w:sz w:val="24"/>
          <w:szCs w:val="28"/>
        </w:rPr>
        <w:t xml:space="preserve"> поселении </w:t>
      </w:r>
      <w:r w:rsidR="000937AB">
        <w:rPr>
          <w:rFonts w:ascii="Times New Roman" w:hAnsi="Times New Roman"/>
          <w:sz w:val="24"/>
          <w:szCs w:val="28"/>
        </w:rPr>
        <w:t>Кондинское</w:t>
      </w:r>
      <w:r>
        <w:rPr>
          <w:rFonts w:ascii="Times New Roman" w:hAnsi="Times New Roman"/>
          <w:sz w:val="24"/>
          <w:szCs w:val="28"/>
        </w:rPr>
        <w:t xml:space="preserve"> Кондинского района </w:t>
      </w:r>
      <w:r w:rsidRPr="007E63FC">
        <w:rPr>
          <w:rFonts w:ascii="Times New Roman" w:hAnsi="Times New Roman"/>
          <w:sz w:val="24"/>
          <w:szCs w:val="28"/>
        </w:rPr>
        <w:t>технологическ</w:t>
      </w:r>
      <w:r w:rsidR="00847238">
        <w:rPr>
          <w:rFonts w:ascii="Times New Roman" w:hAnsi="Times New Roman"/>
          <w:sz w:val="24"/>
          <w:szCs w:val="28"/>
        </w:rPr>
        <w:t>ие</w:t>
      </w:r>
      <w:r w:rsidRPr="007E63FC">
        <w:rPr>
          <w:rFonts w:ascii="Times New Roman" w:hAnsi="Times New Roman"/>
          <w:sz w:val="24"/>
          <w:szCs w:val="28"/>
        </w:rPr>
        <w:t xml:space="preserve"> зон</w:t>
      </w:r>
      <w:r w:rsidR="00847238">
        <w:rPr>
          <w:rFonts w:ascii="Times New Roman" w:hAnsi="Times New Roman"/>
          <w:sz w:val="24"/>
          <w:szCs w:val="28"/>
        </w:rPr>
        <w:t>ы</w:t>
      </w:r>
      <w:r w:rsidRPr="007E63FC">
        <w:rPr>
          <w:rFonts w:ascii="Times New Roman" w:hAnsi="Times New Roman"/>
          <w:sz w:val="24"/>
          <w:szCs w:val="28"/>
        </w:rPr>
        <w:t xml:space="preserve"> системы сб</w:t>
      </w:r>
      <w:r>
        <w:rPr>
          <w:rFonts w:ascii="Times New Roman" w:hAnsi="Times New Roman"/>
          <w:sz w:val="24"/>
          <w:szCs w:val="28"/>
        </w:rPr>
        <w:t xml:space="preserve">ора и отведения сточных </w:t>
      </w:r>
      <w:r w:rsidR="00E821C3">
        <w:rPr>
          <w:rFonts w:ascii="Times New Roman" w:hAnsi="Times New Roman"/>
          <w:sz w:val="24"/>
          <w:szCs w:val="28"/>
        </w:rPr>
        <w:t>вод, в частности,</w:t>
      </w:r>
      <w:r w:rsidR="00847238">
        <w:rPr>
          <w:rFonts w:ascii="Times New Roman" w:hAnsi="Times New Roman"/>
          <w:sz w:val="24"/>
          <w:szCs w:val="28"/>
        </w:rPr>
        <w:t xml:space="preserve"> и централизованная система водоотведения </w:t>
      </w:r>
      <w:r>
        <w:rPr>
          <w:rFonts w:ascii="Times New Roman" w:hAnsi="Times New Roman"/>
          <w:sz w:val="24"/>
          <w:szCs w:val="28"/>
        </w:rPr>
        <w:t>на террито</w:t>
      </w:r>
      <w:r w:rsidR="00847238">
        <w:rPr>
          <w:rFonts w:ascii="Times New Roman" w:hAnsi="Times New Roman"/>
          <w:sz w:val="24"/>
          <w:szCs w:val="28"/>
        </w:rPr>
        <w:t xml:space="preserve">рии </w:t>
      </w:r>
      <w:r w:rsidR="008A69FE">
        <w:rPr>
          <w:rFonts w:ascii="Times New Roman" w:hAnsi="Times New Roman"/>
          <w:sz w:val="24"/>
          <w:szCs w:val="28"/>
        </w:rPr>
        <w:t>городского</w:t>
      </w:r>
      <w:r w:rsidR="00847238">
        <w:rPr>
          <w:rFonts w:ascii="Times New Roman" w:hAnsi="Times New Roman"/>
          <w:sz w:val="24"/>
          <w:szCs w:val="28"/>
        </w:rPr>
        <w:t xml:space="preserve"> поселения не сформированы</w:t>
      </w:r>
      <w:r w:rsidRPr="007E63FC">
        <w:rPr>
          <w:rFonts w:ascii="Times New Roman" w:hAnsi="Times New Roman"/>
          <w:sz w:val="24"/>
          <w:szCs w:val="28"/>
        </w:rPr>
        <w:t>.</w:t>
      </w:r>
    </w:p>
    <w:p w:rsidR="007E63FC" w:rsidRPr="00EB7B7A" w:rsidRDefault="007E63FC" w:rsidP="00EB7B7A">
      <w:pPr>
        <w:spacing w:after="0" w:line="240" w:lineRule="auto"/>
        <w:ind w:firstLine="709"/>
        <w:jc w:val="both"/>
        <w:rPr>
          <w:rFonts w:ascii="Times New Roman" w:hAnsi="Times New Roman"/>
          <w:sz w:val="24"/>
          <w:szCs w:val="28"/>
        </w:rPr>
      </w:pPr>
      <w:r w:rsidRPr="007E63FC">
        <w:rPr>
          <w:rFonts w:ascii="Times New Roman" w:hAnsi="Times New Roman"/>
          <w:sz w:val="24"/>
          <w:szCs w:val="28"/>
        </w:rPr>
        <w:t>Расположение объектов централизованных сис</w:t>
      </w:r>
      <w:r>
        <w:rPr>
          <w:rFonts w:ascii="Times New Roman" w:hAnsi="Times New Roman"/>
          <w:sz w:val="24"/>
          <w:szCs w:val="28"/>
        </w:rPr>
        <w:t>тем водоотведения</w:t>
      </w:r>
      <w:r w:rsidR="00EB7B7A">
        <w:rPr>
          <w:rFonts w:ascii="Times New Roman" w:hAnsi="Times New Roman"/>
          <w:sz w:val="24"/>
          <w:szCs w:val="28"/>
        </w:rPr>
        <w:t>, планируемых к размещению,</w:t>
      </w:r>
      <w:r>
        <w:rPr>
          <w:rFonts w:ascii="Times New Roman" w:hAnsi="Times New Roman"/>
          <w:sz w:val="24"/>
          <w:szCs w:val="28"/>
        </w:rPr>
        <w:t xml:space="preserve"> на территории </w:t>
      </w:r>
      <w:r w:rsidR="000937AB">
        <w:rPr>
          <w:rFonts w:ascii="Times New Roman" w:hAnsi="Times New Roman"/>
          <w:sz w:val="24"/>
          <w:szCs w:val="28"/>
        </w:rPr>
        <w:t>городского</w:t>
      </w:r>
      <w:r>
        <w:rPr>
          <w:rFonts w:ascii="Times New Roman" w:hAnsi="Times New Roman"/>
          <w:sz w:val="24"/>
          <w:szCs w:val="28"/>
        </w:rPr>
        <w:t xml:space="preserve"> </w:t>
      </w:r>
      <w:r w:rsidRPr="007E63FC">
        <w:rPr>
          <w:rFonts w:ascii="Times New Roman" w:hAnsi="Times New Roman"/>
          <w:sz w:val="24"/>
          <w:szCs w:val="28"/>
        </w:rPr>
        <w:t>п</w:t>
      </w:r>
      <w:r>
        <w:rPr>
          <w:rFonts w:ascii="Times New Roman" w:hAnsi="Times New Roman"/>
          <w:sz w:val="24"/>
          <w:szCs w:val="28"/>
        </w:rPr>
        <w:t>оселения</w:t>
      </w:r>
      <w:r w:rsidRPr="007E63FC">
        <w:rPr>
          <w:rFonts w:ascii="Times New Roman" w:hAnsi="Times New Roman"/>
          <w:sz w:val="24"/>
          <w:szCs w:val="28"/>
        </w:rPr>
        <w:t xml:space="preserve"> </w:t>
      </w:r>
      <w:r w:rsidR="000937AB">
        <w:rPr>
          <w:rFonts w:ascii="Times New Roman" w:hAnsi="Times New Roman"/>
          <w:sz w:val="24"/>
          <w:szCs w:val="28"/>
        </w:rPr>
        <w:t>Кондинское</w:t>
      </w:r>
      <w:r>
        <w:rPr>
          <w:rFonts w:ascii="Times New Roman" w:hAnsi="Times New Roman"/>
          <w:sz w:val="24"/>
          <w:szCs w:val="28"/>
        </w:rPr>
        <w:t xml:space="preserve"> Кондинского района </w:t>
      </w:r>
      <w:r w:rsidRPr="007E63FC">
        <w:rPr>
          <w:rFonts w:ascii="Times New Roman" w:hAnsi="Times New Roman"/>
          <w:sz w:val="24"/>
          <w:szCs w:val="28"/>
        </w:rPr>
        <w:t>определ</w:t>
      </w:r>
      <w:r w:rsidR="00EB7B7A">
        <w:rPr>
          <w:rFonts w:ascii="Times New Roman" w:hAnsi="Times New Roman"/>
          <w:sz w:val="24"/>
          <w:szCs w:val="28"/>
        </w:rPr>
        <w:t>ено границами населенных пунктов</w:t>
      </w:r>
      <w:r>
        <w:rPr>
          <w:rFonts w:ascii="Times New Roman" w:hAnsi="Times New Roman" w:cs="Times New Roman"/>
          <w:sz w:val="24"/>
          <w:szCs w:val="28"/>
        </w:rPr>
        <w:t>.</w:t>
      </w:r>
    </w:p>
    <w:p w:rsidR="007E63FC" w:rsidRDefault="007E63FC" w:rsidP="007E63FC">
      <w:pPr>
        <w:spacing w:after="0" w:line="240" w:lineRule="auto"/>
        <w:ind w:firstLine="709"/>
        <w:jc w:val="both"/>
        <w:rPr>
          <w:rFonts w:ascii="Times New Roman" w:hAnsi="Times New Roman"/>
          <w:sz w:val="24"/>
          <w:szCs w:val="28"/>
          <w:lang w:eastAsia="ar-SA"/>
        </w:rPr>
      </w:pPr>
    </w:p>
    <w:p w:rsidR="007E63FC" w:rsidRPr="007E63FC" w:rsidRDefault="007E63FC" w:rsidP="00CA79F1">
      <w:pPr>
        <w:pStyle w:val="a7"/>
        <w:numPr>
          <w:ilvl w:val="2"/>
          <w:numId w:val="7"/>
        </w:numPr>
        <w:spacing w:after="0" w:line="240" w:lineRule="auto"/>
        <w:jc w:val="both"/>
        <w:outlineLvl w:val="2"/>
        <w:rPr>
          <w:rFonts w:ascii="Times New Roman" w:hAnsi="Times New Roman"/>
          <w:b/>
          <w:sz w:val="24"/>
          <w:szCs w:val="28"/>
        </w:rPr>
      </w:pPr>
      <w:bookmarkStart w:id="79" w:name="_Toc223642350"/>
      <w:r w:rsidRPr="007E63FC">
        <w:rPr>
          <w:rFonts w:ascii="Times New Roman" w:hAnsi="Times New Roman"/>
          <w:b/>
          <w:sz w:val="24"/>
          <w:szCs w:val="28"/>
          <w:lang w:eastAsia="ar-SA"/>
        </w:rPr>
        <w:t xml:space="preserve">Описание </w:t>
      </w:r>
      <w:r w:rsidRPr="007E63FC">
        <w:rPr>
          <w:rFonts w:ascii="Times New Roman" w:hAnsi="Times New Roman"/>
          <w:b/>
          <w:sz w:val="24"/>
          <w:szCs w:val="28"/>
        </w:rPr>
        <w:t>технической возможности утилизации осадков сточных вод на очистных сооружениях существующей централизованной системы водоотведения</w:t>
      </w:r>
      <w:bookmarkEnd w:id="79"/>
    </w:p>
    <w:p w:rsidR="007E63FC" w:rsidRDefault="007E63FC" w:rsidP="007E63FC">
      <w:pPr>
        <w:pStyle w:val="ConsPlusNormal"/>
        <w:ind w:firstLine="709"/>
        <w:jc w:val="both"/>
        <w:rPr>
          <w:rFonts w:ascii="Times New Roman" w:hAnsi="Times New Roman" w:cs="Times New Roman"/>
          <w:sz w:val="24"/>
          <w:szCs w:val="28"/>
        </w:rPr>
      </w:pPr>
    </w:p>
    <w:p w:rsidR="00EB7B7A" w:rsidRDefault="00096AA9" w:rsidP="00967592">
      <w:pPr>
        <w:spacing w:after="0" w:line="240" w:lineRule="auto"/>
        <w:ind w:firstLine="709"/>
        <w:jc w:val="both"/>
        <w:rPr>
          <w:rFonts w:ascii="Times New Roman" w:hAnsi="Times New Roman"/>
          <w:sz w:val="24"/>
          <w:szCs w:val="28"/>
        </w:rPr>
      </w:pPr>
      <w:r>
        <w:rPr>
          <w:rFonts w:ascii="Times New Roman" w:hAnsi="Times New Roman"/>
          <w:sz w:val="24"/>
          <w:szCs w:val="28"/>
        </w:rPr>
        <w:t>К</w:t>
      </w:r>
      <w:r w:rsidR="00EB7B7A">
        <w:rPr>
          <w:rFonts w:ascii="Times New Roman" w:hAnsi="Times New Roman"/>
          <w:sz w:val="24"/>
          <w:szCs w:val="28"/>
        </w:rPr>
        <w:t>анал</w:t>
      </w:r>
      <w:r w:rsidR="000937AB">
        <w:rPr>
          <w:rFonts w:ascii="Times New Roman" w:hAnsi="Times New Roman"/>
          <w:sz w:val="24"/>
          <w:szCs w:val="28"/>
        </w:rPr>
        <w:t>изационные очистные сооружения пгт</w:t>
      </w:r>
      <w:r w:rsidR="00EB7B7A">
        <w:rPr>
          <w:rFonts w:ascii="Times New Roman" w:hAnsi="Times New Roman"/>
          <w:sz w:val="24"/>
          <w:szCs w:val="28"/>
        </w:rPr>
        <w:t xml:space="preserve">. </w:t>
      </w:r>
      <w:r w:rsidR="000937AB">
        <w:rPr>
          <w:rFonts w:ascii="Times New Roman" w:hAnsi="Times New Roman"/>
          <w:sz w:val="24"/>
          <w:szCs w:val="28"/>
        </w:rPr>
        <w:t>Кондинское</w:t>
      </w:r>
      <w:r w:rsidR="00EB7B7A">
        <w:rPr>
          <w:rFonts w:ascii="Times New Roman" w:hAnsi="Times New Roman"/>
          <w:sz w:val="24"/>
          <w:szCs w:val="28"/>
        </w:rPr>
        <w:t xml:space="preserve">, планируются к вводу в эксплуатацию в </w:t>
      </w:r>
      <w:r w:rsidR="008D2DCF">
        <w:rPr>
          <w:rFonts w:ascii="Times New Roman" w:hAnsi="Times New Roman"/>
          <w:sz w:val="24"/>
          <w:szCs w:val="28"/>
        </w:rPr>
        <w:t>2027</w:t>
      </w:r>
      <w:r w:rsidR="00EB7B7A">
        <w:rPr>
          <w:rFonts w:ascii="Times New Roman" w:hAnsi="Times New Roman"/>
          <w:sz w:val="24"/>
          <w:szCs w:val="28"/>
        </w:rPr>
        <w:t xml:space="preserve"> году. </w:t>
      </w:r>
    </w:p>
    <w:p w:rsidR="00967592" w:rsidRDefault="00967592" w:rsidP="00967592">
      <w:pPr>
        <w:spacing w:after="0" w:line="240" w:lineRule="auto"/>
        <w:ind w:firstLine="709"/>
        <w:jc w:val="both"/>
        <w:rPr>
          <w:rFonts w:ascii="Times New Roman" w:hAnsi="Times New Roman"/>
          <w:sz w:val="24"/>
          <w:szCs w:val="28"/>
        </w:rPr>
      </w:pPr>
      <w:r w:rsidRPr="00967592">
        <w:rPr>
          <w:rFonts w:ascii="Times New Roman" w:hAnsi="Times New Roman"/>
          <w:sz w:val="24"/>
          <w:szCs w:val="28"/>
        </w:rPr>
        <w:t xml:space="preserve">Осадки сточных вод, скапливающиеся на очистных </w:t>
      </w:r>
      <w:r>
        <w:rPr>
          <w:rFonts w:ascii="Times New Roman" w:hAnsi="Times New Roman"/>
          <w:sz w:val="24"/>
          <w:szCs w:val="28"/>
        </w:rPr>
        <w:t xml:space="preserve">сооружениях, представляют собой </w:t>
      </w:r>
      <w:r w:rsidRPr="00967592">
        <w:rPr>
          <w:rFonts w:ascii="Times New Roman" w:hAnsi="Times New Roman"/>
          <w:sz w:val="24"/>
          <w:szCs w:val="28"/>
        </w:rPr>
        <w:t>водные суспензии с объемной концентрацией полиди</w:t>
      </w:r>
      <w:r>
        <w:rPr>
          <w:rFonts w:ascii="Times New Roman" w:hAnsi="Times New Roman"/>
          <w:sz w:val="24"/>
          <w:szCs w:val="28"/>
        </w:rPr>
        <w:t xml:space="preserve">сперсной твердой фазы от 0,5 до </w:t>
      </w:r>
      <w:r w:rsidRPr="00967592">
        <w:rPr>
          <w:rFonts w:ascii="Times New Roman" w:hAnsi="Times New Roman"/>
          <w:sz w:val="24"/>
          <w:szCs w:val="28"/>
        </w:rPr>
        <w:t>10%. Поэтому, прежде чем направить осадк</w:t>
      </w:r>
      <w:r>
        <w:rPr>
          <w:rFonts w:ascii="Times New Roman" w:hAnsi="Times New Roman"/>
          <w:sz w:val="24"/>
          <w:szCs w:val="28"/>
        </w:rPr>
        <w:t xml:space="preserve">и сточных вод на ликвидацию или </w:t>
      </w:r>
      <w:r w:rsidRPr="00967592">
        <w:rPr>
          <w:rFonts w:ascii="Times New Roman" w:hAnsi="Times New Roman"/>
          <w:sz w:val="24"/>
          <w:szCs w:val="28"/>
        </w:rPr>
        <w:t>утилизацию, их подвергают предварительной</w:t>
      </w:r>
      <w:r>
        <w:rPr>
          <w:rFonts w:ascii="Times New Roman" w:hAnsi="Times New Roman"/>
          <w:sz w:val="24"/>
          <w:szCs w:val="28"/>
        </w:rPr>
        <w:t xml:space="preserve"> обработке для получения шлама, </w:t>
      </w:r>
      <w:r w:rsidRPr="00967592">
        <w:rPr>
          <w:rFonts w:ascii="Times New Roman" w:hAnsi="Times New Roman"/>
          <w:sz w:val="24"/>
          <w:szCs w:val="28"/>
        </w:rPr>
        <w:t xml:space="preserve">свойства которого обеспечивают возможность </w:t>
      </w:r>
      <w:r>
        <w:rPr>
          <w:rFonts w:ascii="Times New Roman" w:hAnsi="Times New Roman"/>
          <w:sz w:val="24"/>
          <w:szCs w:val="28"/>
        </w:rPr>
        <w:t xml:space="preserve">его утилизации или ликвидации с </w:t>
      </w:r>
      <w:r w:rsidRPr="00967592">
        <w:rPr>
          <w:rFonts w:ascii="Times New Roman" w:hAnsi="Times New Roman"/>
          <w:sz w:val="24"/>
          <w:szCs w:val="28"/>
        </w:rPr>
        <w:t>наименьшими затратами энергии и загрязнениями окружающей среды.</w:t>
      </w:r>
    </w:p>
    <w:p w:rsidR="00967592" w:rsidRDefault="00967592" w:rsidP="00967592">
      <w:pPr>
        <w:spacing w:after="0" w:line="240" w:lineRule="auto"/>
        <w:ind w:firstLine="709"/>
        <w:jc w:val="both"/>
        <w:rPr>
          <w:rFonts w:ascii="Times New Roman" w:hAnsi="Times New Roman"/>
          <w:sz w:val="24"/>
          <w:szCs w:val="28"/>
        </w:rPr>
      </w:pPr>
      <w:r w:rsidRPr="00967592">
        <w:rPr>
          <w:rFonts w:ascii="Times New Roman" w:hAnsi="Times New Roman"/>
          <w:sz w:val="24"/>
          <w:szCs w:val="28"/>
        </w:rPr>
        <w:t>Непосредственная обработка осадков сточ</w:t>
      </w:r>
      <w:r>
        <w:rPr>
          <w:rFonts w:ascii="Times New Roman" w:hAnsi="Times New Roman"/>
          <w:sz w:val="24"/>
          <w:szCs w:val="28"/>
        </w:rPr>
        <w:t xml:space="preserve">ных вод производится на иловых </w:t>
      </w:r>
      <w:r w:rsidRPr="00967592">
        <w:rPr>
          <w:rFonts w:ascii="Times New Roman" w:hAnsi="Times New Roman"/>
          <w:sz w:val="24"/>
          <w:szCs w:val="28"/>
        </w:rPr>
        <w:t>карт</w:t>
      </w:r>
      <w:r>
        <w:rPr>
          <w:rFonts w:ascii="Times New Roman" w:hAnsi="Times New Roman"/>
          <w:sz w:val="24"/>
          <w:szCs w:val="28"/>
        </w:rPr>
        <w:t>ах</w:t>
      </w:r>
      <w:r w:rsidRPr="00967592">
        <w:rPr>
          <w:rFonts w:ascii="Times New Roman" w:hAnsi="Times New Roman"/>
          <w:sz w:val="24"/>
          <w:szCs w:val="28"/>
        </w:rPr>
        <w:t>. Образуемые в септиках и вторичных отстойник</w:t>
      </w:r>
      <w:r>
        <w:rPr>
          <w:rFonts w:ascii="Times New Roman" w:hAnsi="Times New Roman"/>
          <w:sz w:val="24"/>
          <w:szCs w:val="28"/>
        </w:rPr>
        <w:t xml:space="preserve">ах осадки сточных вод удаляются из сооружения ассенизационным транспортом на </w:t>
      </w:r>
      <w:r w:rsidRPr="00967592">
        <w:rPr>
          <w:rFonts w:ascii="Times New Roman" w:hAnsi="Times New Roman"/>
          <w:sz w:val="24"/>
          <w:szCs w:val="28"/>
        </w:rPr>
        <w:t>авто</w:t>
      </w:r>
      <w:r>
        <w:rPr>
          <w:rFonts w:ascii="Times New Roman" w:hAnsi="Times New Roman"/>
          <w:sz w:val="24"/>
          <w:szCs w:val="28"/>
        </w:rPr>
        <w:t>мобильной базе</w:t>
      </w:r>
      <w:r w:rsidRPr="00967592">
        <w:rPr>
          <w:rFonts w:ascii="Times New Roman" w:hAnsi="Times New Roman"/>
          <w:sz w:val="24"/>
          <w:szCs w:val="28"/>
        </w:rPr>
        <w:t>.</w:t>
      </w:r>
    </w:p>
    <w:p w:rsidR="00967592" w:rsidRDefault="00967592" w:rsidP="00967592">
      <w:pPr>
        <w:spacing w:after="0" w:line="240" w:lineRule="auto"/>
        <w:jc w:val="both"/>
        <w:rPr>
          <w:rFonts w:ascii="Times New Roman" w:hAnsi="Times New Roman"/>
          <w:sz w:val="24"/>
          <w:szCs w:val="28"/>
          <w:lang w:eastAsia="ar-SA"/>
        </w:rPr>
      </w:pPr>
    </w:p>
    <w:p w:rsidR="00967592" w:rsidRPr="00967592" w:rsidRDefault="00967592" w:rsidP="00CA79F1">
      <w:pPr>
        <w:pStyle w:val="a7"/>
        <w:numPr>
          <w:ilvl w:val="2"/>
          <w:numId w:val="7"/>
        </w:numPr>
        <w:spacing w:after="0" w:line="240" w:lineRule="auto"/>
        <w:jc w:val="both"/>
        <w:outlineLvl w:val="2"/>
        <w:rPr>
          <w:rFonts w:ascii="Times New Roman" w:hAnsi="Times New Roman"/>
          <w:b/>
          <w:sz w:val="24"/>
          <w:szCs w:val="28"/>
        </w:rPr>
      </w:pPr>
      <w:bookmarkStart w:id="80" w:name="_Toc223642351"/>
      <w:r w:rsidRPr="007E63FC">
        <w:rPr>
          <w:rFonts w:ascii="Times New Roman" w:hAnsi="Times New Roman"/>
          <w:b/>
          <w:sz w:val="24"/>
          <w:szCs w:val="28"/>
          <w:lang w:eastAsia="ar-SA"/>
        </w:rPr>
        <w:t xml:space="preserve">Описание </w:t>
      </w:r>
      <w:r w:rsidRPr="00967592">
        <w:rPr>
          <w:rFonts w:ascii="Times New Roman" w:hAnsi="Times New Roman"/>
          <w:b/>
          <w:sz w:val="24"/>
          <w:szCs w:val="28"/>
        </w:rPr>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0"/>
    </w:p>
    <w:p w:rsidR="000D79C4" w:rsidRDefault="000D79C4" w:rsidP="00967592">
      <w:pPr>
        <w:spacing w:after="0" w:line="240" w:lineRule="auto"/>
        <w:jc w:val="both"/>
        <w:rPr>
          <w:rFonts w:ascii="Times New Roman" w:hAnsi="Times New Roman"/>
          <w:sz w:val="24"/>
          <w:szCs w:val="24"/>
        </w:rPr>
      </w:pPr>
    </w:p>
    <w:p w:rsidR="00326C6F" w:rsidRDefault="00326C6F" w:rsidP="00967592">
      <w:pPr>
        <w:spacing w:after="0" w:line="240" w:lineRule="auto"/>
        <w:ind w:firstLine="709"/>
        <w:jc w:val="both"/>
        <w:rPr>
          <w:rFonts w:ascii="Times New Roman" w:hAnsi="Times New Roman"/>
          <w:sz w:val="24"/>
          <w:szCs w:val="28"/>
        </w:rPr>
      </w:pPr>
      <w:r>
        <w:rPr>
          <w:rFonts w:ascii="Times New Roman" w:hAnsi="Times New Roman"/>
          <w:sz w:val="24"/>
          <w:szCs w:val="28"/>
        </w:rPr>
        <w:t xml:space="preserve">На территории </w:t>
      </w:r>
      <w:r w:rsidR="000937AB">
        <w:rPr>
          <w:rFonts w:ascii="Times New Roman" w:hAnsi="Times New Roman"/>
          <w:sz w:val="24"/>
          <w:szCs w:val="28"/>
        </w:rPr>
        <w:t>городского поселения Кондинское</w:t>
      </w:r>
      <w:r>
        <w:rPr>
          <w:rFonts w:ascii="Times New Roman" w:hAnsi="Times New Roman"/>
          <w:sz w:val="24"/>
          <w:szCs w:val="28"/>
        </w:rPr>
        <w:t xml:space="preserve"> Кондинского района наружные сети водоотведения (канализационные коллекторы и сети) отсутствуют.</w:t>
      </w:r>
    </w:p>
    <w:p w:rsidR="00AC2672" w:rsidRDefault="00AC2672" w:rsidP="00AC2672">
      <w:pPr>
        <w:spacing w:after="0" w:line="240" w:lineRule="auto"/>
        <w:jc w:val="both"/>
        <w:rPr>
          <w:rFonts w:ascii="Times New Roman" w:hAnsi="Times New Roman"/>
          <w:sz w:val="24"/>
          <w:szCs w:val="28"/>
          <w:lang w:eastAsia="ar-SA"/>
        </w:rPr>
      </w:pPr>
    </w:p>
    <w:p w:rsidR="000D79C4" w:rsidRPr="00AC2672" w:rsidRDefault="00AC2672" w:rsidP="00CA79F1">
      <w:pPr>
        <w:pStyle w:val="a7"/>
        <w:numPr>
          <w:ilvl w:val="2"/>
          <w:numId w:val="7"/>
        </w:numPr>
        <w:spacing w:after="0" w:line="240" w:lineRule="auto"/>
        <w:jc w:val="both"/>
        <w:outlineLvl w:val="2"/>
        <w:rPr>
          <w:rFonts w:ascii="Times New Roman" w:hAnsi="Times New Roman"/>
          <w:b/>
          <w:sz w:val="24"/>
          <w:szCs w:val="28"/>
        </w:rPr>
      </w:pPr>
      <w:bookmarkStart w:id="81" w:name="_Toc223642352"/>
      <w:r>
        <w:rPr>
          <w:rFonts w:ascii="Times New Roman" w:hAnsi="Times New Roman"/>
          <w:b/>
          <w:sz w:val="24"/>
          <w:szCs w:val="28"/>
          <w:lang w:eastAsia="ar-SA"/>
        </w:rPr>
        <w:t xml:space="preserve">Оценка </w:t>
      </w:r>
      <w:r w:rsidRPr="00AC2672">
        <w:rPr>
          <w:rFonts w:ascii="Times New Roman" w:hAnsi="Times New Roman"/>
          <w:b/>
          <w:sz w:val="24"/>
          <w:szCs w:val="24"/>
        </w:rPr>
        <w:t>безопасности и надежности объектов централизованной системы водоотведения и их управляемости</w:t>
      </w:r>
      <w:bookmarkEnd w:id="81"/>
    </w:p>
    <w:p w:rsidR="000D79C4" w:rsidRPr="000D79C4" w:rsidRDefault="000D79C4" w:rsidP="007E63FC">
      <w:pPr>
        <w:spacing w:after="0" w:line="240" w:lineRule="auto"/>
        <w:jc w:val="both"/>
        <w:rPr>
          <w:rFonts w:ascii="Times New Roman" w:hAnsi="Times New Roman"/>
          <w:sz w:val="24"/>
          <w:szCs w:val="24"/>
        </w:rPr>
      </w:pPr>
    </w:p>
    <w:p w:rsidR="00DC0038" w:rsidRPr="00326275" w:rsidRDefault="00AC2672" w:rsidP="00AC2672">
      <w:pPr>
        <w:spacing w:after="0"/>
        <w:ind w:firstLine="709"/>
        <w:jc w:val="both"/>
        <w:rPr>
          <w:rFonts w:ascii="Times New Roman" w:eastAsia="Calibri" w:hAnsi="Times New Roman"/>
          <w:sz w:val="24"/>
        </w:rPr>
      </w:pPr>
      <w:r w:rsidRPr="00326275">
        <w:rPr>
          <w:rFonts w:ascii="Times New Roman" w:eastAsia="Calibri" w:hAnsi="Times New Roman"/>
          <w:sz w:val="24"/>
        </w:rPr>
        <w:t>Для обеспечения необходимого уровня надежности необходимо проведение мероприятий</w:t>
      </w:r>
      <w:r w:rsidR="00D106F8">
        <w:rPr>
          <w:rFonts w:ascii="Times New Roman" w:eastAsia="Calibri" w:hAnsi="Times New Roman"/>
          <w:sz w:val="24"/>
        </w:rPr>
        <w:t xml:space="preserve"> и регламентных работ</w:t>
      </w:r>
      <w:r w:rsidRPr="00326275">
        <w:rPr>
          <w:rFonts w:ascii="Times New Roman" w:eastAsia="Calibri" w:hAnsi="Times New Roman"/>
          <w:sz w:val="24"/>
        </w:rPr>
        <w:t xml:space="preserve"> по </w:t>
      </w:r>
      <w:r w:rsidR="00D106F8">
        <w:rPr>
          <w:rFonts w:ascii="Times New Roman" w:eastAsia="Calibri" w:hAnsi="Times New Roman"/>
          <w:sz w:val="24"/>
        </w:rPr>
        <w:t>обслуживанию</w:t>
      </w:r>
      <w:r w:rsidRPr="00326275">
        <w:rPr>
          <w:rFonts w:ascii="Times New Roman" w:eastAsia="Calibri" w:hAnsi="Times New Roman"/>
          <w:sz w:val="24"/>
        </w:rPr>
        <w:t xml:space="preserve"> объектов водоотведения</w:t>
      </w:r>
      <w:r w:rsidR="00DC0038" w:rsidRPr="00326275">
        <w:rPr>
          <w:rFonts w:ascii="Times New Roman" w:eastAsia="Calibri" w:hAnsi="Times New Roman"/>
          <w:sz w:val="24"/>
        </w:rPr>
        <w:t>, находящиеся в неудовлетворительном состоянии</w:t>
      </w:r>
      <w:r w:rsidRPr="00326275">
        <w:rPr>
          <w:rFonts w:ascii="Times New Roman" w:eastAsia="Calibri" w:hAnsi="Times New Roman"/>
          <w:sz w:val="24"/>
        </w:rPr>
        <w:t xml:space="preserve">. </w:t>
      </w:r>
    </w:p>
    <w:p w:rsidR="00AC2672" w:rsidRPr="00326275" w:rsidRDefault="00DC0038" w:rsidP="00DC0038">
      <w:pPr>
        <w:spacing w:after="0"/>
        <w:ind w:firstLine="709"/>
        <w:jc w:val="both"/>
        <w:rPr>
          <w:rFonts w:ascii="Times New Roman" w:eastAsia="Calibri" w:hAnsi="Times New Roman"/>
          <w:sz w:val="24"/>
        </w:rPr>
      </w:pPr>
      <w:r w:rsidRPr="00326275">
        <w:rPr>
          <w:rFonts w:ascii="Times New Roman" w:eastAsia="Calibri" w:hAnsi="Times New Roman"/>
          <w:sz w:val="24"/>
        </w:rPr>
        <w:t xml:space="preserve">Резервирование </w:t>
      </w:r>
      <w:r w:rsidR="00D106F8">
        <w:rPr>
          <w:rFonts w:ascii="Times New Roman" w:eastAsia="Calibri" w:hAnsi="Times New Roman"/>
          <w:sz w:val="24"/>
        </w:rPr>
        <w:t xml:space="preserve">объектов </w:t>
      </w:r>
      <w:r w:rsidRPr="00326275">
        <w:rPr>
          <w:rFonts w:ascii="Times New Roman" w:eastAsia="Calibri" w:hAnsi="Times New Roman"/>
          <w:sz w:val="24"/>
        </w:rPr>
        <w:t xml:space="preserve">системы водоотведения на территории </w:t>
      </w:r>
      <w:r w:rsidR="000937AB">
        <w:rPr>
          <w:rFonts w:ascii="Times New Roman" w:eastAsia="Calibri" w:hAnsi="Times New Roman"/>
          <w:sz w:val="24"/>
        </w:rPr>
        <w:t>городского</w:t>
      </w:r>
      <w:r w:rsidRPr="00326275">
        <w:rPr>
          <w:rFonts w:ascii="Times New Roman" w:eastAsia="Calibri" w:hAnsi="Times New Roman"/>
          <w:sz w:val="24"/>
        </w:rPr>
        <w:t xml:space="preserve"> поселения </w:t>
      </w:r>
      <w:r w:rsidR="000937AB">
        <w:rPr>
          <w:rFonts w:ascii="Times New Roman" w:eastAsia="Calibri" w:hAnsi="Times New Roman"/>
          <w:sz w:val="24"/>
        </w:rPr>
        <w:t>Кондинское</w:t>
      </w:r>
      <w:r w:rsidRPr="00326275">
        <w:rPr>
          <w:rFonts w:ascii="Times New Roman" w:eastAsia="Calibri" w:hAnsi="Times New Roman"/>
          <w:sz w:val="24"/>
        </w:rPr>
        <w:t xml:space="preserve"> Кондинского района не предусмотрено.</w:t>
      </w:r>
    </w:p>
    <w:p w:rsidR="00DC0038" w:rsidRPr="00326275" w:rsidRDefault="00DC0038" w:rsidP="00DC0038">
      <w:pPr>
        <w:spacing w:after="0"/>
        <w:ind w:firstLine="709"/>
        <w:jc w:val="both"/>
        <w:rPr>
          <w:rFonts w:ascii="Times New Roman" w:eastAsia="Calibri" w:hAnsi="Times New Roman"/>
          <w:sz w:val="24"/>
        </w:rPr>
      </w:pPr>
      <w:r w:rsidRPr="00326275">
        <w:rPr>
          <w:rFonts w:ascii="Times New Roman" w:eastAsia="Calibri" w:hAnsi="Times New Roman"/>
          <w:sz w:val="24"/>
        </w:rPr>
        <w:lastRenderedPageBreak/>
        <w:t>В соответствии с требованиями Федерального закона от 07.12.2011 №</w:t>
      </w:r>
      <w:r w:rsidR="00D106F8">
        <w:rPr>
          <w:rFonts w:ascii="Times New Roman" w:eastAsia="Calibri" w:hAnsi="Times New Roman"/>
          <w:sz w:val="24"/>
        </w:rPr>
        <w:t xml:space="preserve"> </w:t>
      </w:r>
      <w:r w:rsidRPr="00326275">
        <w:rPr>
          <w:rFonts w:ascii="Times New Roman" w:eastAsia="Calibri" w:hAnsi="Times New Roman"/>
          <w:sz w:val="24"/>
        </w:rPr>
        <w:t>416-ФЗ «О водоснабжении и водоотведении»</w:t>
      </w:r>
      <w:r w:rsidR="00D106F8">
        <w:rPr>
          <w:rFonts w:ascii="Times New Roman" w:eastAsia="Calibri" w:hAnsi="Times New Roman"/>
          <w:sz w:val="24"/>
        </w:rPr>
        <w:t>,</w:t>
      </w:r>
      <w:r w:rsidRPr="00326275">
        <w:rPr>
          <w:rFonts w:ascii="Times New Roman" w:eastAsia="Calibri" w:hAnsi="Times New Roman"/>
          <w:sz w:val="24"/>
        </w:rPr>
        <w:t xml:space="preserve">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r w:rsidR="00D106F8">
        <w:rPr>
          <w:rFonts w:ascii="Times New Roman" w:eastAsia="Calibri" w:hAnsi="Times New Roman"/>
          <w:sz w:val="24"/>
        </w:rPr>
        <w:t>»</w:t>
      </w:r>
      <w:r w:rsidRPr="00326275">
        <w:rPr>
          <w:rFonts w:ascii="Times New Roman" w:eastAsia="Calibri" w:hAnsi="Times New Roman"/>
          <w:sz w:val="24"/>
        </w:rPr>
        <w:t>.</w:t>
      </w:r>
    </w:p>
    <w:p w:rsidR="00DC0038" w:rsidRPr="00326275" w:rsidRDefault="00DC0038" w:rsidP="00DC0038">
      <w:pPr>
        <w:spacing w:after="0"/>
        <w:ind w:firstLine="709"/>
        <w:jc w:val="both"/>
        <w:rPr>
          <w:rFonts w:ascii="Times New Roman" w:eastAsia="Calibri" w:hAnsi="Times New Roman"/>
          <w:sz w:val="24"/>
        </w:rPr>
      </w:pPr>
      <w:r w:rsidRPr="00326275">
        <w:rPr>
          <w:rFonts w:ascii="Times New Roman" w:eastAsia="Calibri" w:hAnsi="Times New Roman"/>
          <w:sz w:val="24"/>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№384-ФЗ «Технический регламент о безопасности зданий и сооружений».</w:t>
      </w:r>
    </w:p>
    <w:p w:rsidR="00DC0038" w:rsidRPr="00326275" w:rsidRDefault="00DC0038" w:rsidP="00DC0038">
      <w:pPr>
        <w:spacing w:after="0"/>
        <w:ind w:firstLine="709"/>
        <w:jc w:val="both"/>
        <w:rPr>
          <w:rFonts w:ascii="Times New Roman" w:eastAsia="Calibri" w:hAnsi="Times New Roman"/>
          <w:sz w:val="24"/>
        </w:rPr>
      </w:pPr>
      <w:r w:rsidRPr="00326275">
        <w:rPr>
          <w:rFonts w:ascii="Times New Roman" w:eastAsia="Calibri" w:hAnsi="Times New Roman"/>
          <w:sz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населения в границах муниципального образования.</w:t>
      </w:r>
    </w:p>
    <w:p w:rsidR="00DC0038" w:rsidRPr="00326275" w:rsidRDefault="00DC0038" w:rsidP="00FE6908">
      <w:pPr>
        <w:spacing w:after="0"/>
        <w:ind w:firstLine="709"/>
        <w:jc w:val="both"/>
        <w:rPr>
          <w:rFonts w:ascii="Times New Roman" w:eastAsia="Calibri" w:hAnsi="Times New Roman"/>
          <w:sz w:val="24"/>
        </w:rPr>
      </w:pPr>
      <w:r w:rsidRPr="00326275">
        <w:rPr>
          <w:rFonts w:ascii="Times New Roman" w:eastAsia="Calibri" w:hAnsi="Times New Roman"/>
          <w:sz w:val="24"/>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r w:rsidR="00797E36">
        <w:rPr>
          <w:rFonts w:ascii="Times New Roman" w:eastAsia="Calibri" w:hAnsi="Times New Roman"/>
          <w:sz w:val="24"/>
        </w:rPr>
        <w:t xml:space="preserve"> Возведение централизованных сетей водоотведения на период действия Схемы водоснабжения и водоотведения не предусмотрено.</w:t>
      </w:r>
    </w:p>
    <w:p w:rsidR="00DC0038" w:rsidRPr="00326275" w:rsidRDefault="00DC0038" w:rsidP="00FE6908">
      <w:pPr>
        <w:spacing w:after="0"/>
        <w:ind w:firstLine="709"/>
        <w:jc w:val="both"/>
        <w:rPr>
          <w:rFonts w:ascii="Times New Roman" w:eastAsia="Calibri" w:hAnsi="Times New Roman"/>
          <w:sz w:val="24"/>
        </w:rPr>
      </w:pPr>
      <w:r w:rsidRPr="00326275">
        <w:rPr>
          <w:rFonts w:ascii="Times New Roman" w:eastAsia="Calibri" w:hAnsi="Times New Roman"/>
          <w:sz w:val="24"/>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FE6908" w:rsidRPr="00326275" w:rsidRDefault="00D106F8" w:rsidP="009A200D">
      <w:pPr>
        <w:pStyle w:val="a7"/>
        <w:numPr>
          <w:ilvl w:val="0"/>
          <w:numId w:val="35"/>
        </w:numPr>
        <w:spacing w:after="0"/>
        <w:ind w:left="0" w:firstLine="426"/>
        <w:jc w:val="both"/>
        <w:rPr>
          <w:rFonts w:ascii="Times New Roman" w:hAnsi="Times New Roman"/>
          <w:sz w:val="24"/>
        </w:rPr>
      </w:pPr>
      <w:r>
        <w:rPr>
          <w:rFonts w:ascii="Times New Roman" w:hAnsi="Times New Roman"/>
          <w:sz w:val="24"/>
        </w:rPr>
        <w:t>строительство и ввод в эксплуатации</w:t>
      </w:r>
      <w:r w:rsidR="00DC0038" w:rsidRPr="00326275">
        <w:rPr>
          <w:rFonts w:ascii="Times New Roman" w:hAnsi="Times New Roman"/>
          <w:sz w:val="24"/>
        </w:rPr>
        <w:t xml:space="preserve"> собственных канализаци</w:t>
      </w:r>
      <w:r>
        <w:rPr>
          <w:rFonts w:ascii="Times New Roman" w:hAnsi="Times New Roman"/>
          <w:sz w:val="24"/>
        </w:rPr>
        <w:t xml:space="preserve">онных </w:t>
      </w:r>
      <w:r w:rsidR="00FE6908" w:rsidRPr="00326275">
        <w:rPr>
          <w:rFonts w:ascii="Times New Roman" w:hAnsi="Times New Roman"/>
          <w:sz w:val="24"/>
        </w:rPr>
        <w:t>очи</w:t>
      </w:r>
      <w:r>
        <w:rPr>
          <w:rFonts w:ascii="Times New Roman" w:hAnsi="Times New Roman"/>
          <w:sz w:val="24"/>
        </w:rPr>
        <w:t xml:space="preserve">стных сооружений </w:t>
      </w:r>
      <w:r w:rsidR="000937AB">
        <w:rPr>
          <w:rFonts w:ascii="Times New Roman" w:hAnsi="Times New Roman"/>
          <w:sz w:val="24"/>
        </w:rPr>
        <w:t>городского</w:t>
      </w:r>
      <w:r w:rsidR="00FE6908" w:rsidRPr="00326275">
        <w:rPr>
          <w:rFonts w:ascii="Times New Roman" w:hAnsi="Times New Roman"/>
          <w:sz w:val="24"/>
        </w:rPr>
        <w:t xml:space="preserve"> поселения </w:t>
      </w:r>
      <w:r w:rsidR="000937AB">
        <w:rPr>
          <w:rFonts w:ascii="Times New Roman" w:hAnsi="Times New Roman"/>
          <w:sz w:val="24"/>
        </w:rPr>
        <w:t>Кондинское</w:t>
      </w:r>
      <w:r w:rsidR="00FE6908" w:rsidRPr="00326275">
        <w:rPr>
          <w:rFonts w:ascii="Times New Roman" w:hAnsi="Times New Roman"/>
          <w:sz w:val="24"/>
        </w:rPr>
        <w:t xml:space="preserve"> Кондинского района</w:t>
      </w:r>
      <w:r w:rsidR="00DC0038" w:rsidRPr="00326275">
        <w:rPr>
          <w:rFonts w:ascii="Times New Roman" w:hAnsi="Times New Roman"/>
          <w:sz w:val="24"/>
        </w:rPr>
        <w:t>;</w:t>
      </w:r>
    </w:p>
    <w:p w:rsidR="00FE6908" w:rsidRPr="00326275" w:rsidRDefault="00DC0038" w:rsidP="009A200D">
      <w:pPr>
        <w:pStyle w:val="a7"/>
        <w:numPr>
          <w:ilvl w:val="0"/>
          <w:numId w:val="35"/>
        </w:numPr>
        <w:spacing w:after="0" w:line="240" w:lineRule="auto"/>
        <w:ind w:left="0" w:firstLine="426"/>
        <w:jc w:val="both"/>
        <w:rPr>
          <w:rFonts w:ascii="Times New Roman" w:hAnsi="Times New Roman"/>
          <w:sz w:val="24"/>
        </w:rPr>
      </w:pPr>
      <w:r w:rsidRPr="00326275">
        <w:rPr>
          <w:rFonts w:ascii="Times New Roman" w:hAnsi="Times New Roman"/>
          <w:sz w:val="24"/>
        </w:rPr>
        <w:t>обеспечение строгого охранно-пропускного режима на сооружения системы водоотведения;</w:t>
      </w:r>
    </w:p>
    <w:p w:rsidR="00FE6908" w:rsidRPr="00326275" w:rsidRDefault="00DC0038" w:rsidP="009A200D">
      <w:pPr>
        <w:pStyle w:val="a7"/>
        <w:numPr>
          <w:ilvl w:val="0"/>
          <w:numId w:val="35"/>
        </w:numPr>
        <w:spacing w:after="0" w:line="240" w:lineRule="auto"/>
        <w:ind w:left="0" w:firstLine="426"/>
        <w:jc w:val="both"/>
        <w:rPr>
          <w:rFonts w:ascii="Times New Roman" w:hAnsi="Times New Roman"/>
          <w:sz w:val="24"/>
        </w:rPr>
      </w:pPr>
      <w:r w:rsidRPr="00326275">
        <w:rPr>
          <w:rFonts w:ascii="Times New Roman" w:hAnsi="Times New Roman"/>
          <w:sz w:val="24"/>
        </w:rPr>
        <w:t>повышение уровня автоматизации технологических процессов;</w:t>
      </w:r>
    </w:p>
    <w:p w:rsidR="00FE6908" w:rsidRPr="00326275" w:rsidRDefault="00D106F8" w:rsidP="009A200D">
      <w:pPr>
        <w:pStyle w:val="a7"/>
        <w:numPr>
          <w:ilvl w:val="0"/>
          <w:numId w:val="35"/>
        </w:numPr>
        <w:spacing w:after="0" w:line="240" w:lineRule="auto"/>
        <w:ind w:left="0" w:firstLine="426"/>
        <w:jc w:val="both"/>
        <w:rPr>
          <w:rFonts w:ascii="Times New Roman" w:hAnsi="Times New Roman"/>
          <w:sz w:val="24"/>
        </w:rPr>
      </w:pPr>
      <w:r>
        <w:rPr>
          <w:rFonts w:ascii="Times New Roman" w:hAnsi="Times New Roman"/>
          <w:sz w:val="24"/>
        </w:rPr>
        <w:t>применение современного и энергоэффективного технологического и насосного оборудования</w:t>
      </w:r>
      <w:r w:rsidR="00DC0038" w:rsidRPr="00326275">
        <w:rPr>
          <w:rFonts w:ascii="Times New Roman" w:hAnsi="Times New Roman"/>
          <w:sz w:val="24"/>
        </w:rPr>
        <w:t>;</w:t>
      </w:r>
    </w:p>
    <w:p w:rsidR="00FE6908" w:rsidRPr="00326275" w:rsidRDefault="00D106F8" w:rsidP="009A200D">
      <w:pPr>
        <w:pStyle w:val="a7"/>
        <w:numPr>
          <w:ilvl w:val="0"/>
          <w:numId w:val="35"/>
        </w:numPr>
        <w:spacing w:after="0" w:line="240" w:lineRule="auto"/>
        <w:ind w:left="0" w:firstLine="426"/>
        <w:jc w:val="both"/>
        <w:rPr>
          <w:rFonts w:ascii="Times New Roman" w:hAnsi="Times New Roman"/>
          <w:sz w:val="24"/>
        </w:rPr>
      </w:pPr>
      <w:r>
        <w:rPr>
          <w:rFonts w:ascii="Times New Roman" w:hAnsi="Times New Roman"/>
          <w:sz w:val="24"/>
        </w:rPr>
        <w:t>эксплуатация существующих объектов</w:t>
      </w:r>
      <w:r w:rsidR="00FE6908" w:rsidRPr="00326275">
        <w:rPr>
          <w:rFonts w:ascii="Times New Roman" w:hAnsi="Times New Roman"/>
          <w:sz w:val="24"/>
        </w:rPr>
        <w:t xml:space="preserve"> водоотведения с учетом требований законодательных актов и нормативно-технической документации.</w:t>
      </w:r>
    </w:p>
    <w:p w:rsidR="007C4550" w:rsidRPr="00326275" w:rsidRDefault="007C4550" w:rsidP="00FE6908">
      <w:pPr>
        <w:spacing w:after="0" w:line="240" w:lineRule="auto"/>
        <w:jc w:val="both"/>
        <w:rPr>
          <w:rFonts w:ascii="Times New Roman" w:hAnsi="Times New Roman"/>
          <w:sz w:val="24"/>
          <w:szCs w:val="28"/>
          <w:lang w:eastAsia="ar-SA"/>
        </w:rPr>
      </w:pPr>
    </w:p>
    <w:p w:rsidR="00FE6908" w:rsidRPr="00FE6908" w:rsidRDefault="00FE6908" w:rsidP="00CA79F1">
      <w:pPr>
        <w:pStyle w:val="a7"/>
        <w:numPr>
          <w:ilvl w:val="2"/>
          <w:numId w:val="7"/>
        </w:numPr>
        <w:spacing w:after="0" w:line="240" w:lineRule="auto"/>
        <w:jc w:val="both"/>
        <w:outlineLvl w:val="2"/>
        <w:rPr>
          <w:rFonts w:ascii="Times New Roman" w:hAnsi="Times New Roman"/>
          <w:b/>
          <w:sz w:val="24"/>
          <w:szCs w:val="28"/>
        </w:rPr>
      </w:pPr>
      <w:bookmarkStart w:id="82" w:name="_Toc223642353"/>
      <w:r w:rsidRPr="00FE6908">
        <w:rPr>
          <w:rFonts w:ascii="Times New Roman" w:hAnsi="Times New Roman"/>
          <w:b/>
          <w:sz w:val="24"/>
          <w:szCs w:val="28"/>
          <w:lang w:eastAsia="ar-SA"/>
        </w:rPr>
        <w:t xml:space="preserve">Оценка </w:t>
      </w:r>
      <w:r w:rsidRPr="00FE6908">
        <w:rPr>
          <w:rFonts w:ascii="Times New Roman" w:hAnsi="Times New Roman"/>
          <w:b/>
          <w:spacing w:val="-6"/>
          <w:sz w:val="24"/>
        </w:rPr>
        <w:t>воздействия сбросов сточных вод через централизованную систему водоотведения на окружающую среду</w:t>
      </w:r>
      <w:bookmarkEnd w:id="82"/>
    </w:p>
    <w:p w:rsidR="00DC0038" w:rsidRPr="000D79C4" w:rsidRDefault="00DC0038" w:rsidP="00DC0038">
      <w:pPr>
        <w:spacing w:after="0"/>
        <w:ind w:firstLine="709"/>
        <w:jc w:val="both"/>
        <w:rPr>
          <w:rFonts w:ascii="Times New Roman" w:eastAsia="Calibri" w:hAnsi="Times New Roman"/>
          <w:spacing w:val="-6"/>
          <w:sz w:val="24"/>
        </w:rPr>
      </w:pPr>
    </w:p>
    <w:p w:rsidR="00BC1844" w:rsidRPr="00C13D39" w:rsidRDefault="00BC1844" w:rsidP="00FE6908">
      <w:pPr>
        <w:spacing w:after="0"/>
        <w:ind w:firstLine="709"/>
        <w:jc w:val="both"/>
        <w:rPr>
          <w:rFonts w:ascii="Times New Roman" w:hAnsi="Times New Roman" w:cs="Times New Roman"/>
          <w:sz w:val="24"/>
        </w:rPr>
      </w:pPr>
      <w:r>
        <w:rPr>
          <w:rFonts w:ascii="Times New Roman" w:hAnsi="Times New Roman" w:cs="Times New Roman"/>
          <w:sz w:val="24"/>
        </w:rPr>
        <w:t xml:space="preserve">На территории </w:t>
      </w:r>
      <w:r w:rsidR="000937AB">
        <w:rPr>
          <w:rFonts w:ascii="Times New Roman" w:hAnsi="Times New Roman" w:cs="Times New Roman"/>
          <w:sz w:val="24"/>
        </w:rPr>
        <w:t>городского поселения Кондинское</w:t>
      </w:r>
      <w:r>
        <w:rPr>
          <w:rFonts w:ascii="Times New Roman" w:hAnsi="Times New Roman" w:cs="Times New Roman"/>
          <w:sz w:val="24"/>
        </w:rPr>
        <w:t xml:space="preserve"> Кондинского района отсутствует </w:t>
      </w:r>
      <w:r w:rsidRPr="00C13D39">
        <w:rPr>
          <w:rFonts w:ascii="Times New Roman" w:hAnsi="Times New Roman" w:cs="Times New Roman"/>
          <w:sz w:val="24"/>
        </w:rPr>
        <w:t>централизо</w:t>
      </w:r>
      <w:r w:rsidR="00C13D39" w:rsidRPr="00C13D39">
        <w:rPr>
          <w:rFonts w:ascii="Times New Roman" w:hAnsi="Times New Roman" w:cs="Times New Roman"/>
          <w:sz w:val="24"/>
        </w:rPr>
        <w:t>ванная система водоотведения.</w:t>
      </w:r>
    </w:p>
    <w:p w:rsidR="00C13D39" w:rsidRPr="00C13D39" w:rsidRDefault="00C13D39" w:rsidP="00C13D39">
      <w:pPr>
        <w:spacing w:after="0"/>
        <w:ind w:firstLine="709"/>
        <w:jc w:val="both"/>
        <w:rPr>
          <w:rFonts w:ascii="Times New Roman" w:hAnsi="Times New Roman" w:cs="Times New Roman"/>
          <w:sz w:val="24"/>
        </w:rPr>
      </w:pPr>
      <w:r w:rsidRPr="00C13D39">
        <w:rPr>
          <w:rFonts w:ascii="Times New Roman" w:hAnsi="Times New Roman" w:cs="Times New Roman"/>
          <w:sz w:val="24"/>
        </w:rPr>
        <w:t xml:space="preserve">Сброс (слив) </w:t>
      </w:r>
      <w:r>
        <w:rPr>
          <w:rFonts w:ascii="Times New Roman" w:hAnsi="Times New Roman" w:cs="Times New Roman"/>
          <w:sz w:val="24"/>
        </w:rPr>
        <w:t>жидких бытовых отходов</w:t>
      </w:r>
      <w:r w:rsidRPr="00C13D39">
        <w:rPr>
          <w:rFonts w:ascii="Times New Roman" w:hAnsi="Times New Roman" w:cs="Times New Roman"/>
          <w:sz w:val="24"/>
        </w:rPr>
        <w:t xml:space="preserve"> </w:t>
      </w:r>
      <w:r>
        <w:rPr>
          <w:rFonts w:ascii="Times New Roman" w:hAnsi="Times New Roman" w:cs="Times New Roman"/>
          <w:sz w:val="24"/>
        </w:rPr>
        <w:t xml:space="preserve">от ассенизационного транспорта </w:t>
      </w:r>
      <w:r w:rsidRPr="00C13D39">
        <w:rPr>
          <w:rFonts w:ascii="Times New Roman" w:hAnsi="Times New Roman" w:cs="Times New Roman"/>
          <w:sz w:val="24"/>
        </w:rPr>
        <w:t>производится на рельеф или в водные объекты без предварительной очистки, что является потенциальным фактором ухудшения экологической ситуации в районе.</w:t>
      </w:r>
    </w:p>
    <w:p w:rsidR="00096AA9" w:rsidRDefault="00096AA9">
      <w:pPr>
        <w:rPr>
          <w:rFonts w:ascii="Times New Roman" w:hAnsi="Times New Roman"/>
          <w:sz w:val="24"/>
          <w:szCs w:val="28"/>
          <w:lang w:eastAsia="ar-SA"/>
        </w:rPr>
      </w:pPr>
      <w:r>
        <w:rPr>
          <w:rFonts w:ascii="Times New Roman" w:hAnsi="Times New Roman"/>
          <w:sz w:val="24"/>
          <w:szCs w:val="28"/>
          <w:lang w:eastAsia="ar-SA"/>
        </w:rPr>
        <w:br w:type="page"/>
      </w:r>
    </w:p>
    <w:p w:rsidR="00FE6908" w:rsidRPr="00FE6908" w:rsidRDefault="00125335" w:rsidP="00CA79F1">
      <w:pPr>
        <w:pStyle w:val="a7"/>
        <w:numPr>
          <w:ilvl w:val="2"/>
          <w:numId w:val="7"/>
        </w:numPr>
        <w:spacing w:after="0" w:line="240" w:lineRule="auto"/>
        <w:jc w:val="both"/>
        <w:outlineLvl w:val="2"/>
        <w:rPr>
          <w:rFonts w:ascii="Times New Roman" w:hAnsi="Times New Roman"/>
          <w:b/>
          <w:sz w:val="24"/>
          <w:szCs w:val="28"/>
          <w:lang w:eastAsia="ar-SA"/>
        </w:rPr>
      </w:pPr>
      <w:bookmarkStart w:id="83" w:name="_Toc223642354"/>
      <w:r>
        <w:rPr>
          <w:rFonts w:ascii="Times New Roman" w:hAnsi="Times New Roman"/>
          <w:b/>
          <w:sz w:val="24"/>
          <w:szCs w:val="28"/>
          <w:lang w:eastAsia="ar-SA"/>
        </w:rPr>
        <w:lastRenderedPageBreak/>
        <w:t>Описание</w:t>
      </w:r>
      <w:r w:rsidR="00FE6908" w:rsidRPr="00FE6908">
        <w:rPr>
          <w:rFonts w:ascii="Times New Roman" w:hAnsi="Times New Roman"/>
          <w:b/>
          <w:sz w:val="24"/>
          <w:szCs w:val="28"/>
          <w:lang w:eastAsia="ar-SA"/>
        </w:rPr>
        <w:t xml:space="preserve"> территорий муниципального образования, неохваченных</w:t>
      </w:r>
      <w:r w:rsidR="00FE6908">
        <w:rPr>
          <w:rFonts w:ascii="Times New Roman" w:hAnsi="Times New Roman"/>
          <w:b/>
          <w:sz w:val="24"/>
          <w:szCs w:val="28"/>
          <w:lang w:eastAsia="ar-SA"/>
        </w:rPr>
        <w:t xml:space="preserve"> </w:t>
      </w:r>
      <w:r w:rsidR="00FE6908" w:rsidRPr="00FE6908">
        <w:rPr>
          <w:rFonts w:ascii="Times New Roman" w:hAnsi="Times New Roman"/>
          <w:b/>
          <w:sz w:val="24"/>
          <w:szCs w:val="28"/>
          <w:lang w:eastAsia="ar-SA"/>
        </w:rPr>
        <w:t>централизованной системой водоотведения</w:t>
      </w:r>
      <w:bookmarkEnd w:id="83"/>
    </w:p>
    <w:p w:rsidR="00FE6908" w:rsidRDefault="00FE6908" w:rsidP="00FE6908">
      <w:pPr>
        <w:spacing w:after="0"/>
        <w:ind w:firstLine="709"/>
        <w:jc w:val="both"/>
        <w:rPr>
          <w:rFonts w:ascii="Times New Roman" w:eastAsia="Calibri" w:hAnsi="Times New Roman"/>
          <w:spacing w:val="-6"/>
          <w:sz w:val="24"/>
        </w:rPr>
      </w:pPr>
    </w:p>
    <w:p w:rsidR="00125335" w:rsidRPr="00797E36" w:rsidRDefault="00FE6908" w:rsidP="001112A6">
      <w:pPr>
        <w:spacing w:after="0"/>
        <w:ind w:firstLine="709"/>
        <w:jc w:val="both"/>
        <w:rPr>
          <w:rFonts w:ascii="Times New Roman" w:hAnsi="Times New Roman" w:cs="Times New Roman"/>
          <w:sz w:val="24"/>
        </w:rPr>
      </w:pPr>
      <w:r w:rsidRPr="00FE6908">
        <w:rPr>
          <w:rFonts w:ascii="Times New Roman" w:hAnsi="Times New Roman" w:cs="Times New Roman"/>
          <w:sz w:val="24"/>
        </w:rPr>
        <w:t>На сего</w:t>
      </w:r>
      <w:r>
        <w:rPr>
          <w:rFonts w:ascii="Times New Roman" w:hAnsi="Times New Roman" w:cs="Times New Roman"/>
          <w:sz w:val="24"/>
        </w:rPr>
        <w:t xml:space="preserve">дняшний день, на территории </w:t>
      </w:r>
      <w:r w:rsidR="000937AB">
        <w:rPr>
          <w:rFonts w:ascii="Times New Roman" w:hAnsi="Times New Roman" w:cs="Times New Roman"/>
          <w:sz w:val="24"/>
        </w:rPr>
        <w:t>городского</w:t>
      </w:r>
      <w:r>
        <w:rPr>
          <w:rFonts w:ascii="Times New Roman" w:hAnsi="Times New Roman" w:cs="Times New Roman"/>
          <w:sz w:val="24"/>
        </w:rPr>
        <w:t xml:space="preserve"> поселения</w:t>
      </w:r>
      <w:r w:rsidRPr="00FE6908">
        <w:rPr>
          <w:rFonts w:ascii="Times New Roman" w:hAnsi="Times New Roman" w:cs="Times New Roman"/>
          <w:sz w:val="24"/>
        </w:rPr>
        <w:t xml:space="preserve"> </w:t>
      </w:r>
      <w:r w:rsidR="000937AB">
        <w:rPr>
          <w:rFonts w:ascii="Times New Roman" w:hAnsi="Times New Roman" w:cs="Times New Roman"/>
          <w:sz w:val="24"/>
        </w:rPr>
        <w:t>Кондинское</w:t>
      </w:r>
      <w:r>
        <w:rPr>
          <w:rFonts w:ascii="Times New Roman" w:hAnsi="Times New Roman" w:cs="Times New Roman"/>
          <w:sz w:val="24"/>
        </w:rPr>
        <w:t xml:space="preserve"> Кондинского района система централизованного </w:t>
      </w:r>
      <w:r w:rsidRPr="00FE6908">
        <w:rPr>
          <w:rFonts w:ascii="Times New Roman" w:hAnsi="Times New Roman" w:cs="Times New Roman"/>
          <w:sz w:val="24"/>
        </w:rPr>
        <w:t xml:space="preserve">водоотведения </w:t>
      </w:r>
      <w:r w:rsidR="00797E36">
        <w:rPr>
          <w:rFonts w:ascii="Times New Roman" w:hAnsi="Times New Roman" w:cs="Times New Roman"/>
          <w:sz w:val="24"/>
        </w:rPr>
        <w:t>не сформирована</w:t>
      </w:r>
      <w:r>
        <w:rPr>
          <w:rFonts w:ascii="Times New Roman" w:hAnsi="Times New Roman" w:cs="Times New Roman"/>
          <w:sz w:val="24"/>
        </w:rPr>
        <w:t xml:space="preserve">. </w:t>
      </w:r>
      <w:r w:rsidR="00797E36">
        <w:rPr>
          <w:rFonts w:ascii="Times New Roman" w:hAnsi="Times New Roman" w:cs="Times New Roman"/>
          <w:sz w:val="24"/>
        </w:rPr>
        <w:t xml:space="preserve">Вся площадь селитебной территории </w:t>
      </w:r>
      <w:r w:rsidR="008A69FE">
        <w:rPr>
          <w:rFonts w:ascii="Times New Roman" w:hAnsi="Times New Roman" w:cs="Times New Roman"/>
          <w:sz w:val="24"/>
        </w:rPr>
        <w:t>городского</w:t>
      </w:r>
      <w:r w:rsidR="00797E36">
        <w:rPr>
          <w:rFonts w:ascii="Times New Roman" w:hAnsi="Times New Roman" w:cs="Times New Roman"/>
          <w:sz w:val="24"/>
        </w:rPr>
        <w:t xml:space="preserve"> поселения не охвачена централизованной канализацией</w:t>
      </w:r>
      <w:r w:rsidR="00125335" w:rsidRPr="009003D6">
        <w:rPr>
          <w:rFonts w:ascii="Times New Roman" w:hAnsi="Times New Roman"/>
          <w:bCs/>
          <w:sz w:val="24"/>
          <w:szCs w:val="24"/>
        </w:rPr>
        <w:t>.</w:t>
      </w:r>
    </w:p>
    <w:p w:rsidR="00125335" w:rsidRDefault="00125335" w:rsidP="00125335">
      <w:pPr>
        <w:spacing w:after="0" w:line="240" w:lineRule="auto"/>
        <w:jc w:val="both"/>
        <w:rPr>
          <w:rFonts w:ascii="Times New Roman" w:hAnsi="Times New Roman"/>
          <w:sz w:val="24"/>
          <w:szCs w:val="28"/>
          <w:lang w:eastAsia="ar-SA"/>
        </w:rPr>
      </w:pPr>
    </w:p>
    <w:p w:rsidR="00FE6908" w:rsidRPr="00125335" w:rsidRDefault="00125335" w:rsidP="00CA79F1">
      <w:pPr>
        <w:pStyle w:val="a7"/>
        <w:numPr>
          <w:ilvl w:val="2"/>
          <w:numId w:val="7"/>
        </w:numPr>
        <w:spacing w:after="0" w:line="240" w:lineRule="auto"/>
        <w:jc w:val="both"/>
        <w:outlineLvl w:val="2"/>
        <w:rPr>
          <w:rFonts w:ascii="Times New Roman" w:hAnsi="Times New Roman"/>
          <w:b/>
          <w:sz w:val="24"/>
          <w:szCs w:val="28"/>
          <w:lang w:eastAsia="ar-SA"/>
        </w:rPr>
      </w:pPr>
      <w:bookmarkStart w:id="84" w:name="_Toc223642355"/>
      <w:r>
        <w:rPr>
          <w:rFonts w:ascii="Times New Roman" w:hAnsi="Times New Roman"/>
          <w:b/>
          <w:sz w:val="24"/>
          <w:szCs w:val="28"/>
          <w:lang w:eastAsia="ar-SA"/>
        </w:rPr>
        <w:t xml:space="preserve">Описание </w:t>
      </w:r>
      <w:r w:rsidRPr="00125335">
        <w:rPr>
          <w:rFonts w:ascii="Times New Roman" w:hAnsi="Times New Roman"/>
          <w:b/>
          <w:sz w:val="24"/>
        </w:rPr>
        <w:t>существующих технических и технологических проблем системы водоотведения поселения</w:t>
      </w:r>
      <w:bookmarkEnd w:id="84"/>
    </w:p>
    <w:p w:rsidR="00FE6908" w:rsidRDefault="00FE6908" w:rsidP="00FE6908">
      <w:pPr>
        <w:spacing w:after="0"/>
        <w:ind w:firstLine="709"/>
        <w:jc w:val="both"/>
        <w:rPr>
          <w:rFonts w:ascii="Times New Roman" w:hAnsi="Times New Roman" w:cs="Times New Roman"/>
          <w:sz w:val="24"/>
        </w:rPr>
      </w:pPr>
    </w:p>
    <w:p w:rsidR="00125335" w:rsidRPr="00797E36" w:rsidRDefault="00797E36" w:rsidP="001112A6">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Основной с</w:t>
      </w:r>
      <w:r w:rsidR="00125335" w:rsidRPr="00125335">
        <w:rPr>
          <w:rFonts w:ascii="Times New Roman" w:hAnsi="Times New Roman" w:cs="Times New Roman"/>
          <w:sz w:val="24"/>
          <w:szCs w:val="24"/>
        </w:rPr>
        <w:t>уществующ</w:t>
      </w:r>
      <w:r>
        <w:rPr>
          <w:rFonts w:ascii="Times New Roman" w:hAnsi="Times New Roman" w:cs="Times New Roman"/>
          <w:sz w:val="24"/>
          <w:szCs w:val="24"/>
        </w:rPr>
        <w:t>ей технической</w:t>
      </w:r>
      <w:r w:rsidR="00125335" w:rsidRPr="00125335">
        <w:rPr>
          <w:rFonts w:ascii="Times New Roman" w:hAnsi="Times New Roman" w:cs="Times New Roman"/>
          <w:sz w:val="24"/>
          <w:szCs w:val="24"/>
        </w:rPr>
        <w:t xml:space="preserve"> и технологическ</w:t>
      </w:r>
      <w:r>
        <w:rPr>
          <w:rFonts w:ascii="Times New Roman" w:hAnsi="Times New Roman" w:cs="Times New Roman"/>
          <w:sz w:val="24"/>
          <w:szCs w:val="24"/>
        </w:rPr>
        <w:t>ой</w:t>
      </w:r>
      <w:r w:rsidR="00125335" w:rsidRPr="00125335">
        <w:rPr>
          <w:rFonts w:ascii="Times New Roman" w:hAnsi="Times New Roman" w:cs="Times New Roman"/>
          <w:sz w:val="24"/>
          <w:szCs w:val="24"/>
        </w:rPr>
        <w:t xml:space="preserve"> проблем</w:t>
      </w:r>
      <w:r>
        <w:rPr>
          <w:rFonts w:ascii="Times New Roman" w:hAnsi="Times New Roman" w:cs="Times New Roman"/>
          <w:sz w:val="24"/>
          <w:szCs w:val="24"/>
        </w:rPr>
        <w:t>ой</w:t>
      </w:r>
      <w:r w:rsidR="00125335" w:rsidRPr="00125335">
        <w:rPr>
          <w:rFonts w:ascii="Times New Roman" w:hAnsi="Times New Roman" w:cs="Times New Roman"/>
          <w:sz w:val="24"/>
          <w:szCs w:val="24"/>
        </w:rPr>
        <w:t xml:space="preserve"> системы сбора и отведения сточных вод </w:t>
      </w:r>
      <w:r w:rsidR="000937AB">
        <w:rPr>
          <w:rFonts w:ascii="Times New Roman" w:hAnsi="Times New Roman" w:cs="Times New Roman"/>
          <w:sz w:val="24"/>
          <w:szCs w:val="24"/>
        </w:rPr>
        <w:t>городского поселения Кондинское</w:t>
      </w:r>
      <w:r>
        <w:rPr>
          <w:rFonts w:ascii="Times New Roman" w:hAnsi="Times New Roman" w:cs="Times New Roman"/>
          <w:sz w:val="24"/>
          <w:szCs w:val="24"/>
        </w:rPr>
        <w:t xml:space="preserve"> Кондинского района является </w:t>
      </w:r>
      <w:r w:rsidRPr="00797E36">
        <w:rPr>
          <w:rFonts w:ascii="Times New Roman" w:hAnsi="Times New Roman"/>
          <w:sz w:val="24"/>
          <w:szCs w:val="24"/>
        </w:rPr>
        <w:t>сброс неочищенных сточных вод (жидких бытовых отходов) в окружающую среду</w:t>
      </w:r>
      <w:r>
        <w:rPr>
          <w:rFonts w:ascii="Times New Roman" w:hAnsi="Times New Roman"/>
          <w:sz w:val="24"/>
          <w:szCs w:val="24"/>
        </w:rPr>
        <w:t>.</w:t>
      </w:r>
    </w:p>
    <w:p w:rsidR="00797E36" w:rsidRDefault="00797E36">
      <w:pPr>
        <w:rPr>
          <w:rFonts w:ascii="Times New Roman" w:hAnsi="Times New Roman"/>
          <w:sz w:val="24"/>
          <w:szCs w:val="24"/>
        </w:rPr>
      </w:pPr>
      <w:r>
        <w:rPr>
          <w:rFonts w:ascii="Times New Roman" w:hAnsi="Times New Roman"/>
          <w:sz w:val="24"/>
          <w:szCs w:val="24"/>
        </w:rPr>
        <w:br w:type="page"/>
      </w:r>
    </w:p>
    <w:p w:rsidR="00FE6908" w:rsidRPr="00FF294E" w:rsidRDefault="00125335" w:rsidP="00CA79F1">
      <w:pPr>
        <w:pStyle w:val="a7"/>
        <w:numPr>
          <w:ilvl w:val="2"/>
          <w:numId w:val="7"/>
        </w:numPr>
        <w:spacing w:after="0" w:line="240" w:lineRule="auto"/>
        <w:jc w:val="both"/>
        <w:outlineLvl w:val="2"/>
        <w:rPr>
          <w:rFonts w:ascii="Times New Roman" w:hAnsi="Times New Roman"/>
          <w:b/>
          <w:sz w:val="24"/>
          <w:szCs w:val="28"/>
          <w:lang w:eastAsia="ar-SA"/>
        </w:rPr>
      </w:pPr>
      <w:bookmarkStart w:id="85" w:name="_Toc223642356"/>
      <w:r w:rsidRPr="00125335">
        <w:rPr>
          <w:rFonts w:ascii="Times New Roman" w:hAnsi="Times New Roman"/>
          <w:b/>
          <w:sz w:val="24"/>
          <w:szCs w:val="24"/>
        </w:rPr>
        <w:lastRenderedPageBreak/>
        <w:t xml:space="preserve">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w:t>
      </w:r>
      <w:r w:rsidRPr="00125335">
        <w:rPr>
          <w:rFonts w:ascii="Times New Roman" w:hAnsi="Times New Roman"/>
          <w:b/>
          <w:spacing w:val="-4"/>
          <w:sz w:val="24"/>
          <w:szCs w:val="24"/>
        </w:rPr>
        <w:t xml:space="preserve">(канализации), о мощности очистных сооружений и применяемых на них технологиях очистки сточных вод, среднегодовом объеме принимаемых сточных </w:t>
      </w:r>
      <w:r w:rsidRPr="00FF294E">
        <w:rPr>
          <w:rFonts w:ascii="Times New Roman" w:hAnsi="Times New Roman"/>
          <w:b/>
          <w:spacing w:val="-4"/>
          <w:sz w:val="24"/>
          <w:szCs w:val="24"/>
        </w:rPr>
        <w:t>вод</w:t>
      </w:r>
      <w:bookmarkEnd w:id="85"/>
    </w:p>
    <w:p w:rsidR="00872C85" w:rsidRPr="00FF294E" w:rsidRDefault="00872C85" w:rsidP="007E63FC">
      <w:pPr>
        <w:spacing w:after="0"/>
        <w:jc w:val="center"/>
        <w:rPr>
          <w:rFonts w:ascii="Times New Roman" w:hAnsi="Times New Roman" w:cs="Times New Roman"/>
          <w:sz w:val="24"/>
          <w:szCs w:val="24"/>
        </w:rPr>
      </w:pPr>
    </w:p>
    <w:p w:rsidR="00125335" w:rsidRPr="00FF294E" w:rsidRDefault="00125335" w:rsidP="00125335">
      <w:pPr>
        <w:pStyle w:val="ConsPlusNormal"/>
        <w:ind w:firstLine="709"/>
        <w:jc w:val="both"/>
        <w:rPr>
          <w:rFonts w:ascii="Times New Roman" w:hAnsi="Times New Roman" w:cs="Times New Roman"/>
          <w:sz w:val="24"/>
          <w:szCs w:val="24"/>
        </w:rPr>
      </w:pPr>
      <w:r w:rsidRPr="00FF294E">
        <w:rPr>
          <w:rFonts w:ascii="Times New Roman" w:hAnsi="Times New Roman" w:cs="Times New Roman"/>
          <w:sz w:val="24"/>
          <w:szCs w:val="24"/>
        </w:rPr>
        <w:t>Согласно п. 4 постановления Правительства РФ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125335" w:rsidRPr="00FF294E" w:rsidRDefault="00125335" w:rsidP="00125335">
      <w:pPr>
        <w:pStyle w:val="ConsPlusNormal"/>
        <w:ind w:firstLine="709"/>
        <w:jc w:val="both"/>
        <w:rPr>
          <w:rFonts w:ascii="Times New Roman" w:hAnsi="Times New Roman" w:cs="Times New Roman"/>
          <w:sz w:val="24"/>
          <w:szCs w:val="24"/>
        </w:rPr>
      </w:pPr>
      <w:r w:rsidRPr="00FF294E">
        <w:rPr>
          <w:rFonts w:ascii="Times New Roman" w:hAnsi="Times New Roman" w:cs="Times New Roman"/>
          <w:sz w:val="24"/>
          <w:szCs w:val="24"/>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125335" w:rsidRPr="00FF294E" w:rsidRDefault="00125335" w:rsidP="00125335">
      <w:pPr>
        <w:pStyle w:val="ConsPlusNormal"/>
        <w:ind w:firstLine="709"/>
        <w:jc w:val="both"/>
        <w:rPr>
          <w:rFonts w:ascii="Times New Roman" w:hAnsi="Times New Roman" w:cs="Times New Roman"/>
          <w:sz w:val="24"/>
          <w:szCs w:val="24"/>
        </w:rPr>
      </w:pPr>
      <w:r w:rsidRPr="00FF294E">
        <w:rPr>
          <w:rFonts w:ascii="Times New Roman" w:hAnsi="Times New Roman" w:cs="Times New Roman"/>
          <w:sz w:val="24"/>
          <w:szCs w:val="24"/>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1112A6" w:rsidRDefault="00096AA9" w:rsidP="001112A6">
      <w:pPr>
        <w:spacing w:after="0" w:line="240" w:lineRule="auto"/>
        <w:ind w:firstLine="709"/>
        <w:jc w:val="both"/>
        <w:rPr>
          <w:rFonts w:ascii="Times New Roman" w:eastAsia="Times New Roman" w:hAnsi="Times New Roman"/>
          <w:sz w:val="24"/>
          <w:szCs w:val="24"/>
          <w:lang w:eastAsia="ru-RU"/>
        </w:rPr>
      </w:pPr>
      <w:r w:rsidRPr="00FF294E">
        <w:rPr>
          <w:rFonts w:ascii="Times New Roman" w:hAnsi="Times New Roman" w:cs="Times New Roman"/>
          <w:sz w:val="24"/>
          <w:szCs w:val="28"/>
        </w:rPr>
        <w:t>О</w:t>
      </w:r>
      <w:r w:rsidR="001112A6" w:rsidRPr="00FF294E">
        <w:rPr>
          <w:rFonts w:ascii="Times New Roman" w:hAnsi="Times New Roman" w:cs="Times New Roman"/>
          <w:sz w:val="24"/>
          <w:szCs w:val="28"/>
        </w:rPr>
        <w:t>рганизация, функционир</w:t>
      </w:r>
      <w:r w:rsidR="004C2F5E" w:rsidRPr="00FF294E">
        <w:rPr>
          <w:rFonts w:ascii="Times New Roman" w:hAnsi="Times New Roman" w:cs="Times New Roman"/>
          <w:sz w:val="24"/>
          <w:szCs w:val="28"/>
        </w:rPr>
        <w:t>ующая</w:t>
      </w:r>
      <w:r w:rsidR="001112A6" w:rsidRPr="00FF294E">
        <w:rPr>
          <w:rFonts w:ascii="Times New Roman" w:hAnsi="Times New Roman" w:cs="Times New Roman"/>
          <w:sz w:val="24"/>
          <w:szCs w:val="28"/>
        </w:rPr>
        <w:t xml:space="preserve"> в сфере водоотведения</w:t>
      </w:r>
      <w:r w:rsidR="00625F96">
        <w:rPr>
          <w:rFonts w:ascii="Times New Roman" w:hAnsi="Times New Roman" w:cs="Times New Roman"/>
          <w:sz w:val="24"/>
          <w:szCs w:val="28"/>
        </w:rPr>
        <w:t xml:space="preserve"> городского поселения</w:t>
      </w:r>
      <w:r w:rsidR="00DF5097" w:rsidRPr="00FF294E">
        <w:rPr>
          <w:rFonts w:ascii="Times New Roman" w:hAnsi="Times New Roman" w:cs="Times New Roman"/>
          <w:sz w:val="24"/>
          <w:szCs w:val="28"/>
        </w:rPr>
        <w:t xml:space="preserve"> и занята</w:t>
      </w:r>
      <w:r w:rsidR="004C2F5E" w:rsidRPr="00FF294E">
        <w:rPr>
          <w:rFonts w:ascii="Times New Roman" w:hAnsi="Times New Roman" w:cs="Times New Roman"/>
          <w:sz w:val="24"/>
          <w:szCs w:val="28"/>
        </w:rPr>
        <w:t>я</w:t>
      </w:r>
      <w:r w:rsidR="00DF5097" w:rsidRPr="00FF294E">
        <w:rPr>
          <w:rFonts w:ascii="Times New Roman" w:hAnsi="Times New Roman" w:cs="Times New Roman"/>
          <w:sz w:val="24"/>
          <w:szCs w:val="28"/>
        </w:rPr>
        <w:t xml:space="preserve"> сбором и</w:t>
      </w:r>
      <w:r w:rsidRPr="00FF294E">
        <w:rPr>
          <w:rFonts w:ascii="Times New Roman" w:hAnsi="Times New Roman" w:cs="Times New Roman"/>
          <w:sz w:val="24"/>
          <w:szCs w:val="28"/>
        </w:rPr>
        <w:t>, с вводом в эксплуатацию канализационных очистных сооружений,</w:t>
      </w:r>
      <w:r w:rsidR="00DF5097" w:rsidRPr="00FF294E">
        <w:rPr>
          <w:rFonts w:ascii="Times New Roman" w:hAnsi="Times New Roman" w:cs="Times New Roman"/>
          <w:sz w:val="24"/>
          <w:szCs w:val="28"/>
        </w:rPr>
        <w:t xml:space="preserve"> обработкой сточных вод</w:t>
      </w:r>
      <w:r w:rsidR="001112A6" w:rsidRPr="00FF294E">
        <w:rPr>
          <w:rFonts w:ascii="Times New Roman" w:hAnsi="Times New Roman" w:cs="Times New Roman"/>
          <w:sz w:val="24"/>
          <w:szCs w:val="28"/>
        </w:rPr>
        <w:t xml:space="preserve"> – Общество с ограниченной ответственностью «</w:t>
      </w:r>
      <w:r w:rsidR="00C1682D" w:rsidRPr="00FF294E">
        <w:rPr>
          <w:rFonts w:ascii="Times New Roman" w:hAnsi="Times New Roman" w:cs="Times New Roman"/>
          <w:sz w:val="24"/>
          <w:szCs w:val="28"/>
        </w:rPr>
        <w:t>Комплекс коммунальных платежей</w:t>
      </w:r>
      <w:r w:rsidR="001112A6" w:rsidRPr="00FF294E">
        <w:rPr>
          <w:rFonts w:ascii="Times New Roman" w:hAnsi="Times New Roman" w:cs="Times New Roman"/>
          <w:sz w:val="24"/>
          <w:szCs w:val="28"/>
        </w:rPr>
        <w:t>» (</w:t>
      </w:r>
      <w:r w:rsidR="00C1682D" w:rsidRPr="00FF294E">
        <w:rPr>
          <w:rFonts w:ascii="Times New Roman" w:eastAsia="Times New Roman" w:hAnsi="Times New Roman"/>
          <w:sz w:val="24"/>
          <w:szCs w:val="24"/>
          <w:lang w:eastAsia="ru-RU"/>
        </w:rPr>
        <w:t>ООО «КПП</w:t>
      </w:r>
      <w:r w:rsidR="001112A6" w:rsidRPr="00FF294E">
        <w:rPr>
          <w:rFonts w:ascii="Times New Roman" w:eastAsia="Times New Roman" w:hAnsi="Times New Roman"/>
          <w:sz w:val="24"/>
          <w:szCs w:val="24"/>
          <w:lang w:eastAsia="ru-RU"/>
        </w:rPr>
        <w:t>»), которое будет</w:t>
      </w:r>
      <w:r w:rsidR="004C2F5E" w:rsidRPr="00FF294E">
        <w:rPr>
          <w:rFonts w:ascii="Times New Roman" w:eastAsia="Times New Roman" w:hAnsi="Times New Roman"/>
          <w:sz w:val="24"/>
          <w:szCs w:val="24"/>
          <w:lang w:eastAsia="ru-RU"/>
        </w:rPr>
        <w:t xml:space="preserve"> обеспечива</w:t>
      </w:r>
      <w:r w:rsidR="001112A6" w:rsidRPr="00FF294E">
        <w:rPr>
          <w:rFonts w:ascii="Times New Roman" w:eastAsia="Times New Roman" w:hAnsi="Times New Roman"/>
          <w:sz w:val="24"/>
          <w:szCs w:val="24"/>
          <w:lang w:eastAsia="ru-RU"/>
        </w:rPr>
        <w:t>т</w:t>
      </w:r>
      <w:r w:rsidR="004C2F5E" w:rsidRPr="00FF294E">
        <w:rPr>
          <w:rFonts w:ascii="Times New Roman" w:eastAsia="Times New Roman" w:hAnsi="Times New Roman"/>
          <w:sz w:val="24"/>
          <w:szCs w:val="24"/>
          <w:lang w:eastAsia="ru-RU"/>
        </w:rPr>
        <w:t>ь</w:t>
      </w:r>
      <w:r w:rsidR="001112A6" w:rsidRPr="00FF294E">
        <w:rPr>
          <w:rFonts w:ascii="Times New Roman" w:eastAsia="Times New Roman" w:hAnsi="Times New Roman"/>
          <w:sz w:val="24"/>
          <w:szCs w:val="24"/>
          <w:lang w:eastAsia="ru-RU"/>
        </w:rPr>
        <w:t xml:space="preserve"> обработку (очистку) сточных вод </w:t>
      </w:r>
      <w:r w:rsidR="004C2F5E" w:rsidRPr="00FF294E">
        <w:rPr>
          <w:rFonts w:ascii="Times New Roman" w:eastAsia="Times New Roman" w:hAnsi="Times New Roman"/>
          <w:sz w:val="24"/>
          <w:szCs w:val="24"/>
          <w:lang w:eastAsia="ru-RU"/>
        </w:rPr>
        <w:t xml:space="preserve">(жидких бытовых отходов) </w:t>
      </w:r>
      <w:r w:rsidR="001112A6" w:rsidRPr="00FF294E">
        <w:rPr>
          <w:rFonts w:ascii="Times New Roman" w:eastAsia="Times New Roman" w:hAnsi="Times New Roman"/>
          <w:sz w:val="24"/>
          <w:szCs w:val="24"/>
          <w:lang w:eastAsia="ru-RU"/>
        </w:rPr>
        <w:t xml:space="preserve">от населения (физических лиц) и бюджетных организаций и прочих предприятий (юридических лиц) на территории </w:t>
      </w:r>
      <w:r w:rsidR="00C1682D" w:rsidRPr="00FF294E">
        <w:rPr>
          <w:rFonts w:ascii="Times New Roman" w:eastAsia="Times New Roman" w:hAnsi="Times New Roman"/>
          <w:sz w:val="24"/>
          <w:szCs w:val="24"/>
          <w:lang w:eastAsia="ru-RU"/>
        </w:rPr>
        <w:t>городского</w:t>
      </w:r>
      <w:r w:rsidR="001112A6" w:rsidRPr="00FF294E">
        <w:rPr>
          <w:rFonts w:ascii="Times New Roman" w:eastAsia="Times New Roman" w:hAnsi="Times New Roman"/>
          <w:sz w:val="24"/>
          <w:szCs w:val="24"/>
          <w:lang w:eastAsia="ru-RU"/>
        </w:rPr>
        <w:t xml:space="preserve"> поселения </w:t>
      </w:r>
      <w:r w:rsidR="00C1682D" w:rsidRPr="00FF294E">
        <w:rPr>
          <w:rFonts w:ascii="Times New Roman" w:eastAsia="Times New Roman" w:hAnsi="Times New Roman"/>
          <w:sz w:val="24"/>
          <w:szCs w:val="24"/>
          <w:lang w:eastAsia="ru-RU"/>
        </w:rPr>
        <w:t>Кондинское</w:t>
      </w:r>
      <w:r w:rsidR="001112A6" w:rsidRPr="00FF294E">
        <w:rPr>
          <w:rFonts w:ascii="Times New Roman" w:eastAsia="Times New Roman" w:hAnsi="Times New Roman"/>
          <w:sz w:val="24"/>
          <w:szCs w:val="24"/>
          <w:lang w:eastAsia="ru-RU"/>
        </w:rPr>
        <w:t xml:space="preserve"> Кондинского района.</w:t>
      </w:r>
    </w:p>
    <w:p w:rsidR="001112A6" w:rsidRPr="00FF294E" w:rsidRDefault="001112A6" w:rsidP="001112A6">
      <w:pPr>
        <w:spacing w:after="0" w:line="240" w:lineRule="auto"/>
        <w:ind w:firstLine="709"/>
        <w:jc w:val="both"/>
        <w:rPr>
          <w:rFonts w:ascii="Times New Roman" w:eastAsia="Times New Roman" w:hAnsi="Times New Roman"/>
          <w:sz w:val="24"/>
          <w:szCs w:val="24"/>
          <w:lang w:eastAsia="ru-RU"/>
        </w:rPr>
      </w:pPr>
      <w:r w:rsidRPr="00FF294E">
        <w:rPr>
          <w:rFonts w:ascii="Times New Roman" w:eastAsia="Times New Roman" w:hAnsi="Times New Roman"/>
          <w:sz w:val="24"/>
          <w:szCs w:val="24"/>
          <w:lang w:eastAsia="ru-RU"/>
        </w:rPr>
        <w:t xml:space="preserve">Объекты водоотведения в границах </w:t>
      </w:r>
      <w:r w:rsidR="00C1682D" w:rsidRPr="00FF294E">
        <w:rPr>
          <w:rFonts w:ascii="Times New Roman" w:eastAsia="Times New Roman" w:hAnsi="Times New Roman"/>
          <w:sz w:val="24"/>
          <w:szCs w:val="24"/>
          <w:lang w:eastAsia="ru-RU"/>
        </w:rPr>
        <w:t>городского</w:t>
      </w:r>
      <w:r w:rsidRPr="00FF294E">
        <w:rPr>
          <w:rFonts w:ascii="Times New Roman" w:eastAsia="Times New Roman" w:hAnsi="Times New Roman"/>
          <w:sz w:val="24"/>
          <w:szCs w:val="24"/>
          <w:lang w:eastAsia="ru-RU"/>
        </w:rPr>
        <w:t xml:space="preserve"> поселения </w:t>
      </w:r>
      <w:r w:rsidR="00C1682D" w:rsidRPr="00FF294E">
        <w:rPr>
          <w:rFonts w:ascii="Times New Roman" w:eastAsia="Times New Roman" w:hAnsi="Times New Roman"/>
          <w:sz w:val="24"/>
          <w:szCs w:val="24"/>
          <w:lang w:eastAsia="ru-RU"/>
        </w:rPr>
        <w:t>Кондинское</w:t>
      </w:r>
      <w:r w:rsidRPr="00FF294E">
        <w:rPr>
          <w:rFonts w:ascii="Times New Roman" w:eastAsia="Times New Roman" w:hAnsi="Times New Roman"/>
          <w:sz w:val="24"/>
          <w:szCs w:val="24"/>
          <w:lang w:eastAsia="ru-RU"/>
        </w:rPr>
        <w:t xml:space="preserve"> Кондинского района </w:t>
      </w:r>
      <w:r w:rsidR="00D522FA" w:rsidRPr="00FF294E">
        <w:rPr>
          <w:rFonts w:ascii="Times New Roman" w:eastAsia="Times New Roman" w:hAnsi="Times New Roman"/>
          <w:sz w:val="24"/>
          <w:szCs w:val="24"/>
          <w:lang w:eastAsia="ru-RU"/>
        </w:rPr>
        <w:t>входят</w:t>
      </w:r>
      <w:r w:rsidRPr="00FF294E">
        <w:rPr>
          <w:rFonts w:ascii="Times New Roman" w:eastAsia="Times New Roman" w:hAnsi="Times New Roman"/>
          <w:sz w:val="24"/>
          <w:szCs w:val="24"/>
          <w:lang w:eastAsia="ru-RU"/>
        </w:rPr>
        <w:t xml:space="preserve"> в эксплуатационную зону деятельности организации ООО «</w:t>
      </w:r>
      <w:r w:rsidR="00C1682D" w:rsidRPr="00FF294E">
        <w:rPr>
          <w:rFonts w:ascii="Times New Roman" w:hAnsi="Times New Roman" w:cs="Times New Roman"/>
          <w:sz w:val="24"/>
          <w:szCs w:val="28"/>
        </w:rPr>
        <w:t>Комплекс коммунальных платежей</w:t>
      </w:r>
      <w:r w:rsidRPr="00FF294E">
        <w:rPr>
          <w:rFonts w:ascii="Times New Roman" w:eastAsia="Times New Roman" w:hAnsi="Times New Roman"/>
          <w:sz w:val="24"/>
          <w:szCs w:val="24"/>
          <w:lang w:eastAsia="ru-RU"/>
        </w:rPr>
        <w:t>» в границах Кондинского района.</w:t>
      </w:r>
    </w:p>
    <w:p w:rsidR="001E2BBA" w:rsidRPr="00FF294E" w:rsidRDefault="001E2BBA" w:rsidP="001E2BBA">
      <w:pPr>
        <w:pStyle w:val="ConsPlusNormal"/>
        <w:ind w:firstLine="709"/>
        <w:jc w:val="both"/>
        <w:rPr>
          <w:rFonts w:ascii="Times New Roman" w:hAnsi="Times New Roman" w:cs="Times New Roman"/>
          <w:sz w:val="24"/>
          <w:szCs w:val="28"/>
        </w:rPr>
      </w:pPr>
      <w:r w:rsidRPr="00FF294E">
        <w:rPr>
          <w:rFonts w:ascii="Times New Roman" w:hAnsi="Times New Roman" w:cs="Times New Roman"/>
          <w:sz w:val="24"/>
          <w:szCs w:val="28"/>
        </w:rPr>
        <w:t>Юридический адрес предприятия: 628210, Ханты-Мансийский автономный округ – Югра, Кондинской район, гп. Кондинское, пгт. Кондинское, ул. Связистов, д. 38. Фактический адрес и адрес места нахождения органов управления соответствуют юридическому адресу.</w:t>
      </w:r>
    </w:p>
    <w:p w:rsidR="001E2BBA" w:rsidRPr="00FF294E" w:rsidRDefault="001E2BBA" w:rsidP="001E2BBA">
      <w:pPr>
        <w:pStyle w:val="ConsPlusNormal"/>
        <w:ind w:firstLine="709"/>
        <w:jc w:val="both"/>
        <w:rPr>
          <w:rFonts w:ascii="Times New Roman" w:hAnsi="Times New Roman" w:cs="Times New Roman"/>
          <w:sz w:val="24"/>
          <w:szCs w:val="28"/>
        </w:rPr>
      </w:pPr>
      <w:r w:rsidRPr="00FF294E">
        <w:rPr>
          <w:rFonts w:ascii="Times New Roman" w:hAnsi="Times New Roman" w:cs="Times New Roman"/>
          <w:sz w:val="24"/>
          <w:szCs w:val="28"/>
        </w:rPr>
        <w:t>Виды деятельности предприятия:</w:t>
      </w:r>
    </w:p>
    <w:p w:rsidR="001E2BBA" w:rsidRPr="00FF294E" w:rsidRDefault="001E2BBA" w:rsidP="009A200D">
      <w:pPr>
        <w:pStyle w:val="ConsPlusNormal"/>
        <w:numPr>
          <w:ilvl w:val="0"/>
          <w:numId w:val="34"/>
        </w:numPr>
        <w:jc w:val="both"/>
        <w:rPr>
          <w:rFonts w:ascii="Times New Roman" w:hAnsi="Times New Roman" w:cs="Times New Roman"/>
          <w:sz w:val="24"/>
          <w:szCs w:val="28"/>
        </w:rPr>
      </w:pPr>
      <w:r w:rsidRPr="00FF294E">
        <w:rPr>
          <w:rFonts w:ascii="Times New Roman" w:hAnsi="Times New Roman" w:cs="Times New Roman"/>
          <w:sz w:val="24"/>
          <w:szCs w:val="28"/>
        </w:rPr>
        <w:t>36.00.2 Распределение воды для питьевых и промышленных нужд</w:t>
      </w:r>
    </w:p>
    <w:p w:rsidR="001E2BBA" w:rsidRPr="00FF294E" w:rsidRDefault="001E2BBA" w:rsidP="009A200D">
      <w:pPr>
        <w:pStyle w:val="ConsPlusNormal"/>
        <w:numPr>
          <w:ilvl w:val="0"/>
          <w:numId w:val="34"/>
        </w:numPr>
        <w:jc w:val="both"/>
        <w:rPr>
          <w:rFonts w:ascii="Times New Roman" w:hAnsi="Times New Roman" w:cs="Times New Roman"/>
          <w:sz w:val="24"/>
          <w:szCs w:val="28"/>
        </w:rPr>
      </w:pPr>
      <w:r w:rsidRPr="00FF294E">
        <w:rPr>
          <w:rFonts w:ascii="Times New Roman" w:hAnsi="Times New Roman" w:cs="Times New Roman"/>
          <w:sz w:val="24"/>
          <w:szCs w:val="28"/>
        </w:rPr>
        <w:t>37.00 Сбор и обработка сточных вод</w:t>
      </w:r>
    </w:p>
    <w:p w:rsidR="001F27E9" w:rsidRPr="00FF294E" w:rsidRDefault="00125335" w:rsidP="001112A6">
      <w:pPr>
        <w:pStyle w:val="ConsPlusNormal"/>
        <w:ind w:firstLine="709"/>
        <w:jc w:val="both"/>
        <w:rPr>
          <w:rFonts w:ascii="Times New Roman" w:hAnsi="Times New Roman" w:cs="Times New Roman"/>
          <w:sz w:val="24"/>
          <w:szCs w:val="24"/>
        </w:rPr>
      </w:pPr>
      <w:r w:rsidRPr="00FF294E">
        <w:rPr>
          <w:rFonts w:ascii="Times New Roman" w:hAnsi="Times New Roman" w:cs="Times New Roman"/>
          <w:sz w:val="24"/>
          <w:szCs w:val="24"/>
        </w:rPr>
        <w:t>На основании вышеизложенных критериев</w:t>
      </w:r>
      <w:r w:rsidR="0092736F" w:rsidRPr="00FF294E">
        <w:rPr>
          <w:rFonts w:ascii="Times New Roman" w:hAnsi="Times New Roman" w:cs="Times New Roman"/>
          <w:sz w:val="24"/>
          <w:szCs w:val="24"/>
        </w:rPr>
        <w:t>,</w:t>
      </w:r>
      <w:r w:rsidRPr="00FF294E">
        <w:rPr>
          <w:rFonts w:ascii="Times New Roman" w:hAnsi="Times New Roman" w:cs="Times New Roman"/>
          <w:sz w:val="24"/>
          <w:szCs w:val="24"/>
        </w:rPr>
        <w:t xml:space="preserve"> система водоотведения </w:t>
      </w:r>
      <w:r w:rsidR="00C1682D" w:rsidRPr="00FF294E">
        <w:rPr>
          <w:rFonts w:ascii="Times New Roman" w:hAnsi="Times New Roman" w:cs="Times New Roman"/>
          <w:sz w:val="24"/>
          <w:szCs w:val="24"/>
        </w:rPr>
        <w:t>городского</w:t>
      </w:r>
      <w:r w:rsidR="001112A6" w:rsidRPr="00FF294E">
        <w:rPr>
          <w:rFonts w:ascii="Times New Roman" w:hAnsi="Times New Roman" w:cs="Times New Roman"/>
          <w:sz w:val="24"/>
          <w:szCs w:val="24"/>
        </w:rPr>
        <w:t xml:space="preserve"> поселения </w:t>
      </w:r>
      <w:r w:rsidR="00C1682D" w:rsidRPr="00FF294E">
        <w:rPr>
          <w:rFonts w:ascii="Times New Roman" w:hAnsi="Times New Roman" w:cs="Times New Roman"/>
          <w:sz w:val="24"/>
          <w:szCs w:val="24"/>
        </w:rPr>
        <w:t>Кондинское</w:t>
      </w:r>
      <w:r w:rsidRPr="00FF294E">
        <w:rPr>
          <w:rFonts w:ascii="Times New Roman" w:hAnsi="Times New Roman" w:cs="Times New Roman"/>
          <w:sz w:val="24"/>
          <w:szCs w:val="24"/>
        </w:rPr>
        <w:t xml:space="preserve"> </w:t>
      </w:r>
      <w:r w:rsidR="0031291D" w:rsidRPr="00FF294E">
        <w:rPr>
          <w:rFonts w:ascii="Times New Roman" w:hAnsi="Times New Roman" w:cs="Times New Roman"/>
          <w:sz w:val="24"/>
          <w:szCs w:val="24"/>
        </w:rPr>
        <w:t xml:space="preserve">не </w:t>
      </w:r>
      <w:r w:rsidRPr="00FF294E">
        <w:rPr>
          <w:rFonts w:ascii="Times New Roman" w:hAnsi="Times New Roman" w:cs="Times New Roman"/>
          <w:sz w:val="24"/>
          <w:szCs w:val="24"/>
        </w:rPr>
        <w:t>относится к централизованным системам водоотведения поселений или городских о</w:t>
      </w:r>
      <w:r w:rsidR="001F27E9" w:rsidRPr="00FF294E">
        <w:rPr>
          <w:rFonts w:ascii="Times New Roman" w:hAnsi="Times New Roman" w:cs="Times New Roman"/>
          <w:sz w:val="24"/>
          <w:szCs w:val="24"/>
        </w:rPr>
        <w:t>кругов, установленных требования</w:t>
      </w:r>
      <w:r w:rsidRPr="00FF294E">
        <w:rPr>
          <w:rFonts w:ascii="Times New Roman" w:hAnsi="Times New Roman" w:cs="Times New Roman"/>
          <w:sz w:val="24"/>
          <w:szCs w:val="24"/>
        </w:rPr>
        <w:t>м</w:t>
      </w:r>
      <w:r w:rsidR="001F27E9" w:rsidRPr="00FF294E">
        <w:rPr>
          <w:rFonts w:ascii="Times New Roman" w:hAnsi="Times New Roman" w:cs="Times New Roman"/>
          <w:sz w:val="24"/>
          <w:szCs w:val="24"/>
        </w:rPr>
        <w:t>и</w:t>
      </w:r>
      <w:r w:rsidRPr="00FF294E">
        <w:rPr>
          <w:rFonts w:ascii="Times New Roman" w:hAnsi="Times New Roman" w:cs="Times New Roman"/>
          <w:sz w:val="24"/>
          <w:szCs w:val="24"/>
        </w:rPr>
        <w:t xml:space="preserve"> </w:t>
      </w:r>
      <w:r w:rsidR="0031291D" w:rsidRPr="00FF294E">
        <w:rPr>
          <w:rFonts w:ascii="Times New Roman" w:hAnsi="Times New Roman" w:cs="Times New Roman"/>
          <w:sz w:val="24"/>
          <w:szCs w:val="24"/>
        </w:rPr>
        <w:t xml:space="preserve">пп. а) </w:t>
      </w:r>
      <w:r w:rsidR="001F27E9" w:rsidRPr="00FF294E">
        <w:rPr>
          <w:rFonts w:ascii="Times New Roman" w:hAnsi="Times New Roman" w:cs="Times New Roman"/>
          <w:sz w:val="24"/>
          <w:szCs w:val="24"/>
        </w:rPr>
        <w:t>П</w:t>
      </w:r>
      <w:r w:rsidRPr="00FF294E">
        <w:rPr>
          <w:rFonts w:ascii="Times New Roman" w:hAnsi="Times New Roman" w:cs="Times New Roman"/>
          <w:sz w:val="24"/>
          <w:szCs w:val="24"/>
        </w:rPr>
        <w:t>остановления Правительства РФ от 31.05.2019 № 691.</w:t>
      </w:r>
    </w:p>
    <w:p w:rsidR="00F24CE7" w:rsidRDefault="00F24CE7" w:rsidP="001112A6">
      <w:pPr>
        <w:pStyle w:val="ConsPlusNormal"/>
        <w:ind w:firstLine="709"/>
        <w:jc w:val="both"/>
        <w:rPr>
          <w:rFonts w:ascii="Times New Roman" w:hAnsi="Times New Roman" w:cs="Times New Roman"/>
          <w:sz w:val="24"/>
          <w:szCs w:val="24"/>
        </w:rPr>
      </w:pPr>
      <w:r w:rsidRPr="00FF294E">
        <w:rPr>
          <w:rFonts w:ascii="Times New Roman" w:hAnsi="Times New Roman" w:cs="Times New Roman"/>
          <w:sz w:val="24"/>
          <w:szCs w:val="24"/>
        </w:rPr>
        <w:t>Информация об очистных сооружения, на которые планируется вывоз жидких бытовых отходов и в перспективе подача сточных вод, о применяемых на их технологиях очистки сточных вод представлена в п. 2.1.2 настоящей Схемы водоснабжения и водоотведения.</w:t>
      </w:r>
    </w:p>
    <w:p w:rsidR="00625F96" w:rsidRDefault="00625F96" w:rsidP="001112A6">
      <w:pPr>
        <w:pStyle w:val="ConsPlusNormal"/>
        <w:ind w:firstLine="709"/>
        <w:jc w:val="both"/>
        <w:rPr>
          <w:rFonts w:ascii="Times New Roman" w:hAnsi="Times New Roman" w:cs="Times New Roman"/>
          <w:sz w:val="24"/>
          <w:szCs w:val="24"/>
        </w:rPr>
      </w:pPr>
    </w:p>
    <w:p w:rsidR="00625F96" w:rsidRPr="00125335" w:rsidRDefault="00625F96" w:rsidP="001112A6">
      <w:pPr>
        <w:pStyle w:val="ConsPlusNormal"/>
        <w:ind w:firstLine="709"/>
        <w:jc w:val="both"/>
        <w:rPr>
          <w:rFonts w:ascii="Times New Roman" w:hAnsi="Times New Roman" w:cs="Times New Roman"/>
          <w:sz w:val="24"/>
          <w:szCs w:val="24"/>
        </w:rPr>
      </w:pPr>
    </w:p>
    <w:p w:rsidR="001F27E9" w:rsidRDefault="001F27E9">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AB6C59" w:rsidRDefault="006C288A" w:rsidP="009A200D">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86" w:name="_Toc223642357"/>
      <w:r>
        <w:rPr>
          <w:rFonts w:ascii="Times New Roman" w:eastAsia="Times New Roman" w:hAnsi="Times New Roman"/>
          <w:b/>
          <w:sz w:val="24"/>
          <w:szCs w:val="24"/>
          <w:lang w:eastAsia="ru-RU"/>
        </w:rPr>
        <w:lastRenderedPageBreak/>
        <w:t>Балансы сточных вод в системе водоотведения</w:t>
      </w:r>
      <w:bookmarkEnd w:id="86"/>
    </w:p>
    <w:p w:rsidR="00AB6C59" w:rsidRPr="00AB6C59" w:rsidRDefault="00AB6C59" w:rsidP="00AB6C59">
      <w:pPr>
        <w:spacing w:after="0" w:line="240" w:lineRule="auto"/>
        <w:jc w:val="both"/>
        <w:rPr>
          <w:rFonts w:ascii="Times New Roman" w:eastAsia="Times New Roman" w:hAnsi="Times New Roman"/>
          <w:b/>
          <w:sz w:val="24"/>
          <w:szCs w:val="24"/>
          <w:lang w:eastAsia="ru-RU"/>
        </w:rPr>
      </w:pPr>
    </w:p>
    <w:p w:rsidR="001F27E9" w:rsidRPr="00AB6C59" w:rsidRDefault="001F27E9"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87" w:name="_Toc223642358"/>
      <w:r w:rsidRPr="00AB6C59">
        <w:rPr>
          <w:rFonts w:ascii="Times New Roman" w:hAnsi="Times New Roman"/>
          <w:b/>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87"/>
    </w:p>
    <w:p w:rsidR="001F27E9" w:rsidRDefault="001F27E9" w:rsidP="001F27E9">
      <w:pPr>
        <w:pStyle w:val="ConsPlusNormal"/>
        <w:jc w:val="both"/>
        <w:rPr>
          <w:rFonts w:ascii="Times New Roman" w:hAnsi="Times New Roman" w:cs="Times New Roman"/>
          <w:sz w:val="24"/>
          <w:szCs w:val="28"/>
        </w:rPr>
      </w:pPr>
    </w:p>
    <w:p w:rsidR="00AB6C59" w:rsidRDefault="00AB6C59" w:rsidP="009B3039">
      <w:pPr>
        <w:spacing w:after="0" w:line="240" w:lineRule="auto"/>
        <w:ind w:firstLine="709"/>
        <w:jc w:val="both"/>
        <w:rPr>
          <w:rFonts w:ascii="Times New Roman" w:hAnsi="Times New Roman"/>
          <w:sz w:val="24"/>
        </w:rPr>
      </w:pPr>
      <w:r w:rsidRPr="00C03626">
        <w:rPr>
          <w:rFonts w:ascii="Times New Roman" w:hAnsi="Times New Roman"/>
          <w:sz w:val="24"/>
        </w:rPr>
        <w:t xml:space="preserve">Основными потребителями </w:t>
      </w:r>
      <w:r>
        <w:rPr>
          <w:rFonts w:ascii="Times New Roman" w:hAnsi="Times New Roman"/>
          <w:sz w:val="24"/>
        </w:rPr>
        <w:t xml:space="preserve">коммунальной </w:t>
      </w:r>
      <w:r w:rsidRPr="00C03626">
        <w:rPr>
          <w:rFonts w:ascii="Times New Roman" w:hAnsi="Times New Roman"/>
          <w:sz w:val="24"/>
        </w:rPr>
        <w:t>услуг</w:t>
      </w:r>
      <w:r>
        <w:rPr>
          <w:rFonts w:ascii="Times New Roman" w:hAnsi="Times New Roman"/>
          <w:sz w:val="24"/>
        </w:rPr>
        <w:t>и</w:t>
      </w:r>
      <w:r w:rsidRPr="00C03626">
        <w:rPr>
          <w:rFonts w:ascii="Times New Roman" w:hAnsi="Times New Roman"/>
          <w:sz w:val="24"/>
        </w:rPr>
        <w:t xml:space="preserve"> по вод</w:t>
      </w:r>
      <w:r>
        <w:rPr>
          <w:rFonts w:ascii="Times New Roman" w:hAnsi="Times New Roman"/>
          <w:sz w:val="24"/>
        </w:rPr>
        <w:t xml:space="preserve">оотведению в </w:t>
      </w:r>
      <w:r w:rsidR="00C1682D">
        <w:rPr>
          <w:rFonts w:ascii="Times New Roman" w:hAnsi="Times New Roman"/>
          <w:sz w:val="24"/>
        </w:rPr>
        <w:t>городском</w:t>
      </w:r>
      <w:r>
        <w:rPr>
          <w:rFonts w:ascii="Times New Roman" w:hAnsi="Times New Roman"/>
          <w:sz w:val="24"/>
        </w:rPr>
        <w:t xml:space="preserve"> поселении </w:t>
      </w:r>
      <w:r w:rsidR="00C1682D">
        <w:rPr>
          <w:rFonts w:ascii="Times New Roman" w:hAnsi="Times New Roman"/>
          <w:sz w:val="24"/>
        </w:rPr>
        <w:t>Кондинское</w:t>
      </w:r>
      <w:r>
        <w:rPr>
          <w:rFonts w:ascii="Times New Roman" w:hAnsi="Times New Roman"/>
          <w:sz w:val="24"/>
        </w:rPr>
        <w:t xml:space="preserve"> Кондинского района</w:t>
      </w:r>
      <w:r w:rsidR="00797E36">
        <w:rPr>
          <w:rFonts w:ascii="Times New Roman" w:hAnsi="Times New Roman"/>
          <w:sz w:val="24"/>
        </w:rPr>
        <w:t xml:space="preserve"> будут являться</w:t>
      </w:r>
      <w:r w:rsidRPr="00C03626">
        <w:rPr>
          <w:rFonts w:ascii="Times New Roman" w:hAnsi="Times New Roman"/>
          <w:sz w:val="24"/>
        </w:rPr>
        <w:t>:</w:t>
      </w:r>
    </w:p>
    <w:p w:rsidR="00AB6C59" w:rsidRDefault="00AB6C59" w:rsidP="009A200D">
      <w:pPr>
        <w:pStyle w:val="a7"/>
        <w:numPr>
          <w:ilvl w:val="0"/>
          <w:numId w:val="17"/>
        </w:numPr>
        <w:spacing w:after="0" w:line="240" w:lineRule="auto"/>
        <w:ind w:left="709"/>
        <w:jc w:val="both"/>
        <w:rPr>
          <w:rFonts w:ascii="Times New Roman" w:hAnsi="Times New Roman"/>
          <w:sz w:val="24"/>
        </w:rPr>
      </w:pPr>
      <w:r>
        <w:rPr>
          <w:rFonts w:ascii="Times New Roman" w:hAnsi="Times New Roman"/>
          <w:sz w:val="24"/>
        </w:rPr>
        <w:t>население;</w:t>
      </w:r>
    </w:p>
    <w:p w:rsidR="00AB6C59" w:rsidRDefault="00AB6C59" w:rsidP="009A200D">
      <w:pPr>
        <w:pStyle w:val="a7"/>
        <w:numPr>
          <w:ilvl w:val="0"/>
          <w:numId w:val="17"/>
        </w:numPr>
        <w:spacing w:after="0" w:line="240" w:lineRule="auto"/>
        <w:ind w:left="709"/>
        <w:jc w:val="both"/>
        <w:rPr>
          <w:rFonts w:ascii="Times New Roman" w:hAnsi="Times New Roman"/>
          <w:sz w:val="24"/>
        </w:rPr>
      </w:pPr>
      <w:r>
        <w:rPr>
          <w:rFonts w:ascii="Times New Roman" w:hAnsi="Times New Roman"/>
          <w:sz w:val="24"/>
        </w:rPr>
        <w:t>бюджетные организации (школы, амбулатории и поликлиники, органы административного управления и пр.);</w:t>
      </w:r>
    </w:p>
    <w:p w:rsidR="00AB6C59" w:rsidRDefault="00AB6C59" w:rsidP="009A200D">
      <w:pPr>
        <w:pStyle w:val="a7"/>
        <w:numPr>
          <w:ilvl w:val="0"/>
          <w:numId w:val="17"/>
        </w:numPr>
        <w:spacing w:after="0" w:line="240" w:lineRule="auto"/>
        <w:ind w:left="709"/>
        <w:jc w:val="both"/>
        <w:rPr>
          <w:rFonts w:ascii="Times New Roman" w:hAnsi="Times New Roman"/>
          <w:sz w:val="24"/>
        </w:rPr>
      </w:pPr>
      <w:r>
        <w:rPr>
          <w:rFonts w:ascii="Times New Roman" w:hAnsi="Times New Roman"/>
          <w:sz w:val="24"/>
        </w:rPr>
        <w:t>прочие потребители (промышленные и другие коммерческие предприятия и организации).</w:t>
      </w:r>
    </w:p>
    <w:p w:rsidR="007C0EC7" w:rsidRDefault="00797E36" w:rsidP="007C0EC7">
      <w:pPr>
        <w:spacing w:after="0" w:line="240" w:lineRule="auto"/>
        <w:ind w:firstLine="709"/>
        <w:jc w:val="both"/>
        <w:rPr>
          <w:rFonts w:ascii="Times New Roman" w:hAnsi="Times New Roman"/>
          <w:sz w:val="24"/>
        </w:rPr>
      </w:pPr>
      <w:r>
        <w:rPr>
          <w:rFonts w:ascii="Times New Roman" w:hAnsi="Times New Roman"/>
          <w:sz w:val="24"/>
        </w:rPr>
        <w:t>Фактические данные о количестве (объемах) жидких бытовых отходов</w:t>
      </w:r>
      <w:r w:rsidR="0031291D">
        <w:rPr>
          <w:rFonts w:ascii="Times New Roman" w:hAnsi="Times New Roman"/>
          <w:sz w:val="24"/>
        </w:rPr>
        <w:t xml:space="preserve"> за период </w:t>
      </w:r>
      <w:r w:rsidR="0031291D">
        <w:rPr>
          <w:rFonts w:ascii="Times New Roman" w:hAnsi="Times New Roman"/>
          <w:sz w:val="24"/>
        </w:rPr>
        <w:br/>
        <w:t>2019</w:t>
      </w:r>
      <w:r w:rsidR="00D522FA">
        <w:rPr>
          <w:rFonts w:ascii="Times New Roman" w:hAnsi="Times New Roman"/>
          <w:sz w:val="24"/>
        </w:rPr>
        <w:t>…</w:t>
      </w:r>
      <w:r w:rsidR="0031291D">
        <w:rPr>
          <w:rFonts w:ascii="Times New Roman" w:hAnsi="Times New Roman"/>
          <w:sz w:val="24"/>
        </w:rPr>
        <w:t>2023 гг.</w:t>
      </w:r>
      <w:r>
        <w:rPr>
          <w:rFonts w:ascii="Times New Roman" w:hAnsi="Times New Roman"/>
          <w:sz w:val="24"/>
        </w:rPr>
        <w:t xml:space="preserve">, вывозимых ассенизационным транспортом </w:t>
      </w:r>
      <w:r w:rsidR="001112A6">
        <w:rPr>
          <w:rFonts w:ascii="Times New Roman" w:hAnsi="Times New Roman"/>
          <w:sz w:val="24"/>
        </w:rPr>
        <w:t>с</w:t>
      </w:r>
      <w:r>
        <w:rPr>
          <w:rFonts w:ascii="Times New Roman" w:hAnsi="Times New Roman"/>
          <w:sz w:val="24"/>
        </w:rPr>
        <w:t xml:space="preserve"> </w:t>
      </w:r>
      <w:r w:rsidR="001112A6">
        <w:rPr>
          <w:rFonts w:ascii="Times New Roman" w:hAnsi="Times New Roman"/>
          <w:sz w:val="24"/>
        </w:rPr>
        <w:t xml:space="preserve">селитебной территории </w:t>
      </w:r>
      <w:r w:rsidR="00C1682D">
        <w:rPr>
          <w:rFonts w:ascii="Times New Roman" w:hAnsi="Times New Roman"/>
          <w:sz w:val="24"/>
        </w:rPr>
        <w:t>городского поселения Кондинское</w:t>
      </w:r>
      <w:r w:rsidR="001112A6">
        <w:rPr>
          <w:rFonts w:ascii="Times New Roman" w:hAnsi="Times New Roman"/>
          <w:sz w:val="24"/>
        </w:rPr>
        <w:t xml:space="preserve"> Кондинского района отсутствуют.</w:t>
      </w:r>
    </w:p>
    <w:p w:rsidR="007C0EC7" w:rsidRDefault="007C0EC7" w:rsidP="009B3039">
      <w:pPr>
        <w:spacing w:after="0" w:line="240" w:lineRule="auto"/>
        <w:ind w:firstLine="709"/>
        <w:jc w:val="both"/>
        <w:rPr>
          <w:rFonts w:ascii="Times New Roman" w:hAnsi="Times New Roman"/>
          <w:sz w:val="24"/>
        </w:rPr>
      </w:pPr>
      <w:r>
        <w:rPr>
          <w:rFonts w:ascii="Times New Roman" w:hAnsi="Times New Roman"/>
          <w:sz w:val="24"/>
        </w:rPr>
        <w:t>В соответствии с п. 5.1.1 СП 32.13330 «Канализация. Наружные сети и сооружения»,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в соответствии с СП 31.13330 «Водоснабжение. Наружные сети и сооружения». В соответствии с п. 5.1.2 СП 32.13330 «Канализация. Наружные сети и сооружения»,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СП 30.13330 «Внутренний водопровод и канализация зданий»</w:t>
      </w:r>
      <w:r w:rsidR="00F90B45">
        <w:rPr>
          <w:rFonts w:ascii="Times New Roman" w:hAnsi="Times New Roman"/>
          <w:sz w:val="24"/>
        </w:rPr>
        <w:t>.</w:t>
      </w:r>
    </w:p>
    <w:p w:rsidR="002D194E" w:rsidRDefault="002D194E" w:rsidP="009B3039">
      <w:pPr>
        <w:spacing w:after="0" w:line="240" w:lineRule="auto"/>
        <w:ind w:firstLine="709"/>
        <w:jc w:val="both"/>
        <w:rPr>
          <w:rFonts w:ascii="Times New Roman" w:hAnsi="Times New Roman"/>
          <w:sz w:val="24"/>
        </w:rPr>
      </w:pPr>
      <w:r>
        <w:rPr>
          <w:rFonts w:ascii="Times New Roman" w:hAnsi="Times New Roman"/>
          <w:sz w:val="24"/>
        </w:rPr>
        <w:t>При этом, значительная доля объемов воды на нужды предприятия используется для подпитки тепловых сетей</w:t>
      </w:r>
      <w:r w:rsidR="00103DBA">
        <w:rPr>
          <w:rFonts w:ascii="Times New Roman" w:hAnsi="Times New Roman"/>
          <w:sz w:val="24"/>
        </w:rPr>
        <w:t>, в связи с чем объем жидких бытовых отходов значительно меньше заявленных объемов водопотребления.</w:t>
      </w:r>
      <w:r>
        <w:rPr>
          <w:rFonts w:ascii="Times New Roman" w:hAnsi="Times New Roman"/>
          <w:sz w:val="24"/>
        </w:rPr>
        <w:t xml:space="preserve"> </w:t>
      </w:r>
    </w:p>
    <w:p w:rsidR="00AB6C59" w:rsidRDefault="004C2F5E" w:rsidP="009B3039">
      <w:pPr>
        <w:spacing w:after="0" w:line="240" w:lineRule="auto"/>
        <w:ind w:firstLine="709"/>
        <w:jc w:val="both"/>
        <w:rPr>
          <w:rFonts w:ascii="Times New Roman" w:hAnsi="Times New Roman"/>
          <w:sz w:val="24"/>
        </w:rPr>
      </w:pPr>
      <w:r>
        <w:rPr>
          <w:rFonts w:ascii="Times New Roman" w:hAnsi="Times New Roman"/>
          <w:sz w:val="24"/>
        </w:rPr>
        <w:t>На основании вышеизложенного сформирован о</w:t>
      </w:r>
      <w:r w:rsidR="00AB6C59" w:rsidRPr="00AB6C59">
        <w:rPr>
          <w:rFonts w:ascii="Times New Roman" w:hAnsi="Times New Roman"/>
          <w:sz w:val="24"/>
        </w:rPr>
        <w:t xml:space="preserve">бщий баланс </w:t>
      </w:r>
      <w:r>
        <w:rPr>
          <w:rFonts w:ascii="Times New Roman" w:hAnsi="Times New Roman"/>
          <w:sz w:val="24"/>
        </w:rPr>
        <w:t xml:space="preserve">(расчетный) </w:t>
      </w:r>
      <w:r w:rsidR="00AB6C59" w:rsidRPr="00AB6C59">
        <w:rPr>
          <w:rFonts w:ascii="Times New Roman" w:hAnsi="Times New Roman"/>
          <w:sz w:val="24"/>
        </w:rPr>
        <w:t>по сто</w:t>
      </w:r>
      <w:r w:rsidR="00A529E3">
        <w:rPr>
          <w:rFonts w:ascii="Times New Roman" w:hAnsi="Times New Roman"/>
          <w:sz w:val="24"/>
        </w:rPr>
        <w:t>чным водам</w:t>
      </w:r>
      <w:r w:rsidR="00F90B45">
        <w:rPr>
          <w:rFonts w:ascii="Times New Roman" w:hAnsi="Times New Roman"/>
          <w:sz w:val="24"/>
        </w:rPr>
        <w:t xml:space="preserve"> (жидким бытовым отходам)</w:t>
      </w:r>
      <w:r w:rsidR="00AB6C59" w:rsidRPr="00AB6C59">
        <w:rPr>
          <w:rFonts w:ascii="Times New Roman" w:hAnsi="Times New Roman"/>
          <w:sz w:val="24"/>
        </w:rPr>
        <w:t xml:space="preserve"> по </w:t>
      </w:r>
      <w:r w:rsidR="00A50570">
        <w:rPr>
          <w:rFonts w:ascii="Times New Roman" w:hAnsi="Times New Roman"/>
          <w:sz w:val="24"/>
        </w:rPr>
        <w:t>пгт. Кондинское</w:t>
      </w:r>
      <w:r w:rsidR="00AB6C59" w:rsidRPr="00AB6C59">
        <w:rPr>
          <w:rFonts w:ascii="Times New Roman" w:hAnsi="Times New Roman"/>
          <w:sz w:val="24"/>
        </w:rPr>
        <w:t xml:space="preserve"> Кондинского района</w:t>
      </w:r>
      <w:r>
        <w:rPr>
          <w:rFonts w:ascii="Times New Roman" w:hAnsi="Times New Roman"/>
          <w:sz w:val="24"/>
        </w:rPr>
        <w:t>, который</w:t>
      </w:r>
      <w:r w:rsidR="00AB6C59" w:rsidRPr="00AB6C59">
        <w:rPr>
          <w:rFonts w:ascii="Times New Roman" w:hAnsi="Times New Roman"/>
          <w:sz w:val="24"/>
        </w:rPr>
        <w:t xml:space="preserve"> представлен в таблице </w:t>
      </w:r>
      <w:r w:rsidR="00DA0384">
        <w:rPr>
          <w:rFonts w:ascii="Times New Roman" w:hAnsi="Times New Roman"/>
          <w:sz w:val="24"/>
        </w:rPr>
        <w:t>42</w:t>
      </w:r>
      <w:r>
        <w:rPr>
          <w:rFonts w:ascii="Times New Roman" w:hAnsi="Times New Roman"/>
          <w:sz w:val="24"/>
        </w:rPr>
        <w:t>.</w:t>
      </w:r>
      <w:r w:rsidR="002D194E">
        <w:rPr>
          <w:rFonts w:ascii="Times New Roman" w:hAnsi="Times New Roman"/>
          <w:sz w:val="24"/>
        </w:rPr>
        <w:t xml:space="preserve"> </w:t>
      </w:r>
    </w:p>
    <w:p w:rsidR="00F90B45" w:rsidRPr="008F64E2" w:rsidRDefault="00F90B45" w:rsidP="008F64E2">
      <w:pPr>
        <w:keepNext/>
        <w:spacing w:before="120" w:after="120" w:line="240" w:lineRule="auto"/>
        <w:rPr>
          <w:rFonts w:ascii="Times New Roman" w:hAnsi="Times New Roman"/>
          <w:b/>
        </w:rPr>
      </w:pPr>
      <w:r w:rsidRPr="008F64E2">
        <w:rPr>
          <w:rFonts w:ascii="Times New Roman" w:hAnsi="Times New Roman"/>
          <w:b/>
          <w:bCs/>
        </w:rPr>
        <w:t>Таблица</w:t>
      </w:r>
      <w:r w:rsidRPr="008F64E2">
        <w:rPr>
          <w:rFonts w:ascii="Times New Roman" w:hAnsi="Times New Roman"/>
          <w:b/>
          <w:iCs/>
        </w:rPr>
        <w:t xml:space="preserve"> </w:t>
      </w:r>
      <w:r w:rsidR="005F3B9D" w:rsidRPr="008F64E2">
        <w:rPr>
          <w:rFonts w:ascii="Times New Roman" w:hAnsi="Times New Roman"/>
          <w:b/>
          <w:iCs/>
        </w:rPr>
        <w:fldChar w:fldCharType="begin"/>
      </w:r>
      <w:r w:rsidRPr="008F64E2">
        <w:rPr>
          <w:rFonts w:ascii="Times New Roman" w:hAnsi="Times New Roman"/>
          <w:b/>
          <w:iCs/>
        </w:rPr>
        <w:instrText xml:space="preserve"> SEQ Таблица \* ARABIC </w:instrText>
      </w:r>
      <w:r w:rsidR="005F3B9D" w:rsidRPr="008F64E2">
        <w:rPr>
          <w:rFonts w:ascii="Times New Roman" w:hAnsi="Times New Roman"/>
          <w:b/>
          <w:iCs/>
        </w:rPr>
        <w:fldChar w:fldCharType="separate"/>
      </w:r>
      <w:r w:rsidR="00424341">
        <w:rPr>
          <w:rFonts w:ascii="Times New Roman" w:hAnsi="Times New Roman"/>
          <w:b/>
          <w:iCs/>
          <w:noProof/>
        </w:rPr>
        <w:t>42</w:t>
      </w:r>
      <w:r w:rsidR="005F3B9D" w:rsidRPr="008F64E2">
        <w:rPr>
          <w:rFonts w:ascii="Times New Roman" w:hAnsi="Times New Roman"/>
          <w:b/>
          <w:iCs/>
        </w:rPr>
        <w:fldChar w:fldCharType="end"/>
      </w:r>
      <w:r w:rsidR="008F64E2" w:rsidRPr="008F64E2">
        <w:rPr>
          <w:rFonts w:ascii="Times New Roman" w:hAnsi="Times New Roman"/>
          <w:b/>
          <w:iCs/>
        </w:rPr>
        <w:t xml:space="preserve"> – </w:t>
      </w:r>
      <w:r w:rsidRPr="008F64E2">
        <w:rPr>
          <w:rFonts w:ascii="Times New Roman" w:hAnsi="Times New Roman" w:cs="Times New Roman"/>
          <w:b/>
        </w:rPr>
        <w:t xml:space="preserve">Прогнозный баланс </w:t>
      </w:r>
      <w:r w:rsidR="00A529E3" w:rsidRPr="008F64E2">
        <w:rPr>
          <w:rFonts w:ascii="Times New Roman" w:hAnsi="Times New Roman" w:cs="Times New Roman"/>
          <w:b/>
        </w:rPr>
        <w:t>образующихся жидких бытовых отходов</w:t>
      </w:r>
      <w:r w:rsidRPr="008F64E2">
        <w:rPr>
          <w:rFonts w:ascii="Times New Roman" w:hAnsi="Times New Roman" w:cs="Times New Roman"/>
          <w:b/>
        </w:rPr>
        <w:t xml:space="preserve"> </w:t>
      </w:r>
      <w:r w:rsidR="00A529E3" w:rsidRPr="008F64E2">
        <w:rPr>
          <w:rFonts w:ascii="Times New Roman" w:hAnsi="Times New Roman" w:cs="Times New Roman"/>
          <w:b/>
        </w:rPr>
        <w:t>в границах</w:t>
      </w:r>
      <w:r w:rsidR="00A529E3" w:rsidRPr="008F64E2">
        <w:rPr>
          <w:rFonts w:ascii="Times New Roman" w:hAnsi="Times New Roman" w:cs="Times New Roman"/>
          <w:b/>
        </w:rPr>
        <w:br/>
      </w:r>
      <w:r w:rsidR="00E16907" w:rsidRPr="008F64E2">
        <w:rPr>
          <w:rFonts w:ascii="Times New Roman" w:hAnsi="Times New Roman" w:cs="Times New Roman"/>
          <w:b/>
        </w:rPr>
        <w:t>городского</w:t>
      </w:r>
      <w:r w:rsidRPr="008F64E2">
        <w:rPr>
          <w:rFonts w:ascii="Times New Roman" w:hAnsi="Times New Roman" w:cs="Times New Roman"/>
          <w:b/>
        </w:rPr>
        <w:t xml:space="preserve"> поселения </w:t>
      </w:r>
      <w:r w:rsidR="00E16907" w:rsidRPr="008F64E2">
        <w:rPr>
          <w:rFonts w:ascii="Times New Roman" w:hAnsi="Times New Roman" w:cs="Times New Roman"/>
          <w:b/>
        </w:rPr>
        <w:t>Кондинское</w:t>
      </w:r>
      <w:r w:rsidRPr="008F64E2">
        <w:rPr>
          <w:rFonts w:ascii="Times New Roman" w:hAnsi="Times New Roman" w:cs="Times New Roman"/>
          <w:b/>
        </w:rPr>
        <w:t xml:space="preserve"> Кондинского </w:t>
      </w:r>
      <w:r w:rsidRPr="00BD050B">
        <w:rPr>
          <w:rFonts w:ascii="Times New Roman" w:hAnsi="Times New Roman" w:cs="Times New Roman"/>
          <w:b/>
        </w:rPr>
        <w:t xml:space="preserve">района </w:t>
      </w:r>
      <w:r w:rsidR="00096AA9" w:rsidRPr="00BD050B">
        <w:rPr>
          <w:rFonts w:ascii="Times New Roman" w:hAnsi="Times New Roman" w:cs="Times New Roman"/>
          <w:b/>
        </w:rPr>
        <w:t>за период</w:t>
      </w:r>
      <w:r w:rsidR="00F96C32" w:rsidRPr="00BD050B">
        <w:rPr>
          <w:rFonts w:ascii="Times New Roman" w:hAnsi="Times New Roman" w:cs="Times New Roman"/>
          <w:b/>
        </w:rPr>
        <w:t xml:space="preserve"> 2019-202</w:t>
      </w:r>
      <w:r w:rsidR="00BD050B" w:rsidRPr="00BD050B">
        <w:rPr>
          <w:rFonts w:ascii="Times New Roman" w:hAnsi="Times New Roman" w:cs="Times New Roman"/>
          <w:b/>
        </w:rPr>
        <w:t>5</w:t>
      </w:r>
      <w:r w:rsidRPr="00BD050B">
        <w:rPr>
          <w:rFonts w:ascii="Times New Roman" w:hAnsi="Times New Roman" w:cs="Times New Roman"/>
          <w:b/>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084"/>
        <w:gridCol w:w="950"/>
        <w:gridCol w:w="875"/>
        <w:gridCol w:w="875"/>
        <w:gridCol w:w="875"/>
        <w:gridCol w:w="879"/>
        <w:gridCol w:w="873"/>
        <w:gridCol w:w="883"/>
      </w:tblGrid>
      <w:tr w:rsidR="006D23B3" w:rsidRPr="00A529E3" w:rsidTr="006D23B3">
        <w:trPr>
          <w:trHeight w:val="300"/>
          <w:tblHeader/>
        </w:trPr>
        <w:tc>
          <w:tcPr>
            <w:tcW w:w="284" w:type="pct"/>
            <w:vMerge w:val="restart"/>
            <w:shd w:val="clear" w:color="auto" w:fill="auto"/>
            <w:vAlign w:val="center"/>
            <w:hideMark/>
          </w:tcPr>
          <w:p w:rsidR="006D23B3" w:rsidRPr="00A529E3" w:rsidRDefault="006D23B3"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 xml:space="preserve">№ </w:t>
            </w:r>
            <w:r w:rsidRPr="00A529E3">
              <w:rPr>
                <w:rFonts w:ascii="Times New Roman" w:eastAsia="Times New Roman" w:hAnsi="Times New Roman" w:cs="Times New Roman"/>
                <w:b/>
                <w:bCs/>
                <w:color w:val="000000"/>
                <w:sz w:val="18"/>
                <w:szCs w:val="18"/>
                <w:lang w:eastAsia="ru-RU"/>
              </w:rPr>
              <w:br/>
              <w:t>п/п</w:t>
            </w:r>
          </w:p>
        </w:tc>
        <w:tc>
          <w:tcPr>
            <w:tcW w:w="1565" w:type="pct"/>
            <w:vMerge w:val="restart"/>
            <w:shd w:val="clear" w:color="auto" w:fill="auto"/>
            <w:vAlign w:val="center"/>
            <w:hideMark/>
          </w:tcPr>
          <w:p w:rsidR="006D23B3" w:rsidRPr="00A529E3" w:rsidRDefault="006D23B3"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Показатели</w:t>
            </w:r>
          </w:p>
        </w:tc>
        <w:tc>
          <w:tcPr>
            <w:tcW w:w="482" w:type="pct"/>
            <w:vMerge w:val="restart"/>
            <w:shd w:val="clear" w:color="auto" w:fill="auto"/>
            <w:vAlign w:val="center"/>
            <w:hideMark/>
          </w:tcPr>
          <w:p w:rsidR="006D23B3" w:rsidRPr="00A529E3" w:rsidRDefault="006D23B3"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 xml:space="preserve">Ед. </w:t>
            </w:r>
            <w:r w:rsidRPr="00A529E3">
              <w:rPr>
                <w:rFonts w:ascii="Times New Roman" w:eastAsia="Times New Roman" w:hAnsi="Times New Roman" w:cs="Times New Roman"/>
                <w:b/>
                <w:bCs/>
                <w:color w:val="000000"/>
                <w:sz w:val="18"/>
                <w:szCs w:val="18"/>
                <w:lang w:eastAsia="ru-RU"/>
              </w:rPr>
              <w:br/>
              <w:t>изм.</w:t>
            </w:r>
          </w:p>
        </w:tc>
        <w:tc>
          <w:tcPr>
            <w:tcW w:w="2669" w:type="pct"/>
            <w:gridSpan w:val="6"/>
            <w:shd w:val="clear" w:color="auto" w:fill="auto"/>
            <w:noWrap/>
            <w:vAlign w:val="center"/>
            <w:hideMark/>
          </w:tcPr>
          <w:p w:rsidR="006D23B3" w:rsidRPr="00A529E3" w:rsidRDefault="006D23B3" w:rsidP="002B603E">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Рассматриваемый период</w:t>
            </w:r>
          </w:p>
        </w:tc>
      </w:tr>
      <w:tr w:rsidR="006D23B3" w:rsidRPr="00A529E3" w:rsidTr="006D23B3">
        <w:trPr>
          <w:trHeight w:val="435"/>
          <w:tblHeader/>
        </w:trPr>
        <w:tc>
          <w:tcPr>
            <w:tcW w:w="284" w:type="pct"/>
            <w:vMerge/>
            <w:vAlign w:val="center"/>
            <w:hideMark/>
          </w:tcPr>
          <w:p w:rsidR="002B603E" w:rsidRPr="00A529E3" w:rsidRDefault="002B603E" w:rsidP="00A529E3">
            <w:pPr>
              <w:spacing w:after="0" w:line="240" w:lineRule="auto"/>
              <w:rPr>
                <w:rFonts w:ascii="Times New Roman" w:eastAsia="Times New Roman" w:hAnsi="Times New Roman" w:cs="Times New Roman"/>
                <w:b/>
                <w:bCs/>
                <w:color w:val="000000"/>
                <w:sz w:val="18"/>
                <w:szCs w:val="18"/>
                <w:lang w:eastAsia="ru-RU"/>
              </w:rPr>
            </w:pPr>
          </w:p>
        </w:tc>
        <w:tc>
          <w:tcPr>
            <w:tcW w:w="1565" w:type="pct"/>
            <w:vMerge/>
            <w:vAlign w:val="center"/>
            <w:hideMark/>
          </w:tcPr>
          <w:p w:rsidR="002B603E" w:rsidRPr="00A529E3" w:rsidRDefault="002B603E" w:rsidP="00A529E3">
            <w:pPr>
              <w:spacing w:after="0" w:line="240" w:lineRule="auto"/>
              <w:rPr>
                <w:rFonts w:ascii="Times New Roman" w:eastAsia="Times New Roman" w:hAnsi="Times New Roman" w:cs="Times New Roman"/>
                <w:b/>
                <w:bCs/>
                <w:color w:val="000000"/>
                <w:sz w:val="18"/>
                <w:szCs w:val="18"/>
                <w:lang w:eastAsia="ru-RU"/>
              </w:rPr>
            </w:pPr>
          </w:p>
        </w:tc>
        <w:tc>
          <w:tcPr>
            <w:tcW w:w="482" w:type="pct"/>
            <w:vMerge/>
            <w:vAlign w:val="center"/>
            <w:hideMark/>
          </w:tcPr>
          <w:p w:rsidR="002B603E" w:rsidRPr="00A529E3" w:rsidRDefault="002B603E" w:rsidP="00A529E3">
            <w:pPr>
              <w:spacing w:after="0" w:line="240" w:lineRule="auto"/>
              <w:rPr>
                <w:rFonts w:ascii="Times New Roman" w:eastAsia="Times New Roman" w:hAnsi="Times New Roman" w:cs="Times New Roman"/>
                <w:b/>
                <w:bCs/>
                <w:color w:val="000000"/>
                <w:sz w:val="18"/>
                <w:szCs w:val="18"/>
                <w:lang w:eastAsia="ru-RU"/>
              </w:rPr>
            </w:pPr>
          </w:p>
        </w:tc>
        <w:tc>
          <w:tcPr>
            <w:tcW w:w="444" w:type="pct"/>
            <w:shd w:val="clear" w:color="auto" w:fill="auto"/>
            <w:noWrap/>
            <w:vAlign w:val="center"/>
            <w:hideMark/>
          </w:tcPr>
          <w:p w:rsidR="002B603E" w:rsidRPr="00A529E3" w:rsidRDefault="002B603E"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2020</w:t>
            </w:r>
          </w:p>
        </w:tc>
        <w:tc>
          <w:tcPr>
            <w:tcW w:w="444" w:type="pct"/>
            <w:shd w:val="clear" w:color="auto" w:fill="auto"/>
            <w:noWrap/>
            <w:vAlign w:val="center"/>
            <w:hideMark/>
          </w:tcPr>
          <w:p w:rsidR="002B603E" w:rsidRPr="00A529E3" w:rsidRDefault="002B603E"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2021</w:t>
            </w:r>
          </w:p>
        </w:tc>
        <w:tc>
          <w:tcPr>
            <w:tcW w:w="444" w:type="pct"/>
            <w:shd w:val="clear" w:color="auto" w:fill="auto"/>
            <w:noWrap/>
            <w:vAlign w:val="center"/>
            <w:hideMark/>
          </w:tcPr>
          <w:p w:rsidR="002B603E" w:rsidRPr="00A529E3" w:rsidRDefault="002B603E"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2022</w:t>
            </w:r>
          </w:p>
        </w:tc>
        <w:tc>
          <w:tcPr>
            <w:tcW w:w="446" w:type="pct"/>
            <w:shd w:val="clear" w:color="auto" w:fill="auto"/>
            <w:noWrap/>
            <w:vAlign w:val="center"/>
            <w:hideMark/>
          </w:tcPr>
          <w:p w:rsidR="002B603E" w:rsidRPr="00A529E3" w:rsidRDefault="002B603E" w:rsidP="00A529E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2023</w:t>
            </w:r>
          </w:p>
        </w:tc>
        <w:tc>
          <w:tcPr>
            <w:tcW w:w="443" w:type="pct"/>
            <w:vAlign w:val="center"/>
          </w:tcPr>
          <w:p w:rsidR="002B603E" w:rsidRPr="00A529E3" w:rsidRDefault="002B603E" w:rsidP="002B603E">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2024</w:t>
            </w:r>
          </w:p>
        </w:tc>
        <w:tc>
          <w:tcPr>
            <w:tcW w:w="448" w:type="pct"/>
            <w:vAlign w:val="center"/>
          </w:tcPr>
          <w:p w:rsidR="002B603E" w:rsidRPr="00A529E3" w:rsidRDefault="002B603E" w:rsidP="002B603E">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2025</w:t>
            </w:r>
          </w:p>
        </w:tc>
      </w:tr>
      <w:tr w:rsidR="006D23B3" w:rsidRPr="00A529E3" w:rsidTr="006D23B3">
        <w:trPr>
          <w:trHeight w:val="63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1</w:t>
            </w:r>
          </w:p>
        </w:tc>
        <w:tc>
          <w:tcPr>
            <w:tcW w:w="1565" w:type="pct"/>
            <w:shd w:val="clear" w:color="auto" w:fill="auto"/>
            <w:vAlign w:val="center"/>
            <w:hideMark/>
          </w:tcPr>
          <w:p w:rsidR="006D23B3" w:rsidRPr="00A529E3" w:rsidRDefault="006D23B3" w:rsidP="006D23B3">
            <w:pPr>
              <w:spacing w:after="0" w:line="240" w:lineRule="auto"/>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 xml:space="preserve">Численность населения (по состоянию на начало года) </w:t>
            </w:r>
            <w:r>
              <w:rPr>
                <w:rFonts w:ascii="Times New Roman" w:eastAsia="Times New Roman" w:hAnsi="Times New Roman" w:cs="Times New Roman"/>
                <w:b/>
                <w:bCs/>
                <w:color w:val="000000"/>
                <w:sz w:val="18"/>
                <w:szCs w:val="18"/>
                <w:lang w:eastAsia="ru-RU"/>
              </w:rPr>
              <w:t>городского</w:t>
            </w:r>
            <w:r w:rsidRPr="00A529E3">
              <w:rPr>
                <w:rFonts w:ascii="Times New Roman" w:eastAsia="Times New Roman" w:hAnsi="Times New Roman" w:cs="Times New Roman"/>
                <w:b/>
                <w:bCs/>
                <w:color w:val="000000"/>
                <w:sz w:val="18"/>
                <w:szCs w:val="18"/>
                <w:lang w:eastAsia="ru-RU"/>
              </w:rPr>
              <w:t xml:space="preserve"> поселения </w:t>
            </w:r>
            <w:r>
              <w:rPr>
                <w:rFonts w:ascii="Times New Roman" w:eastAsia="Times New Roman" w:hAnsi="Times New Roman" w:cs="Times New Roman"/>
                <w:b/>
                <w:bCs/>
                <w:color w:val="000000"/>
                <w:sz w:val="18"/>
                <w:szCs w:val="18"/>
                <w:lang w:eastAsia="ru-RU"/>
              </w:rPr>
              <w:t>Кондинское</w:t>
            </w:r>
            <w:r w:rsidRPr="00A529E3">
              <w:rPr>
                <w:rFonts w:ascii="Times New Roman" w:eastAsia="Times New Roman" w:hAnsi="Times New Roman" w:cs="Times New Roman"/>
                <w:b/>
                <w:bCs/>
                <w:color w:val="000000"/>
                <w:sz w:val="18"/>
                <w:szCs w:val="18"/>
                <w:lang w:eastAsia="ru-RU"/>
              </w:rPr>
              <w:t>, в том числе:</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чел.</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2 892</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2 804</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2 747</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2 637</w:t>
            </w:r>
          </w:p>
        </w:tc>
        <w:tc>
          <w:tcPr>
            <w:tcW w:w="443"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2625</w:t>
            </w:r>
          </w:p>
        </w:tc>
        <w:tc>
          <w:tcPr>
            <w:tcW w:w="448"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2637</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1.1</w:t>
            </w:r>
          </w:p>
        </w:tc>
        <w:tc>
          <w:tcPr>
            <w:tcW w:w="1565" w:type="pct"/>
            <w:shd w:val="clear" w:color="auto" w:fill="auto"/>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пгт</w:t>
            </w:r>
            <w:r w:rsidRPr="00A529E3">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Кондинское</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чел.</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2856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2769</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2713</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2603</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2587</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2600</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1.2</w:t>
            </w:r>
          </w:p>
        </w:tc>
        <w:tc>
          <w:tcPr>
            <w:tcW w:w="1565" w:type="pct"/>
            <w:shd w:val="clear" w:color="auto" w:fill="auto"/>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прочие населенные пункты в составе городского поселения (д. Ильичевка, </w:t>
            </w:r>
            <w:r>
              <w:rPr>
                <w:rFonts w:ascii="Times New Roman" w:eastAsia="Times New Roman" w:hAnsi="Times New Roman" w:cs="Times New Roman"/>
                <w:color w:val="000000"/>
                <w:sz w:val="18"/>
                <w:szCs w:val="18"/>
                <w:lang w:eastAsia="ru-RU"/>
              </w:rPr>
              <w:br/>
              <w:t>д. Никулкина, д. Старый Катыш)</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чел.</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35</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34</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34</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38</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37</w:t>
            </w:r>
          </w:p>
        </w:tc>
      </w:tr>
      <w:tr w:rsidR="002B603E" w:rsidRPr="00A529E3" w:rsidTr="002B603E">
        <w:trPr>
          <w:trHeight w:val="300"/>
        </w:trPr>
        <w:tc>
          <w:tcPr>
            <w:tcW w:w="5000" w:type="pct"/>
            <w:gridSpan w:val="9"/>
            <w:shd w:val="clear" w:color="000000" w:fill="BFBFBF"/>
            <w:noWrap/>
            <w:vAlign w:val="center"/>
            <w:hideMark/>
          </w:tcPr>
          <w:p w:rsidR="002B603E" w:rsidRDefault="002B603E" w:rsidP="002B603E">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пгт</w:t>
            </w:r>
            <w:r w:rsidRPr="00A529E3">
              <w:rPr>
                <w:rFonts w:ascii="Times New Roman" w:eastAsia="Times New Roman" w:hAnsi="Times New Roman" w:cs="Times New Roman"/>
                <w:b/>
                <w:bCs/>
                <w:color w:val="000000"/>
                <w:sz w:val="18"/>
                <w:szCs w:val="18"/>
                <w:lang w:eastAsia="ru-RU"/>
              </w:rPr>
              <w:t xml:space="preserve">. </w:t>
            </w:r>
            <w:r>
              <w:rPr>
                <w:rFonts w:ascii="Times New Roman" w:eastAsia="Times New Roman" w:hAnsi="Times New Roman" w:cs="Times New Roman"/>
                <w:b/>
                <w:bCs/>
                <w:color w:val="000000"/>
                <w:sz w:val="18"/>
                <w:szCs w:val="18"/>
                <w:lang w:eastAsia="ru-RU"/>
              </w:rPr>
              <w:t>Кондинское</w:t>
            </w:r>
          </w:p>
        </w:tc>
      </w:tr>
      <w:tr w:rsidR="006D23B3" w:rsidRPr="00A529E3" w:rsidTr="006D23B3">
        <w:trPr>
          <w:trHeight w:val="63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2</w:t>
            </w:r>
          </w:p>
        </w:tc>
        <w:tc>
          <w:tcPr>
            <w:tcW w:w="1565" w:type="pct"/>
            <w:shd w:val="clear" w:color="auto" w:fill="auto"/>
            <w:vAlign w:val="center"/>
            <w:hideMark/>
          </w:tcPr>
          <w:p w:rsidR="006D23B3" w:rsidRPr="00A529E3" w:rsidRDefault="006D23B3" w:rsidP="006D23B3">
            <w:pPr>
              <w:spacing w:after="0" w:line="240" w:lineRule="auto"/>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Объем реализации воды от абонентов централизованной системы водоснабжения</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тыс.м</w:t>
            </w:r>
            <w:r w:rsidRPr="00A529E3">
              <w:rPr>
                <w:rFonts w:ascii="Times New Roman" w:eastAsia="Times New Roman" w:hAnsi="Times New Roman" w:cs="Times New Roman"/>
                <w:b/>
                <w:bCs/>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54,41</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59,10</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57,99</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59,42</w:t>
            </w:r>
          </w:p>
        </w:tc>
        <w:tc>
          <w:tcPr>
            <w:tcW w:w="443"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55,07</w:t>
            </w:r>
          </w:p>
        </w:tc>
        <w:tc>
          <w:tcPr>
            <w:tcW w:w="448"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56,61</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2.1</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население</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39,75</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42,36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43,39</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40,94</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39,75</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41,00</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2.2</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бюджетные организации</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4,24</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4,36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4,70</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3,57</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4,24</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4,24</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2.3</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производство и прочие потребители</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1,38</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2,46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1,94</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1,72</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2,04</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2,04</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2.4</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нужды предприятия</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9,05</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9,91</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7,96</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13,19</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9,05</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9,34</w:t>
            </w:r>
          </w:p>
        </w:tc>
      </w:tr>
      <w:tr w:rsidR="006D23B3" w:rsidRPr="00A529E3" w:rsidTr="006D23B3">
        <w:trPr>
          <w:trHeight w:val="42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3</w:t>
            </w:r>
          </w:p>
        </w:tc>
        <w:tc>
          <w:tcPr>
            <w:tcW w:w="1565" w:type="pct"/>
            <w:shd w:val="clear" w:color="auto" w:fill="auto"/>
            <w:vAlign w:val="center"/>
            <w:hideMark/>
          </w:tcPr>
          <w:p w:rsidR="006D23B3" w:rsidRPr="00A529E3" w:rsidRDefault="006D23B3" w:rsidP="006D23B3">
            <w:pPr>
              <w:spacing w:after="0" w:line="240" w:lineRule="auto"/>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Расчетные объемы воды населения с индивидуальным водоснабжением</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тыс.м</w:t>
            </w:r>
            <w:r w:rsidRPr="00A529E3">
              <w:rPr>
                <w:rFonts w:ascii="Times New Roman" w:eastAsia="Times New Roman" w:hAnsi="Times New Roman" w:cs="Times New Roman"/>
                <w:b/>
                <w:bCs/>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11,18</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11,92</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12,21</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11,52</w:t>
            </w:r>
          </w:p>
        </w:tc>
        <w:tc>
          <w:tcPr>
            <w:tcW w:w="443"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11,18</w:t>
            </w:r>
          </w:p>
        </w:tc>
        <w:tc>
          <w:tcPr>
            <w:tcW w:w="448"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11,50</w:t>
            </w:r>
          </w:p>
        </w:tc>
      </w:tr>
      <w:tr w:rsidR="006D23B3" w:rsidRPr="00A529E3" w:rsidTr="006D23B3">
        <w:trPr>
          <w:trHeight w:val="42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lastRenderedPageBreak/>
              <w:t>4</w:t>
            </w:r>
          </w:p>
        </w:tc>
        <w:tc>
          <w:tcPr>
            <w:tcW w:w="1565" w:type="pct"/>
            <w:shd w:val="clear" w:color="auto" w:fill="auto"/>
            <w:vAlign w:val="center"/>
            <w:hideMark/>
          </w:tcPr>
          <w:p w:rsidR="006D23B3" w:rsidRPr="00A529E3" w:rsidRDefault="006D23B3" w:rsidP="006D23B3">
            <w:pPr>
              <w:spacing w:after="0" w:line="240" w:lineRule="auto"/>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Количество образующихся жидких бытовых отходов</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A529E3">
              <w:rPr>
                <w:rFonts w:ascii="Times New Roman" w:eastAsia="Times New Roman" w:hAnsi="Times New Roman" w:cs="Times New Roman"/>
                <w:b/>
                <w:bCs/>
                <w:color w:val="000000"/>
                <w:sz w:val="18"/>
                <w:szCs w:val="18"/>
                <w:lang w:eastAsia="ru-RU"/>
              </w:rPr>
              <w:t>тыс.м</w:t>
            </w:r>
            <w:r w:rsidRPr="00A529E3">
              <w:rPr>
                <w:rFonts w:ascii="Times New Roman" w:eastAsia="Times New Roman" w:hAnsi="Times New Roman" w:cs="Times New Roman"/>
                <w:b/>
                <w:bCs/>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34,35</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37,47</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37,81</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35,27</w:t>
            </w:r>
          </w:p>
        </w:tc>
        <w:tc>
          <w:tcPr>
            <w:tcW w:w="443"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35,00</w:t>
            </w:r>
          </w:p>
        </w:tc>
        <w:tc>
          <w:tcPr>
            <w:tcW w:w="448"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35,90</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4.1</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население</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27,83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29,65</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30,38</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28,66</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27,83</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28,70</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4.2</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бюджетные организации</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4,24</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4,36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4,70</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3,57</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4,24</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4,24</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4.3</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производство и прочие потребители</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1,38</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2,46</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1,94</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1,72</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2,04</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2,04</w:t>
            </w:r>
          </w:p>
        </w:tc>
      </w:tr>
      <w:tr w:rsidR="006D23B3" w:rsidRPr="00A529E3" w:rsidTr="006D23B3">
        <w:trPr>
          <w:trHeight w:val="300"/>
        </w:trPr>
        <w:tc>
          <w:tcPr>
            <w:tcW w:w="284" w:type="pct"/>
            <w:shd w:val="clear" w:color="auto" w:fill="auto"/>
            <w:noWrap/>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4.4</w:t>
            </w:r>
          </w:p>
        </w:tc>
        <w:tc>
          <w:tcPr>
            <w:tcW w:w="1565" w:type="pct"/>
            <w:shd w:val="clear" w:color="auto" w:fill="auto"/>
            <w:noWrap/>
            <w:vAlign w:val="center"/>
            <w:hideMark/>
          </w:tcPr>
          <w:p w:rsidR="006D23B3" w:rsidRPr="00A529E3" w:rsidRDefault="006D23B3" w:rsidP="006D23B3">
            <w:pPr>
              <w:spacing w:after="0" w:line="240" w:lineRule="auto"/>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нужды предприятия</w:t>
            </w:r>
          </w:p>
        </w:tc>
        <w:tc>
          <w:tcPr>
            <w:tcW w:w="482" w:type="pct"/>
            <w:shd w:val="clear" w:color="auto" w:fill="auto"/>
            <w:vAlign w:val="center"/>
            <w:hideMark/>
          </w:tcPr>
          <w:p w:rsidR="006D23B3" w:rsidRPr="00A529E3" w:rsidRDefault="006D23B3" w:rsidP="006D23B3">
            <w:pPr>
              <w:spacing w:after="0" w:line="240" w:lineRule="auto"/>
              <w:jc w:val="center"/>
              <w:rPr>
                <w:rFonts w:ascii="Times New Roman" w:eastAsia="Times New Roman" w:hAnsi="Times New Roman" w:cs="Times New Roman"/>
                <w:color w:val="000000"/>
                <w:sz w:val="18"/>
                <w:szCs w:val="18"/>
                <w:lang w:eastAsia="ru-RU"/>
              </w:rPr>
            </w:pPr>
            <w:r w:rsidRPr="00A529E3">
              <w:rPr>
                <w:rFonts w:ascii="Times New Roman" w:eastAsia="Times New Roman" w:hAnsi="Times New Roman" w:cs="Times New Roman"/>
                <w:color w:val="000000"/>
                <w:sz w:val="18"/>
                <w:szCs w:val="18"/>
                <w:lang w:eastAsia="ru-RU"/>
              </w:rPr>
              <w:t>тыс.м</w:t>
            </w:r>
            <w:r w:rsidRPr="00A529E3">
              <w:rPr>
                <w:rFonts w:ascii="Times New Roman" w:eastAsia="Times New Roman" w:hAnsi="Times New Roman" w:cs="Times New Roman"/>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0,90</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0,99</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0,80</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1,32</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0,90</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color w:val="000000"/>
                <w:sz w:val="18"/>
                <w:szCs w:val="18"/>
              </w:rPr>
              <w:t>0,93</w:t>
            </w:r>
          </w:p>
        </w:tc>
      </w:tr>
      <w:tr w:rsidR="006D23B3" w:rsidRPr="00A529E3" w:rsidTr="006D23B3">
        <w:trPr>
          <w:trHeight w:val="300"/>
        </w:trPr>
        <w:tc>
          <w:tcPr>
            <w:tcW w:w="284" w:type="pct"/>
            <w:shd w:val="clear" w:color="auto" w:fill="auto"/>
            <w:noWrap/>
            <w:vAlign w:val="center"/>
          </w:tcPr>
          <w:p w:rsidR="006D23B3" w:rsidRPr="002B603E"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2B603E">
              <w:rPr>
                <w:rFonts w:ascii="Times New Roman" w:eastAsia="Times New Roman" w:hAnsi="Times New Roman" w:cs="Times New Roman"/>
                <w:b/>
                <w:bCs/>
                <w:color w:val="000000"/>
                <w:sz w:val="18"/>
                <w:szCs w:val="18"/>
                <w:lang w:eastAsia="ru-RU"/>
              </w:rPr>
              <w:t>5</w:t>
            </w:r>
          </w:p>
        </w:tc>
        <w:tc>
          <w:tcPr>
            <w:tcW w:w="1565" w:type="pct"/>
            <w:shd w:val="clear" w:color="auto" w:fill="auto"/>
            <w:noWrap/>
            <w:vAlign w:val="center"/>
          </w:tcPr>
          <w:p w:rsidR="006D23B3" w:rsidRPr="002B603E" w:rsidRDefault="006D23B3" w:rsidP="006D23B3">
            <w:pPr>
              <w:spacing w:after="0" w:line="240" w:lineRule="auto"/>
              <w:rPr>
                <w:rFonts w:ascii="Times New Roman" w:eastAsia="Times New Roman" w:hAnsi="Times New Roman" w:cs="Times New Roman"/>
                <w:b/>
                <w:bCs/>
                <w:color w:val="000000"/>
                <w:sz w:val="18"/>
                <w:szCs w:val="18"/>
                <w:lang w:eastAsia="ru-RU"/>
              </w:rPr>
            </w:pPr>
            <w:r w:rsidRPr="002B603E">
              <w:rPr>
                <w:rFonts w:ascii="Times New Roman" w:eastAsia="Times New Roman" w:hAnsi="Times New Roman" w:cs="Times New Roman"/>
                <w:b/>
                <w:bCs/>
                <w:color w:val="000000"/>
                <w:sz w:val="18"/>
                <w:szCs w:val="18"/>
                <w:lang w:eastAsia="ru-RU"/>
              </w:rPr>
              <w:t xml:space="preserve">Количество образующихся жидких </w:t>
            </w:r>
            <w:r w:rsidRPr="002B603E">
              <w:rPr>
                <w:rFonts w:ascii="Times New Roman" w:eastAsia="Times New Roman" w:hAnsi="Times New Roman" w:cs="Times New Roman"/>
                <w:b/>
                <w:bCs/>
                <w:color w:val="000000"/>
                <w:sz w:val="18"/>
                <w:szCs w:val="18"/>
                <w:lang w:eastAsia="ru-RU"/>
              </w:rPr>
              <w:br/>
              <w:t xml:space="preserve">бытовых отходов от населения с </w:t>
            </w:r>
            <w:r w:rsidRPr="002B603E">
              <w:rPr>
                <w:rFonts w:ascii="Times New Roman" w:eastAsia="Times New Roman" w:hAnsi="Times New Roman" w:cs="Times New Roman"/>
                <w:b/>
                <w:bCs/>
                <w:color w:val="000000"/>
                <w:sz w:val="18"/>
                <w:szCs w:val="18"/>
                <w:lang w:eastAsia="ru-RU"/>
              </w:rPr>
              <w:br/>
              <w:t>индивидуальным водоснабжением</w:t>
            </w:r>
          </w:p>
        </w:tc>
        <w:tc>
          <w:tcPr>
            <w:tcW w:w="482" w:type="pct"/>
            <w:shd w:val="clear" w:color="auto" w:fill="auto"/>
            <w:vAlign w:val="center"/>
          </w:tcPr>
          <w:p w:rsidR="006D23B3" w:rsidRPr="002B603E"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2B603E">
              <w:rPr>
                <w:rFonts w:ascii="Times New Roman" w:eastAsia="Times New Roman" w:hAnsi="Times New Roman" w:cs="Times New Roman"/>
                <w:b/>
                <w:bCs/>
                <w:color w:val="000000"/>
                <w:sz w:val="18"/>
                <w:szCs w:val="18"/>
                <w:lang w:eastAsia="ru-RU"/>
              </w:rPr>
              <w:t>тыс.м</w:t>
            </w:r>
            <w:r w:rsidRPr="002B603E">
              <w:rPr>
                <w:rFonts w:ascii="Times New Roman" w:eastAsia="Times New Roman" w:hAnsi="Times New Roman" w:cs="Times New Roman"/>
                <w:b/>
                <w:bCs/>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b/>
                <w:bCs/>
                <w:color w:val="000000"/>
                <w:sz w:val="18"/>
                <w:szCs w:val="18"/>
              </w:rPr>
              <w:t>8,39</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b/>
                <w:bCs/>
                <w:color w:val="000000"/>
                <w:sz w:val="18"/>
                <w:szCs w:val="18"/>
              </w:rPr>
              <w:t>8,94</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b/>
                <w:bCs/>
                <w:color w:val="000000"/>
                <w:sz w:val="18"/>
                <w:szCs w:val="18"/>
              </w:rPr>
              <w:t>9,16</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b/>
                <w:bCs/>
                <w:color w:val="000000"/>
                <w:sz w:val="18"/>
                <w:szCs w:val="18"/>
              </w:rPr>
              <w:t>8,64</w:t>
            </w:r>
          </w:p>
        </w:tc>
        <w:tc>
          <w:tcPr>
            <w:tcW w:w="443"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b/>
                <w:bCs/>
                <w:color w:val="000000"/>
                <w:sz w:val="18"/>
                <w:szCs w:val="18"/>
              </w:rPr>
              <w:t>8,39</w:t>
            </w:r>
          </w:p>
        </w:tc>
        <w:tc>
          <w:tcPr>
            <w:tcW w:w="448" w:type="pct"/>
            <w:vAlign w:val="center"/>
          </w:tcPr>
          <w:p w:rsidR="006D23B3" w:rsidRPr="006D23B3" w:rsidRDefault="006D23B3" w:rsidP="006D23B3">
            <w:pPr>
              <w:spacing w:after="0"/>
              <w:jc w:val="center"/>
              <w:rPr>
                <w:rFonts w:ascii="Times New Roman" w:hAnsi="Times New Roman" w:cs="Times New Roman"/>
                <w:color w:val="000000"/>
                <w:sz w:val="18"/>
                <w:szCs w:val="18"/>
              </w:rPr>
            </w:pPr>
            <w:r w:rsidRPr="006D23B3">
              <w:rPr>
                <w:rFonts w:ascii="Times New Roman" w:hAnsi="Times New Roman" w:cs="Times New Roman"/>
                <w:b/>
                <w:bCs/>
                <w:color w:val="000000"/>
                <w:sz w:val="18"/>
                <w:szCs w:val="18"/>
              </w:rPr>
              <w:t>8,62</w:t>
            </w:r>
          </w:p>
        </w:tc>
      </w:tr>
      <w:tr w:rsidR="006D23B3" w:rsidRPr="00A529E3" w:rsidTr="006D23B3">
        <w:trPr>
          <w:trHeight w:val="300"/>
        </w:trPr>
        <w:tc>
          <w:tcPr>
            <w:tcW w:w="284" w:type="pct"/>
            <w:shd w:val="clear" w:color="auto" w:fill="auto"/>
            <w:noWrap/>
            <w:vAlign w:val="center"/>
          </w:tcPr>
          <w:p w:rsidR="006D23B3" w:rsidRPr="002B603E"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6</w:t>
            </w:r>
          </w:p>
        </w:tc>
        <w:tc>
          <w:tcPr>
            <w:tcW w:w="1565" w:type="pct"/>
            <w:shd w:val="clear" w:color="auto" w:fill="auto"/>
            <w:noWrap/>
            <w:vAlign w:val="center"/>
          </w:tcPr>
          <w:p w:rsidR="006D23B3" w:rsidRDefault="006D23B3" w:rsidP="006D23B3">
            <w:pPr>
              <w:spacing w:after="0" w:line="240" w:lineRule="auto"/>
              <w:rPr>
                <w:rFonts w:ascii="Times New Roman" w:eastAsia="Times New Roman" w:hAnsi="Times New Roman" w:cs="Times New Roman"/>
                <w:b/>
                <w:bCs/>
                <w:color w:val="000000"/>
                <w:sz w:val="18"/>
                <w:szCs w:val="18"/>
                <w:lang w:eastAsia="ru-RU"/>
              </w:rPr>
            </w:pPr>
            <w:r w:rsidRPr="006D23B3">
              <w:rPr>
                <w:rFonts w:ascii="Times New Roman Полужирный" w:eastAsia="Times New Roman" w:hAnsi="Times New Roman Полужирный" w:cs="Times New Roman"/>
                <w:b/>
                <w:bCs/>
                <w:color w:val="000000"/>
                <w:spacing w:val="-8"/>
                <w:sz w:val="18"/>
                <w:szCs w:val="18"/>
                <w:lang w:eastAsia="ru-RU"/>
              </w:rPr>
              <w:t>Прогнозный баланс образующихся</w:t>
            </w:r>
            <w:r>
              <w:rPr>
                <w:rFonts w:ascii="Times New Roman" w:eastAsia="Times New Roman" w:hAnsi="Times New Roman" w:cs="Times New Roman"/>
                <w:b/>
                <w:bCs/>
                <w:color w:val="000000"/>
                <w:sz w:val="18"/>
                <w:szCs w:val="18"/>
                <w:lang w:eastAsia="ru-RU"/>
              </w:rPr>
              <w:t xml:space="preserve"> </w:t>
            </w:r>
          </w:p>
          <w:p w:rsidR="006D23B3" w:rsidRPr="002B603E" w:rsidRDefault="006D23B3" w:rsidP="006D23B3">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жидких бытовых отходов</w:t>
            </w:r>
          </w:p>
        </w:tc>
        <w:tc>
          <w:tcPr>
            <w:tcW w:w="482" w:type="pct"/>
            <w:shd w:val="clear" w:color="auto" w:fill="auto"/>
            <w:vAlign w:val="center"/>
          </w:tcPr>
          <w:p w:rsidR="006D23B3" w:rsidRPr="002B603E" w:rsidRDefault="006D23B3" w:rsidP="006D23B3">
            <w:pPr>
              <w:spacing w:after="0" w:line="240" w:lineRule="auto"/>
              <w:jc w:val="center"/>
              <w:rPr>
                <w:rFonts w:ascii="Times New Roman" w:eastAsia="Times New Roman" w:hAnsi="Times New Roman" w:cs="Times New Roman"/>
                <w:b/>
                <w:bCs/>
                <w:color w:val="000000"/>
                <w:sz w:val="18"/>
                <w:szCs w:val="18"/>
                <w:lang w:eastAsia="ru-RU"/>
              </w:rPr>
            </w:pPr>
            <w:r w:rsidRPr="002B603E">
              <w:rPr>
                <w:rFonts w:ascii="Times New Roman" w:eastAsia="Times New Roman" w:hAnsi="Times New Roman" w:cs="Times New Roman"/>
                <w:b/>
                <w:bCs/>
                <w:color w:val="000000"/>
                <w:sz w:val="18"/>
                <w:szCs w:val="18"/>
                <w:lang w:eastAsia="ru-RU"/>
              </w:rPr>
              <w:t>тыс.м</w:t>
            </w:r>
            <w:r w:rsidRPr="002B603E">
              <w:rPr>
                <w:rFonts w:ascii="Times New Roman" w:eastAsia="Times New Roman" w:hAnsi="Times New Roman" w:cs="Times New Roman"/>
                <w:b/>
                <w:bCs/>
                <w:color w:val="000000"/>
                <w:sz w:val="18"/>
                <w:szCs w:val="18"/>
                <w:vertAlign w:val="superscript"/>
                <w:lang w:eastAsia="ru-RU"/>
              </w:rPr>
              <w:t>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42,73</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46,41</w:t>
            </w:r>
          </w:p>
        </w:tc>
        <w:tc>
          <w:tcPr>
            <w:tcW w:w="444"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46,97</w:t>
            </w:r>
          </w:p>
        </w:tc>
        <w:tc>
          <w:tcPr>
            <w:tcW w:w="446" w:type="pct"/>
            <w:shd w:val="clear" w:color="auto" w:fill="auto"/>
            <w:noWrap/>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43,91</w:t>
            </w:r>
          </w:p>
        </w:tc>
        <w:tc>
          <w:tcPr>
            <w:tcW w:w="443"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43,39</w:t>
            </w:r>
          </w:p>
        </w:tc>
        <w:tc>
          <w:tcPr>
            <w:tcW w:w="448" w:type="pct"/>
            <w:vAlign w:val="center"/>
          </w:tcPr>
          <w:p w:rsidR="006D23B3" w:rsidRPr="006D23B3" w:rsidRDefault="006D23B3" w:rsidP="006D23B3">
            <w:pPr>
              <w:spacing w:after="0"/>
              <w:jc w:val="center"/>
              <w:rPr>
                <w:rFonts w:ascii="Times New Roman" w:hAnsi="Times New Roman" w:cs="Times New Roman"/>
                <w:b/>
                <w:bCs/>
                <w:color w:val="000000"/>
                <w:sz w:val="18"/>
                <w:szCs w:val="18"/>
              </w:rPr>
            </w:pPr>
            <w:r w:rsidRPr="006D23B3">
              <w:rPr>
                <w:rFonts w:ascii="Times New Roman" w:hAnsi="Times New Roman" w:cs="Times New Roman"/>
                <w:b/>
                <w:bCs/>
                <w:color w:val="000000"/>
                <w:sz w:val="18"/>
                <w:szCs w:val="18"/>
              </w:rPr>
              <w:t>44,53</w:t>
            </w:r>
          </w:p>
        </w:tc>
      </w:tr>
    </w:tbl>
    <w:p w:rsidR="004820AD" w:rsidRPr="00E23F77" w:rsidRDefault="00AB6C59" w:rsidP="004820AD">
      <w:pPr>
        <w:pStyle w:val="ConsPlusNormal"/>
        <w:spacing w:before="120"/>
        <w:ind w:firstLine="709"/>
        <w:jc w:val="both"/>
        <w:rPr>
          <w:rFonts w:ascii="Times New Roman" w:hAnsi="Times New Roman" w:cs="Times New Roman"/>
          <w:sz w:val="24"/>
          <w:szCs w:val="24"/>
        </w:rPr>
      </w:pPr>
      <w:r w:rsidRPr="00AE0759">
        <w:rPr>
          <w:rFonts w:ascii="Times New Roman" w:hAnsi="Times New Roman" w:cs="Times New Roman"/>
          <w:sz w:val="24"/>
          <w:szCs w:val="24"/>
        </w:rPr>
        <w:t xml:space="preserve">Таким образом, объём </w:t>
      </w:r>
      <w:r w:rsidR="00F90B45" w:rsidRPr="00AE0759">
        <w:rPr>
          <w:rFonts w:ascii="Times New Roman" w:hAnsi="Times New Roman" w:cs="Times New Roman"/>
          <w:sz w:val="24"/>
          <w:szCs w:val="24"/>
        </w:rPr>
        <w:t xml:space="preserve">образующихся </w:t>
      </w:r>
      <w:r w:rsidRPr="00AE0759">
        <w:rPr>
          <w:rFonts w:ascii="Times New Roman" w:hAnsi="Times New Roman" w:cs="Times New Roman"/>
          <w:sz w:val="24"/>
          <w:szCs w:val="24"/>
        </w:rPr>
        <w:t>сточных вод</w:t>
      </w:r>
      <w:r w:rsidR="00F90B45" w:rsidRPr="00AE0759">
        <w:rPr>
          <w:rFonts w:ascii="Times New Roman" w:hAnsi="Times New Roman" w:cs="Times New Roman"/>
          <w:sz w:val="24"/>
          <w:szCs w:val="24"/>
        </w:rPr>
        <w:t xml:space="preserve"> в виде жидких бытовых отходов</w:t>
      </w:r>
      <w:r w:rsidR="00AE0759" w:rsidRPr="00AE0759">
        <w:rPr>
          <w:rFonts w:ascii="Times New Roman" w:hAnsi="Times New Roman" w:cs="Times New Roman"/>
          <w:sz w:val="24"/>
          <w:szCs w:val="24"/>
        </w:rPr>
        <w:t xml:space="preserve"> в пгт. Кондинское</w:t>
      </w:r>
      <w:r w:rsidR="00F90B45" w:rsidRPr="00AE0759">
        <w:rPr>
          <w:rFonts w:ascii="Times New Roman" w:hAnsi="Times New Roman" w:cs="Times New Roman"/>
          <w:sz w:val="24"/>
          <w:szCs w:val="24"/>
        </w:rPr>
        <w:t xml:space="preserve"> </w:t>
      </w:r>
      <w:r w:rsidRPr="00AE0759">
        <w:rPr>
          <w:rFonts w:ascii="Times New Roman" w:hAnsi="Times New Roman" w:cs="Times New Roman"/>
          <w:sz w:val="24"/>
          <w:szCs w:val="24"/>
        </w:rPr>
        <w:t>за 2</w:t>
      </w:r>
      <w:r w:rsidR="002F0B13" w:rsidRPr="00AE0759">
        <w:rPr>
          <w:rFonts w:ascii="Times New Roman" w:hAnsi="Times New Roman" w:cs="Times New Roman"/>
          <w:sz w:val="24"/>
          <w:szCs w:val="24"/>
        </w:rPr>
        <w:t>023 год составляет</w:t>
      </w:r>
      <w:r w:rsidR="00AE0759" w:rsidRPr="00AE0759">
        <w:rPr>
          <w:rFonts w:ascii="Times New Roman" w:hAnsi="Times New Roman" w:cs="Times New Roman"/>
          <w:sz w:val="24"/>
          <w:szCs w:val="24"/>
        </w:rPr>
        <w:t xml:space="preserve"> 6</w:t>
      </w:r>
      <w:r w:rsidR="005B2686">
        <w:rPr>
          <w:rFonts w:ascii="Times New Roman" w:hAnsi="Times New Roman" w:cs="Times New Roman"/>
          <w:sz w:val="24"/>
          <w:szCs w:val="24"/>
        </w:rPr>
        <w:t>0</w:t>
      </w:r>
      <w:r w:rsidR="00F90B45" w:rsidRPr="00AE0759">
        <w:rPr>
          <w:rFonts w:ascii="Times New Roman" w:hAnsi="Times New Roman" w:cs="Times New Roman"/>
          <w:sz w:val="24"/>
          <w:szCs w:val="24"/>
        </w:rPr>
        <w:t>,</w:t>
      </w:r>
      <w:r w:rsidR="005B2686">
        <w:rPr>
          <w:rFonts w:ascii="Times New Roman" w:hAnsi="Times New Roman" w:cs="Times New Roman"/>
          <w:sz w:val="24"/>
          <w:szCs w:val="24"/>
        </w:rPr>
        <w:t>32</w:t>
      </w:r>
      <w:r w:rsidR="00AE0759" w:rsidRPr="00AE0759">
        <w:rPr>
          <w:rFonts w:ascii="Times New Roman" w:hAnsi="Times New Roman" w:cs="Times New Roman"/>
          <w:sz w:val="24"/>
          <w:szCs w:val="24"/>
        </w:rPr>
        <w:t xml:space="preserve"> тыс. м³. </w:t>
      </w:r>
      <w:r w:rsidR="004820AD" w:rsidRPr="00AE0759">
        <w:rPr>
          <w:rFonts w:ascii="Times New Roman" w:hAnsi="Times New Roman" w:cs="Times New Roman"/>
          <w:sz w:val="24"/>
          <w:szCs w:val="24"/>
        </w:rPr>
        <w:t>В обще</w:t>
      </w:r>
      <w:r w:rsidR="00E23F77" w:rsidRPr="00AE0759">
        <w:rPr>
          <w:rFonts w:ascii="Times New Roman" w:hAnsi="Times New Roman" w:cs="Times New Roman"/>
          <w:sz w:val="24"/>
          <w:szCs w:val="24"/>
        </w:rPr>
        <w:t>м объеме жидких бытовых отходов</w:t>
      </w:r>
      <w:r w:rsidR="004820AD" w:rsidRPr="00AE0759">
        <w:rPr>
          <w:rFonts w:ascii="Times New Roman" w:hAnsi="Times New Roman" w:cs="Times New Roman"/>
          <w:sz w:val="24"/>
          <w:szCs w:val="24"/>
        </w:rPr>
        <w:t xml:space="preserve"> значительн</w:t>
      </w:r>
      <w:r w:rsidR="00AE0759" w:rsidRPr="00AE0759">
        <w:rPr>
          <w:rFonts w:ascii="Times New Roman" w:hAnsi="Times New Roman" w:cs="Times New Roman"/>
          <w:sz w:val="24"/>
          <w:szCs w:val="24"/>
        </w:rPr>
        <w:t>ая доля приходится на население</w:t>
      </w:r>
      <w:r w:rsidR="004820AD" w:rsidRPr="00AE0759">
        <w:rPr>
          <w:rFonts w:ascii="Times New Roman" w:hAnsi="Times New Roman" w:cs="Times New Roman"/>
          <w:sz w:val="24"/>
          <w:szCs w:val="24"/>
        </w:rPr>
        <w:t>.</w:t>
      </w:r>
    </w:p>
    <w:p w:rsidR="00AB6C59" w:rsidRPr="00E23F77" w:rsidRDefault="00AB6C59" w:rsidP="00AB6C59">
      <w:pPr>
        <w:spacing w:after="0" w:line="240" w:lineRule="auto"/>
        <w:jc w:val="both"/>
        <w:rPr>
          <w:rFonts w:ascii="Times New Roman" w:eastAsia="Times New Roman" w:hAnsi="Times New Roman"/>
          <w:b/>
          <w:sz w:val="24"/>
          <w:szCs w:val="24"/>
          <w:lang w:eastAsia="ru-RU"/>
        </w:rPr>
      </w:pPr>
    </w:p>
    <w:p w:rsidR="00AB6C59" w:rsidRPr="004820AD" w:rsidRDefault="004820AD"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88" w:name="_Toc223642359"/>
      <w:r w:rsidRPr="00E23F77">
        <w:rPr>
          <w:rFonts w:ascii="Times New Roman" w:eastAsia="Times New Roman" w:hAnsi="Times New Roman"/>
          <w:b/>
          <w:sz w:val="24"/>
          <w:szCs w:val="24"/>
          <w:lang w:eastAsia="ru-RU"/>
        </w:rPr>
        <w:t>Оценка фактического притока неорганизованного стока (сточных вод</w:t>
      </w:r>
      <w:r w:rsidRPr="004820AD">
        <w:rPr>
          <w:rFonts w:ascii="Times New Roman" w:eastAsia="Times New Roman" w:hAnsi="Times New Roman"/>
          <w:b/>
          <w:sz w:val="24"/>
          <w:szCs w:val="24"/>
          <w:lang w:eastAsia="ru-RU"/>
        </w:rPr>
        <w:t>, поступающих по поверхности рельефа местности) по технологическим зонам водоотведения</w:t>
      </w:r>
      <w:bookmarkEnd w:id="88"/>
    </w:p>
    <w:p w:rsidR="004820AD" w:rsidRDefault="004820AD" w:rsidP="004820AD">
      <w:pPr>
        <w:spacing w:after="0" w:line="240" w:lineRule="auto"/>
        <w:jc w:val="both"/>
        <w:rPr>
          <w:rFonts w:ascii="Times New Roman" w:eastAsia="Times New Roman" w:hAnsi="Times New Roman"/>
          <w:sz w:val="24"/>
          <w:szCs w:val="24"/>
          <w:lang w:eastAsia="ru-RU"/>
        </w:rPr>
      </w:pPr>
    </w:p>
    <w:p w:rsidR="004820AD" w:rsidRDefault="004820AD" w:rsidP="004820AD">
      <w:pPr>
        <w:spacing w:after="0" w:line="240" w:lineRule="auto"/>
        <w:ind w:firstLine="709"/>
        <w:jc w:val="both"/>
        <w:rPr>
          <w:rFonts w:ascii="Times New Roman" w:eastAsia="Times New Roman" w:hAnsi="Times New Roman"/>
          <w:sz w:val="24"/>
          <w:szCs w:val="24"/>
          <w:lang w:eastAsia="ru-RU"/>
        </w:rPr>
      </w:pPr>
      <w:r w:rsidRPr="004820AD">
        <w:rPr>
          <w:rFonts w:ascii="Times New Roman" w:eastAsia="Times New Roman" w:hAnsi="Times New Roman"/>
          <w:sz w:val="24"/>
          <w:szCs w:val="24"/>
          <w:lang w:eastAsia="ru-RU"/>
        </w:rPr>
        <w:t>К неорганизованному стоку относятся дождевые, талые и инфильтрационные воды,</w:t>
      </w:r>
      <w:r>
        <w:rPr>
          <w:rFonts w:ascii="Times New Roman" w:eastAsia="Times New Roman" w:hAnsi="Times New Roman"/>
          <w:sz w:val="24"/>
          <w:szCs w:val="24"/>
          <w:lang w:eastAsia="ru-RU"/>
        </w:rPr>
        <w:t xml:space="preserve"> </w:t>
      </w:r>
      <w:r w:rsidRPr="004820AD">
        <w:rPr>
          <w:rFonts w:ascii="Times New Roman" w:eastAsia="Times New Roman" w:hAnsi="Times New Roman"/>
          <w:sz w:val="24"/>
          <w:szCs w:val="24"/>
          <w:lang w:eastAsia="ru-RU"/>
        </w:rPr>
        <w:t>поступающие в систему водоотведения через неплотности в э</w:t>
      </w:r>
      <w:r>
        <w:rPr>
          <w:rFonts w:ascii="Times New Roman" w:eastAsia="Times New Roman" w:hAnsi="Times New Roman"/>
          <w:sz w:val="24"/>
          <w:szCs w:val="24"/>
          <w:lang w:eastAsia="ru-RU"/>
        </w:rPr>
        <w:t>лементах канализационной сети и сооружений.</w:t>
      </w:r>
    </w:p>
    <w:p w:rsidR="004820AD" w:rsidRDefault="004820AD" w:rsidP="004820AD">
      <w:pPr>
        <w:spacing w:after="0" w:line="240" w:lineRule="auto"/>
        <w:ind w:firstLine="709"/>
        <w:jc w:val="both"/>
        <w:rPr>
          <w:rFonts w:ascii="Times New Roman" w:eastAsia="Times New Roman" w:hAnsi="Times New Roman"/>
          <w:sz w:val="24"/>
          <w:szCs w:val="24"/>
          <w:lang w:eastAsia="ru-RU"/>
        </w:rPr>
      </w:pPr>
      <w:r w:rsidRPr="004820AD">
        <w:rPr>
          <w:rFonts w:ascii="Times New Roman" w:eastAsia="Times New Roman" w:hAnsi="Times New Roman"/>
          <w:sz w:val="24"/>
          <w:szCs w:val="24"/>
          <w:lang w:eastAsia="ru-RU"/>
        </w:rPr>
        <w:t>Централизованная ливневая система водоотведения н</w:t>
      </w:r>
      <w:r>
        <w:rPr>
          <w:rFonts w:ascii="Times New Roman" w:eastAsia="Times New Roman" w:hAnsi="Times New Roman"/>
          <w:sz w:val="24"/>
          <w:szCs w:val="24"/>
          <w:lang w:eastAsia="ru-RU"/>
        </w:rPr>
        <w:t xml:space="preserve">а территории населенных пунктов </w:t>
      </w:r>
      <w:r w:rsidR="00C1682D">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C1682D">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w:t>
      </w:r>
      <w:r w:rsidRPr="004820AD">
        <w:rPr>
          <w:rFonts w:ascii="Times New Roman" w:eastAsia="Times New Roman" w:hAnsi="Times New Roman"/>
          <w:sz w:val="24"/>
          <w:szCs w:val="24"/>
          <w:lang w:eastAsia="ru-RU"/>
        </w:rPr>
        <w:t xml:space="preserve"> отсутствует. Поверх</w:t>
      </w:r>
      <w:r>
        <w:rPr>
          <w:rFonts w:ascii="Times New Roman" w:eastAsia="Times New Roman" w:hAnsi="Times New Roman"/>
          <w:sz w:val="24"/>
          <w:szCs w:val="24"/>
          <w:lang w:eastAsia="ru-RU"/>
        </w:rPr>
        <w:t xml:space="preserve">ностные сточные воды очистке не </w:t>
      </w:r>
      <w:r w:rsidRPr="004820AD">
        <w:rPr>
          <w:rFonts w:ascii="Times New Roman" w:eastAsia="Times New Roman" w:hAnsi="Times New Roman"/>
          <w:sz w:val="24"/>
          <w:szCs w:val="24"/>
          <w:lang w:eastAsia="ru-RU"/>
        </w:rPr>
        <w:t>подвергаются.</w:t>
      </w:r>
    </w:p>
    <w:p w:rsidR="004820AD" w:rsidRDefault="00386C53" w:rsidP="004820AD">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w:t>
      </w:r>
      <w:r w:rsidR="00A054B4">
        <w:rPr>
          <w:rFonts w:ascii="Times New Roman" w:eastAsia="Times New Roman" w:hAnsi="Times New Roman"/>
          <w:sz w:val="24"/>
          <w:szCs w:val="24"/>
          <w:lang w:eastAsia="ru-RU"/>
        </w:rPr>
        <w:t>актическ</w:t>
      </w:r>
      <w:r>
        <w:rPr>
          <w:rFonts w:ascii="Times New Roman" w:eastAsia="Times New Roman" w:hAnsi="Times New Roman"/>
          <w:sz w:val="24"/>
          <w:szCs w:val="24"/>
          <w:lang w:eastAsia="ru-RU"/>
        </w:rPr>
        <w:t xml:space="preserve">ий </w:t>
      </w:r>
      <w:r w:rsidR="00A054B4">
        <w:rPr>
          <w:rFonts w:ascii="Times New Roman" w:eastAsia="Times New Roman" w:hAnsi="Times New Roman"/>
          <w:sz w:val="24"/>
          <w:szCs w:val="24"/>
          <w:lang w:eastAsia="ru-RU"/>
        </w:rPr>
        <w:t>не</w:t>
      </w:r>
      <w:r>
        <w:rPr>
          <w:rFonts w:ascii="Times New Roman" w:eastAsia="Times New Roman" w:hAnsi="Times New Roman"/>
          <w:sz w:val="24"/>
          <w:szCs w:val="24"/>
          <w:lang w:eastAsia="ru-RU"/>
        </w:rPr>
        <w:t xml:space="preserve">организованный приток в централизованную систему </w:t>
      </w:r>
      <w:r w:rsidR="006124C5">
        <w:rPr>
          <w:rFonts w:ascii="Times New Roman" w:eastAsia="Times New Roman" w:hAnsi="Times New Roman"/>
          <w:sz w:val="24"/>
          <w:szCs w:val="24"/>
          <w:lang w:eastAsia="ru-RU"/>
        </w:rPr>
        <w:t xml:space="preserve">бытового </w:t>
      </w:r>
      <w:r>
        <w:rPr>
          <w:rFonts w:ascii="Times New Roman" w:eastAsia="Times New Roman" w:hAnsi="Times New Roman"/>
          <w:sz w:val="24"/>
          <w:szCs w:val="24"/>
          <w:lang w:eastAsia="ru-RU"/>
        </w:rPr>
        <w:t>водоотведения отсутствуе</w:t>
      </w:r>
      <w:r w:rsidR="00A054B4">
        <w:rPr>
          <w:rFonts w:ascii="Times New Roman" w:eastAsia="Times New Roman" w:hAnsi="Times New Roman"/>
          <w:sz w:val="24"/>
          <w:szCs w:val="24"/>
          <w:lang w:eastAsia="ru-RU"/>
        </w:rPr>
        <w:t>т</w:t>
      </w:r>
      <w:r>
        <w:rPr>
          <w:rFonts w:ascii="Times New Roman" w:eastAsia="Times New Roman" w:hAnsi="Times New Roman"/>
          <w:sz w:val="24"/>
          <w:szCs w:val="24"/>
          <w:lang w:eastAsia="ru-RU"/>
        </w:rPr>
        <w:t xml:space="preserve">, ввиду отсутствия </w:t>
      </w:r>
      <w:r w:rsidR="006124C5">
        <w:rPr>
          <w:rFonts w:ascii="Times New Roman" w:eastAsia="Times New Roman" w:hAnsi="Times New Roman"/>
          <w:sz w:val="24"/>
          <w:szCs w:val="24"/>
          <w:lang w:eastAsia="ru-RU"/>
        </w:rPr>
        <w:t xml:space="preserve">соответствующей </w:t>
      </w:r>
      <w:r>
        <w:rPr>
          <w:rFonts w:ascii="Times New Roman" w:eastAsia="Times New Roman" w:hAnsi="Times New Roman"/>
          <w:sz w:val="24"/>
          <w:szCs w:val="24"/>
          <w:lang w:eastAsia="ru-RU"/>
        </w:rPr>
        <w:t xml:space="preserve">централизованной системы в границах </w:t>
      </w:r>
      <w:r w:rsidR="00C1682D">
        <w:rPr>
          <w:rFonts w:ascii="Times New Roman" w:eastAsia="Times New Roman" w:hAnsi="Times New Roman"/>
          <w:sz w:val="24"/>
          <w:szCs w:val="24"/>
          <w:lang w:eastAsia="ru-RU"/>
        </w:rPr>
        <w:t>городского поселения Кондинское</w:t>
      </w:r>
      <w:r>
        <w:rPr>
          <w:rFonts w:ascii="Times New Roman" w:eastAsia="Times New Roman" w:hAnsi="Times New Roman"/>
          <w:sz w:val="24"/>
          <w:szCs w:val="24"/>
          <w:lang w:eastAsia="ru-RU"/>
        </w:rPr>
        <w:t xml:space="preserve"> Кондинского района</w:t>
      </w:r>
      <w:r w:rsidR="00A054B4">
        <w:rPr>
          <w:rFonts w:ascii="Times New Roman" w:eastAsia="Times New Roman" w:hAnsi="Times New Roman"/>
          <w:sz w:val="24"/>
          <w:szCs w:val="24"/>
          <w:lang w:eastAsia="ru-RU"/>
        </w:rPr>
        <w:t xml:space="preserve">. </w:t>
      </w:r>
    </w:p>
    <w:p w:rsidR="00A054B4" w:rsidRPr="00AB6C59" w:rsidRDefault="00A054B4" w:rsidP="00A054B4">
      <w:pPr>
        <w:spacing w:after="0" w:line="240" w:lineRule="auto"/>
        <w:jc w:val="both"/>
        <w:rPr>
          <w:rFonts w:ascii="Times New Roman" w:eastAsia="Times New Roman" w:hAnsi="Times New Roman"/>
          <w:b/>
          <w:sz w:val="24"/>
          <w:szCs w:val="24"/>
          <w:lang w:eastAsia="ru-RU"/>
        </w:rPr>
      </w:pPr>
    </w:p>
    <w:p w:rsidR="00A054B4" w:rsidRPr="00A054B4" w:rsidRDefault="00A054B4"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89" w:name="_Toc223642360"/>
      <w:r w:rsidRPr="00A054B4">
        <w:rPr>
          <w:rFonts w:ascii="Times New Roman" w:eastAsia="Times New Roman" w:hAnsi="Times New Roman"/>
          <w:b/>
          <w:sz w:val="24"/>
          <w:szCs w:val="24"/>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9"/>
    </w:p>
    <w:p w:rsidR="00A054B4" w:rsidRDefault="00A054B4" w:rsidP="00A054B4">
      <w:pPr>
        <w:spacing w:after="0" w:line="240" w:lineRule="auto"/>
        <w:jc w:val="both"/>
        <w:rPr>
          <w:rFonts w:ascii="Times New Roman" w:eastAsia="Times New Roman" w:hAnsi="Times New Roman"/>
          <w:sz w:val="24"/>
          <w:szCs w:val="24"/>
          <w:lang w:eastAsia="ru-RU"/>
        </w:rPr>
      </w:pPr>
    </w:p>
    <w:p w:rsidR="00A054B4" w:rsidRDefault="00386C53" w:rsidP="00A054B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A054B4" w:rsidRPr="00A054B4">
        <w:rPr>
          <w:rFonts w:ascii="Times New Roman" w:eastAsia="Times New Roman" w:hAnsi="Times New Roman"/>
          <w:sz w:val="24"/>
          <w:szCs w:val="24"/>
          <w:lang w:eastAsia="ru-RU"/>
        </w:rPr>
        <w:t xml:space="preserve">чет </w:t>
      </w:r>
      <w:r>
        <w:rPr>
          <w:rFonts w:ascii="Times New Roman" w:eastAsia="Times New Roman" w:hAnsi="Times New Roman"/>
          <w:sz w:val="24"/>
          <w:szCs w:val="24"/>
          <w:lang w:eastAsia="ru-RU"/>
        </w:rPr>
        <w:t xml:space="preserve">образующихся у абонентов </w:t>
      </w:r>
      <w:r w:rsidR="00A054B4" w:rsidRPr="00A054B4">
        <w:rPr>
          <w:rFonts w:ascii="Times New Roman" w:eastAsia="Times New Roman" w:hAnsi="Times New Roman"/>
          <w:sz w:val="24"/>
          <w:szCs w:val="24"/>
          <w:lang w:eastAsia="ru-RU"/>
        </w:rPr>
        <w:t>хозяйственно</w:t>
      </w:r>
      <w:r w:rsidR="00A054B4">
        <w:rPr>
          <w:rFonts w:ascii="Times New Roman" w:eastAsia="Times New Roman" w:hAnsi="Times New Roman"/>
          <w:sz w:val="24"/>
          <w:szCs w:val="24"/>
          <w:lang w:eastAsia="ru-RU"/>
        </w:rPr>
        <w:t>-</w:t>
      </w:r>
      <w:r w:rsidR="00A054B4" w:rsidRPr="00A054B4">
        <w:rPr>
          <w:rFonts w:ascii="Times New Roman" w:eastAsia="Times New Roman" w:hAnsi="Times New Roman"/>
          <w:sz w:val="24"/>
          <w:szCs w:val="24"/>
          <w:lang w:eastAsia="ru-RU"/>
        </w:rPr>
        <w:t xml:space="preserve">бытовых стоков </w:t>
      </w:r>
      <w:r w:rsidR="00A054B4">
        <w:rPr>
          <w:rFonts w:ascii="Times New Roman" w:eastAsia="Times New Roman" w:hAnsi="Times New Roman"/>
          <w:sz w:val="24"/>
          <w:szCs w:val="24"/>
          <w:lang w:eastAsia="ru-RU"/>
        </w:rPr>
        <w:t xml:space="preserve">с использованием приборов учета </w:t>
      </w:r>
      <w:r w:rsidR="00A054B4" w:rsidRPr="00A054B4">
        <w:rPr>
          <w:rFonts w:ascii="Times New Roman" w:eastAsia="Times New Roman" w:hAnsi="Times New Roman"/>
          <w:sz w:val="24"/>
          <w:szCs w:val="24"/>
          <w:lang w:eastAsia="ru-RU"/>
        </w:rPr>
        <w:t xml:space="preserve">на территории населённого пункта </w:t>
      </w:r>
      <w:r w:rsidR="00313F3D">
        <w:rPr>
          <w:rFonts w:ascii="Times New Roman" w:eastAsia="Times New Roman" w:hAnsi="Times New Roman"/>
          <w:sz w:val="24"/>
          <w:szCs w:val="24"/>
          <w:lang w:eastAsia="ru-RU"/>
        </w:rPr>
        <w:t>не осуществляется</w:t>
      </w:r>
      <w:r w:rsidR="00A054B4" w:rsidRPr="00A054B4">
        <w:rPr>
          <w:rFonts w:ascii="Times New Roman" w:eastAsia="Times New Roman" w:hAnsi="Times New Roman"/>
          <w:sz w:val="24"/>
          <w:szCs w:val="24"/>
          <w:lang w:eastAsia="ru-RU"/>
        </w:rPr>
        <w:t>.</w:t>
      </w:r>
    </w:p>
    <w:p w:rsidR="00811A9B" w:rsidRDefault="00811A9B" w:rsidP="00811A9B">
      <w:pPr>
        <w:spacing w:after="0" w:line="240" w:lineRule="auto"/>
        <w:ind w:firstLine="709"/>
        <w:jc w:val="both"/>
        <w:rPr>
          <w:rFonts w:ascii="Times New Roman" w:hAnsi="Times New Roman"/>
          <w:sz w:val="24"/>
        </w:rPr>
      </w:pPr>
      <w:r>
        <w:rPr>
          <w:rFonts w:ascii="Times New Roman" w:hAnsi="Times New Roman"/>
          <w:sz w:val="24"/>
        </w:rPr>
        <w:t>Действующие нормативы потребления коммунальных услуг по холодному и горячему водоснабжению, водоотведению в населенных пунктах на территории Кондинского района утверждены Приказом Департамента строительства и жилищно-коммунального комплекса Ханты-Мансийского автономного округа – Югр</w:t>
      </w:r>
      <w:r w:rsidR="000779DB">
        <w:rPr>
          <w:rFonts w:ascii="Times New Roman" w:hAnsi="Times New Roman"/>
          <w:sz w:val="24"/>
        </w:rPr>
        <w:t>ы</w:t>
      </w:r>
      <w:r>
        <w:rPr>
          <w:rFonts w:ascii="Times New Roman" w:hAnsi="Times New Roman"/>
          <w:sz w:val="24"/>
        </w:rPr>
        <w:t xml:space="preserve"> от 25.12.2017 № 12-нп (с изменениями на 08.11.2023 № 37-нп) «</w:t>
      </w:r>
      <w:r w:rsidRPr="003D15D6">
        <w:rPr>
          <w:rFonts w:ascii="Times New Roman" w:hAnsi="Times New Roman"/>
          <w:sz w:val="24"/>
        </w:rPr>
        <w:t>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и дифференцированы по видам благоустройства жилых домов и видам водопотребления.</w:t>
      </w:r>
    </w:p>
    <w:p w:rsidR="00811A9B" w:rsidRDefault="00811A9B" w:rsidP="00811A9B">
      <w:pPr>
        <w:spacing w:after="0" w:line="240" w:lineRule="auto"/>
        <w:ind w:firstLine="709"/>
        <w:jc w:val="both"/>
        <w:rPr>
          <w:rStyle w:val="fontstyle01"/>
          <w:sz w:val="24"/>
          <w:szCs w:val="24"/>
        </w:rPr>
      </w:pPr>
      <w:r>
        <w:rPr>
          <w:rFonts w:ascii="Times New Roman" w:hAnsi="Times New Roman"/>
          <w:sz w:val="24"/>
        </w:rPr>
        <w:t xml:space="preserve">Нормативы потребления коммунальных услуг по водоотведению представлены в </w:t>
      </w:r>
      <w:r w:rsidRPr="00811A9B">
        <w:rPr>
          <w:rFonts w:ascii="Times New Roman" w:hAnsi="Times New Roman"/>
          <w:sz w:val="24"/>
        </w:rPr>
        <w:t>разделе 1.3.4 «</w:t>
      </w:r>
      <w:r w:rsidRPr="00811A9B">
        <w:rPr>
          <w:rFonts w:ascii="Times New Roman" w:hAnsi="Times New Roman"/>
          <w:sz w:val="24"/>
          <w:szCs w:val="24"/>
        </w:rPr>
        <w:t xml:space="preserve">Сведения </w:t>
      </w:r>
      <w:r w:rsidRPr="00811A9B">
        <w:rPr>
          <w:rStyle w:val="fontstyle01"/>
          <w:sz w:val="24"/>
          <w:szCs w:val="24"/>
        </w:rPr>
        <w:t>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настоящей Схемы водоснабжения и водоотведения</w:t>
      </w:r>
      <w:r>
        <w:rPr>
          <w:rStyle w:val="fontstyle01"/>
          <w:sz w:val="24"/>
          <w:szCs w:val="24"/>
        </w:rPr>
        <w:t>.</w:t>
      </w:r>
    </w:p>
    <w:p w:rsidR="00AE0759" w:rsidRDefault="00AE0759">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811A9B" w:rsidRPr="00811A9B" w:rsidRDefault="00811A9B"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90" w:name="_Toc223642361"/>
      <w:r w:rsidRPr="00811A9B">
        <w:rPr>
          <w:rFonts w:ascii="Times New Roman" w:hAnsi="Times New Roman"/>
          <w:b/>
          <w:sz w:val="24"/>
        </w:rPr>
        <w:lastRenderedPageBreak/>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bookmarkEnd w:id="90"/>
    </w:p>
    <w:p w:rsidR="00A054B4" w:rsidRDefault="00A054B4" w:rsidP="00A054B4">
      <w:pPr>
        <w:spacing w:after="0" w:line="240" w:lineRule="auto"/>
        <w:ind w:firstLine="709"/>
        <w:jc w:val="both"/>
        <w:rPr>
          <w:rFonts w:ascii="Times New Roman" w:eastAsia="Times New Roman" w:hAnsi="Times New Roman"/>
          <w:sz w:val="24"/>
          <w:szCs w:val="24"/>
          <w:lang w:eastAsia="ru-RU"/>
        </w:rPr>
      </w:pPr>
    </w:p>
    <w:p w:rsidR="00A054B4" w:rsidRDefault="00A529E3" w:rsidP="00811A9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Ввиду отсутствия централизованной системы водоотведения в границах </w:t>
      </w:r>
      <w:r w:rsidR="00C1682D">
        <w:rPr>
          <w:rFonts w:ascii="Times New Roman" w:eastAsia="Times New Roman" w:hAnsi="Times New Roman"/>
          <w:sz w:val="24"/>
          <w:szCs w:val="24"/>
          <w:lang w:eastAsia="ru-RU"/>
        </w:rPr>
        <w:t>городского поселения Кондинское</w:t>
      </w:r>
      <w:r>
        <w:rPr>
          <w:rFonts w:ascii="Times New Roman" w:eastAsia="Times New Roman" w:hAnsi="Times New Roman"/>
          <w:sz w:val="24"/>
          <w:szCs w:val="24"/>
          <w:lang w:eastAsia="ru-RU"/>
        </w:rPr>
        <w:t xml:space="preserve"> Кондинского района, </w:t>
      </w:r>
      <w:r w:rsidR="00811A9B" w:rsidRPr="00811A9B">
        <w:rPr>
          <w:rFonts w:ascii="Times New Roman" w:eastAsia="Times New Roman" w:hAnsi="Times New Roman"/>
          <w:sz w:val="24"/>
          <w:szCs w:val="24"/>
          <w:lang w:eastAsia="ru-RU"/>
        </w:rPr>
        <w:t>провести</w:t>
      </w:r>
      <w:r w:rsidR="00811A9B">
        <w:rPr>
          <w:rFonts w:ascii="Times New Roman" w:eastAsia="Times New Roman" w:hAnsi="Times New Roman"/>
          <w:sz w:val="24"/>
          <w:szCs w:val="24"/>
          <w:lang w:eastAsia="ru-RU"/>
        </w:rPr>
        <w:t xml:space="preserve"> </w:t>
      </w:r>
      <w:r w:rsidR="00811A9B" w:rsidRPr="00811A9B">
        <w:rPr>
          <w:rFonts w:ascii="Times New Roman" w:eastAsia="Times New Roman" w:hAnsi="Times New Roman"/>
          <w:sz w:val="24"/>
          <w:szCs w:val="24"/>
          <w:lang w:eastAsia="ru-RU"/>
        </w:rPr>
        <w:t>ретроспективный анализ балансов поступлен</w:t>
      </w:r>
      <w:r w:rsidR="00811A9B">
        <w:rPr>
          <w:rFonts w:ascii="Times New Roman" w:eastAsia="Times New Roman" w:hAnsi="Times New Roman"/>
          <w:sz w:val="24"/>
          <w:szCs w:val="24"/>
          <w:lang w:eastAsia="ru-RU"/>
        </w:rPr>
        <w:t xml:space="preserve">ия сточных вод с выделением зон </w:t>
      </w:r>
      <w:r w:rsidR="00811A9B" w:rsidRPr="00811A9B">
        <w:rPr>
          <w:rFonts w:ascii="Times New Roman" w:eastAsia="Times New Roman" w:hAnsi="Times New Roman"/>
          <w:sz w:val="24"/>
          <w:szCs w:val="24"/>
          <w:lang w:eastAsia="ru-RU"/>
        </w:rPr>
        <w:t>дефицитов и резервов производственных м</w:t>
      </w:r>
      <w:r w:rsidR="00811A9B">
        <w:rPr>
          <w:rFonts w:ascii="Times New Roman" w:eastAsia="Times New Roman" w:hAnsi="Times New Roman"/>
          <w:sz w:val="24"/>
          <w:szCs w:val="24"/>
          <w:lang w:eastAsia="ru-RU"/>
        </w:rPr>
        <w:t xml:space="preserve">ощностей за последние 10 лет не </w:t>
      </w:r>
      <w:r w:rsidR="00811A9B" w:rsidRPr="00811A9B">
        <w:rPr>
          <w:rFonts w:ascii="Times New Roman" w:eastAsia="Times New Roman" w:hAnsi="Times New Roman"/>
          <w:sz w:val="24"/>
          <w:szCs w:val="24"/>
          <w:lang w:eastAsia="ru-RU"/>
        </w:rPr>
        <w:t>представляется возможным.</w:t>
      </w:r>
    </w:p>
    <w:p w:rsidR="006124C5" w:rsidRPr="006124C5" w:rsidRDefault="00811A9B" w:rsidP="00A529E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Баланс </w:t>
      </w:r>
      <w:r w:rsidR="00A529E3">
        <w:rPr>
          <w:rFonts w:ascii="Times New Roman" w:eastAsia="Times New Roman" w:hAnsi="Times New Roman"/>
          <w:sz w:val="24"/>
          <w:szCs w:val="24"/>
          <w:lang w:eastAsia="ru-RU"/>
        </w:rPr>
        <w:t>образования жидких бытовых отходов</w:t>
      </w:r>
      <w:r>
        <w:rPr>
          <w:rFonts w:ascii="Times New Roman" w:eastAsia="Times New Roman" w:hAnsi="Times New Roman"/>
          <w:sz w:val="24"/>
          <w:szCs w:val="24"/>
          <w:lang w:eastAsia="ru-RU"/>
        </w:rPr>
        <w:t xml:space="preserve"> за период 2019-2023 гг. представлен в разделе 2.2.1 «</w:t>
      </w:r>
      <w:r w:rsidRPr="00811A9B">
        <w:rPr>
          <w:rFonts w:ascii="Times New Roman" w:eastAsia="Times New Roman" w:hAnsi="Times New Roman"/>
          <w:sz w:val="24"/>
          <w:szCs w:val="24"/>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Pr>
          <w:rFonts w:ascii="Times New Roman" w:eastAsia="Times New Roman" w:hAnsi="Times New Roman"/>
          <w:sz w:val="24"/>
          <w:szCs w:val="24"/>
          <w:lang w:eastAsia="ru-RU"/>
        </w:rPr>
        <w:t xml:space="preserve">» </w:t>
      </w:r>
      <w:r w:rsidRPr="00811A9B">
        <w:rPr>
          <w:rStyle w:val="fontstyle01"/>
          <w:sz w:val="24"/>
          <w:szCs w:val="24"/>
        </w:rPr>
        <w:t>настоящей Схемы водоснабжения и водоотведения</w:t>
      </w:r>
      <w:r>
        <w:rPr>
          <w:rFonts w:ascii="Times New Roman" w:eastAsia="Times New Roman" w:hAnsi="Times New Roman"/>
          <w:sz w:val="24"/>
          <w:szCs w:val="24"/>
          <w:lang w:eastAsia="ru-RU"/>
        </w:rPr>
        <w:t>.</w:t>
      </w:r>
    </w:p>
    <w:p w:rsidR="00811A9B" w:rsidRPr="00AB6C59" w:rsidRDefault="00811A9B" w:rsidP="00811A9B">
      <w:pPr>
        <w:spacing w:after="0" w:line="240" w:lineRule="auto"/>
        <w:jc w:val="both"/>
        <w:rPr>
          <w:rFonts w:ascii="Times New Roman" w:eastAsia="Times New Roman" w:hAnsi="Times New Roman"/>
          <w:b/>
          <w:sz w:val="24"/>
          <w:szCs w:val="24"/>
          <w:lang w:eastAsia="ru-RU"/>
        </w:rPr>
      </w:pPr>
    </w:p>
    <w:p w:rsidR="00811A9B" w:rsidRPr="00811A9B" w:rsidRDefault="00811A9B"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91" w:name="_Toc223642362"/>
      <w:r w:rsidRPr="00811A9B">
        <w:rPr>
          <w:rFonts w:ascii="Times New Roman" w:hAnsi="Times New Roman"/>
          <w:b/>
          <w:bCs/>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91"/>
    </w:p>
    <w:p w:rsidR="004820AD" w:rsidRDefault="004820AD" w:rsidP="004820AD">
      <w:pPr>
        <w:spacing w:after="0" w:line="240" w:lineRule="auto"/>
        <w:jc w:val="both"/>
        <w:rPr>
          <w:rFonts w:ascii="Times New Roman" w:eastAsia="Times New Roman" w:hAnsi="Times New Roman"/>
          <w:sz w:val="24"/>
          <w:szCs w:val="24"/>
          <w:lang w:eastAsia="ru-RU"/>
        </w:rPr>
      </w:pPr>
    </w:p>
    <w:p w:rsidR="004820AD" w:rsidRPr="00AE0759" w:rsidRDefault="00321F1E" w:rsidP="005B654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период действия </w:t>
      </w:r>
      <w:r w:rsidRPr="00AE0759">
        <w:rPr>
          <w:rFonts w:ascii="Times New Roman" w:eastAsia="Times New Roman" w:hAnsi="Times New Roman"/>
          <w:sz w:val="24"/>
          <w:szCs w:val="24"/>
          <w:lang w:eastAsia="ru-RU"/>
        </w:rPr>
        <w:t xml:space="preserve">настоящей Схемы водоснабжения и водоотведения в </w:t>
      </w:r>
      <w:r w:rsidR="00C1682D" w:rsidRPr="00AE0759">
        <w:rPr>
          <w:rFonts w:ascii="Times New Roman" w:eastAsia="Times New Roman" w:hAnsi="Times New Roman"/>
          <w:sz w:val="24"/>
          <w:szCs w:val="24"/>
          <w:lang w:eastAsia="ru-RU"/>
        </w:rPr>
        <w:t>городском</w:t>
      </w:r>
      <w:r w:rsidRPr="00AE0759">
        <w:rPr>
          <w:rFonts w:ascii="Times New Roman" w:eastAsia="Times New Roman" w:hAnsi="Times New Roman"/>
          <w:sz w:val="24"/>
          <w:szCs w:val="24"/>
          <w:lang w:eastAsia="ru-RU"/>
        </w:rPr>
        <w:t xml:space="preserve"> поселении предусмотрено:</w:t>
      </w:r>
    </w:p>
    <w:p w:rsidR="00A529E3" w:rsidRPr="00AE0759" w:rsidRDefault="00A529E3" w:rsidP="009A200D">
      <w:pPr>
        <w:pStyle w:val="a7"/>
        <w:numPr>
          <w:ilvl w:val="0"/>
          <w:numId w:val="37"/>
        </w:numPr>
        <w:spacing w:after="0" w:line="240" w:lineRule="auto"/>
        <w:jc w:val="both"/>
        <w:rPr>
          <w:rFonts w:ascii="Times New Roman" w:eastAsia="Times New Roman" w:hAnsi="Times New Roman"/>
          <w:sz w:val="24"/>
          <w:szCs w:val="24"/>
          <w:lang w:eastAsia="ru-RU"/>
        </w:rPr>
      </w:pPr>
      <w:r w:rsidRPr="00AE0759">
        <w:rPr>
          <w:rFonts w:ascii="Times New Roman" w:eastAsia="Times New Roman" w:hAnsi="Times New Roman"/>
          <w:sz w:val="24"/>
          <w:szCs w:val="24"/>
          <w:lang w:eastAsia="ru-RU"/>
        </w:rPr>
        <w:t>проектирование, строительство и ввод в эксплуатацию канализационных очистных сооружений КОС-</w:t>
      </w:r>
      <w:r w:rsidR="00AE0759" w:rsidRPr="00AE0759">
        <w:rPr>
          <w:rFonts w:ascii="Times New Roman" w:eastAsia="Times New Roman" w:hAnsi="Times New Roman"/>
          <w:sz w:val="24"/>
          <w:szCs w:val="24"/>
          <w:lang w:eastAsia="ru-RU"/>
        </w:rPr>
        <w:t>300</w:t>
      </w:r>
      <w:r w:rsidR="00C1682D" w:rsidRPr="00AE0759">
        <w:rPr>
          <w:rFonts w:ascii="Times New Roman" w:eastAsia="Times New Roman" w:hAnsi="Times New Roman"/>
          <w:sz w:val="24"/>
          <w:szCs w:val="24"/>
          <w:lang w:eastAsia="ru-RU"/>
        </w:rPr>
        <w:t xml:space="preserve"> пгт</w:t>
      </w:r>
      <w:r w:rsidRPr="00AE0759">
        <w:rPr>
          <w:rFonts w:ascii="Times New Roman" w:eastAsia="Times New Roman" w:hAnsi="Times New Roman"/>
          <w:sz w:val="24"/>
          <w:szCs w:val="24"/>
          <w:lang w:eastAsia="ru-RU"/>
        </w:rPr>
        <w:t xml:space="preserve">. </w:t>
      </w:r>
      <w:r w:rsidR="00C1682D" w:rsidRPr="00AE0759">
        <w:rPr>
          <w:rFonts w:ascii="Times New Roman" w:eastAsia="Times New Roman" w:hAnsi="Times New Roman"/>
          <w:sz w:val="24"/>
          <w:szCs w:val="24"/>
          <w:lang w:eastAsia="ru-RU"/>
        </w:rPr>
        <w:t>Кондинское</w:t>
      </w:r>
      <w:r w:rsidR="00AE0759" w:rsidRPr="00AE0759">
        <w:rPr>
          <w:rFonts w:ascii="Times New Roman" w:eastAsia="Times New Roman" w:hAnsi="Times New Roman"/>
          <w:sz w:val="24"/>
          <w:szCs w:val="24"/>
          <w:lang w:eastAsia="ru-RU"/>
        </w:rPr>
        <w:t>.</w:t>
      </w:r>
    </w:p>
    <w:p w:rsidR="008E3265" w:rsidRPr="00BC1C9C" w:rsidRDefault="008E3265" w:rsidP="004739E2">
      <w:pPr>
        <w:spacing w:after="0" w:line="240" w:lineRule="auto"/>
        <w:ind w:firstLine="709"/>
        <w:jc w:val="both"/>
        <w:rPr>
          <w:rFonts w:ascii="Times New Roman" w:eastAsia="Times New Roman" w:hAnsi="Times New Roman"/>
          <w:sz w:val="24"/>
          <w:szCs w:val="24"/>
          <w:lang w:eastAsia="ru-RU"/>
        </w:rPr>
      </w:pPr>
      <w:r w:rsidRPr="00AE0759">
        <w:rPr>
          <w:rFonts w:ascii="Times New Roman" w:eastAsia="Times New Roman" w:hAnsi="Times New Roman"/>
          <w:sz w:val="24"/>
          <w:szCs w:val="24"/>
          <w:lang w:eastAsia="ru-RU"/>
        </w:rPr>
        <w:t>Организация транспортировки жидких бытовых отходов на канализационные очистные сооружения с территории</w:t>
      </w:r>
      <w:r>
        <w:rPr>
          <w:rFonts w:ascii="Times New Roman" w:eastAsia="Times New Roman" w:hAnsi="Times New Roman"/>
          <w:sz w:val="24"/>
          <w:szCs w:val="24"/>
          <w:lang w:eastAsia="ru-RU"/>
        </w:rPr>
        <w:t xml:space="preserve"> населенных пунктов городского поселения Кондинское: д. Ильичевка, д. Н</w:t>
      </w:r>
      <w:r w:rsidR="005D1D88">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кулкина, д. Старый Катыш, нецелесообразно, как в техническом, так и в </w:t>
      </w:r>
      <w:r w:rsidRPr="00BC1C9C">
        <w:rPr>
          <w:rFonts w:ascii="Times New Roman" w:eastAsia="Times New Roman" w:hAnsi="Times New Roman"/>
          <w:sz w:val="24"/>
          <w:szCs w:val="24"/>
          <w:lang w:eastAsia="ru-RU"/>
        </w:rPr>
        <w:t xml:space="preserve">экономическом плане. </w:t>
      </w:r>
    </w:p>
    <w:p w:rsidR="004739E2" w:rsidRPr="00BB1EC9" w:rsidRDefault="004739E2" w:rsidP="004739E2">
      <w:pPr>
        <w:spacing w:after="0" w:line="240" w:lineRule="auto"/>
        <w:ind w:firstLine="709"/>
        <w:jc w:val="both"/>
        <w:rPr>
          <w:rFonts w:ascii="Times New Roman" w:eastAsia="Times New Roman" w:hAnsi="Times New Roman"/>
          <w:sz w:val="24"/>
          <w:szCs w:val="24"/>
          <w:lang w:eastAsia="ru-RU"/>
        </w:rPr>
      </w:pPr>
      <w:r w:rsidRPr="00BC1C9C">
        <w:rPr>
          <w:rFonts w:ascii="Times New Roman" w:eastAsia="Times New Roman" w:hAnsi="Times New Roman"/>
          <w:sz w:val="24"/>
          <w:szCs w:val="24"/>
          <w:lang w:eastAsia="ru-RU"/>
        </w:rPr>
        <w:t xml:space="preserve">При разработке </w:t>
      </w:r>
      <w:r w:rsidR="00C1682D" w:rsidRPr="00BC1C9C">
        <w:rPr>
          <w:rFonts w:ascii="Times New Roman" w:eastAsia="Times New Roman" w:hAnsi="Times New Roman"/>
          <w:sz w:val="24"/>
          <w:szCs w:val="24"/>
          <w:lang w:eastAsia="ru-RU"/>
        </w:rPr>
        <w:t>принятого сценария водоотведения</w:t>
      </w:r>
      <w:r w:rsidR="009B3039" w:rsidRPr="00BC1C9C">
        <w:rPr>
          <w:rFonts w:ascii="Times New Roman" w:eastAsia="Times New Roman" w:hAnsi="Times New Roman"/>
          <w:sz w:val="24"/>
          <w:szCs w:val="24"/>
          <w:lang w:eastAsia="ru-RU"/>
        </w:rPr>
        <w:t xml:space="preserve"> </w:t>
      </w:r>
      <w:r w:rsidRPr="00BC1C9C">
        <w:rPr>
          <w:rFonts w:ascii="Times New Roman" w:eastAsia="Times New Roman" w:hAnsi="Times New Roman"/>
          <w:sz w:val="24"/>
          <w:szCs w:val="24"/>
          <w:lang w:eastAsia="ru-RU"/>
        </w:rPr>
        <w:t>развитие централизованной системы водоотведения</w:t>
      </w:r>
      <w:r w:rsidR="00A529E3" w:rsidRPr="00BC1C9C">
        <w:rPr>
          <w:rFonts w:ascii="Times New Roman" w:eastAsia="Times New Roman" w:hAnsi="Times New Roman"/>
          <w:sz w:val="24"/>
          <w:szCs w:val="24"/>
          <w:lang w:eastAsia="ru-RU"/>
        </w:rPr>
        <w:t>, за исключением канализационных очистных сооружений населенных пунктов,</w:t>
      </w:r>
      <w:r w:rsidRPr="00BC1C9C">
        <w:rPr>
          <w:rFonts w:ascii="Times New Roman" w:eastAsia="Times New Roman" w:hAnsi="Times New Roman"/>
          <w:sz w:val="24"/>
          <w:szCs w:val="24"/>
          <w:lang w:eastAsia="ru-RU"/>
        </w:rPr>
        <w:t xml:space="preserve"> в существующих границах </w:t>
      </w:r>
      <w:r w:rsidR="00C1682D" w:rsidRPr="00BC1C9C">
        <w:rPr>
          <w:rFonts w:ascii="Times New Roman" w:eastAsia="Times New Roman" w:hAnsi="Times New Roman"/>
          <w:sz w:val="24"/>
          <w:szCs w:val="24"/>
          <w:lang w:eastAsia="ru-RU"/>
        </w:rPr>
        <w:t>городского</w:t>
      </w:r>
      <w:r w:rsidR="00A529E3" w:rsidRPr="00BC1C9C">
        <w:rPr>
          <w:rFonts w:ascii="Times New Roman" w:eastAsia="Times New Roman" w:hAnsi="Times New Roman"/>
          <w:sz w:val="24"/>
          <w:szCs w:val="24"/>
          <w:lang w:eastAsia="ru-RU"/>
        </w:rPr>
        <w:t xml:space="preserve"> поселения</w:t>
      </w:r>
      <w:r w:rsidR="00096AA9" w:rsidRPr="00BC1C9C">
        <w:rPr>
          <w:rFonts w:ascii="Times New Roman" w:eastAsia="Times New Roman" w:hAnsi="Times New Roman"/>
          <w:sz w:val="24"/>
          <w:szCs w:val="24"/>
          <w:lang w:eastAsia="ru-RU"/>
        </w:rPr>
        <w:t>, на расчетный срок настоящей Схемы водоснабжения и водоотведения,</w:t>
      </w:r>
      <w:r w:rsidR="00A529E3" w:rsidRPr="00BC1C9C">
        <w:rPr>
          <w:rFonts w:ascii="Times New Roman" w:eastAsia="Times New Roman" w:hAnsi="Times New Roman"/>
          <w:sz w:val="24"/>
          <w:szCs w:val="24"/>
          <w:lang w:eastAsia="ru-RU"/>
        </w:rPr>
        <w:t xml:space="preserve"> не прогнозируется</w:t>
      </w:r>
      <w:r w:rsidR="007F0689" w:rsidRPr="00BC1C9C">
        <w:rPr>
          <w:rFonts w:ascii="Times New Roman" w:eastAsia="Times New Roman" w:hAnsi="Times New Roman"/>
          <w:sz w:val="24"/>
          <w:szCs w:val="24"/>
          <w:lang w:eastAsia="ru-RU"/>
        </w:rPr>
        <w:t xml:space="preserve">. </w:t>
      </w:r>
      <w:r w:rsidR="00767D1E" w:rsidRPr="00BC1C9C">
        <w:rPr>
          <w:rFonts w:ascii="Times New Roman" w:eastAsia="Times New Roman" w:hAnsi="Times New Roman"/>
          <w:sz w:val="24"/>
          <w:szCs w:val="24"/>
          <w:lang w:eastAsia="ru-RU"/>
        </w:rPr>
        <w:t>Так как п</w:t>
      </w:r>
      <w:r w:rsidR="007F0689" w:rsidRPr="00BC1C9C">
        <w:rPr>
          <w:rFonts w:ascii="Times New Roman" w:eastAsia="Times New Roman" w:hAnsi="Times New Roman"/>
          <w:sz w:val="24"/>
          <w:szCs w:val="24"/>
          <w:lang w:eastAsia="ru-RU"/>
        </w:rPr>
        <w:t>отребители отдаю</w:t>
      </w:r>
      <w:r w:rsidRPr="00BC1C9C">
        <w:rPr>
          <w:rFonts w:ascii="Times New Roman" w:eastAsia="Times New Roman" w:hAnsi="Times New Roman"/>
          <w:sz w:val="24"/>
          <w:szCs w:val="24"/>
          <w:lang w:eastAsia="ru-RU"/>
        </w:rPr>
        <w:t xml:space="preserve">т предпочтение </w:t>
      </w:r>
      <w:r w:rsidR="005B2686" w:rsidRPr="00BC1C9C">
        <w:rPr>
          <w:rFonts w:ascii="Times New Roman" w:eastAsia="Times New Roman" w:hAnsi="Times New Roman"/>
          <w:sz w:val="24"/>
          <w:szCs w:val="24"/>
          <w:lang w:eastAsia="ru-RU"/>
        </w:rPr>
        <w:t>подключению</w:t>
      </w:r>
      <w:r w:rsidRPr="00BC1C9C">
        <w:rPr>
          <w:rFonts w:ascii="Times New Roman" w:eastAsia="Times New Roman" w:hAnsi="Times New Roman"/>
          <w:sz w:val="24"/>
          <w:szCs w:val="24"/>
          <w:lang w:eastAsia="ru-RU"/>
        </w:rPr>
        <w:t xml:space="preserve"> собственных домохо</w:t>
      </w:r>
      <w:r w:rsidR="00767D1E" w:rsidRPr="00BC1C9C">
        <w:rPr>
          <w:rFonts w:ascii="Times New Roman" w:eastAsia="Times New Roman" w:hAnsi="Times New Roman"/>
          <w:sz w:val="24"/>
          <w:szCs w:val="24"/>
          <w:lang w:eastAsia="ru-RU"/>
        </w:rPr>
        <w:t xml:space="preserve">зяйств </w:t>
      </w:r>
      <w:r w:rsidR="005B2686" w:rsidRPr="00BC1C9C">
        <w:rPr>
          <w:rFonts w:ascii="Times New Roman" w:eastAsia="Times New Roman" w:hAnsi="Times New Roman"/>
          <w:sz w:val="24"/>
          <w:szCs w:val="24"/>
          <w:lang w:eastAsia="ru-RU"/>
        </w:rPr>
        <w:t xml:space="preserve">к </w:t>
      </w:r>
      <w:r w:rsidR="000126C9" w:rsidRPr="00BC1C9C">
        <w:rPr>
          <w:rFonts w:ascii="Times New Roman" w:eastAsia="Times New Roman" w:hAnsi="Times New Roman"/>
          <w:sz w:val="24"/>
          <w:szCs w:val="24"/>
          <w:lang w:eastAsia="ru-RU"/>
        </w:rPr>
        <w:t>централизованному водоснабжению</w:t>
      </w:r>
      <w:r w:rsidRPr="00BC1C9C">
        <w:rPr>
          <w:rFonts w:ascii="Times New Roman" w:eastAsia="Times New Roman" w:hAnsi="Times New Roman"/>
          <w:sz w:val="24"/>
          <w:szCs w:val="24"/>
          <w:lang w:eastAsia="ru-RU"/>
        </w:rPr>
        <w:t xml:space="preserve">, </w:t>
      </w:r>
      <w:r w:rsidR="005B2686" w:rsidRPr="00BC1C9C">
        <w:rPr>
          <w:rFonts w:ascii="Times New Roman" w:eastAsia="Times New Roman" w:hAnsi="Times New Roman"/>
          <w:sz w:val="24"/>
          <w:szCs w:val="24"/>
          <w:lang w:eastAsia="ru-RU"/>
        </w:rPr>
        <w:t xml:space="preserve">в связи с этим </w:t>
      </w:r>
      <w:r w:rsidRPr="00BC1C9C">
        <w:rPr>
          <w:rFonts w:ascii="Times New Roman" w:eastAsia="Times New Roman" w:hAnsi="Times New Roman"/>
          <w:sz w:val="24"/>
          <w:szCs w:val="24"/>
          <w:lang w:eastAsia="ru-RU"/>
        </w:rPr>
        <w:t xml:space="preserve">при разработке баланса поступления </w:t>
      </w:r>
      <w:r w:rsidR="002F0B13" w:rsidRPr="00BC1C9C">
        <w:rPr>
          <w:rFonts w:ascii="Times New Roman" w:eastAsia="Times New Roman" w:hAnsi="Times New Roman"/>
          <w:sz w:val="24"/>
          <w:szCs w:val="24"/>
          <w:lang w:eastAsia="ru-RU"/>
        </w:rPr>
        <w:t xml:space="preserve">жидких бытовых отходов </w:t>
      </w:r>
      <w:r w:rsidRPr="00BC1C9C">
        <w:rPr>
          <w:rFonts w:ascii="Times New Roman" w:eastAsia="Times New Roman" w:hAnsi="Times New Roman"/>
          <w:sz w:val="24"/>
          <w:szCs w:val="24"/>
          <w:lang w:eastAsia="ru-RU"/>
        </w:rPr>
        <w:t xml:space="preserve">учитывается увеличение объемов, поступающих на очистку </w:t>
      </w:r>
      <w:r w:rsidR="00767D1E" w:rsidRPr="00BC1C9C">
        <w:rPr>
          <w:rFonts w:ascii="Times New Roman" w:eastAsia="Times New Roman" w:hAnsi="Times New Roman"/>
          <w:sz w:val="24"/>
          <w:szCs w:val="24"/>
          <w:lang w:eastAsia="ru-RU"/>
        </w:rPr>
        <w:t>жидких бытовых отходов</w:t>
      </w:r>
      <w:r w:rsidR="002F0B13" w:rsidRPr="00BC1C9C">
        <w:rPr>
          <w:rFonts w:ascii="Times New Roman" w:eastAsia="Times New Roman" w:hAnsi="Times New Roman"/>
          <w:sz w:val="24"/>
          <w:szCs w:val="24"/>
          <w:lang w:eastAsia="ru-RU"/>
        </w:rPr>
        <w:t xml:space="preserve">, </w:t>
      </w:r>
      <w:r w:rsidR="005B2686" w:rsidRPr="00BC1C9C">
        <w:rPr>
          <w:rFonts w:ascii="Times New Roman" w:eastAsia="Times New Roman" w:hAnsi="Times New Roman"/>
          <w:sz w:val="24"/>
          <w:szCs w:val="24"/>
          <w:lang w:eastAsia="ru-RU"/>
        </w:rPr>
        <w:t>в пропорциональной зависимости</w:t>
      </w:r>
      <w:r w:rsidR="000126C9" w:rsidRPr="00BC1C9C">
        <w:rPr>
          <w:rFonts w:ascii="Times New Roman" w:eastAsia="Times New Roman" w:hAnsi="Times New Roman"/>
          <w:sz w:val="24"/>
          <w:szCs w:val="24"/>
          <w:lang w:eastAsia="ru-RU"/>
        </w:rPr>
        <w:t xml:space="preserve"> от водопотребления потребителей</w:t>
      </w:r>
      <w:r w:rsidRPr="00BC1C9C">
        <w:rPr>
          <w:rFonts w:ascii="Times New Roman" w:eastAsia="Times New Roman" w:hAnsi="Times New Roman"/>
          <w:sz w:val="24"/>
          <w:szCs w:val="24"/>
          <w:lang w:eastAsia="ru-RU"/>
        </w:rPr>
        <w:t>.</w:t>
      </w:r>
      <w:r w:rsidR="000126C9" w:rsidRPr="00BC1C9C">
        <w:rPr>
          <w:rFonts w:ascii="Times New Roman" w:eastAsia="Times New Roman" w:hAnsi="Times New Roman"/>
          <w:sz w:val="24"/>
          <w:szCs w:val="24"/>
          <w:lang w:eastAsia="ru-RU"/>
        </w:rPr>
        <w:t xml:space="preserve"> Кроме того, учитывается доля потребителей (жилой фонд, оборудованный автономной канализацией), использующих для водоснабжения индивидуальные источники.</w:t>
      </w:r>
    </w:p>
    <w:p w:rsidR="0046004C" w:rsidRDefault="0046004C" w:rsidP="004739E2">
      <w:pPr>
        <w:spacing w:after="0" w:line="240" w:lineRule="auto"/>
        <w:ind w:firstLine="709"/>
        <w:jc w:val="both"/>
        <w:rPr>
          <w:rFonts w:ascii="Times New Roman" w:eastAsia="Times New Roman" w:hAnsi="Times New Roman"/>
          <w:sz w:val="24"/>
          <w:szCs w:val="24"/>
          <w:lang w:eastAsia="ru-RU"/>
        </w:rPr>
      </w:pPr>
      <w:r w:rsidRPr="00BB1EC9">
        <w:rPr>
          <w:rFonts w:ascii="Times New Roman" w:eastAsia="Times New Roman" w:hAnsi="Times New Roman"/>
          <w:sz w:val="24"/>
          <w:szCs w:val="24"/>
          <w:lang w:eastAsia="ru-RU"/>
        </w:rPr>
        <w:t>Динамика притока сточных вод от населения учитывает динамику изменения численности населения в существующей технологической зоне водоотведения во временных границах действия настоящей Схемы водоснабжения</w:t>
      </w:r>
      <w:r>
        <w:rPr>
          <w:rFonts w:ascii="Times New Roman" w:eastAsia="Times New Roman" w:hAnsi="Times New Roman"/>
          <w:sz w:val="24"/>
          <w:szCs w:val="24"/>
          <w:lang w:eastAsia="ru-RU"/>
        </w:rPr>
        <w:t xml:space="preserve"> и водоотведения.</w:t>
      </w:r>
    </w:p>
    <w:p w:rsidR="00C05874" w:rsidRPr="008E3265" w:rsidRDefault="00C05874" w:rsidP="008E326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разработке прогнозного </w:t>
      </w:r>
      <w:r w:rsidRPr="00BC1C9C">
        <w:rPr>
          <w:rFonts w:ascii="Times New Roman" w:eastAsia="Times New Roman" w:hAnsi="Times New Roman"/>
          <w:sz w:val="24"/>
          <w:szCs w:val="24"/>
          <w:lang w:eastAsia="ru-RU"/>
        </w:rPr>
        <w:t xml:space="preserve">баланса поступления </w:t>
      </w:r>
      <w:r w:rsidR="008F64E2" w:rsidRPr="00BC1C9C">
        <w:rPr>
          <w:rFonts w:ascii="Times New Roman" w:eastAsia="Times New Roman" w:hAnsi="Times New Roman"/>
          <w:sz w:val="24"/>
          <w:szCs w:val="24"/>
          <w:lang w:eastAsia="ru-RU"/>
        </w:rPr>
        <w:t>сточных вод,</w:t>
      </w:r>
      <w:r w:rsidRPr="00BC1C9C">
        <w:rPr>
          <w:rFonts w:ascii="Times New Roman" w:eastAsia="Times New Roman" w:hAnsi="Times New Roman"/>
          <w:sz w:val="24"/>
          <w:szCs w:val="24"/>
          <w:lang w:eastAsia="ru-RU"/>
        </w:rPr>
        <w:t xml:space="preserve"> приняты</w:t>
      </w:r>
      <w:r w:rsidR="00096AA9" w:rsidRPr="00BC1C9C">
        <w:rPr>
          <w:rFonts w:ascii="Times New Roman" w:eastAsia="Times New Roman" w:hAnsi="Times New Roman"/>
          <w:sz w:val="24"/>
          <w:szCs w:val="24"/>
          <w:lang w:eastAsia="ru-RU"/>
        </w:rPr>
        <w:t>й</w:t>
      </w:r>
      <w:r w:rsidRPr="00BC1C9C">
        <w:rPr>
          <w:rFonts w:ascii="Times New Roman" w:eastAsia="Times New Roman" w:hAnsi="Times New Roman"/>
          <w:sz w:val="24"/>
          <w:szCs w:val="24"/>
          <w:lang w:eastAsia="ru-RU"/>
        </w:rPr>
        <w:t xml:space="preserve"> охват населения автономной канализацией к концу расчетного срока настоящей Схем</w:t>
      </w:r>
      <w:r w:rsidR="008E3265" w:rsidRPr="00BC1C9C">
        <w:rPr>
          <w:rFonts w:ascii="Times New Roman" w:eastAsia="Times New Roman" w:hAnsi="Times New Roman"/>
          <w:sz w:val="24"/>
          <w:szCs w:val="24"/>
          <w:lang w:eastAsia="ru-RU"/>
        </w:rPr>
        <w:t xml:space="preserve">ы водоснабжения и водоотведения в границах технологической зоны </w:t>
      </w:r>
      <w:r w:rsidR="00C1682D" w:rsidRPr="00BC1C9C">
        <w:rPr>
          <w:rFonts w:ascii="Times New Roman" w:eastAsia="Times New Roman" w:hAnsi="Times New Roman"/>
          <w:sz w:val="24"/>
          <w:szCs w:val="24"/>
          <w:lang w:eastAsia="ru-RU"/>
        </w:rPr>
        <w:t>пгт</w:t>
      </w:r>
      <w:r w:rsidRPr="00BC1C9C">
        <w:rPr>
          <w:rFonts w:ascii="Times New Roman" w:eastAsia="Times New Roman" w:hAnsi="Times New Roman"/>
          <w:sz w:val="24"/>
          <w:szCs w:val="24"/>
          <w:lang w:eastAsia="ru-RU"/>
        </w:rPr>
        <w:t xml:space="preserve">. </w:t>
      </w:r>
      <w:r w:rsidR="00C1682D" w:rsidRPr="00BC1C9C">
        <w:rPr>
          <w:rFonts w:ascii="Times New Roman" w:eastAsia="Times New Roman" w:hAnsi="Times New Roman"/>
          <w:sz w:val="24"/>
          <w:szCs w:val="24"/>
          <w:lang w:eastAsia="ru-RU"/>
        </w:rPr>
        <w:t>Кондинское</w:t>
      </w:r>
      <w:r w:rsidR="00946FD4" w:rsidRPr="00BC1C9C">
        <w:rPr>
          <w:rFonts w:ascii="Times New Roman" w:eastAsia="Times New Roman" w:hAnsi="Times New Roman"/>
          <w:sz w:val="24"/>
          <w:szCs w:val="24"/>
          <w:lang w:eastAsia="ru-RU"/>
        </w:rPr>
        <w:t xml:space="preserve"> – </w:t>
      </w:r>
      <w:r w:rsidR="000126C9" w:rsidRPr="00BC1C9C">
        <w:rPr>
          <w:rFonts w:ascii="Times New Roman" w:eastAsia="Times New Roman" w:hAnsi="Times New Roman"/>
          <w:sz w:val="24"/>
          <w:szCs w:val="24"/>
          <w:lang w:eastAsia="ru-RU"/>
        </w:rPr>
        <w:t xml:space="preserve">50 </w:t>
      </w:r>
      <w:r w:rsidR="00946FD4" w:rsidRPr="00BC1C9C">
        <w:rPr>
          <w:rFonts w:ascii="Times New Roman" w:eastAsia="Times New Roman" w:hAnsi="Times New Roman"/>
          <w:sz w:val="24"/>
          <w:szCs w:val="24"/>
          <w:lang w:eastAsia="ru-RU"/>
        </w:rPr>
        <w:t>%.</w:t>
      </w:r>
    </w:p>
    <w:p w:rsidR="00C05874" w:rsidRDefault="00C05874" w:rsidP="004739E2">
      <w:pPr>
        <w:spacing w:after="0" w:line="240" w:lineRule="auto"/>
        <w:ind w:firstLine="709"/>
        <w:jc w:val="both"/>
        <w:rPr>
          <w:rFonts w:ascii="Times New Roman" w:eastAsia="Times New Roman" w:hAnsi="Times New Roman"/>
          <w:sz w:val="24"/>
          <w:szCs w:val="24"/>
          <w:lang w:eastAsia="ru-RU"/>
        </w:rPr>
      </w:pPr>
      <w:r w:rsidRPr="008E3265">
        <w:rPr>
          <w:rFonts w:ascii="Times New Roman" w:eastAsia="Times New Roman" w:hAnsi="Times New Roman"/>
          <w:sz w:val="24"/>
          <w:szCs w:val="24"/>
          <w:lang w:eastAsia="ru-RU"/>
        </w:rPr>
        <w:t xml:space="preserve">Охват автономной канализацией общественно-деловой застройки в границах </w:t>
      </w:r>
      <w:r w:rsidR="00C1682D" w:rsidRPr="008E3265">
        <w:rPr>
          <w:rFonts w:ascii="Times New Roman" w:eastAsia="Times New Roman" w:hAnsi="Times New Roman"/>
          <w:sz w:val="24"/>
          <w:szCs w:val="24"/>
          <w:lang w:eastAsia="ru-RU"/>
        </w:rPr>
        <w:t>городского</w:t>
      </w:r>
      <w:r w:rsidRPr="008E3265">
        <w:rPr>
          <w:rFonts w:ascii="Times New Roman" w:eastAsia="Times New Roman" w:hAnsi="Times New Roman"/>
          <w:sz w:val="24"/>
          <w:szCs w:val="24"/>
          <w:lang w:eastAsia="ru-RU"/>
        </w:rPr>
        <w:t xml:space="preserve"> поселения </w:t>
      </w:r>
      <w:r w:rsidR="00C1682D" w:rsidRPr="008E3265">
        <w:rPr>
          <w:rFonts w:ascii="Times New Roman" w:eastAsia="Times New Roman" w:hAnsi="Times New Roman"/>
          <w:sz w:val="24"/>
          <w:szCs w:val="24"/>
          <w:lang w:eastAsia="ru-RU"/>
        </w:rPr>
        <w:t>Кондинское</w:t>
      </w:r>
      <w:r w:rsidRPr="008E3265">
        <w:rPr>
          <w:rFonts w:ascii="Times New Roman" w:eastAsia="Times New Roman" w:hAnsi="Times New Roman"/>
          <w:sz w:val="24"/>
          <w:szCs w:val="24"/>
          <w:lang w:eastAsia="ru-RU"/>
        </w:rPr>
        <w:t xml:space="preserve"> к концу расчетного срока настоящей Схемы водоснабжения и водоотведения – 100 %.</w:t>
      </w:r>
    </w:p>
    <w:p w:rsidR="0046004C" w:rsidRDefault="006723F6" w:rsidP="006723F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sidR="009B3039">
        <w:rPr>
          <w:rFonts w:ascii="Times New Roman" w:eastAsia="Times New Roman" w:hAnsi="Times New Roman"/>
          <w:sz w:val="24"/>
          <w:szCs w:val="24"/>
          <w:lang w:eastAsia="ru-RU"/>
        </w:rPr>
        <w:t>заключение,</w:t>
      </w:r>
      <w:r w:rsidR="007F0689">
        <w:rPr>
          <w:rFonts w:ascii="Times New Roman" w:eastAsia="Times New Roman" w:hAnsi="Times New Roman"/>
          <w:sz w:val="24"/>
          <w:szCs w:val="24"/>
          <w:lang w:eastAsia="ru-RU"/>
        </w:rPr>
        <w:t xml:space="preserve"> в связи с отсутствием сетей</w:t>
      </w:r>
      <w:r>
        <w:rPr>
          <w:rFonts w:ascii="Times New Roman" w:eastAsia="Times New Roman" w:hAnsi="Times New Roman"/>
          <w:sz w:val="24"/>
          <w:szCs w:val="24"/>
          <w:lang w:eastAsia="ru-RU"/>
        </w:rPr>
        <w:t xml:space="preserve"> водоотведения</w:t>
      </w:r>
      <w:r w:rsidR="007F0689">
        <w:rPr>
          <w:rFonts w:ascii="Times New Roman" w:eastAsia="Times New Roman" w:hAnsi="Times New Roman"/>
          <w:sz w:val="24"/>
          <w:szCs w:val="24"/>
          <w:lang w:eastAsia="ru-RU"/>
        </w:rPr>
        <w:t xml:space="preserve"> в границах </w:t>
      </w:r>
      <w:r w:rsidR="00C1682D">
        <w:rPr>
          <w:rFonts w:ascii="Times New Roman" w:eastAsia="Times New Roman" w:hAnsi="Times New Roman"/>
          <w:sz w:val="24"/>
          <w:szCs w:val="24"/>
          <w:lang w:eastAsia="ru-RU"/>
        </w:rPr>
        <w:t>городского</w:t>
      </w:r>
      <w:r w:rsidR="007F0689">
        <w:rPr>
          <w:rFonts w:ascii="Times New Roman" w:eastAsia="Times New Roman" w:hAnsi="Times New Roman"/>
          <w:sz w:val="24"/>
          <w:szCs w:val="24"/>
          <w:lang w:eastAsia="ru-RU"/>
        </w:rPr>
        <w:t xml:space="preserve"> поселения </w:t>
      </w:r>
      <w:r w:rsidR="00C1682D">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неорганизованный приток поверхностных и дренажных вод</w:t>
      </w:r>
      <w:r w:rsidR="00767D1E">
        <w:rPr>
          <w:rFonts w:ascii="Times New Roman" w:eastAsia="Times New Roman" w:hAnsi="Times New Roman"/>
          <w:sz w:val="24"/>
          <w:szCs w:val="24"/>
          <w:lang w:eastAsia="ru-RU"/>
        </w:rPr>
        <w:t xml:space="preserve"> через неплотности стыковых соединений и уплотнения крышек люков смотровых колодцев отсутствует</w:t>
      </w:r>
      <w:r>
        <w:rPr>
          <w:rFonts w:ascii="Times New Roman" w:eastAsia="Times New Roman" w:hAnsi="Times New Roman"/>
          <w:sz w:val="24"/>
          <w:szCs w:val="24"/>
          <w:lang w:eastAsia="ru-RU"/>
        </w:rPr>
        <w:t>.</w:t>
      </w:r>
    </w:p>
    <w:p w:rsidR="00DF5097" w:rsidRDefault="00DF5097" w:rsidP="00DF5097">
      <w:pPr>
        <w:spacing w:after="0" w:line="240" w:lineRule="auto"/>
        <w:ind w:firstLine="709"/>
        <w:jc w:val="both"/>
        <w:rPr>
          <w:rFonts w:ascii="Times New Roman" w:hAnsi="Times New Roman"/>
          <w:sz w:val="24"/>
        </w:rPr>
      </w:pPr>
      <w:r w:rsidRPr="007F0689">
        <w:rPr>
          <w:rFonts w:ascii="Times New Roman" w:hAnsi="Times New Roman"/>
          <w:sz w:val="24"/>
        </w:rPr>
        <w:t>Объем сточных вод (жидких бытовых отходов) до расчетного срока реализации настоящей Схемы водоснабжения и водоотведения рассчитан на основании динамики численности населения (Раздел 1.2.2 «</w:t>
      </w:r>
      <w:r w:rsidRPr="007F0689">
        <w:rPr>
          <w:rFonts w:ascii="Times New Roman" w:eastAsia="Times New Roman" w:hAnsi="Times New Roman"/>
          <w:sz w:val="24"/>
          <w:szCs w:val="24"/>
          <w:lang w:eastAsia="ru-RU"/>
        </w:rPr>
        <w:t xml:space="preserve">Различные сценарии </w:t>
      </w:r>
      <w:r w:rsidRPr="007F0689">
        <w:rPr>
          <w:rFonts w:ascii="Times New Roman" w:hAnsi="Times New Roman"/>
          <w:color w:val="000000"/>
          <w:sz w:val="24"/>
          <w:szCs w:val="24"/>
        </w:rPr>
        <w:t xml:space="preserve">развития централизованных </w:t>
      </w:r>
      <w:r w:rsidRPr="007F0689">
        <w:rPr>
          <w:rFonts w:ascii="Times New Roman" w:hAnsi="Times New Roman"/>
          <w:color w:val="000000"/>
          <w:sz w:val="24"/>
          <w:szCs w:val="24"/>
        </w:rPr>
        <w:lastRenderedPageBreak/>
        <w:t>систем водоснабжения в зависимости от различных сценариев развития поселений</w:t>
      </w:r>
      <w:r w:rsidRPr="007F0689">
        <w:rPr>
          <w:rFonts w:ascii="Times New Roman" w:hAnsi="Times New Roman"/>
          <w:sz w:val="24"/>
        </w:rPr>
        <w:t xml:space="preserve">») </w:t>
      </w:r>
      <w:r w:rsidR="00C1682D">
        <w:rPr>
          <w:rFonts w:ascii="Times New Roman" w:hAnsi="Times New Roman"/>
          <w:sz w:val="24"/>
        </w:rPr>
        <w:t>городского поселения Кондинское</w:t>
      </w:r>
      <w:r w:rsidRPr="007F0689">
        <w:rPr>
          <w:rFonts w:ascii="Times New Roman" w:hAnsi="Times New Roman"/>
          <w:sz w:val="24"/>
        </w:rPr>
        <w:t xml:space="preserve"> и среднесуточной норме водо</w:t>
      </w:r>
      <w:r w:rsidR="007F0689" w:rsidRPr="007F0689">
        <w:rPr>
          <w:rFonts w:ascii="Times New Roman" w:hAnsi="Times New Roman"/>
          <w:sz w:val="24"/>
        </w:rPr>
        <w:t>отведения, численно равной норме водопотреб</w:t>
      </w:r>
      <w:r w:rsidRPr="007F0689">
        <w:rPr>
          <w:rFonts w:ascii="Times New Roman" w:hAnsi="Times New Roman"/>
          <w:sz w:val="24"/>
        </w:rPr>
        <w:t>ления в соответствии с СП 31.13330 «Водоснабжение. Наружные сети и сооружения».</w:t>
      </w:r>
    </w:p>
    <w:p w:rsidR="009B3039" w:rsidRDefault="009B3039" w:rsidP="009B3039">
      <w:pPr>
        <w:spacing w:after="0" w:line="240" w:lineRule="auto"/>
        <w:ind w:firstLine="709"/>
        <w:jc w:val="both"/>
        <w:rPr>
          <w:rFonts w:ascii="Times New Roman" w:eastAsia="Times New Roman" w:hAnsi="Times New Roman"/>
          <w:sz w:val="24"/>
          <w:szCs w:val="24"/>
          <w:lang w:eastAsia="ru-RU"/>
        </w:rPr>
      </w:pPr>
      <w:r w:rsidRPr="00321F1E">
        <w:rPr>
          <w:rFonts w:ascii="Times New Roman" w:eastAsia="Times New Roman" w:hAnsi="Times New Roman"/>
          <w:sz w:val="24"/>
          <w:szCs w:val="24"/>
          <w:lang w:eastAsia="ru-RU"/>
        </w:rPr>
        <w:t>Прогнозный баланс поступления сточных вод в централизованную систему канализации</w:t>
      </w:r>
      <w:r>
        <w:rPr>
          <w:rFonts w:ascii="Times New Roman" w:eastAsia="Times New Roman" w:hAnsi="Times New Roman"/>
          <w:sz w:val="24"/>
          <w:szCs w:val="24"/>
          <w:lang w:eastAsia="ru-RU"/>
        </w:rPr>
        <w:t xml:space="preserve"> (перспективная динамика) </w:t>
      </w:r>
      <w:r w:rsidRPr="00321F1E">
        <w:rPr>
          <w:rFonts w:ascii="Times New Roman" w:eastAsia="Times New Roman" w:hAnsi="Times New Roman"/>
          <w:sz w:val="24"/>
          <w:szCs w:val="24"/>
          <w:lang w:eastAsia="ru-RU"/>
        </w:rPr>
        <w:t xml:space="preserve">рассчитан исходя из </w:t>
      </w:r>
      <w:r>
        <w:rPr>
          <w:rFonts w:ascii="Times New Roman" w:eastAsia="Times New Roman" w:hAnsi="Times New Roman"/>
          <w:sz w:val="24"/>
          <w:szCs w:val="24"/>
          <w:lang w:eastAsia="ru-RU"/>
        </w:rPr>
        <w:t xml:space="preserve">сведений о балансе </w:t>
      </w:r>
      <w:r w:rsidR="00C1682D">
        <w:rPr>
          <w:rFonts w:ascii="Times New Roman" w:eastAsia="Times New Roman" w:hAnsi="Times New Roman"/>
          <w:sz w:val="24"/>
          <w:szCs w:val="24"/>
          <w:lang w:eastAsia="ru-RU"/>
        </w:rPr>
        <w:t xml:space="preserve">водопотребления </w:t>
      </w:r>
      <w:r>
        <w:rPr>
          <w:rFonts w:ascii="Times New Roman" w:eastAsia="Times New Roman" w:hAnsi="Times New Roman"/>
          <w:sz w:val="24"/>
          <w:szCs w:val="24"/>
          <w:lang w:eastAsia="ru-RU"/>
        </w:rPr>
        <w:t>за период 2019-2023 гг.</w:t>
      </w:r>
      <w:r w:rsidRPr="00321F1E">
        <w:rPr>
          <w:rFonts w:ascii="Times New Roman" w:eastAsia="Times New Roman" w:hAnsi="Times New Roman"/>
          <w:sz w:val="24"/>
          <w:szCs w:val="24"/>
          <w:lang w:eastAsia="ru-RU"/>
        </w:rPr>
        <w:t xml:space="preserve"> с учетом </w:t>
      </w:r>
      <w:r w:rsidR="00C1682D">
        <w:rPr>
          <w:rFonts w:ascii="Times New Roman" w:eastAsia="Times New Roman" w:hAnsi="Times New Roman"/>
          <w:sz w:val="24"/>
          <w:szCs w:val="24"/>
          <w:lang w:eastAsia="ru-RU"/>
        </w:rPr>
        <w:t xml:space="preserve">принятого сценария </w:t>
      </w:r>
      <w:r>
        <w:rPr>
          <w:rFonts w:ascii="Times New Roman" w:eastAsia="Times New Roman" w:hAnsi="Times New Roman"/>
          <w:sz w:val="24"/>
          <w:szCs w:val="24"/>
          <w:lang w:eastAsia="ru-RU"/>
        </w:rPr>
        <w:t xml:space="preserve">развития муниципального </w:t>
      </w:r>
      <w:r w:rsidRPr="00321F1E">
        <w:rPr>
          <w:rFonts w:ascii="Times New Roman" w:eastAsia="Times New Roman" w:hAnsi="Times New Roman"/>
          <w:sz w:val="24"/>
          <w:szCs w:val="24"/>
          <w:lang w:eastAsia="ru-RU"/>
        </w:rPr>
        <w:t xml:space="preserve">образования и представлен в таблице </w:t>
      </w:r>
      <w:r w:rsidR="00DA0384">
        <w:rPr>
          <w:rFonts w:ascii="Times New Roman" w:eastAsia="Times New Roman" w:hAnsi="Times New Roman"/>
          <w:sz w:val="24"/>
          <w:szCs w:val="24"/>
          <w:lang w:eastAsia="ru-RU"/>
        </w:rPr>
        <w:t>43</w:t>
      </w:r>
      <w:r w:rsidRPr="00321F1E">
        <w:rPr>
          <w:rFonts w:ascii="Times New Roman" w:eastAsia="Times New Roman" w:hAnsi="Times New Roman"/>
          <w:sz w:val="24"/>
          <w:szCs w:val="24"/>
          <w:lang w:eastAsia="ru-RU"/>
        </w:rPr>
        <w:t>.</w:t>
      </w:r>
    </w:p>
    <w:p w:rsidR="009B3039" w:rsidRDefault="009B3039">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9B3039" w:rsidRDefault="009B3039" w:rsidP="006723F6">
      <w:pPr>
        <w:spacing w:after="0" w:line="240" w:lineRule="auto"/>
        <w:ind w:firstLine="709"/>
        <w:jc w:val="both"/>
        <w:rPr>
          <w:rFonts w:ascii="Times New Roman" w:eastAsia="Times New Roman" w:hAnsi="Times New Roman"/>
          <w:sz w:val="24"/>
          <w:szCs w:val="24"/>
          <w:lang w:eastAsia="ru-RU"/>
        </w:rPr>
        <w:sectPr w:rsidR="009B3039" w:rsidSect="00D03B85">
          <w:pgSz w:w="11906" w:h="16838"/>
          <w:pgMar w:top="1134" w:right="851" w:bottom="1134" w:left="1418" w:header="709" w:footer="709" w:gutter="0"/>
          <w:cols w:space="708"/>
          <w:docGrid w:linePitch="360"/>
        </w:sectPr>
      </w:pPr>
    </w:p>
    <w:p w:rsidR="009B3039" w:rsidRPr="008F64E2" w:rsidRDefault="009B3039" w:rsidP="008F64E2">
      <w:pPr>
        <w:keepNext/>
        <w:spacing w:before="120" w:after="120" w:line="240" w:lineRule="auto"/>
        <w:rPr>
          <w:rFonts w:ascii="Times New Roman" w:hAnsi="Times New Roman"/>
          <w:b/>
          <w:sz w:val="20"/>
          <w:szCs w:val="20"/>
        </w:rPr>
      </w:pPr>
      <w:r w:rsidRPr="00BC1C9C">
        <w:rPr>
          <w:rFonts w:ascii="Times New Roman" w:hAnsi="Times New Roman"/>
          <w:b/>
          <w:bCs/>
          <w:sz w:val="20"/>
          <w:szCs w:val="20"/>
        </w:rPr>
        <w:lastRenderedPageBreak/>
        <w:t>Таблица</w:t>
      </w:r>
      <w:r w:rsidRPr="00BC1C9C">
        <w:rPr>
          <w:rFonts w:ascii="Times New Roman" w:hAnsi="Times New Roman"/>
          <w:b/>
          <w:iCs/>
          <w:sz w:val="20"/>
          <w:szCs w:val="20"/>
        </w:rPr>
        <w:t xml:space="preserve"> </w:t>
      </w:r>
      <w:r w:rsidR="005F3B9D" w:rsidRPr="00BC1C9C">
        <w:rPr>
          <w:rFonts w:ascii="Times New Roman" w:hAnsi="Times New Roman"/>
          <w:b/>
          <w:iCs/>
          <w:sz w:val="20"/>
          <w:szCs w:val="20"/>
        </w:rPr>
        <w:fldChar w:fldCharType="begin"/>
      </w:r>
      <w:r w:rsidRPr="00BC1C9C">
        <w:rPr>
          <w:rFonts w:ascii="Times New Roman" w:hAnsi="Times New Roman"/>
          <w:b/>
          <w:iCs/>
          <w:sz w:val="20"/>
          <w:szCs w:val="20"/>
        </w:rPr>
        <w:instrText xml:space="preserve"> SEQ Таблица \* ARABIC </w:instrText>
      </w:r>
      <w:r w:rsidR="005F3B9D" w:rsidRPr="00BC1C9C">
        <w:rPr>
          <w:rFonts w:ascii="Times New Roman" w:hAnsi="Times New Roman"/>
          <w:b/>
          <w:iCs/>
          <w:sz w:val="20"/>
          <w:szCs w:val="20"/>
        </w:rPr>
        <w:fldChar w:fldCharType="separate"/>
      </w:r>
      <w:r w:rsidR="00424341">
        <w:rPr>
          <w:rFonts w:ascii="Times New Roman" w:hAnsi="Times New Roman"/>
          <w:b/>
          <w:iCs/>
          <w:noProof/>
          <w:sz w:val="20"/>
          <w:szCs w:val="20"/>
        </w:rPr>
        <w:t>43</w:t>
      </w:r>
      <w:r w:rsidR="005F3B9D" w:rsidRPr="00BC1C9C">
        <w:rPr>
          <w:rFonts w:ascii="Times New Roman" w:hAnsi="Times New Roman"/>
          <w:b/>
          <w:iCs/>
          <w:sz w:val="20"/>
          <w:szCs w:val="20"/>
        </w:rPr>
        <w:fldChar w:fldCharType="end"/>
      </w:r>
      <w:r w:rsidR="008F64E2" w:rsidRPr="00BC1C9C">
        <w:rPr>
          <w:rFonts w:ascii="Times New Roman" w:hAnsi="Times New Roman"/>
          <w:b/>
          <w:iCs/>
          <w:sz w:val="20"/>
          <w:szCs w:val="20"/>
        </w:rPr>
        <w:t xml:space="preserve"> – </w:t>
      </w:r>
      <w:r w:rsidR="00767D1E" w:rsidRPr="00BC1C9C">
        <w:rPr>
          <w:rFonts w:ascii="Times New Roman" w:hAnsi="Times New Roman" w:cs="Times New Roman"/>
          <w:b/>
          <w:sz w:val="20"/>
          <w:szCs w:val="20"/>
        </w:rPr>
        <w:t>Прогнозный баланс образования и подачи на очистку</w:t>
      </w:r>
      <w:r w:rsidR="00B7339F" w:rsidRPr="00BC1C9C">
        <w:rPr>
          <w:rFonts w:ascii="Times New Roman" w:hAnsi="Times New Roman" w:cs="Times New Roman"/>
          <w:b/>
          <w:sz w:val="20"/>
          <w:szCs w:val="20"/>
        </w:rPr>
        <w:t xml:space="preserve"> </w:t>
      </w:r>
      <w:r w:rsidR="00767D1E" w:rsidRPr="00BC1C9C">
        <w:rPr>
          <w:rFonts w:ascii="Times New Roman" w:hAnsi="Times New Roman" w:cs="Times New Roman"/>
          <w:b/>
          <w:sz w:val="20"/>
          <w:szCs w:val="20"/>
        </w:rPr>
        <w:t xml:space="preserve">жидких бытовых отходов </w:t>
      </w:r>
      <w:r w:rsidR="00B7339F" w:rsidRPr="00BC1C9C">
        <w:rPr>
          <w:rFonts w:ascii="Times New Roman" w:hAnsi="Times New Roman" w:cs="Times New Roman"/>
          <w:b/>
          <w:sz w:val="20"/>
          <w:szCs w:val="20"/>
        </w:rPr>
        <w:t xml:space="preserve">по </w:t>
      </w:r>
      <w:r w:rsidR="00C1682D" w:rsidRPr="00BC1C9C">
        <w:rPr>
          <w:rFonts w:ascii="Times New Roman" w:hAnsi="Times New Roman" w:cs="Times New Roman"/>
          <w:b/>
          <w:sz w:val="20"/>
          <w:szCs w:val="20"/>
        </w:rPr>
        <w:t>городскому</w:t>
      </w:r>
      <w:r w:rsidR="00767D1E" w:rsidRPr="00BC1C9C">
        <w:rPr>
          <w:rFonts w:ascii="Times New Roman" w:hAnsi="Times New Roman" w:cs="Times New Roman"/>
          <w:b/>
          <w:sz w:val="20"/>
          <w:szCs w:val="20"/>
        </w:rPr>
        <w:t xml:space="preserve"> поселению </w:t>
      </w:r>
      <w:r w:rsidR="00C1682D" w:rsidRPr="00BC1C9C">
        <w:rPr>
          <w:rFonts w:ascii="Times New Roman" w:hAnsi="Times New Roman" w:cs="Times New Roman"/>
          <w:b/>
          <w:sz w:val="20"/>
          <w:szCs w:val="20"/>
        </w:rPr>
        <w:t>Кондинское</w:t>
      </w:r>
      <w:r w:rsidR="0085216C" w:rsidRPr="00BC1C9C">
        <w:rPr>
          <w:rFonts w:ascii="Times New Roman" w:hAnsi="Times New Roman" w:cs="Times New Roman"/>
          <w:b/>
          <w:sz w:val="20"/>
          <w:szCs w:val="20"/>
        </w:rPr>
        <w:t xml:space="preserve"> </w:t>
      </w:r>
      <w:r w:rsidR="00B7339F" w:rsidRPr="00BC1C9C">
        <w:rPr>
          <w:rFonts w:ascii="Times New Roman" w:hAnsi="Times New Roman" w:cs="Times New Roman"/>
          <w:b/>
          <w:sz w:val="20"/>
          <w:szCs w:val="20"/>
        </w:rPr>
        <w:t>на срок 2024-2037 гг.</w:t>
      </w:r>
    </w:p>
    <w:tbl>
      <w:tblPr>
        <w:tblW w:w="5000" w:type="pct"/>
        <w:tblLook w:val="04A0" w:firstRow="1" w:lastRow="0" w:firstColumn="1" w:lastColumn="0" w:noHBand="0" w:noVBand="1"/>
      </w:tblPr>
      <w:tblGrid>
        <w:gridCol w:w="610"/>
        <w:gridCol w:w="2387"/>
        <w:gridCol w:w="773"/>
        <w:gridCol w:w="610"/>
        <w:gridCol w:w="610"/>
        <w:gridCol w:w="610"/>
        <w:gridCol w:w="609"/>
        <w:gridCol w:w="609"/>
        <w:gridCol w:w="609"/>
        <w:gridCol w:w="609"/>
        <w:gridCol w:w="659"/>
        <w:gridCol w:w="609"/>
        <w:gridCol w:w="642"/>
        <w:gridCol w:w="648"/>
        <w:gridCol w:w="648"/>
        <w:gridCol w:w="651"/>
        <w:gridCol w:w="654"/>
        <w:gridCol w:w="668"/>
        <w:gridCol w:w="787"/>
        <w:gridCol w:w="784"/>
      </w:tblGrid>
      <w:tr w:rsidR="005A7C05" w:rsidRPr="005A7C05" w:rsidTr="005B2686">
        <w:trPr>
          <w:trHeight w:val="300"/>
          <w:tblHeader/>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xml:space="preserve">№ </w:t>
            </w:r>
          </w:p>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п/п</w:t>
            </w:r>
          </w:p>
        </w:tc>
        <w:tc>
          <w:tcPr>
            <w:tcW w:w="8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Показатели</w:t>
            </w:r>
          </w:p>
        </w:tc>
        <w:tc>
          <w:tcPr>
            <w:tcW w:w="261" w:type="pct"/>
            <w:vMerge w:val="restart"/>
            <w:tcBorders>
              <w:top w:val="single" w:sz="4" w:space="0" w:color="auto"/>
              <w:left w:val="single" w:sz="4" w:space="0" w:color="auto"/>
              <w:bottom w:val="single" w:sz="4" w:space="0" w:color="auto"/>
              <w:right w:val="nil"/>
            </w:tcBorders>
            <w:shd w:val="clear" w:color="auto" w:fill="auto"/>
            <w:vAlign w:val="center"/>
            <w:hideMark/>
          </w:tcPr>
          <w:p w:rsid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xml:space="preserve">Ед. </w:t>
            </w:r>
          </w:p>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изм.</w:t>
            </w:r>
          </w:p>
        </w:tc>
        <w:tc>
          <w:tcPr>
            <w:tcW w:w="2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2023</w:t>
            </w:r>
          </w:p>
        </w:tc>
        <w:tc>
          <w:tcPr>
            <w:tcW w:w="1459" w:type="pct"/>
            <w:gridSpan w:val="7"/>
            <w:tcBorders>
              <w:top w:val="single" w:sz="4" w:space="0" w:color="auto"/>
              <w:left w:val="nil"/>
              <w:bottom w:val="single" w:sz="4" w:space="0" w:color="auto"/>
              <w:right w:val="single" w:sz="4" w:space="0" w:color="000000"/>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 этап (2024 - 2030)</w:t>
            </w:r>
          </w:p>
        </w:tc>
        <w:tc>
          <w:tcPr>
            <w:tcW w:w="1528" w:type="pct"/>
            <w:gridSpan w:val="7"/>
            <w:tcBorders>
              <w:top w:val="single" w:sz="4" w:space="0" w:color="auto"/>
              <w:left w:val="nil"/>
              <w:bottom w:val="single" w:sz="4" w:space="0" w:color="auto"/>
              <w:right w:val="single" w:sz="4" w:space="0" w:color="000000"/>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 этап (2031 - 2037)</w:t>
            </w:r>
          </w:p>
        </w:tc>
        <w:tc>
          <w:tcPr>
            <w:tcW w:w="5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Темп роста/</w:t>
            </w:r>
            <w:r>
              <w:rPr>
                <w:rFonts w:ascii="Times New Roman" w:eastAsia="Times New Roman" w:hAnsi="Times New Roman" w:cs="Times New Roman"/>
                <w:color w:val="000000"/>
                <w:sz w:val="14"/>
                <w:szCs w:val="16"/>
                <w:lang w:eastAsia="ru-RU"/>
              </w:rPr>
              <w:t xml:space="preserve"> </w:t>
            </w:r>
            <w:r w:rsidRPr="005A7C05">
              <w:rPr>
                <w:rFonts w:ascii="Times New Roman" w:eastAsia="Times New Roman" w:hAnsi="Times New Roman" w:cs="Times New Roman"/>
                <w:color w:val="000000"/>
                <w:sz w:val="14"/>
                <w:szCs w:val="16"/>
                <w:lang w:eastAsia="ru-RU"/>
              </w:rPr>
              <w:t>снижения</w:t>
            </w:r>
          </w:p>
        </w:tc>
      </w:tr>
      <w:tr w:rsidR="005A7C05" w:rsidRPr="005A7C05" w:rsidTr="00650689">
        <w:trPr>
          <w:trHeight w:val="70"/>
          <w:tblHeader/>
        </w:trPr>
        <w:tc>
          <w:tcPr>
            <w:tcW w:w="206" w:type="pct"/>
            <w:vMerge/>
            <w:tcBorders>
              <w:top w:val="single" w:sz="4" w:space="0" w:color="auto"/>
              <w:left w:val="single" w:sz="4" w:space="0" w:color="auto"/>
              <w:bottom w:val="single" w:sz="4" w:space="0" w:color="000000"/>
              <w:right w:val="single" w:sz="4" w:space="0" w:color="auto"/>
            </w:tcBorders>
            <w:vAlign w:val="center"/>
            <w:hideMark/>
          </w:tcPr>
          <w:p w:rsidR="005A7C05" w:rsidRPr="005A7C05" w:rsidRDefault="005A7C05" w:rsidP="005A7C05">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single" w:sz="4" w:space="0" w:color="auto"/>
              <w:left w:val="single" w:sz="4" w:space="0" w:color="auto"/>
              <w:bottom w:val="single" w:sz="4" w:space="0" w:color="auto"/>
              <w:right w:val="single" w:sz="4" w:space="0" w:color="auto"/>
            </w:tcBorders>
            <w:vAlign w:val="center"/>
            <w:hideMark/>
          </w:tcPr>
          <w:p w:rsidR="005A7C05" w:rsidRPr="005A7C05" w:rsidRDefault="005A7C05" w:rsidP="005A7C05">
            <w:pPr>
              <w:spacing w:after="0" w:line="240" w:lineRule="auto"/>
              <w:rPr>
                <w:rFonts w:ascii="Times New Roman" w:eastAsia="Times New Roman" w:hAnsi="Times New Roman" w:cs="Times New Roman"/>
                <w:color w:val="000000"/>
                <w:sz w:val="14"/>
                <w:szCs w:val="16"/>
                <w:lang w:eastAsia="ru-RU"/>
              </w:rPr>
            </w:pPr>
          </w:p>
        </w:tc>
        <w:tc>
          <w:tcPr>
            <w:tcW w:w="261" w:type="pct"/>
            <w:vMerge/>
            <w:tcBorders>
              <w:top w:val="single" w:sz="4" w:space="0" w:color="auto"/>
              <w:left w:val="single" w:sz="4" w:space="0" w:color="auto"/>
              <w:bottom w:val="single" w:sz="4" w:space="0" w:color="auto"/>
              <w:right w:val="nil"/>
            </w:tcBorders>
            <w:vAlign w:val="center"/>
            <w:hideMark/>
          </w:tcPr>
          <w:p w:rsidR="005A7C05" w:rsidRPr="005A7C05" w:rsidRDefault="005A7C05" w:rsidP="005A7C05">
            <w:pPr>
              <w:spacing w:after="0" w:line="240" w:lineRule="auto"/>
              <w:rPr>
                <w:rFonts w:ascii="Times New Roman" w:eastAsia="Times New Roman" w:hAnsi="Times New Roman" w:cs="Times New Roman"/>
                <w:color w:val="000000"/>
                <w:sz w:val="14"/>
                <w:szCs w:val="16"/>
                <w:lang w:eastAsia="ru-RU"/>
              </w:rPr>
            </w:pPr>
          </w:p>
        </w:tc>
        <w:tc>
          <w:tcPr>
            <w:tcW w:w="206" w:type="pct"/>
            <w:vMerge/>
            <w:tcBorders>
              <w:top w:val="single" w:sz="4" w:space="0" w:color="auto"/>
              <w:left w:val="single" w:sz="4" w:space="0" w:color="auto"/>
              <w:bottom w:val="single" w:sz="4" w:space="0" w:color="000000"/>
              <w:right w:val="single" w:sz="4" w:space="0" w:color="auto"/>
            </w:tcBorders>
            <w:vAlign w:val="center"/>
            <w:hideMark/>
          </w:tcPr>
          <w:p w:rsidR="005A7C05" w:rsidRPr="005A7C05" w:rsidRDefault="005A7C05" w:rsidP="005A7C05">
            <w:pPr>
              <w:spacing w:after="0" w:line="240" w:lineRule="auto"/>
              <w:rPr>
                <w:rFonts w:ascii="Times New Roman" w:eastAsia="Times New Roman" w:hAnsi="Times New Roman" w:cs="Times New Roman"/>
                <w:color w:val="000000"/>
                <w:sz w:val="14"/>
                <w:szCs w:val="16"/>
                <w:lang w:eastAsia="ru-RU"/>
              </w:rPr>
            </w:pPr>
          </w:p>
        </w:tc>
        <w:tc>
          <w:tcPr>
            <w:tcW w:w="206" w:type="pct"/>
            <w:tcBorders>
              <w:top w:val="nil"/>
              <w:left w:val="nil"/>
              <w:bottom w:val="single" w:sz="4" w:space="0" w:color="auto"/>
              <w:right w:val="single" w:sz="4" w:space="0" w:color="auto"/>
            </w:tcBorders>
            <w:shd w:val="clear" w:color="auto" w:fill="auto"/>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2024</w:t>
            </w:r>
          </w:p>
        </w:tc>
        <w:tc>
          <w:tcPr>
            <w:tcW w:w="20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2025</w:t>
            </w:r>
          </w:p>
        </w:tc>
        <w:tc>
          <w:tcPr>
            <w:tcW w:w="20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2026</w:t>
            </w:r>
          </w:p>
        </w:tc>
        <w:tc>
          <w:tcPr>
            <w:tcW w:w="20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2027</w:t>
            </w:r>
          </w:p>
        </w:tc>
        <w:tc>
          <w:tcPr>
            <w:tcW w:w="20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2028</w:t>
            </w:r>
          </w:p>
        </w:tc>
        <w:tc>
          <w:tcPr>
            <w:tcW w:w="20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2029</w:t>
            </w:r>
          </w:p>
        </w:tc>
        <w:tc>
          <w:tcPr>
            <w:tcW w:w="223"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2030</w:t>
            </w:r>
          </w:p>
        </w:tc>
        <w:tc>
          <w:tcPr>
            <w:tcW w:w="20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2031</w:t>
            </w:r>
          </w:p>
        </w:tc>
        <w:tc>
          <w:tcPr>
            <w:tcW w:w="217"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2032</w:t>
            </w:r>
          </w:p>
        </w:tc>
        <w:tc>
          <w:tcPr>
            <w:tcW w:w="219"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2033</w:t>
            </w:r>
          </w:p>
        </w:tc>
        <w:tc>
          <w:tcPr>
            <w:tcW w:w="219"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2034</w:t>
            </w:r>
          </w:p>
        </w:tc>
        <w:tc>
          <w:tcPr>
            <w:tcW w:w="220"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2035</w:t>
            </w:r>
          </w:p>
        </w:tc>
        <w:tc>
          <w:tcPr>
            <w:tcW w:w="221"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2036</w:t>
            </w:r>
          </w:p>
        </w:tc>
        <w:tc>
          <w:tcPr>
            <w:tcW w:w="226" w:type="pct"/>
            <w:tcBorders>
              <w:top w:val="nil"/>
              <w:left w:val="nil"/>
              <w:bottom w:val="single" w:sz="4" w:space="0" w:color="auto"/>
              <w:right w:val="single" w:sz="4" w:space="0" w:color="auto"/>
            </w:tcBorders>
            <w:shd w:val="clear" w:color="auto" w:fill="auto"/>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2037</w:t>
            </w:r>
          </w:p>
        </w:tc>
        <w:tc>
          <w:tcPr>
            <w:tcW w:w="266" w:type="pct"/>
            <w:tcBorders>
              <w:top w:val="nil"/>
              <w:left w:val="nil"/>
              <w:bottom w:val="single" w:sz="4" w:space="0" w:color="auto"/>
              <w:right w:val="single" w:sz="4" w:space="0" w:color="auto"/>
            </w:tcBorders>
            <w:shd w:val="clear" w:color="auto" w:fill="auto"/>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2030/</w:t>
            </w:r>
            <w:r>
              <w:rPr>
                <w:rFonts w:ascii="Times New Roman" w:eastAsia="Times New Roman" w:hAnsi="Times New Roman" w:cs="Times New Roman"/>
                <w:color w:val="000000"/>
                <w:sz w:val="14"/>
                <w:szCs w:val="16"/>
                <w:lang w:eastAsia="ru-RU"/>
              </w:rPr>
              <w:br/>
            </w:r>
            <w:r w:rsidRPr="005A7C05">
              <w:rPr>
                <w:rFonts w:ascii="Times New Roman" w:eastAsia="Times New Roman" w:hAnsi="Times New Roman" w:cs="Times New Roman"/>
                <w:color w:val="000000"/>
                <w:sz w:val="14"/>
                <w:szCs w:val="16"/>
                <w:lang w:eastAsia="ru-RU"/>
              </w:rPr>
              <w:t>2023, %</w:t>
            </w:r>
          </w:p>
        </w:tc>
        <w:tc>
          <w:tcPr>
            <w:tcW w:w="265" w:type="pct"/>
            <w:tcBorders>
              <w:top w:val="nil"/>
              <w:left w:val="nil"/>
              <w:bottom w:val="single" w:sz="4" w:space="0" w:color="auto"/>
              <w:right w:val="single" w:sz="4" w:space="0" w:color="auto"/>
            </w:tcBorders>
            <w:shd w:val="clear" w:color="auto" w:fill="auto"/>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2037/</w:t>
            </w:r>
            <w:r>
              <w:rPr>
                <w:rFonts w:ascii="Times New Roman" w:eastAsia="Times New Roman" w:hAnsi="Times New Roman" w:cs="Times New Roman"/>
                <w:color w:val="000000"/>
                <w:sz w:val="14"/>
                <w:szCs w:val="16"/>
                <w:lang w:eastAsia="ru-RU"/>
              </w:rPr>
              <w:br/>
            </w:r>
            <w:r w:rsidRPr="005A7C05">
              <w:rPr>
                <w:rFonts w:ascii="Times New Roman" w:eastAsia="Times New Roman" w:hAnsi="Times New Roman" w:cs="Times New Roman"/>
                <w:color w:val="000000"/>
                <w:sz w:val="14"/>
                <w:szCs w:val="16"/>
                <w:lang w:eastAsia="ru-RU"/>
              </w:rPr>
              <w:t>2023, %</w:t>
            </w:r>
          </w:p>
        </w:tc>
      </w:tr>
      <w:tr w:rsidR="00650689" w:rsidRPr="005A7C05" w:rsidTr="00650689">
        <w:trPr>
          <w:trHeight w:val="70"/>
          <w:tblHeader/>
        </w:trPr>
        <w:tc>
          <w:tcPr>
            <w:tcW w:w="20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w:t>
            </w:r>
          </w:p>
        </w:tc>
        <w:tc>
          <w:tcPr>
            <w:tcW w:w="807" w:type="pct"/>
            <w:tcBorders>
              <w:top w:val="nil"/>
              <w:left w:val="nil"/>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2</w:t>
            </w:r>
          </w:p>
        </w:tc>
        <w:tc>
          <w:tcPr>
            <w:tcW w:w="261"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3</w:t>
            </w:r>
          </w:p>
        </w:tc>
        <w:tc>
          <w:tcPr>
            <w:tcW w:w="20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4</w:t>
            </w:r>
          </w:p>
        </w:tc>
        <w:tc>
          <w:tcPr>
            <w:tcW w:w="206"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5</w:t>
            </w:r>
          </w:p>
        </w:tc>
        <w:tc>
          <w:tcPr>
            <w:tcW w:w="20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6</w:t>
            </w:r>
          </w:p>
        </w:tc>
        <w:tc>
          <w:tcPr>
            <w:tcW w:w="206"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7</w:t>
            </w:r>
          </w:p>
        </w:tc>
        <w:tc>
          <w:tcPr>
            <w:tcW w:w="20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8</w:t>
            </w:r>
          </w:p>
        </w:tc>
        <w:tc>
          <w:tcPr>
            <w:tcW w:w="206"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9</w:t>
            </w:r>
          </w:p>
        </w:tc>
        <w:tc>
          <w:tcPr>
            <w:tcW w:w="20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10</w:t>
            </w:r>
          </w:p>
        </w:tc>
        <w:tc>
          <w:tcPr>
            <w:tcW w:w="223"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11</w:t>
            </w:r>
          </w:p>
        </w:tc>
        <w:tc>
          <w:tcPr>
            <w:tcW w:w="20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12</w:t>
            </w:r>
          </w:p>
        </w:tc>
        <w:tc>
          <w:tcPr>
            <w:tcW w:w="217"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13</w:t>
            </w:r>
          </w:p>
        </w:tc>
        <w:tc>
          <w:tcPr>
            <w:tcW w:w="219"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14</w:t>
            </w:r>
          </w:p>
        </w:tc>
        <w:tc>
          <w:tcPr>
            <w:tcW w:w="219"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15</w:t>
            </w:r>
          </w:p>
        </w:tc>
        <w:tc>
          <w:tcPr>
            <w:tcW w:w="220"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16</w:t>
            </w:r>
          </w:p>
        </w:tc>
        <w:tc>
          <w:tcPr>
            <w:tcW w:w="221"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17</w:t>
            </w:r>
          </w:p>
        </w:tc>
        <w:tc>
          <w:tcPr>
            <w:tcW w:w="226"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18</w:t>
            </w:r>
          </w:p>
        </w:tc>
        <w:tc>
          <w:tcPr>
            <w:tcW w:w="266" w:type="pct"/>
            <w:tcBorders>
              <w:top w:val="nil"/>
              <w:left w:val="nil"/>
              <w:bottom w:val="single" w:sz="4" w:space="0" w:color="auto"/>
              <w:right w:val="nil"/>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19</w:t>
            </w:r>
          </w:p>
        </w:tc>
        <w:tc>
          <w:tcPr>
            <w:tcW w:w="265" w:type="pct"/>
            <w:tcBorders>
              <w:top w:val="nil"/>
              <w:left w:val="single" w:sz="4" w:space="0" w:color="auto"/>
              <w:bottom w:val="single" w:sz="4" w:space="0" w:color="auto"/>
              <w:right w:val="single" w:sz="4" w:space="0" w:color="auto"/>
            </w:tcBorders>
            <w:shd w:val="clear" w:color="000000" w:fill="D9D9D9"/>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20</w:t>
            </w:r>
          </w:p>
        </w:tc>
      </w:tr>
      <w:tr w:rsidR="00650689" w:rsidRPr="005A7C05" w:rsidTr="00650689">
        <w:trPr>
          <w:trHeight w:val="70"/>
        </w:trPr>
        <w:tc>
          <w:tcPr>
            <w:tcW w:w="206" w:type="pct"/>
            <w:tcBorders>
              <w:top w:val="nil"/>
              <w:left w:val="single" w:sz="4" w:space="0" w:color="auto"/>
              <w:bottom w:val="single" w:sz="4" w:space="0" w:color="auto"/>
              <w:right w:val="single" w:sz="4" w:space="0" w:color="auto"/>
            </w:tcBorders>
            <w:shd w:val="clear" w:color="000000" w:fill="BDD7EE"/>
            <w:vAlign w:val="center"/>
            <w:hideMark/>
          </w:tcPr>
          <w:p w:rsidR="005A7C05" w:rsidRPr="005A7C05" w:rsidRDefault="005A7C05" w:rsidP="005A7C05">
            <w:pPr>
              <w:spacing w:after="0" w:line="240" w:lineRule="auto"/>
              <w:jc w:val="center"/>
              <w:rPr>
                <w:rFonts w:ascii="Times New Roman" w:eastAsia="Times New Roman" w:hAnsi="Times New Roman" w:cs="Times New Roman"/>
                <w:b/>
                <w:bCs/>
                <w:color w:val="000000"/>
                <w:sz w:val="14"/>
                <w:szCs w:val="16"/>
                <w:lang w:eastAsia="ru-RU"/>
              </w:rPr>
            </w:pPr>
            <w:r w:rsidRPr="005A7C05">
              <w:rPr>
                <w:rFonts w:ascii="Times New Roman" w:eastAsia="Times New Roman" w:hAnsi="Times New Roman" w:cs="Times New Roman"/>
                <w:b/>
                <w:bCs/>
                <w:color w:val="000000"/>
                <w:sz w:val="14"/>
                <w:szCs w:val="16"/>
                <w:lang w:eastAsia="ru-RU"/>
              </w:rPr>
              <w:t>1</w:t>
            </w:r>
          </w:p>
        </w:tc>
        <w:tc>
          <w:tcPr>
            <w:tcW w:w="807" w:type="pct"/>
            <w:tcBorders>
              <w:top w:val="nil"/>
              <w:left w:val="nil"/>
              <w:bottom w:val="single" w:sz="4" w:space="0" w:color="auto"/>
              <w:right w:val="single" w:sz="4" w:space="0" w:color="auto"/>
            </w:tcBorders>
            <w:shd w:val="clear" w:color="000000" w:fill="BDD7EE"/>
            <w:vAlign w:val="center"/>
            <w:hideMark/>
          </w:tcPr>
          <w:p w:rsidR="005A7C05" w:rsidRPr="005A7C05" w:rsidRDefault="005A7C05" w:rsidP="008E3265">
            <w:pPr>
              <w:spacing w:after="0" w:line="240" w:lineRule="auto"/>
              <w:rPr>
                <w:rFonts w:ascii="Times New Roman" w:eastAsia="Times New Roman" w:hAnsi="Times New Roman" w:cs="Times New Roman"/>
                <w:b/>
                <w:bCs/>
                <w:color w:val="000000"/>
                <w:sz w:val="14"/>
                <w:szCs w:val="16"/>
                <w:lang w:eastAsia="ru-RU"/>
              </w:rPr>
            </w:pPr>
            <w:r w:rsidRPr="005A7C05">
              <w:rPr>
                <w:rFonts w:ascii="Times New Roman" w:eastAsia="Times New Roman" w:hAnsi="Times New Roman" w:cs="Times New Roman"/>
                <w:b/>
                <w:bCs/>
                <w:color w:val="000000"/>
                <w:sz w:val="14"/>
                <w:szCs w:val="16"/>
                <w:lang w:eastAsia="ru-RU"/>
              </w:rPr>
              <w:t>Общий баланс посту</w:t>
            </w:r>
            <w:r w:rsidR="008E3265">
              <w:rPr>
                <w:rFonts w:ascii="Times New Roman" w:eastAsia="Times New Roman" w:hAnsi="Times New Roman" w:cs="Times New Roman"/>
                <w:b/>
                <w:bCs/>
                <w:color w:val="000000"/>
                <w:sz w:val="14"/>
                <w:szCs w:val="16"/>
                <w:lang w:eastAsia="ru-RU"/>
              </w:rPr>
              <w:t>пления сточных вод в пгт</w:t>
            </w:r>
            <w:r w:rsidRPr="005A7C05">
              <w:rPr>
                <w:rFonts w:ascii="Times New Roman" w:eastAsia="Times New Roman" w:hAnsi="Times New Roman" w:cs="Times New Roman"/>
                <w:b/>
                <w:bCs/>
                <w:color w:val="000000"/>
                <w:sz w:val="14"/>
                <w:szCs w:val="16"/>
                <w:lang w:eastAsia="ru-RU"/>
              </w:rPr>
              <w:t xml:space="preserve">. </w:t>
            </w:r>
            <w:r w:rsidR="008E3265">
              <w:rPr>
                <w:rFonts w:ascii="Times New Roman" w:eastAsia="Times New Roman" w:hAnsi="Times New Roman" w:cs="Times New Roman"/>
                <w:b/>
                <w:bCs/>
                <w:color w:val="000000"/>
                <w:sz w:val="14"/>
                <w:szCs w:val="16"/>
                <w:lang w:eastAsia="ru-RU"/>
              </w:rPr>
              <w:t>Кондинское</w:t>
            </w:r>
          </w:p>
        </w:tc>
        <w:tc>
          <w:tcPr>
            <w:tcW w:w="261" w:type="pct"/>
            <w:tcBorders>
              <w:top w:val="nil"/>
              <w:left w:val="nil"/>
              <w:bottom w:val="single" w:sz="4" w:space="0" w:color="auto"/>
              <w:right w:val="nil"/>
            </w:tcBorders>
            <w:shd w:val="clear" w:color="000000" w:fill="BDD7EE"/>
            <w:vAlign w:val="center"/>
            <w:hideMark/>
          </w:tcPr>
          <w:p w:rsidR="005A7C05" w:rsidRPr="005A7C05" w:rsidRDefault="005A7C05" w:rsidP="005A7C05">
            <w:pPr>
              <w:spacing w:after="0" w:line="240" w:lineRule="auto"/>
              <w:jc w:val="center"/>
              <w:rPr>
                <w:rFonts w:ascii="Times New Roman" w:eastAsia="Times New Roman" w:hAnsi="Times New Roman" w:cs="Times New Roman"/>
                <w:i/>
                <w:iCs/>
                <w:color w:val="000000"/>
                <w:sz w:val="14"/>
                <w:szCs w:val="16"/>
                <w:lang w:eastAsia="ru-RU"/>
              </w:rPr>
            </w:pPr>
            <w:r w:rsidRPr="005A7C05">
              <w:rPr>
                <w:rFonts w:ascii="Times New Roman" w:eastAsia="Times New Roman" w:hAnsi="Times New Roman" w:cs="Times New Roman"/>
                <w:i/>
                <w:iCs/>
                <w:color w:val="000000"/>
                <w:sz w:val="14"/>
                <w:szCs w:val="16"/>
                <w:lang w:eastAsia="ru-RU"/>
              </w:rPr>
              <w:t> </w:t>
            </w:r>
          </w:p>
        </w:tc>
        <w:tc>
          <w:tcPr>
            <w:tcW w:w="206" w:type="pct"/>
            <w:tcBorders>
              <w:top w:val="nil"/>
              <w:left w:val="single" w:sz="4" w:space="0" w:color="auto"/>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23"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17"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19"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19"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20"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21"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2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66"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c>
          <w:tcPr>
            <w:tcW w:w="265" w:type="pct"/>
            <w:tcBorders>
              <w:top w:val="nil"/>
              <w:left w:val="nil"/>
              <w:bottom w:val="single" w:sz="4" w:space="0" w:color="auto"/>
              <w:right w:val="single" w:sz="4" w:space="0" w:color="auto"/>
            </w:tcBorders>
            <w:shd w:val="clear" w:color="000000" w:fill="BDD7EE"/>
            <w:noWrap/>
            <w:vAlign w:val="center"/>
            <w:hideMark/>
          </w:tcPr>
          <w:p w:rsidR="005A7C05" w:rsidRPr="005A7C05" w:rsidRDefault="005A7C05" w:rsidP="005A7C05">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1.1</w:t>
            </w:r>
          </w:p>
        </w:tc>
        <w:tc>
          <w:tcPr>
            <w:tcW w:w="807" w:type="pct"/>
            <w:vMerge w:val="restart"/>
            <w:tcBorders>
              <w:top w:val="nil"/>
              <w:left w:val="single" w:sz="4" w:space="0" w:color="auto"/>
              <w:bottom w:val="single" w:sz="4" w:space="0" w:color="000000"/>
              <w:right w:val="single" w:sz="4" w:space="0" w:color="auto"/>
            </w:tcBorders>
            <w:shd w:val="clear" w:color="auto" w:fill="auto"/>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Пропущено сточных вод по канализационной сети, всего</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1.2</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xml:space="preserve">Принято от потребителей, </w:t>
            </w:r>
            <w:r>
              <w:rPr>
                <w:rFonts w:ascii="Times New Roman" w:eastAsia="Times New Roman" w:hAnsi="Times New Roman" w:cs="Times New Roman"/>
                <w:color w:val="000000"/>
                <w:sz w:val="14"/>
                <w:szCs w:val="16"/>
                <w:lang w:eastAsia="ru-RU"/>
              </w:rPr>
              <w:br/>
            </w:r>
            <w:r w:rsidRPr="005A7C05">
              <w:rPr>
                <w:rFonts w:ascii="Times New Roman" w:eastAsia="Times New Roman" w:hAnsi="Times New Roman" w:cs="Times New Roman"/>
                <w:color w:val="000000"/>
                <w:sz w:val="14"/>
                <w:szCs w:val="16"/>
                <w:lang w:eastAsia="ru-RU"/>
              </w:rPr>
              <w:t>в том числе</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43,91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43,39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44,53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44,76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45,36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46,18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46,64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47,11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47,80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53,39</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53,45</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53,92</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54,04</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54,20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107,30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123,44</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120,29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118,87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121,99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122,64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124,27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126,52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127,79</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129,07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130,96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146,27</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147,74</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148,07</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148,48</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150,36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148,59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152,49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153,30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155,33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158,14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159,74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161,34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163,70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182,84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184,67</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185,08</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185,61</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1.2.1</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xml:space="preserve">Вывоз жидких бытовых </w:t>
            </w:r>
            <w:r>
              <w:rPr>
                <w:rFonts w:ascii="Times New Roman" w:eastAsia="Times New Roman" w:hAnsi="Times New Roman" w:cs="Times New Roman"/>
                <w:color w:val="000000"/>
                <w:sz w:val="14"/>
                <w:szCs w:val="16"/>
                <w:lang w:eastAsia="ru-RU"/>
              </w:rPr>
              <w:br/>
            </w:r>
            <w:r w:rsidRPr="005A7C05">
              <w:rPr>
                <w:rFonts w:ascii="Times New Roman" w:eastAsia="Times New Roman" w:hAnsi="Times New Roman" w:cs="Times New Roman"/>
                <w:color w:val="000000"/>
                <w:sz w:val="14"/>
                <w:szCs w:val="16"/>
                <w:lang w:eastAsia="ru-RU"/>
              </w:rPr>
              <w:t>отходов (ЖБО)</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43,91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43,39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44,53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44,76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45,36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46,18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46,64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47,11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47,80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53,39</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53,45</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53,92</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54,04</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54,20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107,30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123,44</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120,29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118,87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121,99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122,64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124,27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126,52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127,79</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129,07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130,96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146,27</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147,74</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148,07</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148,48</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150,36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148,59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152,49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153,30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155,33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158,14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159,74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161,34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163,70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182,84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184,67</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185,08</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185,61</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1.2.1.1</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От населения</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37,30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36,21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37,32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37,55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38,14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38,96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39,43</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39,89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40,58</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41,25</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41,30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41,30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41,77</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41,89</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42,04</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106,95</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112,71</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102,19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99,22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102,25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102,88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104,50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106,74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108,02</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109,29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111,17</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113,01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113,14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113,14</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114,45</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114,77</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115,18</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127,74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124,02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127,81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128,60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130,62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133,43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135,02</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136,61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138,97</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141,26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141,42</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141,42</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143,06</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143,46</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143,98</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84,95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83,46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83,82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83,89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84,09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84,37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84,52</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84,67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84,89</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77,26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77,28</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77,27</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77,47</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77,51</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77,57</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1.2.1.2</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От бюджетных организаций</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3,57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4,24</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4,46</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4,46</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4,46</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4,46</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118,61</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124,74</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9,78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11,61</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12,21</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12,21</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12,21</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12,21</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12,23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14,51</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15,26</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15,26</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15,26</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15,26</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8,13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9,76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9,51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9,46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9,34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9,17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9,08</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8,99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8,86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8,34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8,34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8,34</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8,26</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8,24</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8,22</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1.2.1.3</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От прочих потребителей</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1,72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2,04</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6,73</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6,73</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6,73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6,73</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6,73</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6,73</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118,61</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392,45</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5,58</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18,45</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18,45</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18,45</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18,45</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18,45</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18,45</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5,88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6,97</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23,06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23,06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23,06</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23,06</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23,06</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23,06</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3,91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4,41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4,36</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4,32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4,26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12,49</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12,46</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12,42</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1.2.1.4</w:t>
            </w:r>
          </w:p>
        </w:tc>
        <w:tc>
          <w:tcPr>
            <w:tcW w:w="807" w:type="pct"/>
            <w:vMerge w:val="restart"/>
            <w:tcBorders>
              <w:top w:val="nil"/>
              <w:left w:val="single" w:sz="4" w:space="0" w:color="auto"/>
              <w:bottom w:val="single" w:sz="4" w:space="0" w:color="000000"/>
              <w:right w:val="single" w:sz="4" w:space="0" w:color="auto"/>
            </w:tcBorders>
            <w:shd w:val="clear" w:color="auto" w:fill="auto"/>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От предприятия водопроводно-канализационного хозяйства</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0,95</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0,95</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0,95</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0,95</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0,96</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0,96</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0,96</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0,97</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71,97</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73,27</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3,61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2,48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2,56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2,58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2,59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2,59</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2,61</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2,64</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2,64</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2,65</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3,10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3,25</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3,26</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3,27</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3,29</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3,30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3,30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3,31</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3,00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2,10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2,11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2,05</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2,03</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2,01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1,99</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1,78</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1,79</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1,79</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1,79</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1,78</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lastRenderedPageBreak/>
              <w:t>1.2.2</w:t>
            </w:r>
          </w:p>
        </w:tc>
        <w:tc>
          <w:tcPr>
            <w:tcW w:w="807" w:type="pct"/>
            <w:vMerge w:val="restart"/>
            <w:tcBorders>
              <w:top w:val="nil"/>
              <w:left w:val="single" w:sz="4" w:space="0" w:color="auto"/>
              <w:bottom w:val="single" w:sz="4" w:space="0" w:color="000000"/>
              <w:right w:val="single" w:sz="4" w:space="0" w:color="auto"/>
            </w:tcBorders>
            <w:shd w:val="clear" w:color="auto" w:fill="auto"/>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 xml:space="preserve">От абонентов, которым </w:t>
            </w:r>
            <w:r>
              <w:rPr>
                <w:rFonts w:ascii="Times New Roman" w:eastAsia="Times New Roman" w:hAnsi="Times New Roman" w:cs="Times New Roman"/>
                <w:color w:val="000000"/>
                <w:sz w:val="14"/>
                <w:szCs w:val="16"/>
                <w:lang w:eastAsia="ru-RU"/>
              </w:rPr>
              <w:br/>
            </w:r>
            <w:r w:rsidRPr="005A7C05">
              <w:rPr>
                <w:rFonts w:ascii="Times New Roman" w:eastAsia="Times New Roman" w:hAnsi="Times New Roman" w:cs="Times New Roman"/>
                <w:color w:val="000000"/>
                <w:sz w:val="14"/>
                <w:szCs w:val="16"/>
                <w:lang w:eastAsia="ru-RU"/>
              </w:rPr>
              <w:t>установлены тарифы</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nil"/>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1.3</w:t>
            </w:r>
          </w:p>
        </w:tc>
        <w:tc>
          <w:tcPr>
            <w:tcW w:w="807" w:type="pct"/>
            <w:vMerge w:val="restart"/>
            <w:tcBorders>
              <w:top w:val="nil"/>
              <w:left w:val="single" w:sz="4" w:space="0" w:color="auto"/>
              <w:bottom w:val="nil"/>
              <w:right w:val="single" w:sz="4" w:space="0" w:color="auto"/>
            </w:tcBorders>
            <w:shd w:val="clear" w:color="auto" w:fill="auto"/>
            <w:noWrap/>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Неучтенный приток сточных вод</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6D23B3" w:rsidRPr="005A7C05" w:rsidTr="00650689">
        <w:trPr>
          <w:trHeight w:val="300"/>
        </w:trPr>
        <w:tc>
          <w:tcPr>
            <w:tcW w:w="206" w:type="pct"/>
            <w:vMerge/>
            <w:tcBorders>
              <w:top w:val="nil"/>
              <w:left w:val="single" w:sz="4" w:space="0" w:color="auto"/>
              <w:bottom w:val="nil"/>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nil"/>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nil"/>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nil"/>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300"/>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1.4</w:t>
            </w:r>
          </w:p>
        </w:tc>
        <w:tc>
          <w:tcPr>
            <w:tcW w:w="8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Неорганизованный приток поверхностных и дренажных вод</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0,00</w:t>
            </w:r>
          </w:p>
        </w:tc>
      </w:tr>
      <w:tr w:rsidR="006D23B3" w:rsidRPr="005A7C05" w:rsidTr="00650689">
        <w:trPr>
          <w:trHeight w:val="300"/>
        </w:trPr>
        <w:tc>
          <w:tcPr>
            <w:tcW w:w="206" w:type="pct"/>
            <w:vMerge/>
            <w:tcBorders>
              <w:top w:val="single" w:sz="4" w:space="0" w:color="auto"/>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single" w:sz="4" w:space="0" w:color="auto"/>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single" w:sz="4" w:space="0" w:color="auto"/>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single" w:sz="4" w:space="0" w:color="auto"/>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1.5</w:t>
            </w:r>
          </w:p>
        </w:tc>
        <w:tc>
          <w:tcPr>
            <w:tcW w:w="807" w:type="pct"/>
            <w:vMerge w:val="restart"/>
            <w:tcBorders>
              <w:top w:val="nil"/>
              <w:left w:val="single" w:sz="4" w:space="0" w:color="auto"/>
              <w:bottom w:val="single" w:sz="4" w:space="0" w:color="000000"/>
              <w:right w:val="single" w:sz="4" w:space="0" w:color="auto"/>
            </w:tcBorders>
            <w:shd w:val="clear" w:color="auto" w:fill="auto"/>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Пропущено сточных вод через очистные сооружения, из них:</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45,36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46,18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46,64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47,11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47,80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53,39</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53,45</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53,92</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54,04</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54,20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124,27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126,52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127,79</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129,07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130,96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146,27</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147,74</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148,07</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148,48</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155,33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158,14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159,74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161,34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163,70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182,84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184,67</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185,08</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185,61</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1.5.1</w:t>
            </w:r>
          </w:p>
        </w:tc>
        <w:tc>
          <w:tcPr>
            <w:tcW w:w="807" w:type="pct"/>
            <w:vMerge w:val="restart"/>
            <w:tcBorders>
              <w:top w:val="nil"/>
              <w:left w:val="single" w:sz="4" w:space="0" w:color="auto"/>
              <w:bottom w:val="single" w:sz="4" w:space="0" w:color="000000"/>
              <w:right w:val="single" w:sz="4" w:space="0" w:color="auto"/>
            </w:tcBorders>
            <w:shd w:val="clear" w:color="auto" w:fill="auto"/>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Нормативно-очищенной</w:t>
            </w: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тыс. м</w:t>
            </w:r>
            <w:r w:rsidRPr="005A7C05">
              <w:rPr>
                <w:rFonts w:ascii="Times New Roman" w:eastAsia="Times New Roman" w:hAnsi="Times New Roman" w:cs="Times New Roman"/>
                <w:color w:val="000000"/>
                <w:sz w:val="14"/>
                <w:szCs w:val="16"/>
                <w:vertAlign w:val="superscript"/>
                <w:lang w:eastAsia="ru-RU"/>
              </w:rPr>
              <w:t>3</w:t>
            </w:r>
          </w:p>
        </w:tc>
        <w:tc>
          <w:tcPr>
            <w:tcW w:w="206" w:type="pct"/>
            <w:tcBorders>
              <w:top w:val="nil"/>
              <w:left w:val="single" w:sz="4" w:space="0" w:color="auto"/>
              <w:bottom w:val="single" w:sz="4" w:space="0" w:color="auto"/>
              <w:right w:val="single" w:sz="4" w:space="0" w:color="auto"/>
            </w:tcBorders>
            <w:shd w:val="clear" w:color="auto" w:fill="auto"/>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45,36</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46,18</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46,64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47,11</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47,80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53,39</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53,45</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53,92</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54,04</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54,20</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r w:rsidR="006D23B3" w:rsidRPr="005A7C05" w:rsidTr="00650689">
        <w:trPr>
          <w:trHeight w:val="30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124,27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126,52</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127,79</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129,07</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130,96</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146,27</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146,43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147,74</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148,07</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148,48</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м</w:t>
            </w:r>
            <w:r w:rsidRPr="005A7C05">
              <w:rPr>
                <w:rFonts w:ascii="Times New Roman" w:eastAsia="Times New Roman" w:hAnsi="Times New Roman" w:cs="Times New Roman"/>
                <w:color w:val="000000"/>
                <w:sz w:val="14"/>
                <w:szCs w:val="16"/>
                <w:vertAlign w:val="superscript"/>
                <w:lang w:eastAsia="ru-RU"/>
              </w:rPr>
              <w:t>3</w:t>
            </w:r>
            <w:r w:rsidRPr="005A7C05">
              <w:rPr>
                <w:rFonts w:ascii="Times New Roman" w:eastAsia="Times New Roman" w:hAnsi="Times New Roman" w:cs="Times New Roman"/>
                <w:color w:val="000000"/>
                <w:sz w:val="14"/>
                <w:szCs w:val="16"/>
                <w:lang w:eastAsia="ru-RU"/>
              </w:rPr>
              <w:t>/сут (макс.)</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155,33</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158,14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159,74</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161,34</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163,70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182,84</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183,01</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183,03</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184,67</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185,08</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185,61</w:t>
            </w:r>
          </w:p>
        </w:tc>
        <w:tc>
          <w:tcPr>
            <w:tcW w:w="266"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5" w:type="pct"/>
            <w:vMerge/>
            <w:tcBorders>
              <w:top w:val="nil"/>
              <w:left w:val="single" w:sz="4" w:space="0" w:color="auto"/>
              <w:bottom w:val="single" w:sz="4" w:space="0" w:color="000000"/>
              <w:right w:val="single" w:sz="4" w:space="0" w:color="auto"/>
            </w:tcBorders>
            <w:vAlign w:val="center"/>
          </w:tcPr>
          <w:p w:rsidR="006D23B3" w:rsidRPr="005B2686" w:rsidRDefault="006D23B3" w:rsidP="006D23B3">
            <w:pPr>
              <w:spacing w:after="0" w:line="240" w:lineRule="auto"/>
              <w:rPr>
                <w:rFonts w:ascii="Times New Roman" w:eastAsia="Times New Roman" w:hAnsi="Times New Roman" w:cs="Times New Roman"/>
                <w:color w:val="000000"/>
                <w:sz w:val="14"/>
                <w:szCs w:val="16"/>
                <w:lang w:eastAsia="ru-RU"/>
              </w:rPr>
            </w:pPr>
          </w:p>
        </w:tc>
      </w:tr>
      <w:tr w:rsidR="006D23B3" w:rsidRPr="005A7C05" w:rsidTr="00650689">
        <w:trPr>
          <w:trHeight w:val="70"/>
        </w:trPr>
        <w:tc>
          <w:tcPr>
            <w:tcW w:w="206"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807" w:type="pct"/>
            <w:vMerge/>
            <w:tcBorders>
              <w:top w:val="nil"/>
              <w:left w:val="single" w:sz="4" w:space="0" w:color="auto"/>
              <w:bottom w:val="single" w:sz="4" w:space="0" w:color="000000"/>
              <w:right w:val="single" w:sz="4" w:space="0" w:color="auto"/>
            </w:tcBorders>
            <w:vAlign w:val="center"/>
            <w:hideMark/>
          </w:tcPr>
          <w:p w:rsidR="006D23B3" w:rsidRPr="005A7C05" w:rsidRDefault="006D23B3" w:rsidP="006D23B3">
            <w:pPr>
              <w:spacing w:after="0" w:line="240" w:lineRule="auto"/>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nil"/>
            </w:tcBorders>
            <w:shd w:val="clear" w:color="auto" w:fill="auto"/>
            <w:vAlign w:val="center"/>
            <w:hideMark/>
          </w:tcPr>
          <w:p w:rsidR="006D23B3" w:rsidRPr="005A7C05" w:rsidRDefault="006D23B3" w:rsidP="006D23B3">
            <w:pPr>
              <w:spacing w:after="0" w:line="240" w:lineRule="auto"/>
              <w:jc w:val="center"/>
              <w:rPr>
                <w:rFonts w:ascii="Times New Roman" w:eastAsia="Times New Roman" w:hAnsi="Times New Roman" w:cs="Times New Roman"/>
                <w:color w:val="000000"/>
                <w:sz w:val="14"/>
                <w:szCs w:val="16"/>
                <w:lang w:eastAsia="ru-RU"/>
              </w:rPr>
            </w:pPr>
            <w:r w:rsidRPr="005A7C05">
              <w:rPr>
                <w:rFonts w:ascii="Times New Roman" w:eastAsia="Times New Roman" w:hAnsi="Times New Roman" w:cs="Times New Roman"/>
                <w:color w:val="000000"/>
                <w:sz w:val="14"/>
                <w:szCs w:val="16"/>
                <w:lang w:eastAsia="ru-RU"/>
              </w:rPr>
              <w:t>%</w:t>
            </w:r>
          </w:p>
        </w:tc>
        <w:tc>
          <w:tcPr>
            <w:tcW w:w="206" w:type="pct"/>
            <w:tcBorders>
              <w:top w:val="nil"/>
              <w:left w:val="single" w:sz="4" w:space="0" w:color="auto"/>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0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19"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0"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26"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14"/>
                <w:szCs w:val="14"/>
              </w:rPr>
            </w:pPr>
            <w:r w:rsidRPr="006D23B3">
              <w:rPr>
                <w:rFonts w:ascii="Times New Roman" w:hAnsi="Times New Roman" w:cs="Times New Roman"/>
                <w:color w:val="000000"/>
                <w:sz w:val="14"/>
                <w:szCs w:val="14"/>
              </w:rPr>
              <w:t>100,00</w:t>
            </w:r>
          </w:p>
        </w:tc>
        <w:tc>
          <w:tcPr>
            <w:tcW w:w="266"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c>
          <w:tcPr>
            <w:tcW w:w="265" w:type="pct"/>
            <w:tcBorders>
              <w:top w:val="nil"/>
              <w:left w:val="nil"/>
              <w:bottom w:val="single" w:sz="4" w:space="0" w:color="auto"/>
              <w:right w:val="single" w:sz="4" w:space="0" w:color="auto"/>
            </w:tcBorders>
            <w:shd w:val="clear" w:color="auto" w:fill="auto"/>
            <w:noWrap/>
            <w:vAlign w:val="center"/>
          </w:tcPr>
          <w:p w:rsidR="006D23B3" w:rsidRPr="005B2686" w:rsidRDefault="006D23B3" w:rsidP="006D23B3">
            <w:pPr>
              <w:spacing w:after="0"/>
              <w:jc w:val="center"/>
              <w:rPr>
                <w:rFonts w:ascii="Times New Roman" w:hAnsi="Times New Roman" w:cs="Times New Roman"/>
                <w:color w:val="000000"/>
                <w:sz w:val="14"/>
                <w:szCs w:val="16"/>
              </w:rPr>
            </w:pPr>
            <w:r>
              <w:rPr>
                <w:rFonts w:ascii="Times New Roman" w:hAnsi="Times New Roman" w:cs="Times New Roman"/>
                <w:color w:val="000000"/>
                <w:sz w:val="14"/>
                <w:szCs w:val="16"/>
              </w:rPr>
              <w:t>-</w:t>
            </w:r>
          </w:p>
        </w:tc>
      </w:tr>
    </w:tbl>
    <w:p w:rsidR="00B7339F" w:rsidRDefault="00B7339F" w:rsidP="009B3039">
      <w:pPr>
        <w:pStyle w:val="ConsPlusNormal"/>
        <w:tabs>
          <w:tab w:val="left" w:pos="993"/>
        </w:tabs>
        <w:jc w:val="center"/>
        <w:rPr>
          <w:rFonts w:ascii="Times New Roman" w:hAnsi="Times New Roman" w:cs="Times New Roman"/>
          <w:b/>
          <w:sz w:val="22"/>
          <w:szCs w:val="22"/>
        </w:rPr>
      </w:pPr>
    </w:p>
    <w:p w:rsidR="00B7339F" w:rsidRPr="001F27E9" w:rsidRDefault="00B7339F" w:rsidP="00B7339F">
      <w:pPr>
        <w:pStyle w:val="ConsPlusNormal"/>
        <w:jc w:val="center"/>
        <w:rPr>
          <w:rFonts w:ascii="Times New Roman" w:hAnsi="Times New Roman" w:cs="Times New Roman"/>
          <w:b/>
          <w:sz w:val="22"/>
          <w:szCs w:val="22"/>
        </w:rPr>
      </w:pPr>
    </w:p>
    <w:p w:rsidR="000A2E4A" w:rsidRDefault="000A2E4A">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0A2E4A" w:rsidRDefault="000A2E4A" w:rsidP="006723F6">
      <w:pPr>
        <w:spacing w:after="0" w:line="240" w:lineRule="auto"/>
        <w:ind w:firstLine="709"/>
        <w:jc w:val="both"/>
        <w:rPr>
          <w:rFonts w:ascii="Times New Roman" w:eastAsia="Times New Roman" w:hAnsi="Times New Roman"/>
          <w:sz w:val="24"/>
          <w:szCs w:val="24"/>
          <w:lang w:eastAsia="ru-RU"/>
        </w:rPr>
        <w:sectPr w:rsidR="000A2E4A" w:rsidSect="00D03B85">
          <w:pgSz w:w="16838" w:h="11906" w:orient="landscape"/>
          <w:pgMar w:top="851" w:right="1134" w:bottom="1418" w:left="1134" w:header="709" w:footer="709" w:gutter="0"/>
          <w:cols w:space="708"/>
          <w:docGrid w:linePitch="360"/>
        </w:sectPr>
      </w:pPr>
    </w:p>
    <w:p w:rsidR="000A2E4A" w:rsidRDefault="000A2E4A" w:rsidP="009A200D">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92" w:name="_Toc223642363"/>
      <w:r>
        <w:rPr>
          <w:rFonts w:ascii="Times New Roman" w:eastAsia="Times New Roman" w:hAnsi="Times New Roman"/>
          <w:b/>
          <w:sz w:val="24"/>
          <w:szCs w:val="24"/>
          <w:lang w:eastAsia="ru-RU"/>
        </w:rPr>
        <w:lastRenderedPageBreak/>
        <w:t>Прогноз объема сточных вод</w:t>
      </w:r>
      <w:bookmarkEnd w:id="92"/>
    </w:p>
    <w:p w:rsidR="000A2E4A" w:rsidRDefault="000A2E4A" w:rsidP="000A2E4A">
      <w:pPr>
        <w:spacing w:after="0" w:line="240" w:lineRule="auto"/>
        <w:jc w:val="both"/>
        <w:rPr>
          <w:rFonts w:ascii="Times New Roman" w:eastAsia="Times New Roman" w:hAnsi="Times New Roman"/>
          <w:b/>
          <w:sz w:val="24"/>
          <w:szCs w:val="24"/>
          <w:lang w:eastAsia="ru-RU"/>
        </w:rPr>
      </w:pPr>
    </w:p>
    <w:p w:rsidR="000A2E4A" w:rsidRPr="000A2E4A" w:rsidRDefault="000A2E4A" w:rsidP="009A200D">
      <w:pPr>
        <w:pStyle w:val="a7"/>
        <w:numPr>
          <w:ilvl w:val="2"/>
          <w:numId w:val="36"/>
        </w:numPr>
        <w:spacing w:after="0" w:line="240" w:lineRule="auto"/>
        <w:jc w:val="both"/>
        <w:outlineLvl w:val="2"/>
        <w:rPr>
          <w:rStyle w:val="fontstyle01"/>
          <w:rFonts w:eastAsia="Times New Roman"/>
          <w:b/>
          <w:color w:val="auto"/>
          <w:sz w:val="24"/>
          <w:szCs w:val="24"/>
          <w:lang w:eastAsia="ru-RU"/>
        </w:rPr>
      </w:pPr>
      <w:bookmarkStart w:id="93" w:name="_Toc223642364"/>
      <w:r w:rsidRPr="000A2E4A">
        <w:rPr>
          <w:rStyle w:val="fontstyle01"/>
          <w:b/>
          <w:sz w:val="24"/>
          <w:szCs w:val="24"/>
        </w:rPr>
        <w:t>Сведения о фактическом и ожидаемом поступлении сточных вод в</w:t>
      </w:r>
      <w:r w:rsidRPr="000A2E4A">
        <w:rPr>
          <w:b/>
          <w:bCs/>
          <w:color w:val="000000"/>
          <w:sz w:val="24"/>
          <w:szCs w:val="24"/>
        </w:rPr>
        <w:t xml:space="preserve"> </w:t>
      </w:r>
      <w:r w:rsidRPr="000A2E4A">
        <w:rPr>
          <w:rStyle w:val="fontstyle01"/>
          <w:b/>
          <w:sz w:val="24"/>
          <w:szCs w:val="24"/>
        </w:rPr>
        <w:t>централизованную систему водоотведения</w:t>
      </w:r>
      <w:bookmarkEnd w:id="93"/>
    </w:p>
    <w:p w:rsidR="000A2E4A" w:rsidRDefault="000A2E4A" w:rsidP="000A2E4A">
      <w:pPr>
        <w:spacing w:after="0" w:line="240" w:lineRule="auto"/>
        <w:jc w:val="both"/>
        <w:rPr>
          <w:rFonts w:ascii="Times New Roman" w:eastAsia="Times New Roman" w:hAnsi="Times New Roman"/>
          <w:b/>
          <w:sz w:val="24"/>
          <w:szCs w:val="24"/>
          <w:lang w:eastAsia="ru-RU"/>
        </w:rPr>
      </w:pPr>
    </w:p>
    <w:p w:rsidR="000A2E4A" w:rsidRPr="000A2E4A" w:rsidRDefault="000A2E4A" w:rsidP="000A2E4A">
      <w:pPr>
        <w:spacing w:after="0" w:line="240" w:lineRule="auto"/>
        <w:ind w:firstLine="709"/>
        <w:jc w:val="both"/>
        <w:rPr>
          <w:rFonts w:ascii="Times New Roman" w:eastAsia="Times New Roman" w:hAnsi="Times New Roman"/>
          <w:sz w:val="24"/>
          <w:szCs w:val="24"/>
          <w:lang w:eastAsia="ru-RU"/>
        </w:rPr>
      </w:pPr>
      <w:r w:rsidRPr="000A2E4A">
        <w:rPr>
          <w:rFonts w:ascii="Times New Roman" w:eastAsia="Times New Roman" w:hAnsi="Times New Roman"/>
          <w:sz w:val="24"/>
          <w:szCs w:val="24"/>
          <w:lang w:eastAsia="ru-RU"/>
        </w:rPr>
        <w:t>Прогноз поступления сточных вод</w:t>
      </w:r>
      <w:r w:rsidR="00767D1E">
        <w:rPr>
          <w:rFonts w:ascii="Times New Roman" w:eastAsia="Times New Roman" w:hAnsi="Times New Roman"/>
          <w:sz w:val="24"/>
          <w:szCs w:val="24"/>
          <w:lang w:eastAsia="ru-RU"/>
        </w:rPr>
        <w:t xml:space="preserve"> (жидких бытовых отходов) на канализационны</w:t>
      </w:r>
      <w:r w:rsidR="000D0077">
        <w:rPr>
          <w:rFonts w:ascii="Times New Roman" w:eastAsia="Times New Roman" w:hAnsi="Times New Roman"/>
          <w:sz w:val="24"/>
          <w:szCs w:val="24"/>
          <w:lang w:eastAsia="ru-RU"/>
        </w:rPr>
        <w:t>е</w:t>
      </w:r>
      <w:r w:rsidR="008E3265">
        <w:rPr>
          <w:rFonts w:ascii="Times New Roman" w:eastAsia="Times New Roman" w:hAnsi="Times New Roman"/>
          <w:sz w:val="24"/>
          <w:szCs w:val="24"/>
          <w:lang w:eastAsia="ru-RU"/>
        </w:rPr>
        <w:t xml:space="preserve"> очистные сооружения пгт</w:t>
      </w:r>
      <w:r w:rsidR="00767D1E">
        <w:rPr>
          <w:rFonts w:ascii="Times New Roman" w:eastAsia="Times New Roman" w:hAnsi="Times New Roman"/>
          <w:sz w:val="24"/>
          <w:szCs w:val="24"/>
          <w:lang w:eastAsia="ru-RU"/>
        </w:rPr>
        <w:t xml:space="preserve">. </w:t>
      </w:r>
      <w:r w:rsidR="008E3265">
        <w:rPr>
          <w:rFonts w:ascii="Times New Roman" w:eastAsia="Times New Roman" w:hAnsi="Times New Roman"/>
          <w:sz w:val="24"/>
          <w:szCs w:val="24"/>
          <w:lang w:eastAsia="ru-RU"/>
        </w:rPr>
        <w:t xml:space="preserve">Кондинское </w:t>
      </w:r>
      <w:r w:rsidRPr="000A2E4A">
        <w:rPr>
          <w:rFonts w:ascii="Times New Roman" w:eastAsia="Times New Roman" w:hAnsi="Times New Roman"/>
          <w:sz w:val="24"/>
          <w:szCs w:val="24"/>
          <w:lang w:eastAsia="ru-RU"/>
        </w:rPr>
        <w:t>выполнен с учетом прогноза объемов водопотреблени</w:t>
      </w:r>
      <w:r>
        <w:rPr>
          <w:rFonts w:ascii="Times New Roman" w:eastAsia="Times New Roman" w:hAnsi="Times New Roman"/>
          <w:sz w:val="24"/>
          <w:szCs w:val="24"/>
          <w:lang w:eastAsia="ru-RU"/>
        </w:rPr>
        <w:t>я</w:t>
      </w:r>
      <w:r w:rsidR="00A51D1F">
        <w:rPr>
          <w:rFonts w:ascii="Times New Roman" w:eastAsia="Times New Roman" w:hAnsi="Times New Roman"/>
          <w:sz w:val="24"/>
          <w:szCs w:val="24"/>
          <w:lang w:eastAsia="ru-RU"/>
        </w:rPr>
        <w:t>, включая индивидуальное водоснабжение потребит</w:t>
      </w:r>
      <w:r w:rsidR="000D0077">
        <w:rPr>
          <w:rFonts w:ascii="Times New Roman" w:eastAsia="Times New Roman" w:hAnsi="Times New Roman"/>
          <w:sz w:val="24"/>
          <w:szCs w:val="24"/>
          <w:lang w:eastAsia="ru-RU"/>
        </w:rPr>
        <w:t>е</w:t>
      </w:r>
      <w:r w:rsidR="00A51D1F">
        <w:rPr>
          <w:rFonts w:ascii="Times New Roman" w:eastAsia="Times New Roman" w:hAnsi="Times New Roman"/>
          <w:sz w:val="24"/>
          <w:szCs w:val="24"/>
          <w:lang w:eastAsia="ru-RU"/>
        </w:rPr>
        <w:t>лей,</w:t>
      </w:r>
      <w:r>
        <w:rPr>
          <w:rFonts w:ascii="Times New Roman" w:eastAsia="Times New Roman" w:hAnsi="Times New Roman"/>
          <w:sz w:val="24"/>
          <w:szCs w:val="24"/>
          <w:lang w:eastAsia="ru-RU"/>
        </w:rPr>
        <w:t xml:space="preserve"> на перспективу до 2037</w:t>
      </w:r>
      <w:r w:rsidRPr="000A2E4A">
        <w:rPr>
          <w:rFonts w:ascii="Times New Roman" w:eastAsia="Times New Roman" w:hAnsi="Times New Roman"/>
          <w:sz w:val="24"/>
          <w:szCs w:val="24"/>
          <w:lang w:eastAsia="ru-RU"/>
        </w:rPr>
        <w:t xml:space="preserve"> г. и представлен в п. 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настоящей Схемы</w:t>
      </w:r>
      <w:r>
        <w:rPr>
          <w:rFonts w:ascii="Times New Roman" w:eastAsia="Times New Roman" w:hAnsi="Times New Roman"/>
          <w:sz w:val="24"/>
          <w:szCs w:val="24"/>
          <w:lang w:eastAsia="ru-RU"/>
        </w:rPr>
        <w:t xml:space="preserve"> </w:t>
      </w:r>
      <w:r w:rsidRPr="000A2E4A">
        <w:rPr>
          <w:rFonts w:ascii="Times New Roman" w:eastAsia="Times New Roman" w:hAnsi="Times New Roman"/>
          <w:sz w:val="24"/>
          <w:szCs w:val="24"/>
          <w:lang w:eastAsia="ru-RU"/>
        </w:rPr>
        <w:t>водоснабжения и водоотведения.</w:t>
      </w:r>
    </w:p>
    <w:p w:rsidR="000A2E4A" w:rsidRDefault="000A2E4A" w:rsidP="000A2E4A">
      <w:pPr>
        <w:spacing w:after="0" w:line="240" w:lineRule="auto"/>
        <w:jc w:val="both"/>
        <w:rPr>
          <w:rFonts w:ascii="Times New Roman" w:eastAsia="Times New Roman" w:hAnsi="Times New Roman"/>
          <w:b/>
          <w:sz w:val="24"/>
          <w:szCs w:val="24"/>
          <w:lang w:eastAsia="ru-RU"/>
        </w:rPr>
      </w:pPr>
    </w:p>
    <w:p w:rsidR="000A2E4A" w:rsidRPr="000A2E4A" w:rsidRDefault="000A2E4A" w:rsidP="009A200D">
      <w:pPr>
        <w:pStyle w:val="a7"/>
        <w:numPr>
          <w:ilvl w:val="2"/>
          <w:numId w:val="36"/>
        </w:numPr>
        <w:spacing w:after="0" w:line="240" w:lineRule="auto"/>
        <w:jc w:val="both"/>
        <w:outlineLvl w:val="2"/>
        <w:rPr>
          <w:rStyle w:val="fontstyle01"/>
          <w:b/>
          <w:sz w:val="24"/>
          <w:szCs w:val="24"/>
        </w:rPr>
      </w:pPr>
      <w:bookmarkStart w:id="94" w:name="_Toc223642365"/>
      <w:r w:rsidRPr="000A2E4A">
        <w:rPr>
          <w:rStyle w:val="fontstyle01"/>
          <w:b/>
          <w:sz w:val="24"/>
          <w:szCs w:val="24"/>
        </w:rPr>
        <w:t>Описание структуры централизованной системы водоотведения (эксплуатационные и технологические зоны)</w:t>
      </w:r>
      <w:bookmarkEnd w:id="94"/>
    </w:p>
    <w:p w:rsidR="000A2E4A" w:rsidRDefault="000A2E4A" w:rsidP="000A2E4A">
      <w:pPr>
        <w:spacing w:after="0" w:line="240" w:lineRule="auto"/>
        <w:jc w:val="both"/>
        <w:rPr>
          <w:rFonts w:ascii="Times New Roman" w:eastAsia="Times New Roman" w:hAnsi="Times New Roman"/>
          <w:b/>
          <w:sz w:val="24"/>
          <w:szCs w:val="24"/>
          <w:lang w:eastAsia="ru-RU"/>
        </w:rPr>
      </w:pPr>
    </w:p>
    <w:p w:rsidR="000A2E4A" w:rsidRDefault="000A2E4A" w:rsidP="000A2E4A">
      <w:pPr>
        <w:spacing w:after="0" w:line="240" w:lineRule="auto"/>
        <w:ind w:firstLine="709"/>
        <w:jc w:val="both"/>
        <w:rPr>
          <w:rFonts w:ascii="Times New Roman" w:eastAsia="Times New Roman" w:hAnsi="Times New Roman"/>
          <w:sz w:val="24"/>
          <w:szCs w:val="24"/>
          <w:lang w:eastAsia="ru-RU"/>
        </w:rPr>
      </w:pPr>
      <w:r w:rsidRPr="000A2E4A">
        <w:rPr>
          <w:rFonts w:ascii="Times New Roman" w:eastAsia="Times New Roman" w:hAnsi="Times New Roman"/>
          <w:sz w:val="24"/>
          <w:szCs w:val="24"/>
          <w:lang w:eastAsia="ru-RU"/>
        </w:rPr>
        <w:t>На сегодняшний день система централизо</w:t>
      </w:r>
      <w:r>
        <w:rPr>
          <w:rFonts w:ascii="Times New Roman" w:eastAsia="Times New Roman" w:hAnsi="Times New Roman"/>
          <w:sz w:val="24"/>
          <w:szCs w:val="24"/>
          <w:lang w:eastAsia="ru-RU"/>
        </w:rPr>
        <w:t>ванного водоотведения</w:t>
      </w:r>
      <w:r w:rsidR="00767D1E">
        <w:rPr>
          <w:rFonts w:ascii="Times New Roman" w:eastAsia="Times New Roman" w:hAnsi="Times New Roman"/>
          <w:sz w:val="24"/>
          <w:szCs w:val="24"/>
          <w:lang w:eastAsia="ru-RU"/>
        </w:rPr>
        <w:t xml:space="preserve"> в границах </w:t>
      </w:r>
      <w:r w:rsidR="008E3265">
        <w:rPr>
          <w:rFonts w:ascii="Times New Roman" w:eastAsia="Times New Roman" w:hAnsi="Times New Roman"/>
          <w:sz w:val="24"/>
          <w:szCs w:val="24"/>
          <w:lang w:eastAsia="ru-RU"/>
        </w:rPr>
        <w:t>городского</w:t>
      </w:r>
      <w:r w:rsidR="00767D1E">
        <w:rPr>
          <w:rFonts w:ascii="Times New Roman" w:eastAsia="Times New Roman" w:hAnsi="Times New Roman"/>
          <w:sz w:val="24"/>
          <w:szCs w:val="24"/>
          <w:lang w:eastAsia="ru-RU"/>
        </w:rPr>
        <w:t xml:space="preserve"> поселения не сформирована.</w:t>
      </w:r>
      <w:r>
        <w:rPr>
          <w:rFonts w:ascii="Times New Roman" w:eastAsia="Times New Roman" w:hAnsi="Times New Roman"/>
          <w:sz w:val="24"/>
          <w:szCs w:val="24"/>
          <w:lang w:eastAsia="ru-RU"/>
        </w:rPr>
        <w:t xml:space="preserve"> </w:t>
      </w:r>
      <w:r w:rsidR="00BE691F">
        <w:rPr>
          <w:rFonts w:ascii="Times New Roman" w:eastAsia="Times New Roman" w:hAnsi="Times New Roman"/>
          <w:sz w:val="24"/>
          <w:szCs w:val="24"/>
          <w:lang w:eastAsia="ru-RU"/>
        </w:rPr>
        <w:t>После ввода в эксплуатацию канализационных очистных сооружений</w:t>
      </w:r>
      <w:r>
        <w:rPr>
          <w:rFonts w:ascii="Times New Roman" w:eastAsia="Times New Roman" w:hAnsi="Times New Roman"/>
          <w:sz w:val="24"/>
          <w:szCs w:val="24"/>
          <w:lang w:eastAsia="ru-RU"/>
        </w:rPr>
        <w:t xml:space="preserve"> </w:t>
      </w:r>
      <w:r w:rsidR="00BE691F">
        <w:rPr>
          <w:rFonts w:ascii="Times New Roman" w:eastAsia="Times New Roman" w:hAnsi="Times New Roman"/>
          <w:sz w:val="24"/>
          <w:szCs w:val="24"/>
          <w:lang w:eastAsia="ru-RU"/>
        </w:rPr>
        <w:t>населенных пунктов будет осуществлять вывоз на очистку ассенизационным транспортов жидких бытовых отходов от объектов</w:t>
      </w:r>
      <w:r w:rsidRPr="000A2E4A">
        <w:rPr>
          <w:rFonts w:ascii="Times New Roman" w:eastAsia="Times New Roman" w:hAnsi="Times New Roman"/>
          <w:sz w:val="24"/>
          <w:szCs w:val="24"/>
          <w:lang w:eastAsia="ru-RU"/>
        </w:rPr>
        <w:t xml:space="preserve"> общественно-делов</w:t>
      </w:r>
      <w:r>
        <w:rPr>
          <w:rFonts w:ascii="Times New Roman" w:eastAsia="Times New Roman" w:hAnsi="Times New Roman"/>
          <w:sz w:val="24"/>
          <w:szCs w:val="24"/>
          <w:lang w:eastAsia="ru-RU"/>
        </w:rPr>
        <w:t>ой застройки (бюджетной и коммерческой фо</w:t>
      </w:r>
      <w:r w:rsidR="00BE691F">
        <w:rPr>
          <w:rFonts w:ascii="Times New Roman" w:eastAsia="Times New Roman" w:hAnsi="Times New Roman"/>
          <w:sz w:val="24"/>
          <w:szCs w:val="24"/>
          <w:lang w:eastAsia="ru-RU"/>
        </w:rPr>
        <w:t>рм организации), а также частного</w:t>
      </w:r>
      <w:r>
        <w:rPr>
          <w:rFonts w:ascii="Times New Roman" w:eastAsia="Times New Roman" w:hAnsi="Times New Roman"/>
          <w:sz w:val="24"/>
          <w:szCs w:val="24"/>
          <w:lang w:eastAsia="ru-RU"/>
        </w:rPr>
        <w:t xml:space="preserve"> и </w:t>
      </w:r>
      <w:r w:rsidRPr="000A2E4A">
        <w:rPr>
          <w:rFonts w:ascii="Times New Roman" w:eastAsia="Times New Roman" w:hAnsi="Times New Roman"/>
          <w:sz w:val="24"/>
          <w:szCs w:val="24"/>
          <w:lang w:eastAsia="ru-RU"/>
        </w:rPr>
        <w:t>многоквартирн</w:t>
      </w:r>
      <w:r w:rsidR="00BE691F">
        <w:rPr>
          <w:rFonts w:ascii="Times New Roman" w:eastAsia="Times New Roman" w:hAnsi="Times New Roman"/>
          <w:sz w:val="24"/>
          <w:szCs w:val="24"/>
          <w:lang w:eastAsia="ru-RU"/>
        </w:rPr>
        <w:t>ого жилищного</w:t>
      </w:r>
      <w:r w:rsidRPr="000A2E4A">
        <w:rPr>
          <w:rFonts w:ascii="Times New Roman" w:eastAsia="Times New Roman" w:hAnsi="Times New Roman"/>
          <w:sz w:val="24"/>
          <w:szCs w:val="24"/>
          <w:lang w:eastAsia="ru-RU"/>
        </w:rPr>
        <w:t xml:space="preserve"> фонд</w:t>
      </w:r>
      <w:r w:rsidR="00BE691F">
        <w:rPr>
          <w:rFonts w:ascii="Times New Roman" w:eastAsia="Times New Roman" w:hAnsi="Times New Roman"/>
          <w:sz w:val="24"/>
          <w:szCs w:val="24"/>
          <w:lang w:eastAsia="ru-RU"/>
        </w:rPr>
        <w:t>а</w:t>
      </w:r>
      <w:r>
        <w:rPr>
          <w:rFonts w:ascii="Times New Roman" w:eastAsia="Times New Roman" w:hAnsi="Times New Roman"/>
          <w:sz w:val="24"/>
          <w:szCs w:val="24"/>
          <w:lang w:eastAsia="ru-RU"/>
        </w:rPr>
        <w:t>.</w:t>
      </w:r>
    </w:p>
    <w:p w:rsidR="00BE691F" w:rsidRDefault="00BE691F" w:rsidP="000A2E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Исходя из территориально-географического расположения населенных пунктов</w:t>
      </w:r>
      <w:r w:rsidR="000D0077">
        <w:rPr>
          <w:rFonts w:ascii="Times New Roman" w:eastAsia="Times New Roman" w:hAnsi="Times New Roman"/>
          <w:sz w:val="24"/>
          <w:szCs w:val="24"/>
          <w:lang w:eastAsia="ru-RU"/>
        </w:rPr>
        <w:t xml:space="preserve"> планируется организация </w:t>
      </w:r>
      <w:r w:rsidR="008E3265">
        <w:rPr>
          <w:rFonts w:ascii="Times New Roman" w:eastAsia="Times New Roman" w:hAnsi="Times New Roman"/>
          <w:sz w:val="24"/>
          <w:szCs w:val="24"/>
          <w:lang w:eastAsia="ru-RU"/>
        </w:rPr>
        <w:t>одной технологической</w:t>
      </w:r>
      <w:r w:rsidR="000D0077">
        <w:rPr>
          <w:rFonts w:ascii="Times New Roman" w:eastAsia="Times New Roman" w:hAnsi="Times New Roman"/>
          <w:sz w:val="24"/>
          <w:szCs w:val="24"/>
          <w:lang w:eastAsia="ru-RU"/>
        </w:rPr>
        <w:t xml:space="preserve"> зон</w:t>
      </w:r>
      <w:r w:rsidR="008E3265">
        <w:rPr>
          <w:rFonts w:ascii="Times New Roman" w:eastAsia="Times New Roman" w:hAnsi="Times New Roman"/>
          <w:sz w:val="24"/>
          <w:szCs w:val="24"/>
          <w:lang w:eastAsia="ru-RU"/>
        </w:rPr>
        <w:t>ы</w:t>
      </w:r>
      <w:r w:rsidR="000D0077">
        <w:rPr>
          <w:rFonts w:ascii="Times New Roman" w:eastAsia="Times New Roman" w:hAnsi="Times New Roman"/>
          <w:sz w:val="24"/>
          <w:szCs w:val="24"/>
          <w:lang w:eastAsia="ru-RU"/>
        </w:rPr>
        <w:t>:</w:t>
      </w:r>
    </w:p>
    <w:p w:rsidR="000D0077" w:rsidRDefault="008E3265" w:rsidP="009A200D">
      <w:pPr>
        <w:pStyle w:val="a7"/>
        <w:numPr>
          <w:ilvl w:val="0"/>
          <w:numId w:val="49"/>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технологическая зона пгт</w:t>
      </w:r>
      <w:r w:rsidR="000D0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Кондинское.</w:t>
      </w:r>
    </w:p>
    <w:p w:rsidR="000A2E4A" w:rsidRDefault="008E3265" w:rsidP="000A2E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Формируемая</w:t>
      </w:r>
      <w:r w:rsidR="00BB1EC9">
        <w:rPr>
          <w:rFonts w:ascii="Times New Roman" w:eastAsia="Times New Roman" w:hAnsi="Times New Roman"/>
          <w:sz w:val="24"/>
          <w:szCs w:val="24"/>
          <w:lang w:eastAsia="ru-RU"/>
        </w:rPr>
        <w:t xml:space="preserve"> технологическ</w:t>
      </w:r>
      <w:r>
        <w:rPr>
          <w:rFonts w:ascii="Times New Roman" w:eastAsia="Times New Roman" w:hAnsi="Times New Roman"/>
          <w:sz w:val="24"/>
          <w:szCs w:val="24"/>
          <w:lang w:eastAsia="ru-RU"/>
        </w:rPr>
        <w:t>ая</w:t>
      </w:r>
      <w:r w:rsidR="00BB1EC9">
        <w:rPr>
          <w:rFonts w:ascii="Times New Roman" w:eastAsia="Times New Roman" w:hAnsi="Times New Roman"/>
          <w:sz w:val="24"/>
          <w:szCs w:val="24"/>
          <w:lang w:eastAsia="ru-RU"/>
        </w:rPr>
        <w:t xml:space="preserve"> зон</w:t>
      </w:r>
      <w:r>
        <w:rPr>
          <w:rFonts w:ascii="Times New Roman" w:eastAsia="Times New Roman" w:hAnsi="Times New Roman"/>
          <w:sz w:val="24"/>
          <w:szCs w:val="24"/>
          <w:lang w:eastAsia="ru-RU"/>
        </w:rPr>
        <w:t>а</w:t>
      </w:r>
      <w:r w:rsidR="000A2E4A" w:rsidRPr="000A2E4A">
        <w:rPr>
          <w:rFonts w:ascii="Times New Roman" w:eastAsia="Times New Roman" w:hAnsi="Times New Roman"/>
          <w:sz w:val="24"/>
          <w:szCs w:val="24"/>
          <w:lang w:eastAsia="ru-RU"/>
        </w:rPr>
        <w:t xml:space="preserve"> </w:t>
      </w:r>
      <w:r w:rsidR="000A2E4A">
        <w:rPr>
          <w:rFonts w:ascii="Times New Roman" w:eastAsia="Times New Roman" w:hAnsi="Times New Roman"/>
          <w:sz w:val="24"/>
          <w:szCs w:val="24"/>
          <w:lang w:eastAsia="ru-RU"/>
        </w:rPr>
        <w:t>и эксплуатационная зона (зона эксплуатационной ответственности) ООО «</w:t>
      </w:r>
      <w:r>
        <w:rPr>
          <w:rFonts w:ascii="Times New Roman" w:eastAsia="Times New Roman" w:hAnsi="Times New Roman"/>
          <w:sz w:val="24"/>
          <w:szCs w:val="24"/>
          <w:lang w:eastAsia="ru-RU"/>
        </w:rPr>
        <w:t>Комплекс коммунальных платежей</w:t>
      </w:r>
      <w:r w:rsidR="000A2E4A">
        <w:rPr>
          <w:rFonts w:ascii="Times New Roman" w:eastAsia="Times New Roman" w:hAnsi="Times New Roman"/>
          <w:sz w:val="24"/>
          <w:szCs w:val="24"/>
          <w:lang w:eastAsia="ru-RU"/>
        </w:rPr>
        <w:t xml:space="preserve">» </w:t>
      </w:r>
      <w:r w:rsidR="00BB1EC9">
        <w:rPr>
          <w:rFonts w:ascii="Times New Roman" w:eastAsia="Times New Roman" w:hAnsi="Times New Roman"/>
          <w:sz w:val="24"/>
          <w:szCs w:val="24"/>
          <w:lang w:eastAsia="ru-RU"/>
        </w:rPr>
        <w:t>ограничены территорией</w:t>
      </w:r>
      <w:r w:rsidR="000A2E4A">
        <w:rPr>
          <w:rFonts w:ascii="Times New Roman" w:eastAsia="Times New Roman" w:hAnsi="Times New Roman"/>
          <w:sz w:val="24"/>
          <w:szCs w:val="24"/>
          <w:lang w:eastAsia="ru-RU"/>
        </w:rPr>
        <w:t xml:space="preserve"> </w:t>
      </w:r>
      <w:r w:rsidR="005B2686">
        <w:rPr>
          <w:rFonts w:ascii="Times New Roman" w:eastAsia="Times New Roman" w:hAnsi="Times New Roman"/>
          <w:sz w:val="24"/>
          <w:szCs w:val="24"/>
          <w:lang w:eastAsia="ru-RU"/>
        </w:rPr>
        <w:br/>
      </w:r>
      <w:r w:rsidR="006750A0">
        <w:rPr>
          <w:rFonts w:ascii="Times New Roman" w:eastAsia="Times New Roman" w:hAnsi="Times New Roman"/>
          <w:sz w:val="24"/>
          <w:szCs w:val="24"/>
          <w:lang w:eastAsia="ru-RU"/>
        </w:rPr>
        <w:t>пгт. Кондинское городского</w:t>
      </w:r>
      <w:r w:rsidR="000A2E4A">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sidR="00767D1E">
        <w:rPr>
          <w:rFonts w:ascii="Times New Roman" w:eastAsia="Times New Roman" w:hAnsi="Times New Roman"/>
          <w:sz w:val="24"/>
          <w:szCs w:val="24"/>
          <w:lang w:eastAsia="ru-RU"/>
        </w:rPr>
        <w:t xml:space="preserve"> Кондинского района</w:t>
      </w:r>
      <w:r w:rsidR="000A2E4A" w:rsidRPr="000A2E4A">
        <w:rPr>
          <w:rFonts w:ascii="Times New Roman" w:eastAsia="Times New Roman" w:hAnsi="Times New Roman"/>
          <w:sz w:val="24"/>
          <w:szCs w:val="24"/>
          <w:lang w:eastAsia="ru-RU"/>
        </w:rPr>
        <w:t>.</w:t>
      </w:r>
    </w:p>
    <w:p w:rsidR="000A2E4A" w:rsidRDefault="000A2E4A" w:rsidP="000A2E4A">
      <w:pPr>
        <w:spacing w:after="0" w:line="240" w:lineRule="auto"/>
        <w:jc w:val="both"/>
        <w:rPr>
          <w:rFonts w:ascii="Times New Roman" w:eastAsia="Times New Roman" w:hAnsi="Times New Roman"/>
          <w:b/>
          <w:sz w:val="24"/>
          <w:szCs w:val="24"/>
          <w:lang w:eastAsia="ru-RU"/>
        </w:rPr>
      </w:pPr>
    </w:p>
    <w:p w:rsidR="000A2E4A" w:rsidRPr="000A2E4A" w:rsidRDefault="000A2E4A" w:rsidP="009A200D">
      <w:pPr>
        <w:pStyle w:val="a7"/>
        <w:numPr>
          <w:ilvl w:val="2"/>
          <w:numId w:val="36"/>
        </w:numPr>
        <w:spacing w:after="0" w:line="240" w:lineRule="auto"/>
        <w:jc w:val="both"/>
        <w:outlineLvl w:val="2"/>
        <w:rPr>
          <w:rFonts w:ascii="Times New Roman" w:hAnsi="Times New Roman"/>
          <w:b/>
          <w:color w:val="000000"/>
          <w:sz w:val="24"/>
        </w:rPr>
      </w:pPr>
      <w:bookmarkStart w:id="95" w:name="_Toc223642366"/>
      <w:r w:rsidRPr="000A2E4A">
        <w:rPr>
          <w:rStyle w:val="fontstyle01"/>
          <w:b/>
          <w:sz w:val="24"/>
        </w:rPr>
        <w:t>Расчет требуемой мощности очистных сооружений исходя из данных о расчетном</w:t>
      </w:r>
      <w:r w:rsidR="001A12FD">
        <w:rPr>
          <w:b/>
          <w:bCs/>
          <w:color w:val="000000"/>
          <w:sz w:val="24"/>
        </w:rPr>
        <w:t xml:space="preserve"> </w:t>
      </w:r>
      <w:r w:rsidRPr="000A2E4A">
        <w:rPr>
          <w:rStyle w:val="fontstyle01"/>
          <w:b/>
          <w:sz w:val="24"/>
        </w:rPr>
        <w:t>расходе сточных вод, дефицита (резерва) мощностей по технологическим зонам</w:t>
      </w:r>
      <w:r w:rsidR="001A12FD">
        <w:rPr>
          <w:b/>
          <w:bCs/>
          <w:color w:val="000000"/>
          <w:sz w:val="24"/>
        </w:rPr>
        <w:t xml:space="preserve"> </w:t>
      </w:r>
      <w:r w:rsidRPr="000A2E4A">
        <w:rPr>
          <w:rStyle w:val="fontstyle01"/>
          <w:b/>
          <w:sz w:val="24"/>
        </w:rPr>
        <w:t>водоотведения с разбивкой по годам</w:t>
      </w:r>
      <w:bookmarkEnd w:id="95"/>
    </w:p>
    <w:p w:rsidR="000A2E4A" w:rsidRDefault="000A2E4A" w:rsidP="000A2E4A">
      <w:pPr>
        <w:spacing w:after="0" w:line="240" w:lineRule="auto"/>
        <w:ind w:firstLine="709"/>
        <w:jc w:val="both"/>
        <w:rPr>
          <w:rFonts w:ascii="Times New Roman" w:eastAsia="Times New Roman" w:hAnsi="Times New Roman"/>
          <w:sz w:val="24"/>
          <w:szCs w:val="24"/>
          <w:lang w:eastAsia="ru-RU"/>
        </w:rPr>
      </w:pPr>
    </w:p>
    <w:p w:rsidR="00770463" w:rsidRDefault="000A2E4A" w:rsidP="0048356A">
      <w:pPr>
        <w:spacing w:after="0" w:line="240" w:lineRule="auto"/>
        <w:ind w:firstLine="709"/>
        <w:jc w:val="both"/>
        <w:rPr>
          <w:rFonts w:ascii="Times New Roman" w:eastAsia="Times New Roman" w:hAnsi="Times New Roman"/>
          <w:sz w:val="24"/>
          <w:szCs w:val="24"/>
          <w:lang w:eastAsia="ru-RU"/>
        </w:rPr>
      </w:pPr>
      <w:r w:rsidRPr="000A2E4A">
        <w:rPr>
          <w:rFonts w:ascii="Times New Roman" w:eastAsia="Times New Roman" w:hAnsi="Times New Roman"/>
          <w:sz w:val="24"/>
          <w:szCs w:val="24"/>
          <w:lang w:eastAsia="ru-RU"/>
        </w:rPr>
        <w:t>Расчет требуем</w:t>
      </w:r>
      <w:r w:rsidR="00234D0D">
        <w:rPr>
          <w:rFonts w:ascii="Times New Roman" w:eastAsia="Times New Roman" w:hAnsi="Times New Roman"/>
          <w:sz w:val="24"/>
          <w:szCs w:val="24"/>
          <w:lang w:eastAsia="ru-RU"/>
        </w:rPr>
        <w:t>ой мощности очистных сооружений</w:t>
      </w:r>
      <w:r>
        <w:rPr>
          <w:rFonts w:ascii="Times New Roman" w:eastAsia="Times New Roman" w:hAnsi="Times New Roman"/>
          <w:sz w:val="24"/>
          <w:szCs w:val="24"/>
          <w:lang w:eastAsia="ru-RU"/>
        </w:rPr>
        <w:t xml:space="preserve"> представлен в таблице </w:t>
      </w:r>
      <w:r w:rsidR="00DA0384">
        <w:rPr>
          <w:rFonts w:ascii="Times New Roman" w:eastAsia="Times New Roman" w:hAnsi="Times New Roman"/>
          <w:sz w:val="24"/>
          <w:szCs w:val="24"/>
          <w:lang w:eastAsia="ru-RU"/>
        </w:rPr>
        <w:t>44</w:t>
      </w:r>
      <w:r w:rsidRPr="000A2E4A">
        <w:rPr>
          <w:rFonts w:ascii="Times New Roman" w:eastAsia="Times New Roman" w:hAnsi="Times New Roman"/>
          <w:sz w:val="24"/>
          <w:szCs w:val="24"/>
          <w:lang w:eastAsia="ru-RU"/>
        </w:rPr>
        <w:t>.</w:t>
      </w:r>
      <w:r w:rsidR="0048356A">
        <w:rPr>
          <w:rFonts w:ascii="Times New Roman" w:eastAsia="Times New Roman" w:hAnsi="Times New Roman"/>
          <w:sz w:val="24"/>
          <w:szCs w:val="24"/>
          <w:lang w:eastAsia="ru-RU"/>
        </w:rPr>
        <w:t xml:space="preserve"> </w:t>
      </w:r>
    </w:p>
    <w:p w:rsidR="0048356A" w:rsidRDefault="0048356A" w:rsidP="0048356A">
      <w:pPr>
        <w:spacing w:after="0" w:line="240" w:lineRule="auto"/>
        <w:ind w:firstLine="709"/>
        <w:jc w:val="both"/>
        <w:rPr>
          <w:rFonts w:ascii="Times New Roman" w:eastAsia="Times New Roman" w:hAnsi="Times New Roman"/>
          <w:sz w:val="24"/>
          <w:szCs w:val="24"/>
          <w:lang w:eastAsia="ru-RU"/>
        </w:rPr>
      </w:pPr>
      <w:r w:rsidRPr="0048356A">
        <w:rPr>
          <w:rFonts w:ascii="Times New Roman" w:eastAsia="Times New Roman" w:hAnsi="Times New Roman"/>
          <w:sz w:val="24"/>
          <w:szCs w:val="24"/>
          <w:lang w:eastAsia="ru-RU"/>
        </w:rPr>
        <w:t>Исходя из расчет</w:t>
      </w:r>
      <w:r>
        <w:rPr>
          <w:rFonts w:ascii="Times New Roman" w:eastAsia="Times New Roman" w:hAnsi="Times New Roman"/>
          <w:sz w:val="24"/>
          <w:szCs w:val="24"/>
          <w:lang w:eastAsia="ru-RU"/>
        </w:rPr>
        <w:t>а требуемой мощности, приведенного</w:t>
      </w:r>
      <w:r w:rsidRPr="0048356A">
        <w:rPr>
          <w:rFonts w:ascii="Times New Roman" w:eastAsia="Times New Roman" w:hAnsi="Times New Roman"/>
          <w:sz w:val="24"/>
          <w:szCs w:val="24"/>
          <w:lang w:eastAsia="ru-RU"/>
        </w:rPr>
        <w:t xml:space="preserve"> в таблиц</w:t>
      </w:r>
      <w:r>
        <w:rPr>
          <w:rFonts w:ascii="Times New Roman" w:eastAsia="Times New Roman" w:hAnsi="Times New Roman"/>
          <w:sz w:val="24"/>
          <w:szCs w:val="24"/>
          <w:lang w:eastAsia="ru-RU"/>
        </w:rPr>
        <w:t xml:space="preserve">е, несмотря на увеличение </w:t>
      </w:r>
      <w:r w:rsidRPr="0048356A">
        <w:rPr>
          <w:rFonts w:ascii="Times New Roman" w:eastAsia="Times New Roman" w:hAnsi="Times New Roman"/>
          <w:sz w:val="24"/>
          <w:szCs w:val="24"/>
          <w:lang w:eastAsia="ru-RU"/>
        </w:rPr>
        <w:t>объемов канализационных стоков, в эксплуатац</w:t>
      </w:r>
      <w:r>
        <w:rPr>
          <w:rFonts w:ascii="Times New Roman" w:eastAsia="Times New Roman" w:hAnsi="Times New Roman"/>
          <w:sz w:val="24"/>
          <w:szCs w:val="24"/>
          <w:lang w:eastAsia="ru-RU"/>
        </w:rPr>
        <w:t>ионной зоне</w:t>
      </w:r>
      <w:r w:rsidR="00C30375">
        <w:rPr>
          <w:rFonts w:ascii="Times New Roman" w:eastAsia="Times New Roman" w:hAnsi="Times New Roman"/>
          <w:sz w:val="24"/>
          <w:szCs w:val="24"/>
          <w:lang w:eastAsia="ru-RU"/>
        </w:rPr>
        <w:t xml:space="preserve">, ограниченной территорией </w:t>
      </w:r>
      <w:r w:rsidR="006750A0">
        <w:rPr>
          <w:rFonts w:ascii="Times New Roman" w:eastAsia="Times New Roman" w:hAnsi="Times New Roman"/>
          <w:sz w:val="24"/>
          <w:szCs w:val="24"/>
          <w:lang w:eastAsia="ru-RU"/>
        </w:rPr>
        <w:t>городского</w:t>
      </w:r>
      <w:r w:rsidR="00C30375">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sidR="00C3037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наблюдается </w:t>
      </w:r>
      <w:r w:rsidRPr="0048356A">
        <w:rPr>
          <w:rFonts w:ascii="Times New Roman" w:eastAsia="Times New Roman" w:hAnsi="Times New Roman"/>
          <w:sz w:val="24"/>
          <w:szCs w:val="24"/>
          <w:lang w:eastAsia="ru-RU"/>
        </w:rPr>
        <w:t xml:space="preserve">резерв мощности </w:t>
      </w:r>
      <w:r w:rsidR="001A12FD">
        <w:rPr>
          <w:rFonts w:ascii="Times New Roman" w:eastAsia="Times New Roman" w:hAnsi="Times New Roman"/>
          <w:sz w:val="24"/>
          <w:szCs w:val="24"/>
          <w:lang w:eastAsia="ru-RU"/>
        </w:rPr>
        <w:t>возведенных</w:t>
      </w:r>
      <w:r w:rsidRPr="0048356A">
        <w:rPr>
          <w:rFonts w:ascii="Times New Roman" w:eastAsia="Times New Roman" w:hAnsi="Times New Roman"/>
          <w:sz w:val="24"/>
          <w:szCs w:val="24"/>
          <w:lang w:eastAsia="ru-RU"/>
        </w:rPr>
        <w:t xml:space="preserve"> очистных сооружений</w:t>
      </w:r>
      <w:r w:rsidR="001A12FD">
        <w:rPr>
          <w:rFonts w:ascii="Times New Roman" w:eastAsia="Times New Roman" w:hAnsi="Times New Roman"/>
          <w:sz w:val="24"/>
          <w:szCs w:val="24"/>
          <w:lang w:eastAsia="ru-RU"/>
        </w:rPr>
        <w:t xml:space="preserve"> на расчетный срок</w:t>
      </w:r>
      <w:r w:rsidRPr="0048356A">
        <w:rPr>
          <w:rFonts w:ascii="Times New Roman" w:eastAsia="Times New Roman" w:hAnsi="Times New Roman"/>
          <w:sz w:val="24"/>
          <w:szCs w:val="24"/>
          <w:lang w:eastAsia="ru-RU"/>
        </w:rPr>
        <w:t>.</w:t>
      </w:r>
    </w:p>
    <w:p w:rsidR="0048356A" w:rsidRDefault="0048356A">
      <w:pPr>
        <w:rPr>
          <w:rFonts w:ascii="Times New Roman" w:hAnsi="Times New Roman"/>
          <w:b/>
          <w:bCs/>
          <w:szCs w:val="20"/>
        </w:rPr>
      </w:pPr>
      <w:r>
        <w:rPr>
          <w:rFonts w:ascii="Times New Roman" w:hAnsi="Times New Roman"/>
          <w:b/>
          <w:bCs/>
          <w:szCs w:val="20"/>
        </w:rPr>
        <w:br w:type="page"/>
      </w:r>
    </w:p>
    <w:p w:rsidR="0048356A" w:rsidRDefault="0048356A" w:rsidP="000A4CF9">
      <w:pPr>
        <w:keepNext/>
        <w:spacing w:before="120" w:after="0" w:line="240" w:lineRule="auto"/>
        <w:jc w:val="right"/>
        <w:rPr>
          <w:rFonts w:ascii="Times New Roman" w:hAnsi="Times New Roman"/>
          <w:b/>
          <w:bCs/>
          <w:szCs w:val="20"/>
        </w:rPr>
        <w:sectPr w:rsidR="0048356A" w:rsidSect="00C47637">
          <w:pgSz w:w="11906" w:h="16838"/>
          <w:pgMar w:top="1134" w:right="851" w:bottom="1134" w:left="1418" w:header="709" w:footer="709" w:gutter="0"/>
          <w:cols w:space="708"/>
          <w:docGrid w:linePitch="360"/>
        </w:sectPr>
      </w:pPr>
    </w:p>
    <w:p w:rsidR="000A2E4A" w:rsidRPr="00BC1C9C" w:rsidRDefault="000A4CF9" w:rsidP="008F64E2">
      <w:pPr>
        <w:keepNext/>
        <w:spacing w:before="120" w:after="120" w:line="240" w:lineRule="auto"/>
        <w:rPr>
          <w:rFonts w:ascii="Times New Roman" w:hAnsi="Times New Roman"/>
          <w:b/>
          <w:szCs w:val="24"/>
        </w:rPr>
      </w:pPr>
      <w:r w:rsidRPr="00BC1C9C">
        <w:rPr>
          <w:rFonts w:ascii="Times New Roman" w:hAnsi="Times New Roman"/>
          <w:b/>
          <w:bCs/>
          <w:szCs w:val="20"/>
        </w:rPr>
        <w:lastRenderedPageBreak/>
        <w:t>Таблица</w:t>
      </w:r>
      <w:r w:rsidRPr="00BC1C9C">
        <w:rPr>
          <w:rFonts w:ascii="Times New Roman" w:hAnsi="Times New Roman"/>
          <w:b/>
          <w:iCs/>
          <w:szCs w:val="18"/>
        </w:rPr>
        <w:t xml:space="preserve"> </w:t>
      </w:r>
      <w:r w:rsidR="005F3B9D" w:rsidRPr="00BC1C9C">
        <w:rPr>
          <w:rFonts w:ascii="Times New Roman" w:hAnsi="Times New Roman"/>
          <w:b/>
          <w:iCs/>
          <w:szCs w:val="18"/>
        </w:rPr>
        <w:fldChar w:fldCharType="begin"/>
      </w:r>
      <w:r w:rsidRPr="00BC1C9C">
        <w:rPr>
          <w:rFonts w:ascii="Times New Roman" w:hAnsi="Times New Roman"/>
          <w:b/>
          <w:iCs/>
          <w:szCs w:val="18"/>
        </w:rPr>
        <w:instrText xml:space="preserve"> SEQ Таблица \* ARABIC </w:instrText>
      </w:r>
      <w:r w:rsidR="005F3B9D" w:rsidRPr="00BC1C9C">
        <w:rPr>
          <w:rFonts w:ascii="Times New Roman" w:hAnsi="Times New Roman"/>
          <w:b/>
          <w:iCs/>
          <w:szCs w:val="18"/>
        </w:rPr>
        <w:fldChar w:fldCharType="separate"/>
      </w:r>
      <w:r w:rsidR="00424341">
        <w:rPr>
          <w:rFonts w:ascii="Times New Roman" w:hAnsi="Times New Roman"/>
          <w:b/>
          <w:iCs/>
          <w:noProof/>
          <w:szCs w:val="18"/>
        </w:rPr>
        <w:t>44</w:t>
      </w:r>
      <w:r w:rsidR="005F3B9D" w:rsidRPr="00BC1C9C">
        <w:rPr>
          <w:rFonts w:ascii="Times New Roman" w:hAnsi="Times New Roman"/>
          <w:b/>
          <w:iCs/>
          <w:szCs w:val="18"/>
        </w:rPr>
        <w:fldChar w:fldCharType="end"/>
      </w:r>
      <w:r w:rsidR="008F64E2" w:rsidRPr="00BC1C9C">
        <w:rPr>
          <w:rFonts w:ascii="Times New Roman" w:hAnsi="Times New Roman"/>
          <w:b/>
          <w:szCs w:val="24"/>
        </w:rPr>
        <w:t xml:space="preserve"> – </w:t>
      </w:r>
      <w:r w:rsidRPr="00BC1C9C">
        <w:rPr>
          <w:rFonts w:ascii="Times New Roman" w:hAnsi="Times New Roman" w:cs="Times New Roman"/>
          <w:b/>
        </w:rPr>
        <w:t>Расчет требуемой мощности очистных сооружени</w:t>
      </w:r>
      <w:r w:rsidR="00770463" w:rsidRPr="00BC1C9C">
        <w:rPr>
          <w:rFonts w:ascii="Times New Roman" w:hAnsi="Times New Roman" w:cs="Times New Roman"/>
          <w:b/>
        </w:rPr>
        <w:t xml:space="preserve">й, </w:t>
      </w:r>
      <w:r w:rsidRPr="00BC1C9C">
        <w:rPr>
          <w:rFonts w:ascii="Times New Roman" w:hAnsi="Times New Roman" w:cs="Times New Roman"/>
          <w:b/>
        </w:rPr>
        <w:t xml:space="preserve">дефицита (резерва) мощностей </w:t>
      </w:r>
      <w:r w:rsidR="00770463" w:rsidRPr="00BC1C9C">
        <w:rPr>
          <w:rFonts w:ascii="Times New Roman" w:hAnsi="Times New Roman" w:cs="Times New Roman"/>
          <w:b/>
        </w:rPr>
        <w:t>по технологическим зонам</w:t>
      </w:r>
    </w:p>
    <w:tbl>
      <w:tblPr>
        <w:tblW w:w="5000" w:type="pct"/>
        <w:tblLayout w:type="fixed"/>
        <w:tblLook w:val="04A0" w:firstRow="1" w:lastRow="0" w:firstColumn="1" w:lastColumn="0" w:noHBand="0" w:noVBand="1"/>
      </w:tblPr>
      <w:tblGrid>
        <w:gridCol w:w="699"/>
        <w:gridCol w:w="4335"/>
        <w:gridCol w:w="1008"/>
        <w:gridCol w:w="864"/>
        <w:gridCol w:w="1008"/>
        <w:gridCol w:w="864"/>
        <w:gridCol w:w="1008"/>
        <w:gridCol w:w="866"/>
        <w:gridCol w:w="840"/>
        <w:gridCol w:w="878"/>
        <w:gridCol w:w="1014"/>
        <w:gridCol w:w="1402"/>
      </w:tblGrid>
      <w:tr w:rsidR="00770463" w:rsidRPr="00770463" w:rsidTr="00770463">
        <w:trPr>
          <w:trHeight w:val="630"/>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463" w:rsidRPr="00BC1C9C" w:rsidRDefault="00770463" w:rsidP="00770463">
            <w:pPr>
              <w:spacing w:after="0" w:line="240" w:lineRule="auto"/>
              <w:jc w:val="center"/>
              <w:rPr>
                <w:rFonts w:ascii="Times New Roman" w:eastAsia="Times New Roman" w:hAnsi="Times New Roman" w:cs="Times New Roman"/>
                <w:b/>
                <w:color w:val="000000"/>
                <w:sz w:val="20"/>
                <w:szCs w:val="16"/>
                <w:lang w:eastAsia="ru-RU"/>
              </w:rPr>
            </w:pPr>
            <w:r w:rsidRPr="00BC1C9C">
              <w:rPr>
                <w:rFonts w:ascii="Times New Roman" w:eastAsia="Times New Roman" w:hAnsi="Times New Roman" w:cs="Times New Roman"/>
                <w:b/>
                <w:color w:val="000000"/>
                <w:sz w:val="20"/>
                <w:szCs w:val="16"/>
                <w:lang w:eastAsia="ru-RU"/>
              </w:rPr>
              <w:t xml:space="preserve">№ </w:t>
            </w:r>
            <w:r w:rsidRPr="00BC1C9C">
              <w:rPr>
                <w:rFonts w:ascii="Times New Roman" w:eastAsia="Times New Roman" w:hAnsi="Times New Roman" w:cs="Times New Roman"/>
                <w:b/>
                <w:color w:val="000000"/>
                <w:sz w:val="20"/>
                <w:szCs w:val="16"/>
                <w:lang w:eastAsia="ru-RU"/>
              </w:rPr>
              <w:br/>
              <w:t>п/п</w:t>
            </w:r>
          </w:p>
        </w:tc>
        <w:tc>
          <w:tcPr>
            <w:tcW w:w="1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0463" w:rsidRPr="00BC1C9C"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BC1C9C">
              <w:rPr>
                <w:rFonts w:ascii="Times New Roman" w:eastAsia="Times New Roman" w:hAnsi="Times New Roman" w:cs="Times New Roman"/>
                <w:b/>
                <w:bCs/>
                <w:color w:val="000000"/>
                <w:sz w:val="20"/>
                <w:szCs w:val="16"/>
                <w:lang w:eastAsia="ru-RU"/>
              </w:rPr>
              <w:t>Показатели</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0463" w:rsidRPr="00BC1C9C"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BC1C9C">
              <w:rPr>
                <w:rFonts w:ascii="Times New Roman" w:eastAsia="Times New Roman" w:hAnsi="Times New Roman" w:cs="Times New Roman"/>
                <w:b/>
                <w:bCs/>
                <w:color w:val="000000"/>
                <w:sz w:val="20"/>
                <w:szCs w:val="16"/>
                <w:lang w:eastAsia="ru-RU"/>
              </w:rPr>
              <w:t xml:space="preserve">Ед. </w:t>
            </w:r>
            <w:r w:rsidRPr="00BC1C9C">
              <w:rPr>
                <w:rFonts w:ascii="Times New Roman" w:eastAsia="Times New Roman" w:hAnsi="Times New Roman" w:cs="Times New Roman"/>
                <w:b/>
                <w:bCs/>
                <w:color w:val="000000"/>
                <w:sz w:val="20"/>
                <w:szCs w:val="16"/>
                <w:lang w:eastAsia="ru-RU"/>
              </w:rPr>
              <w:br/>
              <w:t>изм.</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70463" w:rsidRPr="00BC1C9C"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BC1C9C">
              <w:rPr>
                <w:rFonts w:ascii="Times New Roman" w:eastAsia="Times New Roman" w:hAnsi="Times New Roman" w:cs="Times New Roman"/>
                <w:b/>
                <w:bCs/>
                <w:color w:val="000000"/>
                <w:sz w:val="20"/>
                <w:szCs w:val="16"/>
                <w:lang w:eastAsia="ru-RU"/>
              </w:rPr>
              <w:t>2023</w:t>
            </w:r>
          </w:p>
        </w:tc>
        <w:tc>
          <w:tcPr>
            <w:tcW w:w="2191" w:type="pct"/>
            <w:gridSpan w:val="7"/>
            <w:tcBorders>
              <w:top w:val="single" w:sz="4" w:space="0" w:color="auto"/>
              <w:left w:val="nil"/>
              <w:bottom w:val="single" w:sz="4" w:space="0" w:color="auto"/>
              <w:right w:val="single" w:sz="4" w:space="0" w:color="000000"/>
            </w:tcBorders>
            <w:shd w:val="clear" w:color="auto" w:fill="auto"/>
            <w:noWrap/>
            <w:vAlign w:val="center"/>
            <w:hideMark/>
          </w:tcPr>
          <w:p w:rsidR="00770463" w:rsidRPr="00BC1C9C"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BC1C9C">
              <w:rPr>
                <w:rFonts w:ascii="Times New Roman" w:eastAsia="Times New Roman" w:hAnsi="Times New Roman" w:cs="Times New Roman"/>
                <w:b/>
                <w:bCs/>
                <w:color w:val="000000"/>
                <w:sz w:val="20"/>
                <w:szCs w:val="16"/>
                <w:lang w:eastAsia="ru-RU"/>
              </w:rPr>
              <w:t>1 этап (2024-2030)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BC1C9C">
              <w:rPr>
                <w:rFonts w:ascii="Times New Roman" w:eastAsia="Times New Roman" w:hAnsi="Times New Roman" w:cs="Times New Roman"/>
                <w:b/>
                <w:bCs/>
                <w:color w:val="000000"/>
                <w:sz w:val="20"/>
                <w:szCs w:val="16"/>
                <w:lang w:eastAsia="ru-RU"/>
              </w:rPr>
              <w:t xml:space="preserve">2 этап </w:t>
            </w:r>
            <w:r w:rsidRPr="00BC1C9C">
              <w:rPr>
                <w:rFonts w:ascii="Times New Roman" w:eastAsia="Times New Roman" w:hAnsi="Times New Roman" w:cs="Times New Roman"/>
                <w:b/>
                <w:bCs/>
                <w:color w:val="000000"/>
                <w:sz w:val="20"/>
                <w:szCs w:val="16"/>
                <w:lang w:eastAsia="ru-RU"/>
              </w:rPr>
              <w:br/>
              <w:t>(2031 - 2037)</w:t>
            </w:r>
          </w:p>
        </w:tc>
      </w:tr>
      <w:tr w:rsidR="00770463" w:rsidRPr="00770463" w:rsidTr="00770463">
        <w:trPr>
          <w:trHeight w:val="300"/>
        </w:trPr>
        <w:tc>
          <w:tcPr>
            <w:tcW w:w="236" w:type="pct"/>
            <w:vMerge/>
            <w:tcBorders>
              <w:top w:val="single" w:sz="4" w:space="0" w:color="auto"/>
              <w:left w:val="single" w:sz="4" w:space="0" w:color="auto"/>
              <w:bottom w:val="single" w:sz="4" w:space="0" w:color="auto"/>
              <w:right w:val="single" w:sz="4" w:space="0" w:color="auto"/>
            </w:tcBorders>
            <w:vAlign w:val="center"/>
            <w:hideMark/>
          </w:tcPr>
          <w:p w:rsidR="00770463" w:rsidRPr="00770463" w:rsidRDefault="00770463" w:rsidP="00770463">
            <w:pPr>
              <w:spacing w:after="0" w:line="240" w:lineRule="auto"/>
              <w:rPr>
                <w:rFonts w:ascii="Times New Roman" w:eastAsia="Times New Roman" w:hAnsi="Times New Roman" w:cs="Times New Roman"/>
                <w:color w:val="000000"/>
                <w:sz w:val="20"/>
                <w:szCs w:val="16"/>
                <w:lang w:eastAsia="ru-RU"/>
              </w:rPr>
            </w:pPr>
          </w:p>
        </w:tc>
        <w:tc>
          <w:tcPr>
            <w:tcW w:w="1466" w:type="pct"/>
            <w:vMerge/>
            <w:tcBorders>
              <w:top w:val="single" w:sz="4" w:space="0" w:color="auto"/>
              <w:left w:val="single" w:sz="4" w:space="0" w:color="auto"/>
              <w:bottom w:val="single" w:sz="4" w:space="0" w:color="auto"/>
              <w:right w:val="single" w:sz="4" w:space="0" w:color="auto"/>
            </w:tcBorders>
            <w:vAlign w:val="center"/>
            <w:hideMark/>
          </w:tcPr>
          <w:p w:rsidR="00770463" w:rsidRPr="00770463" w:rsidRDefault="00770463" w:rsidP="00770463">
            <w:pPr>
              <w:spacing w:after="0" w:line="240" w:lineRule="auto"/>
              <w:rPr>
                <w:rFonts w:ascii="Times New Roman" w:eastAsia="Times New Roman" w:hAnsi="Times New Roman" w:cs="Times New Roman"/>
                <w:b/>
                <w:bCs/>
                <w:color w:val="000000"/>
                <w:sz w:val="20"/>
                <w:szCs w:val="16"/>
                <w:lang w:eastAsia="ru-RU"/>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770463" w:rsidRPr="00770463" w:rsidRDefault="00770463" w:rsidP="00770463">
            <w:pPr>
              <w:spacing w:after="0" w:line="240" w:lineRule="auto"/>
              <w:rPr>
                <w:rFonts w:ascii="Times New Roman" w:eastAsia="Times New Roman" w:hAnsi="Times New Roman" w:cs="Times New Roman"/>
                <w:b/>
                <w:bCs/>
                <w:color w:val="000000"/>
                <w:sz w:val="20"/>
                <w:szCs w:val="16"/>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hideMark/>
          </w:tcPr>
          <w:p w:rsidR="00770463" w:rsidRPr="00770463" w:rsidRDefault="00770463" w:rsidP="00770463">
            <w:pPr>
              <w:spacing w:after="0" w:line="240" w:lineRule="auto"/>
              <w:rPr>
                <w:rFonts w:ascii="Times New Roman" w:eastAsia="Times New Roman" w:hAnsi="Times New Roman" w:cs="Times New Roman"/>
                <w:b/>
                <w:bCs/>
                <w:color w:val="000000"/>
                <w:sz w:val="20"/>
                <w:szCs w:val="16"/>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2024</w:t>
            </w:r>
          </w:p>
        </w:tc>
        <w:tc>
          <w:tcPr>
            <w:tcW w:w="292"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2025</w:t>
            </w:r>
          </w:p>
        </w:tc>
        <w:tc>
          <w:tcPr>
            <w:tcW w:w="341"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2026</w:t>
            </w:r>
          </w:p>
        </w:tc>
        <w:tc>
          <w:tcPr>
            <w:tcW w:w="293"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2027</w:t>
            </w:r>
          </w:p>
        </w:tc>
        <w:tc>
          <w:tcPr>
            <w:tcW w:w="284"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2028</w:t>
            </w:r>
          </w:p>
        </w:tc>
        <w:tc>
          <w:tcPr>
            <w:tcW w:w="297"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2029</w:t>
            </w:r>
          </w:p>
        </w:tc>
        <w:tc>
          <w:tcPr>
            <w:tcW w:w="343"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2030</w:t>
            </w:r>
          </w:p>
        </w:tc>
        <w:tc>
          <w:tcPr>
            <w:tcW w:w="474" w:type="pct"/>
            <w:tcBorders>
              <w:top w:val="nil"/>
              <w:left w:val="nil"/>
              <w:bottom w:val="single" w:sz="4" w:space="0" w:color="auto"/>
              <w:right w:val="single" w:sz="4" w:space="0" w:color="auto"/>
            </w:tcBorders>
            <w:shd w:val="clear" w:color="auto" w:fill="auto"/>
            <w:noWrap/>
            <w:vAlign w:val="center"/>
            <w:hideMark/>
          </w:tcPr>
          <w:p w:rsidR="00770463" w:rsidRPr="00770463" w:rsidRDefault="00770463" w:rsidP="00770463">
            <w:pPr>
              <w:spacing w:after="0" w:line="240" w:lineRule="auto"/>
              <w:jc w:val="center"/>
              <w:rPr>
                <w:rFonts w:ascii="Times New Roman" w:eastAsia="Times New Roman" w:hAnsi="Times New Roman" w:cs="Times New Roman"/>
                <w:b/>
                <w:bCs/>
                <w:color w:val="000000"/>
                <w:sz w:val="20"/>
                <w:szCs w:val="16"/>
                <w:lang w:eastAsia="ru-RU"/>
              </w:rPr>
            </w:pPr>
            <w:r w:rsidRPr="00770463">
              <w:rPr>
                <w:rFonts w:ascii="Times New Roman" w:eastAsia="Times New Roman" w:hAnsi="Times New Roman" w:cs="Times New Roman"/>
                <w:b/>
                <w:bCs/>
                <w:color w:val="000000"/>
                <w:sz w:val="20"/>
                <w:szCs w:val="16"/>
                <w:lang w:eastAsia="ru-RU"/>
              </w:rPr>
              <w:t>2037</w:t>
            </w:r>
          </w:p>
        </w:tc>
      </w:tr>
      <w:tr w:rsidR="00770463" w:rsidRPr="00770463" w:rsidTr="00770463">
        <w:trPr>
          <w:trHeight w:val="300"/>
        </w:trPr>
        <w:tc>
          <w:tcPr>
            <w:tcW w:w="236" w:type="pct"/>
            <w:tcBorders>
              <w:top w:val="nil"/>
              <w:left w:val="single" w:sz="4" w:space="0" w:color="auto"/>
              <w:bottom w:val="single" w:sz="4" w:space="0" w:color="auto"/>
              <w:right w:val="nil"/>
            </w:tcBorders>
            <w:shd w:val="clear" w:color="000000" w:fill="B4C6E7"/>
            <w:noWrap/>
            <w:vAlign w:val="center"/>
            <w:hideMark/>
          </w:tcPr>
          <w:p w:rsidR="00770463" w:rsidRPr="00770463" w:rsidRDefault="00770463" w:rsidP="0077046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1</w:t>
            </w:r>
          </w:p>
        </w:tc>
        <w:tc>
          <w:tcPr>
            <w:tcW w:w="4764" w:type="pct"/>
            <w:gridSpan w:val="11"/>
            <w:tcBorders>
              <w:top w:val="single" w:sz="4" w:space="0" w:color="auto"/>
              <w:left w:val="single" w:sz="4" w:space="0" w:color="auto"/>
              <w:bottom w:val="single" w:sz="4" w:space="0" w:color="auto"/>
              <w:right w:val="single" w:sz="4" w:space="0" w:color="000000"/>
            </w:tcBorders>
            <w:shd w:val="clear" w:color="000000" w:fill="B4C6E7"/>
            <w:noWrap/>
            <w:vAlign w:val="center"/>
            <w:hideMark/>
          </w:tcPr>
          <w:p w:rsidR="00770463" w:rsidRPr="00770463" w:rsidRDefault="00770463" w:rsidP="006750A0">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Технологическая зона</w:t>
            </w:r>
            <w:r w:rsidR="006750A0">
              <w:rPr>
                <w:rFonts w:ascii="Times New Roman" w:eastAsia="Times New Roman" w:hAnsi="Times New Roman" w:cs="Times New Roman"/>
                <w:color w:val="000000"/>
                <w:sz w:val="20"/>
                <w:szCs w:val="16"/>
                <w:lang w:eastAsia="ru-RU"/>
              </w:rPr>
              <w:t xml:space="preserve"> пгт</w:t>
            </w:r>
            <w:r w:rsidRPr="00770463">
              <w:rPr>
                <w:rFonts w:ascii="Times New Roman" w:eastAsia="Times New Roman" w:hAnsi="Times New Roman" w:cs="Times New Roman"/>
                <w:color w:val="000000"/>
                <w:sz w:val="20"/>
                <w:szCs w:val="16"/>
                <w:lang w:eastAsia="ru-RU"/>
              </w:rPr>
              <w:t xml:space="preserve">. </w:t>
            </w:r>
            <w:r w:rsidR="006750A0">
              <w:rPr>
                <w:rFonts w:ascii="Times New Roman" w:eastAsia="Times New Roman" w:hAnsi="Times New Roman" w:cs="Times New Roman"/>
                <w:color w:val="000000"/>
                <w:sz w:val="20"/>
                <w:szCs w:val="16"/>
                <w:lang w:eastAsia="ru-RU"/>
              </w:rPr>
              <w:t>Кондинское</w:t>
            </w:r>
            <w:r w:rsidRPr="00770463">
              <w:rPr>
                <w:rFonts w:ascii="Times New Roman" w:eastAsia="Times New Roman" w:hAnsi="Times New Roman" w:cs="Times New Roman"/>
                <w:color w:val="000000"/>
                <w:sz w:val="20"/>
                <w:szCs w:val="16"/>
                <w:lang w:eastAsia="ru-RU"/>
              </w:rPr>
              <w:t xml:space="preserve"> (</w:t>
            </w:r>
            <w:r w:rsidR="006750A0">
              <w:rPr>
                <w:rFonts w:ascii="Times New Roman" w:eastAsia="Times New Roman" w:hAnsi="Times New Roman" w:cs="Times New Roman"/>
                <w:color w:val="000000"/>
                <w:sz w:val="20"/>
                <w:szCs w:val="16"/>
                <w:lang w:eastAsia="ru-RU"/>
              </w:rPr>
              <w:t>городское</w:t>
            </w:r>
            <w:r w:rsidRPr="00770463">
              <w:rPr>
                <w:rFonts w:ascii="Times New Roman" w:eastAsia="Times New Roman" w:hAnsi="Times New Roman" w:cs="Times New Roman"/>
                <w:color w:val="000000"/>
                <w:sz w:val="20"/>
                <w:szCs w:val="16"/>
                <w:lang w:eastAsia="ru-RU"/>
              </w:rPr>
              <w:t xml:space="preserve"> поселение </w:t>
            </w:r>
            <w:r w:rsidR="006750A0">
              <w:rPr>
                <w:rFonts w:ascii="Times New Roman" w:eastAsia="Times New Roman" w:hAnsi="Times New Roman" w:cs="Times New Roman"/>
                <w:color w:val="000000"/>
                <w:sz w:val="20"/>
                <w:szCs w:val="16"/>
                <w:lang w:eastAsia="ru-RU"/>
              </w:rPr>
              <w:t>Кондинское</w:t>
            </w:r>
            <w:r w:rsidRPr="00770463">
              <w:rPr>
                <w:rFonts w:ascii="Times New Roman" w:eastAsia="Times New Roman" w:hAnsi="Times New Roman" w:cs="Times New Roman"/>
                <w:color w:val="000000"/>
                <w:sz w:val="20"/>
                <w:szCs w:val="16"/>
                <w:lang w:eastAsia="ru-RU"/>
              </w:rPr>
              <w:t>)</w:t>
            </w:r>
          </w:p>
        </w:tc>
      </w:tr>
      <w:tr w:rsidR="006D23B3" w:rsidRPr="00770463" w:rsidTr="005B2686">
        <w:trPr>
          <w:trHeight w:val="675"/>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1.1</w:t>
            </w:r>
          </w:p>
        </w:tc>
        <w:tc>
          <w:tcPr>
            <w:tcW w:w="1466" w:type="pct"/>
            <w:tcBorders>
              <w:top w:val="nil"/>
              <w:left w:val="nil"/>
              <w:bottom w:val="single" w:sz="4" w:space="0" w:color="auto"/>
              <w:right w:val="single" w:sz="4" w:space="0" w:color="auto"/>
            </w:tcBorders>
            <w:shd w:val="clear" w:color="auto" w:fill="auto"/>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Максимальный суточный расход, образующихся сточных вод, в том числе</w:t>
            </w:r>
          </w:p>
        </w:tc>
        <w:tc>
          <w:tcPr>
            <w:tcW w:w="341"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м</w:t>
            </w:r>
            <w:r w:rsidRPr="00770463">
              <w:rPr>
                <w:rFonts w:ascii="Times New Roman" w:eastAsia="Times New Roman" w:hAnsi="Times New Roman" w:cs="Times New Roman"/>
                <w:color w:val="000000"/>
                <w:sz w:val="20"/>
                <w:szCs w:val="16"/>
                <w:vertAlign w:val="superscript"/>
                <w:lang w:eastAsia="ru-RU"/>
              </w:rPr>
              <w:t>3</w:t>
            </w:r>
            <w:r w:rsidRPr="00770463">
              <w:rPr>
                <w:rFonts w:ascii="Times New Roman" w:eastAsia="Times New Roman" w:hAnsi="Times New Roman" w:cs="Times New Roman"/>
                <w:color w:val="000000"/>
                <w:sz w:val="20"/>
                <w:szCs w:val="16"/>
                <w:lang w:eastAsia="ru-RU"/>
              </w:rPr>
              <w:t>/сут</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150,36</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148,59</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152,49</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153,30</w:t>
            </w:r>
          </w:p>
        </w:tc>
        <w:tc>
          <w:tcPr>
            <w:tcW w:w="29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155,33</w:t>
            </w:r>
          </w:p>
        </w:tc>
        <w:tc>
          <w:tcPr>
            <w:tcW w:w="28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158,14</w:t>
            </w:r>
          </w:p>
        </w:tc>
        <w:tc>
          <w:tcPr>
            <w:tcW w:w="29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159,74</w:t>
            </w:r>
          </w:p>
        </w:tc>
        <w:tc>
          <w:tcPr>
            <w:tcW w:w="34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161,34</w:t>
            </w:r>
          </w:p>
        </w:tc>
        <w:tc>
          <w:tcPr>
            <w:tcW w:w="47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185,61</w:t>
            </w:r>
          </w:p>
        </w:tc>
      </w:tr>
      <w:tr w:rsidR="006D23B3" w:rsidRPr="00770463" w:rsidTr="005B2686">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1.1.1</w:t>
            </w:r>
          </w:p>
        </w:tc>
        <w:tc>
          <w:tcPr>
            <w:tcW w:w="1466" w:type="pct"/>
            <w:tcBorders>
              <w:top w:val="nil"/>
              <w:left w:val="nil"/>
              <w:bottom w:val="single" w:sz="4" w:space="0" w:color="auto"/>
              <w:right w:val="single" w:sz="4" w:space="0" w:color="auto"/>
            </w:tcBorders>
            <w:shd w:val="clear" w:color="auto" w:fill="auto"/>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вывоз жидких бытовых отходов</w:t>
            </w:r>
          </w:p>
        </w:tc>
        <w:tc>
          <w:tcPr>
            <w:tcW w:w="341"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м</w:t>
            </w:r>
            <w:r w:rsidRPr="00770463">
              <w:rPr>
                <w:rFonts w:ascii="Times New Roman" w:eastAsia="Times New Roman" w:hAnsi="Times New Roman" w:cs="Times New Roman"/>
                <w:color w:val="000000"/>
                <w:sz w:val="20"/>
                <w:szCs w:val="16"/>
                <w:vertAlign w:val="superscript"/>
                <w:lang w:eastAsia="ru-RU"/>
              </w:rPr>
              <w:t>3</w:t>
            </w:r>
            <w:r w:rsidRPr="00770463">
              <w:rPr>
                <w:rFonts w:ascii="Times New Roman" w:eastAsia="Times New Roman" w:hAnsi="Times New Roman" w:cs="Times New Roman"/>
                <w:color w:val="000000"/>
                <w:sz w:val="20"/>
                <w:szCs w:val="16"/>
                <w:lang w:eastAsia="ru-RU"/>
              </w:rPr>
              <w:t>/сут</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150,36</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148,59</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152,49</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153,30</w:t>
            </w:r>
          </w:p>
        </w:tc>
        <w:tc>
          <w:tcPr>
            <w:tcW w:w="29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155,33</w:t>
            </w:r>
          </w:p>
        </w:tc>
        <w:tc>
          <w:tcPr>
            <w:tcW w:w="28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158,14</w:t>
            </w:r>
          </w:p>
        </w:tc>
        <w:tc>
          <w:tcPr>
            <w:tcW w:w="29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159,74</w:t>
            </w:r>
          </w:p>
        </w:tc>
        <w:tc>
          <w:tcPr>
            <w:tcW w:w="34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161,34</w:t>
            </w:r>
          </w:p>
        </w:tc>
        <w:tc>
          <w:tcPr>
            <w:tcW w:w="47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185,61</w:t>
            </w:r>
          </w:p>
        </w:tc>
      </w:tr>
      <w:tr w:rsidR="006D23B3" w:rsidRPr="00770463" w:rsidTr="005B2686">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1.1.2</w:t>
            </w:r>
          </w:p>
        </w:tc>
        <w:tc>
          <w:tcPr>
            <w:tcW w:w="1466"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абоненты</w:t>
            </w:r>
          </w:p>
        </w:tc>
        <w:tc>
          <w:tcPr>
            <w:tcW w:w="341"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м</w:t>
            </w:r>
            <w:r w:rsidRPr="00770463">
              <w:rPr>
                <w:rFonts w:ascii="Times New Roman" w:eastAsia="Times New Roman" w:hAnsi="Times New Roman" w:cs="Times New Roman"/>
                <w:color w:val="000000"/>
                <w:sz w:val="20"/>
                <w:szCs w:val="16"/>
                <w:vertAlign w:val="superscript"/>
                <w:lang w:eastAsia="ru-RU"/>
              </w:rPr>
              <w:t>3</w:t>
            </w:r>
            <w:r w:rsidRPr="00770463">
              <w:rPr>
                <w:rFonts w:ascii="Times New Roman" w:eastAsia="Times New Roman" w:hAnsi="Times New Roman" w:cs="Times New Roman"/>
                <w:color w:val="000000"/>
                <w:sz w:val="20"/>
                <w:szCs w:val="16"/>
                <w:lang w:eastAsia="ru-RU"/>
              </w:rPr>
              <w:t>/сут</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29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28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29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34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47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r>
      <w:tr w:rsidR="006D23B3" w:rsidRPr="00770463" w:rsidTr="005B2686">
        <w:trPr>
          <w:trHeight w:val="45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1.2</w:t>
            </w:r>
          </w:p>
        </w:tc>
        <w:tc>
          <w:tcPr>
            <w:tcW w:w="1466" w:type="pct"/>
            <w:tcBorders>
              <w:top w:val="nil"/>
              <w:left w:val="nil"/>
              <w:bottom w:val="single" w:sz="4" w:space="0" w:color="auto"/>
              <w:right w:val="single" w:sz="4" w:space="0" w:color="auto"/>
            </w:tcBorders>
            <w:shd w:val="clear" w:color="auto" w:fill="auto"/>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 xml:space="preserve">Проектная производительность </w:t>
            </w:r>
            <w:r>
              <w:rPr>
                <w:rFonts w:ascii="Times New Roman" w:eastAsia="Times New Roman" w:hAnsi="Times New Roman" w:cs="Times New Roman"/>
                <w:color w:val="000000"/>
                <w:sz w:val="20"/>
                <w:szCs w:val="16"/>
                <w:lang w:eastAsia="ru-RU"/>
              </w:rPr>
              <w:br/>
              <w:t>КОС-300 пгт</w:t>
            </w:r>
            <w:r w:rsidRPr="00770463">
              <w:rPr>
                <w:rFonts w:ascii="Times New Roman" w:eastAsia="Times New Roman" w:hAnsi="Times New Roman" w:cs="Times New Roman"/>
                <w:color w:val="000000"/>
                <w:sz w:val="20"/>
                <w:szCs w:val="16"/>
                <w:lang w:eastAsia="ru-RU"/>
              </w:rPr>
              <w:t xml:space="preserve">. </w:t>
            </w:r>
            <w:r>
              <w:rPr>
                <w:rFonts w:ascii="Times New Roman" w:eastAsia="Times New Roman" w:hAnsi="Times New Roman" w:cs="Times New Roman"/>
                <w:color w:val="000000"/>
                <w:sz w:val="20"/>
                <w:szCs w:val="16"/>
                <w:lang w:eastAsia="ru-RU"/>
              </w:rPr>
              <w:t>Кондинское</w:t>
            </w:r>
          </w:p>
        </w:tc>
        <w:tc>
          <w:tcPr>
            <w:tcW w:w="341"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м</w:t>
            </w:r>
            <w:r w:rsidRPr="00770463">
              <w:rPr>
                <w:rFonts w:ascii="Times New Roman" w:eastAsia="Times New Roman" w:hAnsi="Times New Roman" w:cs="Times New Roman"/>
                <w:color w:val="000000"/>
                <w:sz w:val="20"/>
                <w:szCs w:val="16"/>
                <w:vertAlign w:val="superscript"/>
                <w:lang w:eastAsia="ru-RU"/>
              </w:rPr>
              <w:t>3</w:t>
            </w:r>
            <w:r w:rsidRPr="00770463">
              <w:rPr>
                <w:rFonts w:ascii="Times New Roman" w:eastAsia="Times New Roman" w:hAnsi="Times New Roman" w:cs="Times New Roman"/>
                <w:color w:val="000000"/>
                <w:sz w:val="20"/>
                <w:szCs w:val="16"/>
                <w:lang w:eastAsia="ru-RU"/>
              </w:rPr>
              <w:t>/сут</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0,00</w:t>
            </w:r>
          </w:p>
        </w:tc>
        <w:tc>
          <w:tcPr>
            <w:tcW w:w="29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300,00</w:t>
            </w:r>
          </w:p>
        </w:tc>
        <w:tc>
          <w:tcPr>
            <w:tcW w:w="28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300,00</w:t>
            </w:r>
          </w:p>
        </w:tc>
        <w:tc>
          <w:tcPr>
            <w:tcW w:w="29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300,00</w:t>
            </w:r>
          </w:p>
        </w:tc>
        <w:tc>
          <w:tcPr>
            <w:tcW w:w="34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300,00</w:t>
            </w:r>
          </w:p>
        </w:tc>
        <w:tc>
          <w:tcPr>
            <w:tcW w:w="47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300,00</w:t>
            </w:r>
          </w:p>
        </w:tc>
      </w:tr>
      <w:tr w:rsidR="006D23B3" w:rsidRPr="00770463" w:rsidTr="005B2686">
        <w:trPr>
          <w:trHeight w:val="300"/>
        </w:trPr>
        <w:tc>
          <w:tcPr>
            <w:tcW w:w="2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1.3</w:t>
            </w:r>
          </w:p>
        </w:tc>
        <w:tc>
          <w:tcPr>
            <w:tcW w:w="1466" w:type="pct"/>
            <w:vMerge w:val="restart"/>
            <w:tcBorders>
              <w:top w:val="nil"/>
              <w:left w:val="single" w:sz="4" w:space="0" w:color="auto"/>
              <w:bottom w:val="single" w:sz="4" w:space="0" w:color="000000"/>
              <w:right w:val="single" w:sz="4" w:space="0" w:color="auto"/>
            </w:tcBorders>
            <w:shd w:val="clear" w:color="auto" w:fill="auto"/>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 xml:space="preserve">Резерв (дефицит) мощности </w:t>
            </w:r>
          </w:p>
        </w:tc>
        <w:tc>
          <w:tcPr>
            <w:tcW w:w="341"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м</w:t>
            </w:r>
            <w:r w:rsidRPr="00770463">
              <w:rPr>
                <w:rFonts w:ascii="Times New Roman" w:eastAsia="Times New Roman" w:hAnsi="Times New Roman" w:cs="Times New Roman"/>
                <w:color w:val="000000"/>
                <w:sz w:val="20"/>
                <w:szCs w:val="16"/>
                <w:vertAlign w:val="superscript"/>
                <w:lang w:eastAsia="ru-RU"/>
              </w:rPr>
              <w:t>3</w:t>
            </w:r>
            <w:r w:rsidRPr="00770463">
              <w:rPr>
                <w:rFonts w:ascii="Times New Roman" w:eastAsia="Times New Roman" w:hAnsi="Times New Roman" w:cs="Times New Roman"/>
                <w:color w:val="000000"/>
                <w:sz w:val="20"/>
                <w:szCs w:val="16"/>
                <w:lang w:eastAsia="ru-RU"/>
              </w:rPr>
              <w:t>/сут</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-150,36</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-148,59</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-152,49</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-153,30</w:t>
            </w:r>
          </w:p>
        </w:tc>
        <w:tc>
          <w:tcPr>
            <w:tcW w:w="29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144,67</w:t>
            </w:r>
          </w:p>
        </w:tc>
        <w:tc>
          <w:tcPr>
            <w:tcW w:w="28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141,86</w:t>
            </w:r>
          </w:p>
        </w:tc>
        <w:tc>
          <w:tcPr>
            <w:tcW w:w="29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140,26</w:t>
            </w:r>
          </w:p>
        </w:tc>
        <w:tc>
          <w:tcPr>
            <w:tcW w:w="34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138,66</w:t>
            </w:r>
          </w:p>
        </w:tc>
        <w:tc>
          <w:tcPr>
            <w:tcW w:w="47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114,39</w:t>
            </w:r>
          </w:p>
        </w:tc>
      </w:tr>
      <w:tr w:rsidR="006D23B3" w:rsidRPr="00770463" w:rsidTr="005B2686">
        <w:trPr>
          <w:trHeight w:val="300"/>
        </w:trPr>
        <w:tc>
          <w:tcPr>
            <w:tcW w:w="236" w:type="pct"/>
            <w:vMerge/>
            <w:tcBorders>
              <w:top w:val="nil"/>
              <w:left w:val="single" w:sz="4" w:space="0" w:color="auto"/>
              <w:bottom w:val="single" w:sz="4" w:space="0" w:color="000000"/>
              <w:right w:val="single" w:sz="4" w:space="0" w:color="auto"/>
            </w:tcBorders>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p>
        </w:tc>
        <w:tc>
          <w:tcPr>
            <w:tcW w:w="1466" w:type="pct"/>
            <w:vMerge/>
            <w:tcBorders>
              <w:top w:val="nil"/>
              <w:left w:val="single" w:sz="4" w:space="0" w:color="auto"/>
              <w:bottom w:val="single" w:sz="4" w:space="0" w:color="000000"/>
              <w:right w:val="single" w:sz="4" w:space="0" w:color="auto"/>
            </w:tcBorders>
            <w:vAlign w:val="center"/>
            <w:hideMark/>
          </w:tcPr>
          <w:p w:rsidR="006D23B3" w:rsidRPr="00770463" w:rsidRDefault="006D23B3" w:rsidP="006D23B3">
            <w:pPr>
              <w:spacing w:after="0" w:line="240" w:lineRule="auto"/>
              <w:rPr>
                <w:rFonts w:ascii="Times New Roman" w:eastAsia="Times New Roman" w:hAnsi="Times New Roman" w:cs="Times New Roman"/>
                <w:color w:val="000000"/>
                <w:sz w:val="20"/>
                <w:szCs w:val="16"/>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rsidR="006D23B3" w:rsidRPr="00770463" w:rsidRDefault="006D23B3" w:rsidP="006D23B3">
            <w:pPr>
              <w:spacing w:after="0" w:line="240" w:lineRule="auto"/>
              <w:jc w:val="center"/>
              <w:rPr>
                <w:rFonts w:ascii="Times New Roman" w:eastAsia="Times New Roman" w:hAnsi="Times New Roman" w:cs="Times New Roman"/>
                <w:color w:val="000000"/>
                <w:sz w:val="20"/>
                <w:szCs w:val="16"/>
                <w:lang w:eastAsia="ru-RU"/>
              </w:rPr>
            </w:pPr>
            <w:r w:rsidRPr="00770463">
              <w:rPr>
                <w:rFonts w:ascii="Times New Roman" w:eastAsia="Times New Roman" w:hAnsi="Times New Roman" w:cs="Times New Roman"/>
                <w:color w:val="000000"/>
                <w:sz w:val="20"/>
                <w:szCs w:val="16"/>
                <w:lang w:eastAsia="ru-RU"/>
              </w:rPr>
              <w:t>%</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w:t>
            </w:r>
          </w:p>
        </w:tc>
        <w:tc>
          <w:tcPr>
            <w:tcW w:w="292"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w:t>
            </w:r>
          </w:p>
        </w:tc>
        <w:tc>
          <w:tcPr>
            <w:tcW w:w="29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47,29</w:t>
            </w:r>
          </w:p>
        </w:tc>
        <w:tc>
          <w:tcPr>
            <w:tcW w:w="297"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46,75</w:t>
            </w:r>
          </w:p>
        </w:tc>
        <w:tc>
          <w:tcPr>
            <w:tcW w:w="343"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46,22</w:t>
            </w:r>
          </w:p>
        </w:tc>
        <w:tc>
          <w:tcPr>
            <w:tcW w:w="474" w:type="pct"/>
            <w:tcBorders>
              <w:top w:val="nil"/>
              <w:left w:val="nil"/>
              <w:bottom w:val="single" w:sz="4" w:space="0" w:color="auto"/>
              <w:right w:val="single" w:sz="4" w:space="0" w:color="auto"/>
            </w:tcBorders>
            <w:shd w:val="clear" w:color="auto" w:fill="auto"/>
            <w:noWrap/>
            <w:vAlign w:val="center"/>
          </w:tcPr>
          <w:p w:rsidR="006D23B3" w:rsidRPr="006D23B3" w:rsidRDefault="006D23B3" w:rsidP="006D23B3">
            <w:pPr>
              <w:spacing w:after="0"/>
              <w:jc w:val="center"/>
              <w:rPr>
                <w:rFonts w:ascii="Times New Roman" w:hAnsi="Times New Roman" w:cs="Times New Roman"/>
                <w:color w:val="000000"/>
                <w:sz w:val="20"/>
                <w:szCs w:val="20"/>
              </w:rPr>
            </w:pPr>
            <w:r w:rsidRPr="006D23B3">
              <w:rPr>
                <w:rFonts w:ascii="Times New Roman" w:hAnsi="Times New Roman" w:cs="Times New Roman"/>
                <w:color w:val="000000"/>
                <w:sz w:val="20"/>
                <w:szCs w:val="20"/>
              </w:rPr>
              <w:t>38,13</w:t>
            </w:r>
          </w:p>
        </w:tc>
      </w:tr>
    </w:tbl>
    <w:p w:rsidR="009B3039" w:rsidRDefault="009B3039" w:rsidP="000A2E4A">
      <w:pPr>
        <w:spacing w:after="0" w:line="240" w:lineRule="auto"/>
        <w:jc w:val="both"/>
        <w:rPr>
          <w:rFonts w:ascii="Times New Roman" w:eastAsia="Times New Roman" w:hAnsi="Times New Roman"/>
          <w:sz w:val="24"/>
          <w:szCs w:val="24"/>
          <w:lang w:eastAsia="ru-RU"/>
        </w:rPr>
      </w:pPr>
    </w:p>
    <w:p w:rsidR="00585BAB" w:rsidRDefault="00585BAB" w:rsidP="000A2E4A">
      <w:pPr>
        <w:spacing w:after="0" w:line="240" w:lineRule="auto"/>
        <w:jc w:val="both"/>
        <w:rPr>
          <w:rFonts w:ascii="Times New Roman" w:eastAsia="Times New Roman" w:hAnsi="Times New Roman"/>
          <w:sz w:val="24"/>
          <w:szCs w:val="24"/>
          <w:lang w:eastAsia="ru-RU"/>
        </w:rPr>
      </w:pPr>
    </w:p>
    <w:p w:rsidR="00585BAB" w:rsidRDefault="00585BAB">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585BAB" w:rsidRDefault="00585BAB" w:rsidP="000A2E4A">
      <w:pPr>
        <w:spacing w:after="0" w:line="240" w:lineRule="auto"/>
        <w:jc w:val="both"/>
        <w:rPr>
          <w:rFonts w:ascii="Times New Roman" w:eastAsia="Times New Roman" w:hAnsi="Times New Roman"/>
          <w:sz w:val="24"/>
          <w:szCs w:val="24"/>
          <w:lang w:eastAsia="ru-RU"/>
        </w:rPr>
        <w:sectPr w:rsidR="00585BAB" w:rsidSect="00C47637">
          <w:pgSz w:w="16838" w:h="11906" w:orient="landscape"/>
          <w:pgMar w:top="851" w:right="1134" w:bottom="1418" w:left="1134" w:header="709" w:footer="709" w:gutter="0"/>
          <w:cols w:space="708"/>
          <w:docGrid w:linePitch="360"/>
        </w:sectPr>
      </w:pPr>
    </w:p>
    <w:p w:rsidR="00585BAB" w:rsidRPr="000A2E4A" w:rsidRDefault="00585BAB" w:rsidP="009A200D">
      <w:pPr>
        <w:pStyle w:val="a7"/>
        <w:numPr>
          <w:ilvl w:val="2"/>
          <w:numId w:val="36"/>
        </w:numPr>
        <w:spacing w:after="0" w:line="240" w:lineRule="auto"/>
        <w:jc w:val="both"/>
        <w:outlineLvl w:val="2"/>
        <w:rPr>
          <w:rStyle w:val="fontstyle01"/>
          <w:b/>
          <w:sz w:val="24"/>
          <w:szCs w:val="24"/>
        </w:rPr>
      </w:pPr>
      <w:bookmarkStart w:id="96" w:name="_Toc223642367"/>
      <w:r w:rsidRPr="00585BAB">
        <w:rPr>
          <w:rStyle w:val="fontstyle01"/>
          <w:b/>
          <w:sz w:val="24"/>
        </w:rPr>
        <w:lastRenderedPageBreak/>
        <w:t>Результаты анализа гидравлических режимов и режимов работы элементов</w:t>
      </w:r>
      <w:r>
        <w:rPr>
          <w:rStyle w:val="fontstyle01"/>
          <w:b/>
          <w:sz w:val="24"/>
        </w:rPr>
        <w:t xml:space="preserve"> </w:t>
      </w:r>
      <w:r w:rsidRPr="00585BAB">
        <w:rPr>
          <w:rStyle w:val="fontstyle01"/>
          <w:b/>
          <w:sz w:val="24"/>
        </w:rPr>
        <w:t>централизованной системы водоотведения</w:t>
      </w:r>
      <w:bookmarkEnd w:id="96"/>
    </w:p>
    <w:p w:rsidR="00585BAB" w:rsidRDefault="00585BAB" w:rsidP="00585BAB">
      <w:pPr>
        <w:spacing w:after="0" w:line="240" w:lineRule="auto"/>
        <w:jc w:val="both"/>
        <w:rPr>
          <w:rFonts w:ascii="Times New Roman" w:eastAsia="Times New Roman" w:hAnsi="Times New Roman"/>
          <w:b/>
          <w:sz w:val="24"/>
          <w:szCs w:val="24"/>
          <w:lang w:eastAsia="ru-RU"/>
        </w:rPr>
      </w:pPr>
    </w:p>
    <w:p w:rsidR="00770463" w:rsidRDefault="007A2DD2" w:rsidP="0077046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Ввиду отсутствия на момент разработки настоящей Схемы водоснабжения и водоотведения, сформированной централизованной системы водоотведения, анализ гидравлических режимов работы и режимов работы элементов централизованной системы водоотведения не выполняется.</w:t>
      </w:r>
    </w:p>
    <w:p w:rsidR="00F36543" w:rsidRDefault="00F36543" w:rsidP="00585BAB">
      <w:pPr>
        <w:spacing w:after="0" w:line="240" w:lineRule="auto"/>
        <w:ind w:firstLine="709"/>
        <w:jc w:val="both"/>
        <w:rPr>
          <w:rFonts w:ascii="Times New Roman" w:eastAsia="Times New Roman" w:hAnsi="Times New Roman"/>
          <w:sz w:val="24"/>
          <w:szCs w:val="24"/>
          <w:lang w:eastAsia="ru-RU"/>
        </w:rPr>
      </w:pPr>
    </w:p>
    <w:p w:rsidR="00F36543" w:rsidRPr="00F36543" w:rsidRDefault="00F36543" w:rsidP="009A200D">
      <w:pPr>
        <w:pStyle w:val="a7"/>
        <w:numPr>
          <w:ilvl w:val="2"/>
          <w:numId w:val="36"/>
        </w:numPr>
        <w:spacing w:after="0" w:line="240" w:lineRule="auto"/>
        <w:jc w:val="both"/>
        <w:outlineLvl w:val="2"/>
        <w:rPr>
          <w:rStyle w:val="fontstyle01"/>
          <w:b/>
          <w:sz w:val="24"/>
        </w:rPr>
      </w:pPr>
      <w:bookmarkStart w:id="97" w:name="_Toc223642368"/>
      <w:r w:rsidRPr="00F36543">
        <w:rPr>
          <w:rStyle w:val="fontstyle01"/>
          <w:b/>
          <w:sz w:val="24"/>
        </w:rPr>
        <w:t>Анализ резервов производственных мощностей очистных сооружений системы</w:t>
      </w:r>
      <w:r>
        <w:rPr>
          <w:rStyle w:val="fontstyle01"/>
          <w:b/>
          <w:sz w:val="24"/>
        </w:rPr>
        <w:t xml:space="preserve"> </w:t>
      </w:r>
      <w:r w:rsidRPr="00F36543">
        <w:rPr>
          <w:rStyle w:val="fontstyle01"/>
          <w:b/>
          <w:sz w:val="24"/>
        </w:rPr>
        <w:t>водоотведения и возможности расширения зоны их действия</w:t>
      </w:r>
      <w:bookmarkEnd w:id="97"/>
    </w:p>
    <w:p w:rsidR="00F36543" w:rsidRDefault="00F36543" w:rsidP="00F36543">
      <w:pPr>
        <w:spacing w:after="0" w:line="240" w:lineRule="auto"/>
        <w:jc w:val="both"/>
        <w:rPr>
          <w:rFonts w:ascii="Times New Roman" w:eastAsia="Times New Roman" w:hAnsi="Times New Roman"/>
          <w:b/>
          <w:sz w:val="24"/>
          <w:szCs w:val="24"/>
          <w:lang w:eastAsia="ru-RU"/>
        </w:rPr>
      </w:pPr>
    </w:p>
    <w:p w:rsidR="00F36543" w:rsidRPr="00770463" w:rsidRDefault="00F36543" w:rsidP="00F36543">
      <w:pPr>
        <w:spacing w:after="0" w:line="240" w:lineRule="auto"/>
        <w:ind w:firstLine="709"/>
        <w:jc w:val="both"/>
        <w:rPr>
          <w:rFonts w:ascii="Times New Roman" w:eastAsia="Times New Roman" w:hAnsi="Times New Roman"/>
          <w:sz w:val="24"/>
          <w:szCs w:val="24"/>
          <w:lang w:eastAsia="ru-RU"/>
        </w:rPr>
      </w:pPr>
      <w:r w:rsidRPr="00770463">
        <w:rPr>
          <w:rFonts w:ascii="Times New Roman" w:eastAsia="Times New Roman" w:hAnsi="Times New Roman"/>
          <w:sz w:val="24"/>
          <w:szCs w:val="24"/>
          <w:lang w:eastAsia="ru-RU"/>
        </w:rPr>
        <w:t xml:space="preserve">Анализ резервов производственных мощностей </w:t>
      </w:r>
      <w:r w:rsidR="00770463">
        <w:rPr>
          <w:rFonts w:ascii="Times New Roman" w:eastAsia="Times New Roman" w:hAnsi="Times New Roman"/>
          <w:sz w:val="24"/>
          <w:szCs w:val="24"/>
          <w:lang w:eastAsia="ru-RU"/>
        </w:rPr>
        <w:t xml:space="preserve">канализационных </w:t>
      </w:r>
      <w:r w:rsidRPr="00770463">
        <w:rPr>
          <w:rFonts w:ascii="Times New Roman" w:eastAsia="Times New Roman" w:hAnsi="Times New Roman"/>
          <w:sz w:val="24"/>
          <w:szCs w:val="24"/>
          <w:lang w:eastAsia="ru-RU"/>
        </w:rPr>
        <w:t xml:space="preserve">очистных сооружений системы водоотведения </w:t>
      </w:r>
      <w:r w:rsidR="006750A0">
        <w:rPr>
          <w:rFonts w:ascii="Times New Roman" w:eastAsia="Times New Roman" w:hAnsi="Times New Roman"/>
          <w:sz w:val="24"/>
          <w:szCs w:val="24"/>
          <w:lang w:eastAsia="ru-RU"/>
        </w:rPr>
        <w:t>городского</w:t>
      </w:r>
      <w:r w:rsidR="00770463">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sidR="0059774C" w:rsidRPr="00770463">
        <w:rPr>
          <w:rFonts w:ascii="Times New Roman" w:eastAsia="Times New Roman" w:hAnsi="Times New Roman"/>
          <w:sz w:val="24"/>
          <w:szCs w:val="24"/>
          <w:lang w:eastAsia="ru-RU"/>
        </w:rPr>
        <w:t xml:space="preserve"> </w:t>
      </w:r>
      <w:r w:rsidRPr="00770463">
        <w:rPr>
          <w:rFonts w:ascii="Times New Roman" w:eastAsia="Times New Roman" w:hAnsi="Times New Roman"/>
          <w:sz w:val="24"/>
          <w:szCs w:val="24"/>
          <w:lang w:eastAsia="ru-RU"/>
        </w:rPr>
        <w:t xml:space="preserve">и возможности расширения зоны их действия представлен </w:t>
      </w:r>
      <w:r w:rsidR="00770463" w:rsidRPr="00770463">
        <w:rPr>
          <w:rFonts w:ascii="Times New Roman" w:eastAsia="Times New Roman" w:hAnsi="Times New Roman"/>
          <w:sz w:val="24"/>
          <w:szCs w:val="24"/>
          <w:lang w:eastAsia="ru-RU"/>
        </w:rPr>
        <w:t xml:space="preserve">в </w:t>
      </w:r>
      <w:r w:rsidRPr="00770463">
        <w:rPr>
          <w:rFonts w:ascii="Times New Roman" w:eastAsia="Times New Roman" w:hAnsi="Times New Roman"/>
          <w:sz w:val="24"/>
          <w:szCs w:val="24"/>
          <w:lang w:eastAsia="ru-RU"/>
        </w:rPr>
        <w:t xml:space="preserve">п. 2.3.3 </w:t>
      </w:r>
      <w:r w:rsidR="0059774C" w:rsidRPr="00770463">
        <w:rPr>
          <w:rFonts w:ascii="Times New Roman" w:eastAsia="Times New Roman" w:hAnsi="Times New Roman"/>
          <w:sz w:val="24"/>
          <w:szCs w:val="24"/>
          <w:lang w:eastAsia="ru-RU"/>
        </w:rPr>
        <w:t>«</w:t>
      </w:r>
      <w:r w:rsidRPr="00770463">
        <w:rPr>
          <w:rFonts w:ascii="Times New Roman" w:eastAsia="Times New Roman" w:hAnsi="Times New Roman"/>
          <w:sz w:val="24"/>
          <w:szCs w:val="24"/>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9774C" w:rsidRPr="00770463">
        <w:rPr>
          <w:rFonts w:ascii="Times New Roman" w:eastAsia="Times New Roman" w:hAnsi="Times New Roman"/>
          <w:sz w:val="24"/>
          <w:szCs w:val="24"/>
          <w:lang w:eastAsia="ru-RU"/>
        </w:rPr>
        <w:t>»</w:t>
      </w:r>
      <w:r w:rsidRPr="00770463">
        <w:rPr>
          <w:rFonts w:ascii="Times New Roman" w:eastAsia="Times New Roman" w:hAnsi="Times New Roman"/>
          <w:sz w:val="24"/>
          <w:szCs w:val="24"/>
          <w:lang w:eastAsia="ru-RU"/>
        </w:rPr>
        <w:t xml:space="preserve"> настоящей Схемы водоснабжения и водоотведения.</w:t>
      </w:r>
    </w:p>
    <w:p w:rsidR="00770463" w:rsidRPr="00770463" w:rsidRDefault="00770463" w:rsidP="00F3654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Схемой водоснабжения и водоотведения предусматривается вывоз </w:t>
      </w:r>
      <w:r w:rsidRPr="00A86EB2">
        <w:rPr>
          <w:rFonts w:ascii="Times New Roman" w:eastAsia="Times New Roman" w:hAnsi="Times New Roman"/>
          <w:sz w:val="24"/>
          <w:szCs w:val="24"/>
          <w:lang w:eastAsia="ru-RU"/>
        </w:rPr>
        <w:t>хозяйственно-бытовых стоков</w:t>
      </w:r>
      <w:r w:rsidR="00F36543" w:rsidRPr="00A86EB2">
        <w:rPr>
          <w:rFonts w:ascii="Times New Roman" w:eastAsia="Times New Roman" w:hAnsi="Times New Roman"/>
          <w:sz w:val="24"/>
          <w:szCs w:val="24"/>
          <w:lang w:eastAsia="ru-RU"/>
        </w:rPr>
        <w:t xml:space="preserve"> </w:t>
      </w:r>
      <w:r w:rsidRPr="00A86EB2">
        <w:rPr>
          <w:rFonts w:ascii="Times New Roman" w:eastAsia="Times New Roman" w:hAnsi="Times New Roman"/>
          <w:sz w:val="24"/>
          <w:szCs w:val="24"/>
          <w:lang w:eastAsia="ru-RU"/>
        </w:rPr>
        <w:t>в виде жидких бытовых отходов при помощи ассенизационного транспорта на канализационные очистные сооружения. Ввод очистны</w:t>
      </w:r>
      <w:r w:rsidR="006750A0" w:rsidRPr="00A86EB2">
        <w:rPr>
          <w:rFonts w:ascii="Times New Roman" w:eastAsia="Times New Roman" w:hAnsi="Times New Roman"/>
          <w:sz w:val="24"/>
          <w:szCs w:val="24"/>
          <w:lang w:eastAsia="ru-RU"/>
        </w:rPr>
        <w:t xml:space="preserve">х сооружений в эксплуатацию в </w:t>
      </w:r>
      <w:r w:rsidR="006750A0" w:rsidRPr="00A86EB2">
        <w:rPr>
          <w:rFonts w:ascii="Times New Roman" w:eastAsia="Times New Roman" w:hAnsi="Times New Roman"/>
          <w:sz w:val="24"/>
          <w:szCs w:val="24"/>
          <w:lang w:eastAsia="ru-RU"/>
        </w:rPr>
        <w:br/>
        <w:t>пгт</w:t>
      </w:r>
      <w:r w:rsidRPr="00A86EB2">
        <w:rPr>
          <w:rFonts w:ascii="Times New Roman" w:eastAsia="Times New Roman" w:hAnsi="Times New Roman"/>
          <w:sz w:val="24"/>
          <w:szCs w:val="24"/>
          <w:lang w:eastAsia="ru-RU"/>
        </w:rPr>
        <w:t xml:space="preserve">. </w:t>
      </w:r>
      <w:r w:rsidR="006750A0" w:rsidRPr="00A86EB2">
        <w:rPr>
          <w:rFonts w:ascii="Times New Roman" w:eastAsia="Times New Roman" w:hAnsi="Times New Roman"/>
          <w:sz w:val="24"/>
          <w:szCs w:val="24"/>
          <w:lang w:eastAsia="ru-RU"/>
        </w:rPr>
        <w:t>Кондинское</w:t>
      </w:r>
      <w:r w:rsidR="00A86EB2" w:rsidRPr="00A86EB2">
        <w:rPr>
          <w:rFonts w:ascii="Times New Roman" w:eastAsia="Times New Roman" w:hAnsi="Times New Roman"/>
          <w:sz w:val="24"/>
          <w:szCs w:val="24"/>
          <w:lang w:eastAsia="ru-RU"/>
        </w:rPr>
        <w:t xml:space="preserve"> (проектная производительность 3</w:t>
      </w:r>
      <w:r w:rsidRPr="00A86EB2">
        <w:rPr>
          <w:rFonts w:ascii="Times New Roman" w:eastAsia="Times New Roman" w:hAnsi="Times New Roman"/>
          <w:sz w:val="24"/>
          <w:szCs w:val="24"/>
          <w:lang w:eastAsia="ru-RU"/>
        </w:rPr>
        <w:t>00 м</w:t>
      </w:r>
      <w:r w:rsidRPr="00A86EB2">
        <w:rPr>
          <w:rFonts w:ascii="Times New Roman" w:eastAsia="Times New Roman" w:hAnsi="Times New Roman"/>
          <w:sz w:val="24"/>
          <w:szCs w:val="24"/>
          <w:vertAlign w:val="superscript"/>
          <w:lang w:eastAsia="ru-RU"/>
        </w:rPr>
        <w:t>3</w:t>
      </w:r>
      <w:r w:rsidRPr="00A86EB2">
        <w:rPr>
          <w:rFonts w:ascii="Times New Roman" w:eastAsia="Times New Roman" w:hAnsi="Times New Roman"/>
          <w:sz w:val="24"/>
          <w:szCs w:val="24"/>
          <w:lang w:eastAsia="ru-RU"/>
        </w:rPr>
        <w:t>/с</w:t>
      </w:r>
      <w:r w:rsidR="006750A0" w:rsidRPr="00A86EB2">
        <w:rPr>
          <w:rFonts w:ascii="Times New Roman" w:eastAsia="Times New Roman" w:hAnsi="Times New Roman"/>
          <w:sz w:val="24"/>
          <w:szCs w:val="24"/>
          <w:lang w:eastAsia="ru-RU"/>
        </w:rPr>
        <w:t xml:space="preserve">ут) запланировано </w:t>
      </w:r>
      <w:r w:rsidR="00A86EB2" w:rsidRPr="00A86EB2">
        <w:rPr>
          <w:rFonts w:ascii="Times New Roman" w:eastAsia="Times New Roman" w:hAnsi="Times New Roman"/>
          <w:sz w:val="24"/>
          <w:szCs w:val="24"/>
          <w:lang w:eastAsia="ru-RU"/>
        </w:rPr>
        <w:t>на 2027</w:t>
      </w:r>
      <w:r w:rsidR="006750A0" w:rsidRPr="00A86EB2">
        <w:rPr>
          <w:rFonts w:ascii="Times New Roman" w:eastAsia="Times New Roman" w:hAnsi="Times New Roman"/>
          <w:sz w:val="24"/>
          <w:szCs w:val="24"/>
          <w:lang w:eastAsia="ru-RU"/>
        </w:rPr>
        <w:t xml:space="preserve"> год.</w:t>
      </w:r>
    </w:p>
    <w:p w:rsidR="0059774C" w:rsidRDefault="0059774C" w:rsidP="0059774C">
      <w:pPr>
        <w:spacing w:after="0"/>
        <w:ind w:firstLine="709"/>
        <w:jc w:val="both"/>
        <w:rPr>
          <w:rFonts w:ascii="Times New Roman" w:hAnsi="Times New Roman"/>
          <w:sz w:val="24"/>
          <w:szCs w:val="28"/>
        </w:rPr>
      </w:pPr>
      <w:r w:rsidRPr="007272DD">
        <w:rPr>
          <w:rFonts w:ascii="Times New Roman" w:hAnsi="Times New Roman"/>
          <w:sz w:val="24"/>
          <w:szCs w:val="28"/>
        </w:rPr>
        <w:t xml:space="preserve">Для запуска </w:t>
      </w:r>
      <w:r w:rsidR="007272DD" w:rsidRPr="007272DD">
        <w:rPr>
          <w:rFonts w:ascii="Times New Roman" w:hAnsi="Times New Roman"/>
          <w:sz w:val="24"/>
          <w:szCs w:val="28"/>
        </w:rPr>
        <w:t>очистных сооружений</w:t>
      </w:r>
      <w:r w:rsidRPr="007272DD">
        <w:rPr>
          <w:rFonts w:ascii="Times New Roman" w:hAnsi="Times New Roman"/>
          <w:sz w:val="24"/>
          <w:szCs w:val="28"/>
        </w:rPr>
        <w:t xml:space="preserve"> после </w:t>
      </w:r>
      <w:r w:rsidR="00625F96">
        <w:rPr>
          <w:rFonts w:ascii="Times New Roman" w:hAnsi="Times New Roman"/>
          <w:sz w:val="24"/>
          <w:szCs w:val="28"/>
        </w:rPr>
        <w:t>ввода</w:t>
      </w:r>
      <w:r w:rsidRPr="007272DD">
        <w:rPr>
          <w:rFonts w:ascii="Times New Roman" w:hAnsi="Times New Roman"/>
          <w:sz w:val="24"/>
          <w:szCs w:val="28"/>
        </w:rPr>
        <w:t xml:space="preserve"> в </w:t>
      </w:r>
      <w:r w:rsidR="00625F96">
        <w:rPr>
          <w:rFonts w:ascii="Times New Roman" w:hAnsi="Times New Roman"/>
          <w:sz w:val="24"/>
          <w:szCs w:val="28"/>
        </w:rPr>
        <w:t>эксплуатацию</w:t>
      </w:r>
      <w:r w:rsidRPr="007272DD">
        <w:rPr>
          <w:rFonts w:ascii="Times New Roman" w:hAnsi="Times New Roman"/>
          <w:sz w:val="24"/>
          <w:szCs w:val="28"/>
        </w:rPr>
        <w:t xml:space="preserve"> необходимо получение разрешительной документации в области охраны окружающей среды, обеспечение объекта квалифицированным персоналом и проведение комплекса пусконаладочных работ, включая пробную эксплуатацию.</w:t>
      </w:r>
    </w:p>
    <w:p w:rsidR="00770463" w:rsidRPr="000A2E4A" w:rsidRDefault="00770463" w:rsidP="0077046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необходимости, присутствует техническая возможность расширения зоны канализационных очистных </w:t>
      </w:r>
      <w:r w:rsidR="007272DD">
        <w:rPr>
          <w:rFonts w:ascii="Times New Roman" w:eastAsia="Times New Roman" w:hAnsi="Times New Roman"/>
          <w:sz w:val="24"/>
          <w:szCs w:val="24"/>
          <w:lang w:eastAsia="ru-RU"/>
        </w:rPr>
        <w:t>сооружений, за счет имеющегося резерва производственных мощностей.</w:t>
      </w:r>
    </w:p>
    <w:p w:rsidR="00770463" w:rsidRDefault="00770463" w:rsidP="0059774C">
      <w:pPr>
        <w:spacing w:after="0"/>
        <w:ind w:firstLine="709"/>
        <w:jc w:val="both"/>
        <w:rPr>
          <w:rFonts w:ascii="Times New Roman" w:hAnsi="Times New Roman"/>
          <w:sz w:val="24"/>
          <w:szCs w:val="28"/>
        </w:rPr>
      </w:pPr>
    </w:p>
    <w:p w:rsidR="0059774C" w:rsidRDefault="0059774C">
      <w:pPr>
        <w:rPr>
          <w:rFonts w:ascii="Times New Roman" w:hAnsi="Times New Roman"/>
          <w:sz w:val="24"/>
          <w:szCs w:val="24"/>
        </w:rPr>
      </w:pPr>
      <w:r>
        <w:rPr>
          <w:rFonts w:ascii="Times New Roman" w:hAnsi="Times New Roman"/>
          <w:sz w:val="24"/>
          <w:szCs w:val="24"/>
        </w:rPr>
        <w:br w:type="page"/>
      </w:r>
    </w:p>
    <w:p w:rsidR="0059774C" w:rsidRPr="0059774C" w:rsidRDefault="0059774C" w:rsidP="009A200D">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98" w:name="_Toc223642369"/>
      <w:r w:rsidRPr="0059774C">
        <w:rPr>
          <w:rFonts w:ascii="Times New Roman" w:eastAsia="Times New Roman" w:hAnsi="Times New Roman"/>
          <w:b/>
          <w:sz w:val="24"/>
          <w:szCs w:val="24"/>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8"/>
    </w:p>
    <w:p w:rsidR="0059774C" w:rsidRDefault="0059774C" w:rsidP="0059774C">
      <w:pPr>
        <w:spacing w:after="0" w:line="240" w:lineRule="auto"/>
        <w:jc w:val="both"/>
        <w:rPr>
          <w:rFonts w:ascii="Times New Roman" w:eastAsia="Times New Roman" w:hAnsi="Times New Roman"/>
          <w:b/>
          <w:sz w:val="24"/>
          <w:szCs w:val="24"/>
          <w:lang w:eastAsia="ru-RU"/>
        </w:rPr>
      </w:pPr>
    </w:p>
    <w:p w:rsidR="0059774C" w:rsidRPr="0059774C" w:rsidRDefault="0059774C"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99" w:name="_Toc223642370"/>
      <w:r w:rsidRPr="0059774C">
        <w:rPr>
          <w:rFonts w:ascii="Times New Roman" w:hAnsi="Times New Roman"/>
          <w:b/>
          <w:sz w:val="24"/>
          <w:szCs w:val="24"/>
        </w:rPr>
        <w:t>Основные направления, принципы, задачи и плановые значения показателей развития централизованной системы водоотведения</w:t>
      </w:r>
      <w:bookmarkEnd w:id="99"/>
    </w:p>
    <w:p w:rsidR="0059774C" w:rsidRDefault="0059774C" w:rsidP="0059774C">
      <w:pPr>
        <w:spacing w:after="0" w:line="240" w:lineRule="auto"/>
        <w:jc w:val="both"/>
        <w:rPr>
          <w:rFonts w:ascii="Times New Roman" w:eastAsia="Times New Roman" w:hAnsi="Times New Roman"/>
          <w:b/>
          <w:sz w:val="24"/>
          <w:szCs w:val="24"/>
          <w:lang w:eastAsia="ru-RU"/>
        </w:rPr>
      </w:pPr>
    </w:p>
    <w:p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 xml:space="preserve">Развитие системы водоотведения </w:t>
      </w:r>
      <w:r w:rsidR="006750A0">
        <w:rPr>
          <w:rFonts w:ascii="Times New Roman" w:eastAsia="Times New Roman" w:hAnsi="Times New Roman"/>
          <w:sz w:val="24"/>
          <w:szCs w:val="24"/>
          <w:lang w:eastAsia="ru-RU"/>
        </w:rPr>
        <w:t>городского</w:t>
      </w:r>
      <w:r w:rsidR="00CA7FF0">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 xml:space="preserve">Кондинское </w:t>
      </w:r>
      <w:r w:rsidR="00CA7FF0">
        <w:rPr>
          <w:rFonts w:ascii="Times New Roman" w:eastAsia="Times New Roman" w:hAnsi="Times New Roman"/>
          <w:sz w:val="24"/>
          <w:szCs w:val="24"/>
          <w:lang w:eastAsia="ru-RU"/>
        </w:rPr>
        <w:t>Кондинского</w:t>
      </w:r>
      <w:r w:rsidR="00C47637">
        <w:rPr>
          <w:rFonts w:ascii="Times New Roman" w:eastAsia="Times New Roman" w:hAnsi="Times New Roman"/>
          <w:sz w:val="24"/>
          <w:szCs w:val="24"/>
          <w:lang w:eastAsia="ru-RU"/>
        </w:rPr>
        <w:t xml:space="preserve"> района</w:t>
      </w:r>
      <w:r w:rsidRPr="0059774C">
        <w:rPr>
          <w:rFonts w:ascii="Times New Roman" w:eastAsia="Times New Roman" w:hAnsi="Times New Roman"/>
          <w:sz w:val="24"/>
          <w:szCs w:val="24"/>
          <w:lang w:eastAsia="ru-RU"/>
        </w:rPr>
        <w:t xml:space="preserve"> на период</w:t>
      </w:r>
      <w:r w:rsidR="00CA7FF0">
        <w:rPr>
          <w:rFonts w:ascii="Times New Roman" w:eastAsia="Times New Roman" w:hAnsi="Times New Roman"/>
          <w:sz w:val="24"/>
          <w:szCs w:val="24"/>
          <w:lang w:eastAsia="ru-RU"/>
        </w:rPr>
        <w:t xml:space="preserve"> до 2037</w:t>
      </w:r>
      <w:r w:rsidRPr="0059774C">
        <w:rPr>
          <w:rFonts w:ascii="Times New Roman" w:eastAsia="Times New Roman" w:hAnsi="Times New Roman"/>
          <w:sz w:val="24"/>
          <w:szCs w:val="24"/>
          <w:lang w:eastAsia="ru-RU"/>
        </w:rPr>
        <w:t xml:space="preserve"> г. предусматривается в целях реализации г</w:t>
      </w:r>
      <w:r w:rsidR="00CA7FF0">
        <w:rPr>
          <w:rFonts w:ascii="Times New Roman" w:eastAsia="Times New Roman" w:hAnsi="Times New Roman"/>
          <w:sz w:val="24"/>
          <w:szCs w:val="24"/>
          <w:lang w:eastAsia="ru-RU"/>
        </w:rPr>
        <w:t xml:space="preserve">осударственной политики в сфере </w:t>
      </w:r>
      <w:r w:rsidRPr="0059774C">
        <w:rPr>
          <w:rFonts w:ascii="Times New Roman" w:eastAsia="Times New Roman" w:hAnsi="Times New Roman"/>
          <w:sz w:val="24"/>
          <w:szCs w:val="24"/>
          <w:lang w:eastAsia="ru-RU"/>
        </w:rPr>
        <w:t>водоотведения, направленной на:</w:t>
      </w:r>
    </w:p>
    <w:p w:rsid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охраны здоровья населения и улучшения качества жизни населения путем</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обеспечения бесперебойного</w:t>
      </w:r>
      <w:r w:rsidR="00CA7FF0" w:rsidRPr="00CA7FF0">
        <w:rPr>
          <w:rFonts w:ascii="Times New Roman" w:eastAsia="Times New Roman" w:hAnsi="Times New Roman"/>
          <w:sz w:val="24"/>
          <w:szCs w:val="24"/>
          <w:lang w:eastAsia="ru-RU"/>
        </w:rPr>
        <w:t xml:space="preserve"> и качественного водоотведения;</w:t>
      </w:r>
    </w:p>
    <w:p w:rsid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снижения негативного воздействия на водные объекты путем повышения качества</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очистки сточных вод;</w:t>
      </w:r>
    </w:p>
    <w:p w:rsidR="0059774C" w:rsidRP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доступности услуг водоотведения для абонентов за счет развития</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централизованной системы водоотведения.</w:t>
      </w:r>
    </w:p>
    <w:p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Принципами развития централизованной системы водоотведения являются:</w:t>
      </w:r>
    </w:p>
    <w:p w:rsid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приоритетность обеспечения населения услугами по водоотведению;</w:t>
      </w:r>
    </w:p>
    <w:p w:rsid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создание условий для привлечения инвестиций в сферу водоотведения, обеспечение</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гарантий возврата частных инвестиций;</w:t>
      </w:r>
    </w:p>
    <w:p w:rsid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технологического и организационного единства и целостности</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централизованных систем горячего водоснабжения, холодного водоснабжения и (или)</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водоотведения;</w:t>
      </w:r>
    </w:p>
    <w:p w:rsid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достижение и соблюдение баланса экономических интересов организаций,</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осуществляющих водоотведение, и их абонентов;</w:t>
      </w:r>
    </w:p>
    <w:p w:rsidR="0059774C" w:rsidRPr="00CA7FF0" w:rsidRDefault="0059774C" w:rsidP="009A200D">
      <w:pPr>
        <w:pStyle w:val="a7"/>
        <w:numPr>
          <w:ilvl w:val="0"/>
          <w:numId w:val="38"/>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равных условий доступа абонентов к водоотведению.</w:t>
      </w:r>
    </w:p>
    <w:p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Основн</w:t>
      </w:r>
      <w:r w:rsidR="00477D1E">
        <w:rPr>
          <w:rFonts w:ascii="Times New Roman" w:eastAsia="Times New Roman" w:hAnsi="Times New Roman"/>
          <w:sz w:val="24"/>
          <w:szCs w:val="24"/>
          <w:lang w:eastAsia="ru-RU"/>
        </w:rPr>
        <w:t>ой</w:t>
      </w:r>
      <w:r w:rsidRPr="0059774C">
        <w:rPr>
          <w:rFonts w:ascii="Times New Roman" w:eastAsia="Times New Roman" w:hAnsi="Times New Roman"/>
          <w:sz w:val="24"/>
          <w:szCs w:val="24"/>
          <w:lang w:eastAsia="ru-RU"/>
        </w:rPr>
        <w:t xml:space="preserve"> задач</w:t>
      </w:r>
      <w:r w:rsidR="00477D1E">
        <w:rPr>
          <w:rFonts w:ascii="Times New Roman" w:eastAsia="Times New Roman" w:hAnsi="Times New Roman"/>
          <w:sz w:val="24"/>
          <w:szCs w:val="24"/>
          <w:lang w:eastAsia="ru-RU"/>
        </w:rPr>
        <w:t>ей</w:t>
      </w:r>
      <w:r w:rsidRPr="0059774C">
        <w:rPr>
          <w:rFonts w:ascii="Times New Roman" w:eastAsia="Times New Roman" w:hAnsi="Times New Roman"/>
          <w:sz w:val="24"/>
          <w:szCs w:val="24"/>
          <w:lang w:eastAsia="ru-RU"/>
        </w:rPr>
        <w:t xml:space="preserve"> развития централизова</w:t>
      </w:r>
      <w:r w:rsidR="00361B2F">
        <w:rPr>
          <w:rFonts w:ascii="Times New Roman" w:eastAsia="Times New Roman" w:hAnsi="Times New Roman"/>
          <w:sz w:val="24"/>
          <w:szCs w:val="24"/>
          <w:lang w:eastAsia="ru-RU"/>
        </w:rPr>
        <w:t>нной системы водоотведения являе</w:t>
      </w:r>
      <w:r w:rsidRPr="0059774C">
        <w:rPr>
          <w:rFonts w:ascii="Times New Roman" w:eastAsia="Times New Roman" w:hAnsi="Times New Roman"/>
          <w:sz w:val="24"/>
          <w:szCs w:val="24"/>
          <w:lang w:eastAsia="ru-RU"/>
        </w:rPr>
        <w:t>тся:</w:t>
      </w:r>
    </w:p>
    <w:p w:rsidR="00CA7FF0" w:rsidRDefault="00477D1E"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мероприятий по очистке </w:t>
      </w:r>
      <w:r w:rsidRPr="00946FD4">
        <w:rPr>
          <w:rFonts w:ascii="Times New Roman" w:eastAsia="Times New Roman" w:hAnsi="Times New Roman"/>
          <w:sz w:val="24"/>
          <w:szCs w:val="24"/>
          <w:lang w:eastAsia="ru-RU"/>
        </w:rPr>
        <w:t>образующихся сточных вод путем разработки проектно-сметной документации</w:t>
      </w:r>
      <w:r w:rsidR="00625F96">
        <w:rPr>
          <w:rFonts w:ascii="Times New Roman" w:eastAsia="Times New Roman" w:hAnsi="Times New Roman"/>
          <w:sz w:val="24"/>
          <w:szCs w:val="24"/>
          <w:lang w:eastAsia="ru-RU"/>
        </w:rPr>
        <w:t xml:space="preserve"> и </w:t>
      </w:r>
      <w:r w:rsidRPr="00946FD4">
        <w:rPr>
          <w:rFonts w:ascii="Times New Roman" w:eastAsia="Times New Roman" w:hAnsi="Times New Roman"/>
          <w:sz w:val="24"/>
          <w:szCs w:val="24"/>
          <w:lang w:eastAsia="ru-RU"/>
        </w:rPr>
        <w:t>осуществления строительно-монтажных работ</w:t>
      </w:r>
      <w:r w:rsidR="00625F96">
        <w:rPr>
          <w:rFonts w:ascii="Times New Roman" w:eastAsia="Times New Roman" w:hAnsi="Times New Roman"/>
          <w:sz w:val="24"/>
          <w:szCs w:val="24"/>
          <w:lang w:eastAsia="ru-RU"/>
        </w:rPr>
        <w:t xml:space="preserve"> (реализовано на момент актуализации схемы водоснабжения и водоотведения)</w:t>
      </w:r>
      <w:r w:rsidRPr="00946FD4">
        <w:rPr>
          <w:rFonts w:ascii="Times New Roman" w:eastAsia="Times New Roman" w:hAnsi="Times New Roman"/>
          <w:sz w:val="24"/>
          <w:szCs w:val="24"/>
          <w:lang w:eastAsia="ru-RU"/>
        </w:rPr>
        <w:t>, ввода в эксплуатацию и эффективной эксплуатации канали</w:t>
      </w:r>
      <w:r w:rsidR="006750A0" w:rsidRPr="00946FD4">
        <w:rPr>
          <w:rFonts w:ascii="Times New Roman" w:eastAsia="Times New Roman" w:hAnsi="Times New Roman"/>
          <w:sz w:val="24"/>
          <w:szCs w:val="24"/>
          <w:lang w:eastAsia="ru-RU"/>
        </w:rPr>
        <w:t xml:space="preserve">зационных очистных сооружений </w:t>
      </w:r>
      <w:r w:rsidR="006750A0" w:rsidRPr="00946FD4">
        <w:rPr>
          <w:rFonts w:ascii="Times New Roman" w:eastAsia="Times New Roman" w:hAnsi="Times New Roman"/>
          <w:sz w:val="24"/>
          <w:szCs w:val="24"/>
          <w:lang w:eastAsia="ru-RU"/>
        </w:rPr>
        <w:br/>
        <w:t>пгт</w:t>
      </w:r>
      <w:r w:rsidRPr="00946FD4">
        <w:rPr>
          <w:rFonts w:ascii="Times New Roman" w:eastAsia="Times New Roman" w:hAnsi="Times New Roman"/>
          <w:sz w:val="24"/>
          <w:szCs w:val="24"/>
          <w:lang w:eastAsia="ru-RU"/>
        </w:rPr>
        <w:t xml:space="preserve">. </w:t>
      </w:r>
      <w:r w:rsidR="006750A0" w:rsidRPr="00946FD4">
        <w:rPr>
          <w:rFonts w:ascii="Times New Roman" w:eastAsia="Times New Roman" w:hAnsi="Times New Roman"/>
          <w:sz w:val="24"/>
          <w:szCs w:val="24"/>
          <w:lang w:eastAsia="ru-RU"/>
        </w:rPr>
        <w:t xml:space="preserve">Кондинское проектной </w:t>
      </w:r>
      <w:r w:rsidR="00946FD4" w:rsidRPr="00946FD4">
        <w:rPr>
          <w:rFonts w:ascii="Times New Roman" w:eastAsia="Times New Roman" w:hAnsi="Times New Roman"/>
          <w:sz w:val="24"/>
          <w:szCs w:val="24"/>
          <w:lang w:eastAsia="ru-RU"/>
        </w:rPr>
        <w:t>производительностью 3</w:t>
      </w:r>
      <w:r w:rsidRPr="00946FD4">
        <w:rPr>
          <w:rFonts w:ascii="Times New Roman" w:eastAsia="Times New Roman" w:hAnsi="Times New Roman"/>
          <w:sz w:val="24"/>
          <w:szCs w:val="24"/>
          <w:lang w:eastAsia="ru-RU"/>
        </w:rPr>
        <w:t>00 м</w:t>
      </w:r>
      <w:r w:rsidRPr="00946FD4">
        <w:rPr>
          <w:rFonts w:ascii="Times New Roman" w:eastAsia="Times New Roman" w:hAnsi="Times New Roman"/>
          <w:sz w:val="24"/>
          <w:szCs w:val="24"/>
          <w:vertAlign w:val="superscript"/>
          <w:lang w:eastAsia="ru-RU"/>
        </w:rPr>
        <w:t>3</w:t>
      </w:r>
      <w:r w:rsidRPr="00946FD4">
        <w:rPr>
          <w:rFonts w:ascii="Times New Roman" w:eastAsia="Times New Roman" w:hAnsi="Times New Roman"/>
          <w:sz w:val="24"/>
          <w:szCs w:val="24"/>
          <w:lang w:eastAsia="ru-RU"/>
        </w:rPr>
        <w:t>/сут</w:t>
      </w:r>
      <w:r w:rsidR="006750A0" w:rsidRPr="00946FD4">
        <w:rPr>
          <w:rFonts w:ascii="Times New Roman" w:eastAsia="Times New Roman" w:hAnsi="Times New Roman"/>
          <w:sz w:val="24"/>
          <w:szCs w:val="24"/>
          <w:lang w:eastAsia="ru-RU"/>
        </w:rPr>
        <w:t>.</w:t>
      </w:r>
    </w:p>
    <w:p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В соответствии с постановлением Правительства РФ от 05.09.2013 № 782 «О схемах</w:t>
      </w:r>
      <w:r w:rsidR="00CA7FF0">
        <w:rPr>
          <w:rFonts w:ascii="Times New Roman" w:eastAsia="Times New Roman" w:hAnsi="Times New Roman"/>
          <w:sz w:val="24"/>
          <w:szCs w:val="24"/>
          <w:lang w:eastAsia="ru-RU"/>
        </w:rPr>
        <w:t xml:space="preserve"> </w:t>
      </w:r>
      <w:r w:rsidRPr="0059774C">
        <w:rPr>
          <w:rFonts w:ascii="Times New Roman" w:eastAsia="Times New Roman" w:hAnsi="Times New Roman"/>
          <w:sz w:val="24"/>
          <w:szCs w:val="24"/>
          <w:lang w:eastAsia="ru-RU"/>
        </w:rPr>
        <w:t>водоснабжения и водоотведения» (вместе с «Правилам</w:t>
      </w:r>
      <w:r w:rsidR="00CA7FF0">
        <w:rPr>
          <w:rFonts w:ascii="Times New Roman" w:eastAsia="Times New Roman" w:hAnsi="Times New Roman"/>
          <w:sz w:val="24"/>
          <w:szCs w:val="24"/>
          <w:lang w:eastAsia="ru-RU"/>
        </w:rPr>
        <w:t xml:space="preserve">и разработки и утверждения схем </w:t>
      </w:r>
      <w:r w:rsidRPr="0059774C">
        <w:rPr>
          <w:rFonts w:ascii="Times New Roman" w:eastAsia="Times New Roman" w:hAnsi="Times New Roman"/>
          <w:sz w:val="24"/>
          <w:szCs w:val="24"/>
          <w:lang w:eastAsia="ru-RU"/>
        </w:rPr>
        <w:t xml:space="preserve">водоснабжения и водоотведения», «Требованиями к </w:t>
      </w:r>
      <w:r w:rsidR="00CA7FF0">
        <w:rPr>
          <w:rFonts w:ascii="Times New Roman" w:eastAsia="Times New Roman" w:hAnsi="Times New Roman"/>
          <w:sz w:val="24"/>
          <w:szCs w:val="24"/>
          <w:lang w:eastAsia="ru-RU"/>
        </w:rPr>
        <w:t xml:space="preserve">содержанию схем водоснабжения и </w:t>
      </w:r>
      <w:r w:rsidRPr="0059774C">
        <w:rPr>
          <w:rFonts w:ascii="Times New Roman" w:eastAsia="Times New Roman" w:hAnsi="Times New Roman"/>
          <w:sz w:val="24"/>
          <w:szCs w:val="24"/>
          <w:lang w:eastAsia="ru-RU"/>
        </w:rPr>
        <w:t>водоотведения») к целевым показателям развития центра</w:t>
      </w:r>
      <w:r w:rsidR="00CA7FF0">
        <w:rPr>
          <w:rFonts w:ascii="Times New Roman" w:eastAsia="Times New Roman" w:hAnsi="Times New Roman"/>
          <w:sz w:val="24"/>
          <w:szCs w:val="24"/>
          <w:lang w:eastAsia="ru-RU"/>
        </w:rPr>
        <w:t xml:space="preserve">лизованных систем водоотведения </w:t>
      </w:r>
      <w:r w:rsidRPr="0059774C">
        <w:rPr>
          <w:rFonts w:ascii="Times New Roman" w:eastAsia="Times New Roman" w:hAnsi="Times New Roman"/>
          <w:sz w:val="24"/>
          <w:szCs w:val="24"/>
          <w:lang w:eastAsia="ru-RU"/>
        </w:rPr>
        <w:t>относятся:</w:t>
      </w:r>
    </w:p>
    <w:p w:rsidR="00CA7FF0" w:rsidRDefault="0059774C"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надежности и бесперебойности водоотведения;</w:t>
      </w:r>
    </w:p>
    <w:p w:rsidR="00CA7FF0" w:rsidRDefault="0059774C"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качества обслуживания абонентов;</w:t>
      </w:r>
    </w:p>
    <w:p w:rsidR="00CA7FF0" w:rsidRDefault="0059774C"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качества очистки сточных вод;</w:t>
      </w:r>
    </w:p>
    <w:p w:rsidR="00CA7FF0" w:rsidRDefault="0059774C"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эффективности использования ресурсов при транспортировке сточных вод;</w:t>
      </w:r>
    </w:p>
    <w:p w:rsidR="00CA7FF0" w:rsidRDefault="0059774C"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соотношение цены реализации мероприятий инвестиционной программы и их</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эффективности – улучшение качества очистки сточных вод;</w:t>
      </w:r>
    </w:p>
    <w:p w:rsidR="0059774C" w:rsidRPr="00CA7FF0" w:rsidRDefault="0059774C" w:rsidP="009A200D">
      <w:pPr>
        <w:pStyle w:val="a7"/>
        <w:numPr>
          <w:ilvl w:val="0"/>
          <w:numId w:val="39"/>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иные показатели, установленные федеральным органом исполнительной власти,</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осуществляющим функции по выработке государственной политики и нормативно-правовому</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регулированию в сфере жилищно-коммунального хозяйства.</w:t>
      </w:r>
    </w:p>
    <w:p w:rsid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Значения плановых показателей развития централизованных систем водоотведения</w:t>
      </w:r>
      <w:r w:rsidR="00CA7FF0">
        <w:rPr>
          <w:rFonts w:ascii="Times New Roman" w:eastAsia="Times New Roman" w:hAnsi="Times New Roman"/>
          <w:sz w:val="24"/>
          <w:szCs w:val="24"/>
          <w:lang w:eastAsia="ru-RU"/>
        </w:rPr>
        <w:t xml:space="preserve"> приведены в Разделе 2.7 «</w:t>
      </w:r>
      <w:r w:rsidRPr="0059774C">
        <w:rPr>
          <w:rFonts w:ascii="Times New Roman" w:eastAsia="Times New Roman" w:hAnsi="Times New Roman"/>
          <w:sz w:val="24"/>
          <w:szCs w:val="24"/>
          <w:lang w:eastAsia="ru-RU"/>
        </w:rPr>
        <w:t>Целевые показатели ра</w:t>
      </w:r>
      <w:r w:rsidR="00CA7FF0">
        <w:rPr>
          <w:rFonts w:ascii="Times New Roman" w:eastAsia="Times New Roman" w:hAnsi="Times New Roman"/>
          <w:sz w:val="24"/>
          <w:szCs w:val="24"/>
          <w:lang w:eastAsia="ru-RU"/>
        </w:rPr>
        <w:t xml:space="preserve">звития централизованной системы </w:t>
      </w:r>
      <w:r w:rsidRPr="0059774C">
        <w:rPr>
          <w:rFonts w:ascii="Times New Roman" w:eastAsia="Times New Roman" w:hAnsi="Times New Roman"/>
          <w:sz w:val="24"/>
          <w:szCs w:val="24"/>
          <w:lang w:eastAsia="ru-RU"/>
        </w:rPr>
        <w:t>водоотведения</w:t>
      </w:r>
      <w:r w:rsidR="00CA7FF0">
        <w:rPr>
          <w:rFonts w:ascii="Times New Roman" w:eastAsia="Times New Roman" w:hAnsi="Times New Roman"/>
          <w:sz w:val="24"/>
          <w:szCs w:val="24"/>
          <w:lang w:eastAsia="ru-RU"/>
        </w:rPr>
        <w:t>»</w:t>
      </w:r>
      <w:r w:rsidRPr="0059774C">
        <w:rPr>
          <w:rFonts w:ascii="Times New Roman" w:eastAsia="Times New Roman" w:hAnsi="Times New Roman"/>
          <w:sz w:val="24"/>
          <w:szCs w:val="24"/>
          <w:lang w:eastAsia="ru-RU"/>
        </w:rPr>
        <w:t xml:space="preserve"> настоящей Схемы водоснабжения и водоотведения.</w:t>
      </w:r>
    </w:p>
    <w:p w:rsidR="00D00E13" w:rsidRDefault="00D00E13">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A21C34" w:rsidRPr="00A21C34" w:rsidRDefault="00A21C34" w:rsidP="009A200D">
      <w:pPr>
        <w:pStyle w:val="a7"/>
        <w:numPr>
          <w:ilvl w:val="2"/>
          <w:numId w:val="36"/>
        </w:numPr>
        <w:spacing w:after="0" w:line="240" w:lineRule="auto"/>
        <w:jc w:val="both"/>
        <w:outlineLvl w:val="2"/>
        <w:rPr>
          <w:rFonts w:ascii="Times New Roman" w:hAnsi="Times New Roman"/>
          <w:b/>
          <w:sz w:val="24"/>
          <w:szCs w:val="24"/>
        </w:rPr>
      </w:pPr>
      <w:bookmarkStart w:id="100" w:name="_Toc223642371"/>
      <w:r w:rsidRPr="00A21C34">
        <w:rPr>
          <w:rFonts w:ascii="Times New Roman" w:hAnsi="Times New Roman"/>
          <w:b/>
          <w:sz w:val="24"/>
          <w:szCs w:val="24"/>
        </w:rPr>
        <w:lastRenderedPageBreak/>
        <w:t>Перечень основных мероприятий по реализации схем водоотведения с разбивкой по</w:t>
      </w:r>
      <w:r>
        <w:rPr>
          <w:rFonts w:ascii="Times New Roman" w:hAnsi="Times New Roman"/>
          <w:b/>
          <w:sz w:val="24"/>
          <w:szCs w:val="24"/>
        </w:rPr>
        <w:t xml:space="preserve"> </w:t>
      </w:r>
      <w:r w:rsidRPr="00A21C34">
        <w:rPr>
          <w:rFonts w:ascii="Times New Roman" w:hAnsi="Times New Roman"/>
          <w:b/>
          <w:sz w:val="24"/>
          <w:szCs w:val="24"/>
        </w:rPr>
        <w:t>годам, включая технические обоснования этих мероприятий</w:t>
      </w:r>
      <w:bookmarkEnd w:id="100"/>
    </w:p>
    <w:p w:rsidR="00A21C34" w:rsidRDefault="00A21C34" w:rsidP="00A21C34">
      <w:pPr>
        <w:spacing w:after="0" w:line="240" w:lineRule="auto"/>
        <w:jc w:val="both"/>
        <w:rPr>
          <w:rFonts w:ascii="Times New Roman" w:eastAsia="Times New Roman" w:hAnsi="Times New Roman"/>
          <w:b/>
          <w:sz w:val="24"/>
          <w:szCs w:val="24"/>
          <w:lang w:eastAsia="ru-RU"/>
        </w:rPr>
      </w:pPr>
    </w:p>
    <w:p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Перечень основных мероприятий по реализации Схем</w:t>
      </w:r>
      <w:r>
        <w:rPr>
          <w:rFonts w:ascii="Times New Roman" w:eastAsia="Times New Roman" w:hAnsi="Times New Roman"/>
          <w:sz w:val="24"/>
          <w:szCs w:val="24"/>
          <w:lang w:eastAsia="ru-RU"/>
        </w:rPr>
        <w:t xml:space="preserve">ы водоснабжения и водоотведения </w:t>
      </w:r>
      <w:r w:rsidRPr="00A21C34">
        <w:rPr>
          <w:rFonts w:ascii="Times New Roman" w:eastAsia="Times New Roman" w:hAnsi="Times New Roman"/>
          <w:sz w:val="24"/>
          <w:szCs w:val="24"/>
          <w:lang w:eastAsia="ru-RU"/>
        </w:rPr>
        <w:t>с разбивкой по годам представлен в таблиц</w:t>
      </w:r>
      <w:r w:rsidR="008C051D">
        <w:rPr>
          <w:rFonts w:ascii="Times New Roman" w:eastAsia="Times New Roman" w:hAnsi="Times New Roman"/>
          <w:sz w:val="24"/>
          <w:szCs w:val="24"/>
          <w:lang w:eastAsia="ru-RU"/>
        </w:rPr>
        <w:t>ах</w:t>
      </w:r>
      <w:r w:rsidRPr="00A21C34">
        <w:rPr>
          <w:rFonts w:ascii="Times New Roman" w:eastAsia="Times New Roman" w:hAnsi="Times New Roman"/>
          <w:sz w:val="24"/>
          <w:szCs w:val="24"/>
          <w:lang w:eastAsia="ru-RU"/>
        </w:rPr>
        <w:t xml:space="preserve"> </w:t>
      </w:r>
      <w:r w:rsidR="00DA0384">
        <w:rPr>
          <w:rFonts w:ascii="Times New Roman" w:eastAsia="Times New Roman" w:hAnsi="Times New Roman"/>
          <w:sz w:val="24"/>
          <w:szCs w:val="24"/>
          <w:lang w:eastAsia="ru-RU"/>
        </w:rPr>
        <w:t>45</w:t>
      </w:r>
      <w:r w:rsidRPr="00A21C34">
        <w:rPr>
          <w:rFonts w:ascii="Times New Roman" w:eastAsia="Times New Roman" w:hAnsi="Times New Roman"/>
          <w:sz w:val="24"/>
          <w:szCs w:val="24"/>
          <w:lang w:eastAsia="ru-RU"/>
        </w:rPr>
        <w:t>.</w:t>
      </w:r>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A21C34" w:rsidRPr="00A21C34" w:rsidRDefault="00A21C34" w:rsidP="009A200D">
      <w:pPr>
        <w:pStyle w:val="a7"/>
        <w:numPr>
          <w:ilvl w:val="2"/>
          <w:numId w:val="36"/>
        </w:numPr>
        <w:spacing w:after="0" w:line="240" w:lineRule="auto"/>
        <w:jc w:val="both"/>
        <w:outlineLvl w:val="2"/>
        <w:rPr>
          <w:rFonts w:ascii="Times New Roman" w:hAnsi="Times New Roman"/>
          <w:b/>
          <w:sz w:val="24"/>
          <w:szCs w:val="24"/>
        </w:rPr>
      </w:pPr>
      <w:bookmarkStart w:id="101" w:name="_Toc223642372"/>
      <w:r w:rsidRPr="00A21C34">
        <w:rPr>
          <w:rFonts w:ascii="Times New Roman" w:eastAsia="Times New Roman" w:hAnsi="Times New Roman"/>
          <w:b/>
          <w:sz w:val="24"/>
          <w:szCs w:val="24"/>
          <w:lang w:eastAsia="ru-RU"/>
        </w:rPr>
        <w:t>Технические обоснования основных мероприятий по реализации схем водоотведения</w:t>
      </w:r>
      <w:bookmarkEnd w:id="101"/>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Мероприятия по реализации Схемы водоо</w:t>
      </w:r>
      <w:r>
        <w:rPr>
          <w:rFonts w:ascii="Times New Roman" w:eastAsia="Times New Roman" w:hAnsi="Times New Roman"/>
          <w:sz w:val="24"/>
          <w:szCs w:val="24"/>
          <w:lang w:eastAsia="ru-RU"/>
        </w:rPr>
        <w:t xml:space="preserve">тведения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 </w:t>
      </w:r>
      <w:r w:rsidRPr="00A21C34">
        <w:rPr>
          <w:rFonts w:ascii="Times New Roman" w:eastAsia="Times New Roman" w:hAnsi="Times New Roman"/>
          <w:sz w:val="24"/>
          <w:szCs w:val="24"/>
          <w:lang w:eastAsia="ru-RU"/>
        </w:rPr>
        <w:t xml:space="preserve">сформированы по результатам </w:t>
      </w:r>
      <w:r>
        <w:rPr>
          <w:rFonts w:ascii="Times New Roman" w:eastAsia="Times New Roman" w:hAnsi="Times New Roman"/>
          <w:sz w:val="24"/>
          <w:szCs w:val="24"/>
          <w:lang w:eastAsia="ru-RU"/>
        </w:rPr>
        <w:t xml:space="preserve">инженерно-технического анализа. </w:t>
      </w:r>
    </w:p>
    <w:p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Основные технические характеристики мероприятий</w:t>
      </w:r>
      <w:r>
        <w:rPr>
          <w:rFonts w:ascii="Times New Roman" w:eastAsia="Times New Roman" w:hAnsi="Times New Roman"/>
          <w:sz w:val="24"/>
          <w:szCs w:val="24"/>
          <w:lang w:eastAsia="ru-RU"/>
        </w:rPr>
        <w:t xml:space="preserve">, влияющие на срок реализации и </w:t>
      </w:r>
      <w:r w:rsidRPr="00A21C34">
        <w:rPr>
          <w:rFonts w:ascii="Times New Roman" w:eastAsia="Times New Roman" w:hAnsi="Times New Roman"/>
          <w:sz w:val="24"/>
          <w:szCs w:val="24"/>
          <w:lang w:eastAsia="ru-RU"/>
        </w:rPr>
        <w:t>объем финансирования (протяженность, количество, мощность и т.д.), сроки реализации</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мероприятий и инвестиционных проектов, необходимые капитальные затраты приведены в</w:t>
      </w:r>
      <w:r>
        <w:rPr>
          <w:rFonts w:ascii="Times New Roman" w:eastAsia="Times New Roman" w:hAnsi="Times New Roman"/>
          <w:sz w:val="24"/>
          <w:szCs w:val="24"/>
          <w:lang w:eastAsia="ru-RU"/>
        </w:rPr>
        <w:t xml:space="preserve"> </w:t>
      </w:r>
      <w:r w:rsidR="008C051D">
        <w:rPr>
          <w:rFonts w:ascii="Times New Roman" w:eastAsia="Times New Roman" w:hAnsi="Times New Roman"/>
          <w:sz w:val="24"/>
          <w:szCs w:val="24"/>
          <w:lang w:eastAsia="ru-RU"/>
        </w:rPr>
        <w:t>таблицах</w:t>
      </w:r>
      <w:r w:rsidRPr="00A21C34">
        <w:rPr>
          <w:rFonts w:ascii="Times New Roman" w:eastAsia="Times New Roman" w:hAnsi="Times New Roman"/>
          <w:sz w:val="24"/>
          <w:szCs w:val="24"/>
          <w:lang w:eastAsia="ru-RU"/>
        </w:rPr>
        <w:t xml:space="preserve"> </w:t>
      </w:r>
      <w:r w:rsidR="00DA0384">
        <w:rPr>
          <w:rFonts w:ascii="Times New Roman" w:eastAsia="Times New Roman" w:hAnsi="Times New Roman"/>
          <w:sz w:val="24"/>
          <w:szCs w:val="24"/>
          <w:lang w:eastAsia="ru-RU"/>
        </w:rPr>
        <w:t>45</w:t>
      </w:r>
      <w:r w:rsidRPr="00A21C34">
        <w:rPr>
          <w:rFonts w:ascii="Times New Roman" w:eastAsia="Times New Roman" w:hAnsi="Times New Roman"/>
          <w:sz w:val="24"/>
          <w:szCs w:val="24"/>
          <w:lang w:eastAsia="ru-RU"/>
        </w:rPr>
        <w:t>.</w:t>
      </w:r>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A21C34" w:rsidRPr="00A21C34" w:rsidRDefault="00A21C34" w:rsidP="009A200D">
      <w:pPr>
        <w:pStyle w:val="a7"/>
        <w:numPr>
          <w:ilvl w:val="2"/>
          <w:numId w:val="36"/>
        </w:numPr>
        <w:spacing w:after="0" w:line="240" w:lineRule="auto"/>
        <w:jc w:val="both"/>
        <w:outlineLvl w:val="2"/>
        <w:rPr>
          <w:rFonts w:ascii="Times New Roman" w:hAnsi="Times New Roman"/>
          <w:b/>
          <w:sz w:val="24"/>
          <w:szCs w:val="24"/>
        </w:rPr>
      </w:pPr>
      <w:bookmarkStart w:id="102" w:name="_Toc223642373"/>
      <w:r w:rsidRPr="00A21C34">
        <w:rPr>
          <w:rFonts w:ascii="Times New Roman" w:eastAsia="Times New Roman" w:hAnsi="Times New Roman"/>
          <w:b/>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02"/>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Сведения о вновь строящихся и реконструируемых</w:t>
      </w:r>
      <w:r>
        <w:rPr>
          <w:rFonts w:ascii="Times New Roman" w:eastAsia="Times New Roman" w:hAnsi="Times New Roman"/>
          <w:sz w:val="24"/>
          <w:szCs w:val="24"/>
          <w:lang w:eastAsia="ru-RU"/>
        </w:rPr>
        <w:t xml:space="preserve"> объектах системы водоотведения </w:t>
      </w:r>
      <w:r w:rsidR="008C051D">
        <w:rPr>
          <w:rFonts w:ascii="Times New Roman" w:eastAsia="Times New Roman" w:hAnsi="Times New Roman"/>
          <w:sz w:val="24"/>
          <w:szCs w:val="24"/>
          <w:lang w:eastAsia="ru-RU"/>
        </w:rPr>
        <w:t>представлены в таблицах</w:t>
      </w:r>
      <w:r w:rsidRPr="00A21C34">
        <w:rPr>
          <w:rFonts w:ascii="Times New Roman" w:eastAsia="Times New Roman" w:hAnsi="Times New Roman"/>
          <w:sz w:val="24"/>
          <w:szCs w:val="24"/>
          <w:lang w:eastAsia="ru-RU"/>
        </w:rPr>
        <w:t xml:space="preserve"> </w:t>
      </w:r>
      <w:r w:rsidR="00DA0384">
        <w:rPr>
          <w:rFonts w:ascii="Times New Roman" w:eastAsia="Times New Roman" w:hAnsi="Times New Roman"/>
          <w:sz w:val="24"/>
          <w:szCs w:val="24"/>
          <w:lang w:eastAsia="ru-RU"/>
        </w:rPr>
        <w:t>45</w:t>
      </w:r>
      <w:r w:rsidRPr="00A21C34">
        <w:rPr>
          <w:rFonts w:ascii="Times New Roman" w:eastAsia="Times New Roman" w:hAnsi="Times New Roman"/>
          <w:sz w:val="24"/>
          <w:szCs w:val="24"/>
          <w:lang w:eastAsia="ru-RU"/>
        </w:rPr>
        <w:t>.</w:t>
      </w:r>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A21C34" w:rsidRPr="00A21C34" w:rsidRDefault="00A21C34" w:rsidP="009A200D">
      <w:pPr>
        <w:pStyle w:val="a7"/>
        <w:numPr>
          <w:ilvl w:val="2"/>
          <w:numId w:val="36"/>
        </w:numPr>
        <w:spacing w:after="0" w:line="240" w:lineRule="auto"/>
        <w:jc w:val="both"/>
        <w:outlineLvl w:val="2"/>
        <w:rPr>
          <w:rFonts w:ascii="Times New Roman" w:hAnsi="Times New Roman"/>
          <w:b/>
          <w:sz w:val="24"/>
          <w:szCs w:val="24"/>
        </w:rPr>
      </w:pPr>
      <w:bookmarkStart w:id="103" w:name="_Toc223642374"/>
      <w:r w:rsidRPr="00A21C34">
        <w:rPr>
          <w:rFonts w:ascii="Times New Roman" w:eastAsia="Times New Roman" w:hAnsi="Times New Roman"/>
          <w:b/>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3"/>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3A04CB"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 xml:space="preserve">В </w:t>
      </w:r>
      <w:r w:rsidR="003A04CB">
        <w:rPr>
          <w:rFonts w:ascii="Times New Roman" w:eastAsia="Times New Roman" w:hAnsi="Times New Roman"/>
          <w:sz w:val="24"/>
          <w:szCs w:val="24"/>
          <w:lang w:eastAsia="ru-RU"/>
        </w:rPr>
        <w:t>границах</w:t>
      </w:r>
      <w:r w:rsidRPr="00A21C34">
        <w:rPr>
          <w:rFonts w:ascii="Times New Roman" w:eastAsia="Times New Roman" w:hAnsi="Times New Roman"/>
          <w:sz w:val="24"/>
          <w:szCs w:val="24"/>
          <w:lang w:eastAsia="ru-RU"/>
        </w:rPr>
        <w:t xml:space="preserve">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sidR="00C05874">
        <w:rPr>
          <w:rFonts w:ascii="Times New Roman" w:eastAsia="Times New Roman" w:hAnsi="Times New Roman"/>
          <w:sz w:val="24"/>
          <w:szCs w:val="24"/>
          <w:lang w:eastAsia="ru-RU"/>
        </w:rPr>
        <w:t xml:space="preserve"> Кондинского района</w:t>
      </w:r>
      <w:r>
        <w:rPr>
          <w:rFonts w:ascii="Times New Roman" w:eastAsia="Times New Roman" w:hAnsi="Times New Roman"/>
          <w:sz w:val="24"/>
          <w:szCs w:val="24"/>
          <w:lang w:eastAsia="ru-RU"/>
        </w:rPr>
        <w:t xml:space="preserve"> </w:t>
      </w:r>
      <w:r w:rsidR="003A04CB">
        <w:rPr>
          <w:rFonts w:ascii="Times New Roman" w:eastAsia="Times New Roman" w:hAnsi="Times New Roman"/>
          <w:sz w:val="24"/>
          <w:szCs w:val="24"/>
          <w:lang w:eastAsia="ru-RU"/>
        </w:rPr>
        <w:t>на начало действия настоящей Схемы водоснабжения и водоотведения отсутствует централизованная система водоотведения.</w:t>
      </w:r>
    </w:p>
    <w:p w:rsidR="003A04CB" w:rsidRDefault="003A04CB" w:rsidP="00A21C3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w:t>
      </w:r>
      <w:r w:rsidR="00625F96">
        <w:rPr>
          <w:rFonts w:ascii="Times New Roman" w:eastAsia="Times New Roman" w:hAnsi="Times New Roman"/>
          <w:sz w:val="24"/>
          <w:szCs w:val="24"/>
          <w:lang w:eastAsia="ru-RU"/>
        </w:rPr>
        <w:t>возведенных</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 xml:space="preserve">канализационных </w:t>
      </w:r>
      <w:r>
        <w:rPr>
          <w:rFonts w:ascii="Times New Roman" w:eastAsia="Times New Roman" w:hAnsi="Times New Roman"/>
          <w:sz w:val="24"/>
          <w:szCs w:val="24"/>
          <w:lang w:eastAsia="ru-RU"/>
        </w:rPr>
        <w:t xml:space="preserve">очистных сооружений в границах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A21C34">
        <w:rPr>
          <w:rFonts w:ascii="Times New Roman" w:eastAsia="Times New Roman" w:hAnsi="Times New Roman"/>
          <w:sz w:val="24"/>
          <w:szCs w:val="24"/>
          <w:lang w:eastAsia="ru-RU"/>
        </w:rPr>
        <w:t xml:space="preserve">предусмотрена частичная </w:t>
      </w:r>
      <w:r w:rsidR="00A21C34" w:rsidRPr="00A21C34">
        <w:rPr>
          <w:rFonts w:ascii="Times New Roman" w:eastAsia="Times New Roman" w:hAnsi="Times New Roman"/>
          <w:sz w:val="24"/>
          <w:szCs w:val="24"/>
          <w:lang w:eastAsia="ru-RU"/>
        </w:rPr>
        <w:t xml:space="preserve">автоматизация. </w:t>
      </w:r>
    </w:p>
    <w:p w:rsidR="00A21C34" w:rsidRDefault="003A04CB" w:rsidP="003A04C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00A21C34" w:rsidRPr="00A21C34">
        <w:rPr>
          <w:rFonts w:ascii="Times New Roman" w:eastAsia="Times New Roman" w:hAnsi="Times New Roman"/>
          <w:sz w:val="24"/>
          <w:szCs w:val="24"/>
          <w:lang w:eastAsia="ru-RU"/>
        </w:rPr>
        <w:t xml:space="preserve">втоматизацию управления </w:t>
      </w:r>
      <w:r w:rsidR="000B61DC">
        <w:rPr>
          <w:rFonts w:ascii="Times New Roman" w:eastAsia="Times New Roman" w:hAnsi="Times New Roman"/>
          <w:sz w:val="24"/>
          <w:szCs w:val="24"/>
          <w:lang w:eastAsia="ru-RU"/>
        </w:rPr>
        <w:t xml:space="preserve">канализационных </w:t>
      </w:r>
      <w:r>
        <w:rPr>
          <w:rFonts w:ascii="Times New Roman" w:eastAsia="Times New Roman" w:hAnsi="Times New Roman"/>
          <w:sz w:val="24"/>
          <w:szCs w:val="24"/>
          <w:lang w:eastAsia="ru-RU"/>
        </w:rPr>
        <w:t>очистных сооружений</w:t>
      </w:r>
      <w:r w:rsidR="00A21C34" w:rsidRPr="00A21C34">
        <w:rPr>
          <w:rFonts w:ascii="Times New Roman" w:eastAsia="Times New Roman" w:hAnsi="Times New Roman"/>
          <w:sz w:val="24"/>
          <w:szCs w:val="24"/>
          <w:lang w:eastAsia="ru-RU"/>
        </w:rPr>
        <w:t xml:space="preserve"> с оборудованием центрального диспетчерского пункта</w:t>
      </w:r>
      <w:r w:rsidR="00A21C34">
        <w:rPr>
          <w:rFonts w:ascii="Times New Roman" w:eastAsia="Times New Roman" w:hAnsi="Times New Roman"/>
          <w:sz w:val="24"/>
          <w:szCs w:val="24"/>
          <w:lang w:eastAsia="ru-RU"/>
        </w:rPr>
        <w:t xml:space="preserve"> </w:t>
      </w:r>
      <w:r w:rsidR="00A21C34" w:rsidRPr="00A21C34">
        <w:rPr>
          <w:rFonts w:ascii="Times New Roman" w:eastAsia="Times New Roman" w:hAnsi="Times New Roman"/>
          <w:sz w:val="24"/>
          <w:szCs w:val="24"/>
          <w:lang w:eastAsia="ru-RU"/>
        </w:rPr>
        <w:t>планируется выполнить в последующие годы</w:t>
      </w:r>
      <w:r>
        <w:rPr>
          <w:rFonts w:ascii="Times New Roman" w:eastAsia="Times New Roman" w:hAnsi="Times New Roman"/>
          <w:sz w:val="24"/>
          <w:szCs w:val="24"/>
          <w:lang w:eastAsia="ru-RU"/>
        </w:rPr>
        <w:t xml:space="preserve"> (до запуска объектов в эксплуатацию). П</w:t>
      </w:r>
      <w:r w:rsidR="00A21C34" w:rsidRPr="00A21C34">
        <w:rPr>
          <w:rFonts w:ascii="Times New Roman" w:eastAsia="Times New Roman" w:hAnsi="Times New Roman"/>
          <w:sz w:val="24"/>
          <w:szCs w:val="24"/>
          <w:lang w:eastAsia="ru-RU"/>
        </w:rPr>
        <w:t>ланируется автоматизировать</w:t>
      </w:r>
      <w:r w:rsidR="00A21C34">
        <w:rPr>
          <w:rFonts w:ascii="Times New Roman" w:eastAsia="Times New Roman" w:hAnsi="Times New Roman"/>
          <w:sz w:val="24"/>
          <w:szCs w:val="24"/>
          <w:lang w:eastAsia="ru-RU"/>
        </w:rPr>
        <w:t xml:space="preserve"> </w:t>
      </w:r>
      <w:r w:rsidR="00A21C34" w:rsidRPr="00A21C34">
        <w:rPr>
          <w:rFonts w:ascii="Times New Roman" w:eastAsia="Times New Roman" w:hAnsi="Times New Roman"/>
          <w:sz w:val="24"/>
          <w:szCs w:val="24"/>
          <w:lang w:eastAsia="ru-RU"/>
        </w:rPr>
        <w:t>технологический процесс очистки сточных вод путём монтажа датчиков и контроллеров за</w:t>
      </w:r>
      <w:r w:rsidR="00A21C34">
        <w:rPr>
          <w:rFonts w:ascii="Times New Roman" w:eastAsia="Times New Roman" w:hAnsi="Times New Roman"/>
          <w:sz w:val="24"/>
          <w:szCs w:val="24"/>
          <w:lang w:eastAsia="ru-RU"/>
        </w:rPr>
        <w:t xml:space="preserve"> </w:t>
      </w:r>
      <w:r w:rsidR="00A21C34" w:rsidRPr="00A21C34">
        <w:rPr>
          <w:rFonts w:ascii="Times New Roman" w:eastAsia="Times New Roman" w:hAnsi="Times New Roman"/>
          <w:sz w:val="24"/>
          <w:szCs w:val="24"/>
          <w:lang w:eastAsia="ru-RU"/>
        </w:rPr>
        <w:t>входными и выходными концентрациями загрязнений сточных вод по всей технологической</w:t>
      </w:r>
      <w:r w:rsidR="00A21C34">
        <w:rPr>
          <w:rFonts w:ascii="Times New Roman" w:eastAsia="Times New Roman" w:hAnsi="Times New Roman"/>
          <w:sz w:val="24"/>
          <w:szCs w:val="24"/>
          <w:lang w:eastAsia="ru-RU"/>
        </w:rPr>
        <w:t xml:space="preserve"> схеме и кислорода в аэротенках.</w:t>
      </w:r>
      <w:r w:rsidRPr="003A04CB">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 xml:space="preserve">Включение и выключение </w:t>
      </w:r>
      <w:r>
        <w:rPr>
          <w:rFonts w:ascii="Times New Roman" w:eastAsia="Times New Roman" w:hAnsi="Times New Roman"/>
          <w:sz w:val="24"/>
          <w:szCs w:val="24"/>
          <w:lang w:eastAsia="ru-RU"/>
        </w:rPr>
        <w:t xml:space="preserve">насосных агрегатов </w:t>
      </w:r>
      <w:r w:rsidRPr="00A21C34">
        <w:rPr>
          <w:rFonts w:ascii="Times New Roman" w:eastAsia="Times New Roman" w:hAnsi="Times New Roman"/>
          <w:sz w:val="24"/>
          <w:szCs w:val="24"/>
          <w:lang w:eastAsia="ru-RU"/>
        </w:rPr>
        <w:t xml:space="preserve">производится автоматически в зависимости от уровня сточных </w:t>
      </w:r>
      <w:r>
        <w:rPr>
          <w:rFonts w:ascii="Times New Roman" w:eastAsia="Times New Roman" w:hAnsi="Times New Roman"/>
          <w:sz w:val="24"/>
          <w:szCs w:val="24"/>
          <w:lang w:eastAsia="ru-RU"/>
        </w:rPr>
        <w:t>вод в резервуарах и емкостных сооружения.</w:t>
      </w:r>
    </w:p>
    <w:p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Для контроля технологического процесса очистк</w:t>
      </w:r>
      <w:r>
        <w:rPr>
          <w:rFonts w:ascii="Times New Roman" w:eastAsia="Times New Roman" w:hAnsi="Times New Roman"/>
          <w:sz w:val="24"/>
          <w:szCs w:val="24"/>
          <w:lang w:eastAsia="ru-RU"/>
        </w:rPr>
        <w:t xml:space="preserve">и сточных вод на </w:t>
      </w:r>
      <w:r w:rsidRPr="00A21C34">
        <w:rPr>
          <w:rFonts w:ascii="Times New Roman" w:eastAsia="Times New Roman" w:hAnsi="Times New Roman"/>
          <w:sz w:val="24"/>
          <w:szCs w:val="24"/>
          <w:lang w:eastAsia="ru-RU"/>
        </w:rPr>
        <w:t>очистных сооружениях необходим</w:t>
      </w:r>
      <w:r>
        <w:rPr>
          <w:rFonts w:ascii="Times New Roman" w:eastAsia="Times New Roman" w:hAnsi="Times New Roman"/>
          <w:sz w:val="24"/>
          <w:szCs w:val="24"/>
          <w:lang w:eastAsia="ru-RU"/>
        </w:rPr>
        <w:t xml:space="preserve">о иметь комплекс измерительного </w:t>
      </w:r>
      <w:r w:rsidRPr="00A21C34">
        <w:rPr>
          <w:rFonts w:ascii="Times New Roman" w:eastAsia="Times New Roman" w:hAnsi="Times New Roman"/>
          <w:sz w:val="24"/>
          <w:szCs w:val="24"/>
          <w:lang w:eastAsia="ru-RU"/>
        </w:rPr>
        <w:t>оборудования,</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контролирующего качественные и динамические параметры потока очищаемой воды на каждом</w:t>
      </w:r>
      <w:r>
        <w:rPr>
          <w:rFonts w:ascii="Times New Roman" w:eastAsia="Times New Roman" w:hAnsi="Times New Roman"/>
          <w:sz w:val="24"/>
          <w:szCs w:val="24"/>
          <w:lang w:eastAsia="ru-RU"/>
        </w:rPr>
        <w:t xml:space="preserve"> этапе процесса очистки.</w:t>
      </w:r>
    </w:p>
    <w:p w:rsidR="00981E72" w:rsidRDefault="00A21C34" w:rsidP="003A04CB">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На каждом этапе очистки сточной воды необход</w:t>
      </w:r>
      <w:r>
        <w:rPr>
          <w:rFonts w:ascii="Times New Roman" w:eastAsia="Times New Roman" w:hAnsi="Times New Roman"/>
          <w:sz w:val="24"/>
          <w:szCs w:val="24"/>
          <w:lang w:eastAsia="ru-RU"/>
        </w:rPr>
        <w:t xml:space="preserve">имо контролировать </w:t>
      </w:r>
      <w:r w:rsidR="000B61DC">
        <w:rPr>
          <w:rFonts w:ascii="Times New Roman" w:eastAsia="Times New Roman" w:hAnsi="Times New Roman"/>
          <w:sz w:val="24"/>
          <w:szCs w:val="24"/>
          <w:lang w:eastAsia="ru-RU"/>
        </w:rPr>
        <w:t>установленные программой экологического контроля (ПЭК)</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качественные параметры очищаемой воды, как видно из схемы технологического процесса.</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Оперативные измерения и контроль качественных</w:t>
      </w:r>
      <w:r>
        <w:rPr>
          <w:rFonts w:ascii="Times New Roman" w:eastAsia="Times New Roman" w:hAnsi="Times New Roman"/>
          <w:sz w:val="24"/>
          <w:szCs w:val="24"/>
          <w:lang w:eastAsia="ru-RU"/>
        </w:rPr>
        <w:t xml:space="preserve"> параметров и расхода позволяют </w:t>
      </w:r>
      <w:r w:rsidRPr="00A21C34">
        <w:rPr>
          <w:rFonts w:ascii="Times New Roman" w:eastAsia="Times New Roman" w:hAnsi="Times New Roman"/>
          <w:sz w:val="24"/>
          <w:szCs w:val="24"/>
          <w:lang w:eastAsia="ru-RU"/>
        </w:rPr>
        <w:t>оптимально</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подобрать режи</w:t>
      </w:r>
      <w:r w:rsidR="000B61DC">
        <w:rPr>
          <w:rFonts w:ascii="Times New Roman" w:eastAsia="Times New Roman" w:hAnsi="Times New Roman"/>
          <w:sz w:val="24"/>
          <w:szCs w:val="24"/>
          <w:lang w:eastAsia="ru-RU"/>
        </w:rPr>
        <w:t>мы работы оборудования очистных</w:t>
      </w:r>
      <w:r w:rsidRPr="00A21C34">
        <w:rPr>
          <w:rFonts w:ascii="Times New Roman" w:eastAsia="Times New Roman" w:hAnsi="Times New Roman"/>
          <w:sz w:val="24"/>
          <w:szCs w:val="24"/>
          <w:lang w:eastAsia="ru-RU"/>
        </w:rPr>
        <w:t xml:space="preserve"> сооружени</w:t>
      </w:r>
      <w:r w:rsidR="000B61DC">
        <w:rPr>
          <w:rFonts w:ascii="Times New Roman" w:eastAsia="Times New Roman" w:hAnsi="Times New Roman"/>
          <w:sz w:val="24"/>
          <w:szCs w:val="24"/>
          <w:lang w:eastAsia="ru-RU"/>
        </w:rPr>
        <w:t>й</w:t>
      </w:r>
      <w:r w:rsidRPr="00A21C34">
        <w:rPr>
          <w:rFonts w:ascii="Times New Roman" w:eastAsia="Times New Roman" w:hAnsi="Times New Roman"/>
          <w:sz w:val="24"/>
          <w:szCs w:val="24"/>
          <w:lang w:eastAsia="ru-RU"/>
        </w:rPr>
        <w:t>, контролировать количество</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добавляемых для очистки реагентов, следить за состоянием микроорганизмов и бактерий в</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аэротенках и регулировать режимы работы электрооборудования, что ведет к снижению затрат</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(реагенты, электрическая энергия)</w:t>
      </w:r>
      <w:r w:rsidR="000B61DC">
        <w:rPr>
          <w:rFonts w:ascii="Times New Roman" w:eastAsia="Times New Roman" w:hAnsi="Times New Roman"/>
          <w:sz w:val="24"/>
          <w:szCs w:val="24"/>
          <w:lang w:eastAsia="ru-RU"/>
        </w:rPr>
        <w:t xml:space="preserve"> предприятия, улучшению качество</w:t>
      </w:r>
      <w:r w:rsidRPr="00A21C34">
        <w:rPr>
          <w:rFonts w:ascii="Times New Roman" w:eastAsia="Times New Roman" w:hAnsi="Times New Roman"/>
          <w:sz w:val="24"/>
          <w:szCs w:val="24"/>
          <w:lang w:eastAsia="ru-RU"/>
        </w:rPr>
        <w:t xml:space="preserve"> очистки сточных</w:t>
      </w:r>
      <w:r w:rsidR="00981E72">
        <w:rPr>
          <w:rFonts w:ascii="Times New Roman" w:eastAsia="Times New Roman" w:hAnsi="Times New Roman"/>
          <w:sz w:val="24"/>
          <w:szCs w:val="24"/>
          <w:lang w:eastAsia="ru-RU"/>
        </w:rPr>
        <w:t xml:space="preserve"> вод, </w:t>
      </w:r>
      <w:r w:rsidRPr="00A21C34">
        <w:rPr>
          <w:rFonts w:ascii="Times New Roman" w:eastAsia="Times New Roman" w:hAnsi="Times New Roman"/>
          <w:sz w:val="24"/>
          <w:szCs w:val="24"/>
          <w:lang w:eastAsia="ru-RU"/>
        </w:rPr>
        <w:t xml:space="preserve">увеличению рентабельности и </w:t>
      </w:r>
      <w:r w:rsidR="00981E72">
        <w:rPr>
          <w:rFonts w:ascii="Times New Roman" w:eastAsia="Times New Roman" w:hAnsi="Times New Roman"/>
          <w:sz w:val="24"/>
          <w:szCs w:val="24"/>
          <w:lang w:eastAsia="ru-RU"/>
        </w:rPr>
        <w:t>общему повышению технико-экономической эффективности</w:t>
      </w:r>
      <w:r w:rsidRPr="00A21C34">
        <w:rPr>
          <w:rFonts w:ascii="Times New Roman" w:eastAsia="Times New Roman" w:hAnsi="Times New Roman"/>
          <w:sz w:val="24"/>
          <w:szCs w:val="24"/>
          <w:lang w:eastAsia="ru-RU"/>
        </w:rPr>
        <w:t xml:space="preserve"> предприятия</w:t>
      </w:r>
      <w:r w:rsidR="00981E72">
        <w:rPr>
          <w:rFonts w:ascii="Times New Roman" w:eastAsia="Times New Roman" w:hAnsi="Times New Roman"/>
          <w:sz w:val="24"/>
          <w:szCs w:val="24"/>
          <w:lang w:eastAsia="ru-RU"/>
        </w:rPr>
        <w:t xml:space="preserve"> водопроводно-канализационного хозяйства</w:t>
      </w:r>
      <w:r w:rsidRPr="00A21C34">
        <w:rPr>
          <w:rFonts w:ascii="Times New Roman" w:eastAsia="Times New Roman" w:hAnsi="Times New Roman"/>
          <w:sz w:val="24"/>
          <w:szCs w:val="24"/>
          <w:lang w:eastAsia="ru-RU"/>
        </w:rPr>
        <w:t>.</w:t>
      </w:r>
      <w:r w:rsidR="00981E72">
        <w:rPr>
          <w:rFonts w:ascii="Times New Roman" w:eastAsia="Times New Roman" w:hAnsi="Times New Roman"/>
          <w:sz w:val="24"/>
          <w:szCs w:val="24"/>
          <w:lang w:eastAsia="ru-RU"/>
        </w:rPr>
        <w:br w:type="page"/>
      </w:r>
    </w:p>
    <w:p w:rsidR="00981E72" w:rsidRDefault="00981E72" w:rsidP="00A21C34">
      <w:pPr>
        <w:spacing w:after="0" w:line="240" w:lineRule="auto"/>
        <w:ind w:firstLine="709"/>
        <w:jc w:val="both"/>
        <w:rPr>
          <w:rFonts w:ascii="Times New Roman" w:eastAsia="Times New Roman" w:hAnsi="Times New Roman"/>
          <w:sz w:val="24"/>
          <w:szCs w:val="24"/>
          <w:lang w:eastAsia="ru-RU"/>
        </w:rPr>
        <w:sectPr w:rsidR="00981E72" w:rsidSect="00C47637">
          <w:pgSz w:w="11906" w:h="16838"/>
          <w:pgMar w:top="1134" w:right="851" w:bottom="1134" w:left="1418" w:header="709" w:footer="709" w:gutter="0"/>
          <w:cols w:space="708"/>
          <w:docGrid w:linePitch="360"/>
        </w:sectPr>
      </w:pPr>
    </w:p>
    <w:p w:rsidR="00981E72" w:rsidRPr="00E22242" w:rsidRDefault="00981E72" w:rsidP="008F64E2">
      <w:pPr>
        <w:keepNext/>
        <w:spacing w:before="120" w:after="120" w:line="240" w:lineRule="auto"/>
        <w:rPr>
          <w:rFonts w:ascii="Times New Roman" w:hAnsi="Times New Roman"/>
          <w:b/>
          <w:sz w:val="20"/>
          <w:szCs w:val="24"/>
        </w:rPr>
      </w:pPr>
      <w:r w:rsidRPr="00E22242">
        <w:rPr>
          <w:rFonts w:ascii="Times New Roman" w:hAnsi="Times New Roman"/>
          <w:b/>
          <w:bCs/>
          <w:sz w:val="20"/>
          <w:szCs w:val="20"/>
        </w:rPr>
        <w:lastRenderedPageBreak/>
        <w:t>Таблица</w:t>
      </w:r>
      <w:r w:rsidRPr="00E22242">
        <w:rPr>
          <w:rFonts w:ascii="Times New Roman" w:hAnsi="Times New Roman"/>
          <w:b/>
          <w:iCs/>
          <w:sz w:val="20"/>
          <w:szCs w:val="18"/>
        </w:rPr>
        <w:t xml:space="preserve"> </w:t>
      </w:r>
      <w:r w:rsidR="005F3B9D" w:rsidRPr="00E22242">
        <w:rPr>
          <w:rFonts w:ascii="Times New Roman" w:hAnsi="Times New Roman"/>
          <w:b/>
          <w:iCs/>
          <w:sz w:val="20"/>
          <w:szCs w:val="18"/>
        </w:rPr>
        <w:fldChar w:fldCharType="begin"/>
      </w:r>
      <w:r w:rsidRPr="00E22242">
        <w:rPr>
          <w:rFonts w:ascii="Times New Roman" w:hAnsi="Times New Roman"/>
          <w:b/>
          <w:iCs/>
          <w:sz w:val="20"/>
          <w:szCs w:val="18"/>
        </w:rPr>
        <w:instrText xml:space="preserve"> SEQ Таблица \* ARABIC </w:instrText>
      </w:r>
      <w:r w:rsidR="005F3B9D" w:rsidRPr="00E22242">
        <w:rPr>
          <w:rFonts w:ascii="Times New Roman" w:hAnsi="Times New Roman"/>
          <w:b/>
          <w:iCs/>
          <w:sz w:val="20"/>
          <w:szCs w:val="18"/>
        </w:rPr>
        <w:fldChar w:fldCharType="separate"/>
      </w:r>
      <w:r w:rsidR="00424341">
        <w:rPr>
          <w:rFonts w:ascii="Times New Roman" w:hAnsi="Times New Roman"/>
          <w:b/>
          <w:iCs/>
          <w:noProof/>
          <w:sz w:val="20"/>
          <w:szCs w:val="18"/>
        </w:rPr>
        <w:t>45</w:t>
      </w:r>
      <w:r w:rsidR="005F3B9D" w:rsidRPr="00E22242">
        <w:rPr>
          <w:rFonts w:ascii="Times New Roman" w:hAnsi="Times New Roman"/>
          <w:b/>
          <w:iCs/>
          <w:sz w:val="20"/>
          <w:szCs w:val="18"/>
        </w:rPr>
        <w:fldChar w:fldCharType="end"/>
      </w:r>
      <w:r w:rsidR="008F64E2" w:rsidRPr="00E22242">
        <w:rPr>
          <w:rFonts w:ascii="Times New Roman" w:hAnsi="Times New Roman"/>
          <w:b/>
          <w:sz w:val="20"/>
          <w:szCs w:val="24"/>
        </w:rPr>
        <w:t xml:space="preserve"> – </w:t>
      </w:r>
      <w:r w:rsidRPr="00E22242">
        <w:rPr>
          <w:rFonts w:ascii="Times New Roman" w:hAnsi="Times New Roman" w:cs="Times New Roman"/>
          <w:b/>
          <w:sz w:val="20"/>
        </w:rPr>
        <w:t>Перечень основных мероприятий по реализации Схемы водоотведения на период до 2037 года</w:t>
      </w:r>
    </w:p>
    <w:tbl>
      <w:tblPr>
        <w:tblW w:w="5000" w:type="pct"/>
        <w:tblLayout w:type="fixed"/>
        <w:tblLook w:val="04A0" w:firstRow="1" w:lastRow="0" w:firstColumn="1" w:lastColumn="0" w:noHBand="0" w:noVBand="1"/>
      </w:tblPr>
      <w:tblGrid>
        <w:gridCol w:w="570"/>
        <w:gridCol w:w="1440"/>
        <w:gridCol w:w="1298"/>
        <w:gridCol w:w="1150"/>
        <w:gridCol w:w="574"/>
        <w:gridCol w:w="1005"/>
        <w:gridCol w:w="1011"/>
        <w:gridCol w:w="1008"/>
        <w:gridCol w:w="1008"/>
        <w:gridCol w:w="861"/>
        <w:gridCol w:w="722"/>
        <w:gridCol w:w="719"/>
        <w:gridCol w:w="719"/>
        <w:gridCol w:w="577"/>
        <w:gridCol w:w="577"/>
        <w:gridCol w:w="577"/>
        <w:gridCol w:w="970"/>
      </w:tblGrid>
      <w:tr w:rsidR="005135C9" w:rsidRPr="00E22242" w:rsidTr="00D64901">
        <w:trPr>
          <w:trHeight w:val="7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п/п</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xml:space="preserve">Наименование </w:t>
            </w:r>
            <w:r w:rsidRPr="00E22242">
              <w:rPr>
                <w:rFonts w:ascii="Times New Roman" w:eastAsia="Times New Roman" w:hAnsi="Times New Roman" w:cs="Times New Roman"/>
                <w:b/>
                <w:bCs/>
                <w:color w:val="000000"/>
                <w:sz w:val="14"/>
                <w:szCs w:val="16"/>
                <w:lang w:eastAsia="ru-RU"/>
              </w:rPr>
              <w:br/>
              <w:t>мероприятия</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Описание и место расположения объектов</w:t>
            </w:r>
          </w:p>
        </w:tc>
        <w:tc>
          <w:tcPr>
            <w:tcW w:w="1265"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Основные технические характеристики</w:t>
            </w:r>
          </w:p>
        </w:tc>
        <w:tc>
          <w:tcPr>
            <w:tcW w:w="3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xml:space="preserve">Год </w:t>
            </w:r>
            <w:r w:rsidRPr="00E22242">
              <w:rPr>
                <w:rFonts w:ascii="Times New Roman" w:eastAsia="Times New Roman" w:hAnsi="Times New Roman" w:cs="Times New Roman"/>
                <w:b/>
                <w:bCs/>
                <w:color w:val="000000"/>
                <w:sz w:val="14"/>
                <w:szCs w:val="16"/>
                <w:lang w:eastAsia="ru-RU"/>
              </w:rPr>
              <w:br/>
              <w:t>начала реализации</w:t>
            </w:r>
          </w:p>
        </w:tc>
        <w:tc>
          <w:tcPr>
            <w:tcW w:w="3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Год окончания реализации</w:t>
            </w:r>
          </w:p>
        </w:tc>
        <w:tc>
          <w:tcPr>
            <w:tcW w:w="1934" w:type="pct"/>
            <w:gridSpan w:val="8"/>
            <w:tcBorders>
              <w:top w:val="single" w:sz="4" w:space="0" w:color="auto"/>
              <w:left w:val="nil"/>
              <w:bottom w:val="single" w:sz="4" w:space="0" w:color="auto"/>
              <w:right w:val="single" w:sz="4" w:space="0" w:color="auto"/>
            </w:tcBorders>
            <w:shd w:val="clear" w:color="auto" w:fill="auto"/>
            <w:noWrap/>
            <w:vAlign w:val="center"/>
            <w:hideMark/>
          </w:tcPr>
          <w:p w:rsidR="00253528" w:rsidRPr="00E22242" w:rsidRDefault="00253528" w:rsidP="00A938E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xml:space="preserve">Расходы на реализацию мероприятий 1 этапа, </w:t>
            </w:r>
            <w:r w:rsidR="00A938E8" w:rsidRPr="00E22242">
              <w:rPr>
                <w:rFonts w:ascii="Times New Roman" w:eastAsia="Times New Roman" w:hAnsi="Times New Roman" w:cs="Times New Roman"/>
                <w:b/>
                <w:bCs/>
                <w:color w:val="000000"/>
                <w:sz w:val="14"/>
                <w:szCs w:val="16"/>
                <w:lang w:eastAsia="ru-RU"/>
              </w:rPr>
              <w:t>млн</w:t>
            </w:r>
            <w:r w:rsidRPr="00E22242">
              <w:rPr>
                <w:rFonts w:ascii="Times New Roman" w:eastAsia="Times New Roman" w:hAnsi="Times New Roman" w:cs="Times New Roman"/>
                <w:b/>
                <w:bCs/>
                <w:color w:val="000000"/>
                <w:sz w:val="14"/>
                <w:szCs w:val="16"/>
                <w:lang w:eastAsia="ru-RU"/>
              </w:rPr>
              <w:t>. руб. (без НДС)</w:t>
            </w:r>
          </w:p>
        </w:tc>
      </w:tr>
      <w:tr w:rsidR="005135C9" w:rsidRPr="00E22242" w:rsidTr="00D64901">
        <w:trPr>
          <w:trHeight w:val="7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253528" w:rsidRPr="00E22242" w:rsidRDefault="00253528" w:rsidP="00253528">
            <w:pPr>
              <w:spacing w:after="0" w:line="240" w:lineRule="auto"/>
              <w:rPr>
                <w:rFonts w:ascii="Times New Roman" w:eastAsia="Times New Roman" w:hAnsi="Times New Roman" w:cs="Times New Roman"/>
                <w:b/>
                <w:bCs/>
                <w:color w:val="000000"/>
                <w:sz w:val="14"/>
                <w:szCs w:val="16"/>
                <w:lang w:eastAsia="ru-RU"/>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rsidR="00253528" w:rsidRPr="00E22242" w:rsidRDefault="00253528" w:rsidP="00253528">
            <w:pPr>
              <w:spacing w:after="0" w:line="240" w:lineRule="auto"/>
              <w:rPr>
                <w:rFonts w:ascii="Times New Roman" w:eastAsia="Times New Roman" w:hAnsi="Times New Roman" w:cs="Times New Roman"/>
                <w:b/>
                <w:bCs/>
                <w:color w:val="000000"/>
                <w:sz w:val="14"/>
                <w:szCs w:val="16"/>
                <w:lang w:eastAsia="ru-RU"/>
              </w:rPr>
            </w:pPr>
          </w:p>
        </w:tc>
        <w:tc>
          <w:tcPr>
            <w:tcW w:w="439" w:type="pct"/>
            <w:vMerge/>
            <w:tcBorders>
              <w:top w:val="single" w:sz="4" w:space="0" w:color="auto"/>
              <w:left w:val="single" w:sz="4" w:space="0" w:color="auto"/>
              <w:bottom w:val="single" w:sz="4" w:space="0" w:color="000000"/>
              <w:right w:val="single" w:sz="4" w:space="0" w:color="auto"/>
            </w:tcBorders>
            <w:vAlign w:val="center"/>
            <w:hideMark/>
          </w:tcPr>
          <w:p w:rsidR="00253528" w:rsidRPr="00E22242" w:rsidRDefault="00253528" w:rsidP="00253528">
            <w:pPr>
              <w:spacing w:after="0" w:line="240" w:lineRule="auto"/>
              <w:rPr>
                <w:rFonts w:ascii="Times New Roman" w:eastAsia="Times New Roman" w:hAnsi="Times New Roman" w:cs="Times New Roman"/>
                <w:b/>
                <w:bCs/>
                <w:color w:val="000000"/>
                <w:sz w:val="14"/>
                <w:szCs w:val="16"/>
                <w:lang w:eastAsia="ru-RU"/>
              </w:rPr>
            </w:pPr>
          </w:p>
        </w:tc>
        <w:tc>
          <w:tcPr>
            <w:tcW w:w="1265" w:type="pct"/>
            <w:gridSpan w:val="4"/>
            <w:vMerge/>
            <w:tcBorders>
              <w:top w:val="single" w:sz="4" w:space="0" w:color="auto"/>
              <w:left w:val="single" w:sz="4" w:space="0" w:color="auto"/>
              <w:bottom w:val="single" w:sz="4" w:space="0" w:color="000000"/>
              <w:right w:val="single" w:sz="4" w:space="0" w:color="000000"/>
            </w:tcBorders>
            <w:vAlign w:val="center"/>
            <w:hideMark/>
          </w:tcPr>
          <w:p w:rsidR="00253528" w:rsidRPr="00E22242" w:rsidRDefault="00253528" w:rsidP="00253528">
            <w:pPr>
              <w:spacing w:after="0" w:line="240" w:lineRule="auto"/>
              <w:rPr>
                <w:rFonts w:ascii="Times New Roman" w:eastAsia="Times New Roman" w:hAnsi="Times New Roman" w:cs="Times New Roman"/>
                <w:b/>
                <w:bCs/>
                <w:color w:val="000000"/>
                <w:sz w:val="14"/>
                <w:szCs w:val="16"/>
                <w:lang w:eastAsia="ru-RU"/>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253528" w:rsidRPr="00E22242" w:rsidRDefault="00253528" w:rsidP="00253528">
            <w:pPr>
              <w:spacing w:after="0" w:line="240" w:lineRule="auto"/>
              <w:rPr>
                <w:rFonts w:ascii="Times New Roman" w:eastAsia="Times New Roman" w:hAnsi="Times New Roman" w:cs="Times New Roman"/>
                <w:b/>
                <w:bCs/>
                <w:color w:val="000000"/>
                <w:sz w:val="14"/>
                <w:szCs w:val="16"/>
                <w:lang w:eastAsia="ru-RU"/>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253528" w:rsidRPr="00E22242" w:rsidRDefault="00253528" w:rsidP="00253528">
            <w:pPr>
              <w:spacing w:after="0" w:line="240" w:lineRule="auto"/>
              <w:rPr>
                <w:rFonts w:ascii="Times New Roman" w:eastAsia="Times New Roman" w:hAnsi="Times New Roman" w:cs="Times New Roman"/>
                <w:b/>
                <w:bCs/>
                <w:color w:val="000000"/>
                <w:sz w:val="14"/>
                <w:szCs w:val="16"/>
                <w:lang w:eastAsia="ru-RU"/>
              </w:rPr>
            </w:pPr>
          </w:p>
        </w:tc>
        <w:tc>
          <w:tcPr>
            <w:tcW w:w="1606" w:type="pct"/>
            <w:gridSpan w:val="7"/>
            <w:tcBorders>
              <w:top w:val="single" w:sz="4" w:space="0" w:color="auto"/>
              <w:left w:val="nil"/>
              <w:bottom w:val="single" w:sz="4" w:space="0" w:color="auto"/>
              <w:right w:val="single" w:sz="4" w:space="0" w:color="000000"/>
            </w:tcBorders>
            <w:shd w:val="clear" w:color="auto" w:fill="auto"/>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1 этап</w:t>
            </w:r>
          </w:p>
        </w:tc>
        <w:tc>
          <w:tcPr>
            <w:tcW w:w="328" w:type="pct"/>
            <w:tcBorders>
              <w:top w:val="nil"/>
              <w:left w:val="nil"/>
              <w:bottom w:val="single" w:sz="4" w:space="0" w:color="auto"/>
              <w:right w:val="single" w:sz="4" w:space="0" w:color="auto"/>
            </w:tcBorders>
            <w:shd w:val="clear" w:color="auto" w:fill="auto"/>
            <w:vAlign w:val="center"/>
            <w:hideMark/>
          </w:tcPr>
          <w:p w:rsidR="00253528" w:rsidRPr="00E22242" w:rsidRDefault="00253528"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 этап</w:t>
            </w:r>
          </w:p>
        </w:tc>
      </w:tr>
      <w:tr w:rsidR="005135C9" w:rsidRPr="00E22242" w:rsidTr="00D64901">
        <w:trPr>
          <w:trHeight w:val="7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439"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89" w:type="pct"/>
            <w:vMerge w:val="restart"/>
            <w:tcBorders>
              <w:top w:val="nil"/>
              <w:left w:val="single" w:sz="4" w:space="0" w:color="auto"/>
              <w:bottom w:val="single" w:sz="4" w:space="0" w:color="000000"/>
              <w:right w:val="single" w:sz="4" w:space="0" w:color="auto"/>
            </w:tcBorders>
            <w:shd w:val="clear" w:color="auto" w:fill="auto"/>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Наименование показателя</w:t>
            </w:r>
          </w:p>
        </w:tc>
        <w:tc>
          <w:tcPr>
            <w:tcW w:w="194" w:type="pct"/>
            <w:vMerge w:val="restart"/>
            <w:tcBorders>
              <w:top w:val="nil"/>
              <w:left w:val="single" w:sz="4" w:space="0" w:color="auto"/>
              <w:bottom w:val="single" w:sz="4" w:space="0" w:color="000000"/>
              <w:right w:val="single" w:sz="4" w:space="0" w:color="auto"/>
            </w:tcBorders>
            <w:shd w:val="clear" w:color="auto" w:fill="auto"/>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xml:space="preserve">Ед. </w:t>
            </w:r>
            <w:r w:rsidRPr="00E22242">
              <w:rPr>
                <w:rFonts w:ascii="Times New Roman" w:eastAsia="Times New Roman" w:hAnsi="Times New Roman" w:cs="Times New Roman"/>
                <w:b/>
                <w:bCs/>
                <w:color w:val="000000"/>
                <w:sz w:val="14"/>
                <w:szCs w:val="16"/>
                <w:lang w:eastAsia="ru-RU"/>
              </w:rPr>
              <w:br/>
              <w:t>изм.</w:t>
            </w:r>
          </w:p>
        </w:tc>
        <w:tc>
          <w:tcPr>
            <w:tcW w:w="340" w:type="pct"/>
            <w:vMerge w:val="restart"/>
            <w:tcBorders>
              <w:top w:val="nil"/>
              <w:left w:val="single" w:sz="4" w:space="0" w:color="auto"/>
              <w:bottom w:val="single" w:sz="4" w:space="0" w:color="000000"/>
              <w:right w:val="single" w:sz="4" w:space="0" w:color="auto"/>
            </w:tcBorders>
            <w:shd w:val="clear" w:color="auto" w:fill="auto"/>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до реализации</w:t>
            </w:r>
          </w:p>
        </w:tc>
        <w:tc>
          <w:tcPr>
            <w:tcW w:w="342" w:type="pct"/>
            <w:vMerge w:val="restart"/>
            <w:tcBorders>
              <w:top w:val="nil"/>
              <w:left w:val="single" w:sz="4" w:space="0" w:color="auto"/>
              <w:bottom w:val="single" w:sz="4" w:space="0" w:color="000000"/>
              <w:right w:val="single" w:sz="4" w:space="0" w:color="auto"/>
            </w:tcBorders>
            <w:shd w:val="clear" w:color="auto" w:fill="auto"/>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после реализации</w:t>
            </w: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xml:space="preserve">Всего на </w:t>
            </w:r>
            <w:r w:rsidRPr="00E22242">
              <w:rPr>
                <w:rFonts w:ascii="Times New Roman" w:eastAsia="Times New Roman" w:hAnsi="Times New Roman" w:cs="Times New Roman"/>
                <w:b/>
                <w:bCs/>
                <w:color w:val="000000"/>
                <w:sz w:val="14"/>
                <w:szCs w:val="16"/>
                <w:lang w:eastAsia="ru-RU"/>
              </w:rPr>
              <w:br/>
              <w:t>2024-2030</w:t>
            </w:r>
          </w:p>
        </w:tc>
        <w:tc>
          <w:tcPr>
            <w:tcW w:w="1644" w:type="pct"/>
            <w:gridSpan w:val="7"/>
            <w:tcBorders>
              <w:top w:val="single" w:sz="4" w:space="0" w:color="auto"/>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в том числе по годам</w:t>
            </w:r>
          </w:p>
        </w:tc>
      </w:tr>
      <w:tr w:rsidR="00D64901" w:rsidRPr="00E22242" w:rsidTr="00D64901">
        <w:trPr>
          <w:trHeight w:val="7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439"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89" w:type="pct"/>
            <w:vMerge/>
            <w:tcBorders>
              <w:top w:val="nil"/>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194" w:type="pct"/>
            <w:vMerge/>
            <w:tcBorders>
              <w:top w:val="nil"/>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42" w:type="pct"/>
            <w:vMerge/>
            <w:tcBorders>
              <w:top w:val="nil"/>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291" w:type="pct"/>
            <w:vMerge/>
            <w:tcBorders>
              <w:top w:val="nil"/>
              <w:left w:val="single" w:sz="4" w:space="0" w:color="auto"/>
              <w:bottom w:val="single" w:sz="4" w:space="0" w:color="000000"/>
              <w:right w:val="single" w:sz="4" w:space="0" w:color="auto"/>
            </w:tcBorders>
            <w:vAlign w:val="center"/>
            <w:hideMark/>
          </w:tcPr>
          <w:p w:rsidR="005135C9" w:rsidRPr="00E22242" w:rsidRDefault="005135C9" w:rsidP="00253528">
            <w:pPr>
              <w:spacing w:after="0" w:line="240" w:lineRule="auto"/>
              <w:rPr>
                <w:rFonts w:ascii="Times New Roman" w:eastAsia="Times New Roman" w:hAnsi="Times New Roman" w:cs="Times New Roman"/>
                <w:b/>
                <w:bCs/>
                <w:color w:val="000000"/>
                <w:sz w:val="14"/>
                <w:szCs w:val="16"/>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2024</w:t>
            </w:r>
          </w:p>
        </w:tc>
        <w:tc>
          <w:tcPr>
            <w:tcW w:w="243" w:type="pct"/>
            <w:tcBorders>
              <w:top w:val="nil"/>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2025</w:t>
            </w:r>
          </w:p>
        </w:tc>
        <w:tc>
          <w:tcPr>
            <w:tcW w:w="243" w:type="pct"/>
            <w:tcBorders>
              <w:top w:val="nil"/>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2026</w:t>
            </w:r>
          </w:p>
        </w:tc>
        <w:tc>
          <w:tcPr>
            <w:tcW w:w="195" w:type="pct"/>
            <w:tcBorders>
              <w:top w:val="nil"/>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2027</w:t>
            </w:r>
          </w:p>
        </w:tc>
        <w:tc>
          <w:tcPr>
            <w:tcW w:w="195" w:type="pct"/>
            <w:tcBorders>
              <w:top w:val="nil"/>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2028</w:t>
            </w:r>
          </w:p>
        </w:tc>
        <w:tc>
          <w:tcPr>
            <w:tcW w:w="195" w:type="pct"/>
            <w:tcBorders>
              <w:top w:val="nil"/>
              <w:left w:val="nil"/>
              <w:bottom w:val="single" w:sz="4" w:space="0" w:color="auto"/>
              <w:right w:val="single" w:sz="4" w:space="0" w:color="auto"/>
            </w:tcBorders>
            <w:shd w:val="clear" w:color="auto" w:fill="auto"/>
            <w:noWrap/>
            <w:vAlign w:val="center"/>
            <w:hideMark/>
          </w:tcPr>
          <w:p w:rsidR="005135C9" w:rsidRPr="00E22242" w:rsidRDefault="005135C9" w:rsidP="00253528">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2029</w:t>
            </w:r>
            <w:r w:rsidR="00A86EB2" w:rsidRPr="00E22242">
              <w:rPr>
                <w:rFonts w:ascii="Times New Roman" w:eastAsia="Times New Roman" w:hAnsi="Times New Roman" w:cs="Times New Roman"/>
                <w:b/>
                <w:bCs/>
                <w:color w:val="000000"/>
                <w:sz w:val="14"/>
                <w:szCs w:val="16"/>
                <w:lang w:eastAsia="ru-RU"/>
              </w:rPr>
              <w:t>-2030</w:t>
            </w:r>
          </w:p>
        </w:tc>
        <w:tc>
          <w:tcPr>
            <w:tcW w:w="328" w:type="pct"/>
            <w:tcBorders>
              <w:top w:val="nil"/>
              <w:left w:val="single" w:sz="4" w:space="0" w:color="auto"/>
              <w:bottom w:val="single" w:sz="4" w:space="0" w:color="000000"/>
              <w:right w:val="single" w:sz="4" w:space="0" w:color="auto"/>
            </w:tcBorders>
            <w:vAlign w:val="center"/>
            <w:hideMark/>
          </w:tcPr>
          <w:p w:rsidR="005135C9" w:rsidRPr="00E22242" w:rsidRDefault="005135C9" w:rsidP="005135C9">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 xml:space="preserve">Всего на </w:t>
            </w:r>
            <w:r w:rsidRPr="00E22242">
              <w:rPr>
                <w:rFonts w:ascii="Times New Roman" w:eastAsia="Times New Roman" w:hAnsi="Times New Roman" w:cs="Times New Roman"/>
                <w:b/>
                <w:bCs/>
                <w:color w:val="000000"/>
                <w:sz w:val="14"/>
                <w:szCs w:val="16"/>
                <w:lang w:eastAsia="ru-RU"/>
              </w:rPr>
              <w:br/>
              <w:t>2031-2037</w:t>
            </w:r>
          </w:p>
        </w:tc>
      </w:tr>
      <w:tr w:rsidR="00D64901" w:rsidRPr="00E22242" w:rsidTr="00D64901">
        <w:trPr>
          <w:trHeight w:val="675"/>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64901" w:rsidRPr="00E22242" w:rsidRDefault="00D64901" w:rsidP="00D64901">
            <w:pPr>
              <w:spacing w:after="0" w:line="240" w:lineRule="auto"/>
              <w:jc w:val="center"/>
              <w:rPr>
                <w:rFonts w:ascii="Times New Roman" w:eastAsia="Times New Roman" w:hAnsi="Times New Roman" w:cs="Times New Roman"/>
                <w:color w:val="000000"/>
                <w:sz w:val="14"/>
                <w:szCs w:val="16"/>
                <w:lang w:eastAsia="ru-RU"/>
              </w:rPr>
            </w:pPr>
            <w:r w:rsidRPr="00E22242">
              <w:rPr>
                <w:rFonts w:ascii="Times New Roman" w:eastAsia="Times New Roman" w:hAnsi="Times New Roman" w:cs="Times New Roman"/>
                <w:color w:val="000000"/>
                <w:sz w:val="14"/>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rsidR="00D64901" w:rsidRPr="00E22242" w:rsidRDefault="00D64901" w:rsidP="001F5B5B">
            <w:pPr>
              <w:spacing w:after="0"/>
              <w:ind w:right="-107"/>
              <w:rPr>
                <w:rFonts w:ascii="Times New Roman" w:hAnsi="Times New Roman" w:cs="Times New Roman"/>
                <w:color w:val="000000"/>
                <w:sz w:val="14"/>
                <w:szCs w:val="16"/>
              </w:rPr>
            </w:pPr>
            <w:r w:rsidRPr="00E22242">
              <w:rPr>
                <w:rFonts w:ascii="Times New Roman" w:hAnsi="Times New Roman" w:cs="Times New Roman"/>
                <w:color w:val="000000"/>
                <w:sz w:val="14"/>
                <w:szCs w:val="16"/>
              </w:rPr>
              <w:t>Строительство канализационных очистных сооружений КОС-300 пгт. Кондинс</w:t>
            </w:r>
            <w:r w:rsidR="001F5B5B" w:rsidRPr="00E22242">
              <w:rPr>
                <w:rFonts w:ascii="Times New Roman" w:hAnsi="Times New Roman" w:cs="Times New Roman"/>
                <w:color w:val="000000"/>
                <w:sz w:val="14"/>
                <w:szCs w:val="16"/>
              </w:rPr>
              <w:t>к</w:t>
            </w:r>
            <w:r w:rsidRPr="00E22242">
              <w:rPr>
                <w:rFonts w:ascii="Times New Roman" w:hAnsi="Times New Roman" w:cs="Times New Roman"/>
                <w:color w:val="000000"/>
                <w:sz w:val="14"/>
                <w:szCs w:val="16"/>
              </w:rPr>
              <w:t>ое</w:t>
            </w:r>
          </w:p>
        </w:tc>
        <w:tc>
          <w:tcPr>
            <w:tcW w:w="439" w:type="pct"/>
            <w:tcBorders>
              <w:top w:val="nil"/>
              <w:left w:val="nil"/>
              <w:bottom w:val="single" w:sz="4" w:space="0" w:color="auto"/>
              <w:right w:val="single" w:sz="4" w:space="0" w:color="auto"/>
            </w:tcBorders>
            <w:shd w:val="clear" w:color="auto" w:fill="auto"/>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xml:space="preserve">ХМАО – Югра, Кондинский район, </w:t>
            </w:r>
            <w:r w:rsidR="008C5E93" w:rsidRPr="00E22242">
              <w:rPr>
                <w:rFonts w:ascii="Times New Roman" w:hAnsi="Times New Roman" w:cs="Times New Roman"/>
                <w:color w:val="000000"/>
                <w:sz w:val="14"/>
                <w:szCs w:val="16"/>
              </w:rPr>
              <w:br/>
            </w:r>
            <w:r w:rsidRPr="00E22242">
              <w:rPr>
                <w:rFonts w:ascii="Times New Roman" w:hAnsi="Times New Roman" w:cs="Times New Roman"/>
                <w:color w:val="000000"/>
                <w:sz w:val="14"/>
                <w:szCs w:val="16"/>
              </w:rPr>
              <w:t>гп. Кондинское, пгт. Кондинское</w:t>
            </w:r>
          </w:p>
        </w:tc>
        <w:tc>
          <w:tcPr>
            <w:tcW w:w="389"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количество</w:t>
            </w:r>
          </w:p>
        </w:tc>
        <w:tc>
          <w:tcPr>
            <w:tcW w:w="194"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шт.</w:t>
            </w:r>
          </w:p>
        </w:tc>
        <w:tc>
          <w:tcPr>
            <w:tcW w:w="340"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0</w:t>
            </w:r>
          </w:p>
        </w:tc>
        <w:tc>
          <w:tcPr>
            <w:tcW w:w="342"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1</w:t>
            </w:r>
          </w:p>
        </w:tc>
        <w:tc>
          <w:tcPr>
            <w:tcW w:w="341"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2024</w:t>
            </w:r>
          </w:p>
        </w:tc>
        <w:tc>
          <w:tcPr>
            <w:tcW w:w="341"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2026</w:t>
            </w:r>
          </w:p>
        </w:tc>
        <w:tc>
          <w:tcPr>
            <w:tcW w:w="291"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b/>
                <w:bCs/>
                <w:color w:val="000000"/>
                <w:sz w:val="14"/>
                <w:szCs w:val="16"/>
              </w:rPr>
            </w:pPr>
            <w:r w:rsidRPr="00E22242">
              <w:rPr>
                <w:rFonts w:ascii="Times New Roman" w:hAnsi="Times New Roman" w:cs="Times New Roman"/>
                <w:b/>
                <w:bCs/>
                <w:color w:val="000000"/>
                <w:sz w:val="14"/>
                <w:szCs w:val="16"/>
              </w:rPr>
              <w:t>300,000</w:t>
            </w:r>
          </w:p>
        </w:tc>
        <w:tc>
          <w:tcPr>
            <w:tcW w:w="244"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45,795</w:t>
            </w:r>
          </w:p>
        </w:tc>
        <w:tc>
          <w:tcPr>
            <w:tcW w:w="243"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125,224</w:t>
            </w:r>
          </w:p>
        </w:tc>
        <w:tc>
          <w:tcPr>
            <w:tcW w:w="243"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128,981</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w:t>
            </w:r>
          </w:p>
        </w:tc>
        <w:tc>
          <w:tcPr>
            <w:tcW w:w="328"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0,00</w:t>
            </w:r>
          </w:p>
        </w:tc>
      </w:tr>
      <w:tr w:rsidR="00D64901" w:rsidRPr="00E22242" w:rsidTr="00D64901">
        <w:trPr>
          <w:trHeight w:val="7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D64901" w:rsidRPr="00E22242" w:rsidRDefault="00D64901" w:rsidP="00D64901">
            <w:pPr>
              <w:spacing w:after="0" w:line="240" w:lineRule="auto"/>
              <w:jc w:val="center"/>
              <w:rPr>
                <w:rFonts w:ascii="Times New Roman" w:eastAsia="Times New Roman" w:hAnsi="Times New Roman" w:cs="Times New Roman"/>
                <w:color w:val="000000"/>
                <w:sz w:val="14"/>
                <w:szCs w:val="16"/>
                <w:lang w:eastAsia="ru-RU"/>
              </w:rPr>
            </w:pPr>
            <w:r w:rsidRPr="00E22242">
              <w:rPr>
                <w:rFonts w:ascii="Times New Roman" w:eastAsia="Times New Roman" w:hAnsi="Times New Roman" w:cs="Times New Roman"/>
                <w:color w:val="000000"/>
                <w:sz w:val="14"/>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rsidR="00D64901" w:rsidRPr="00E22242" w:rsidRDefault="00D64901" w:rsidP="00D64901">
            <w:pPr>
              <w:spacing w:after="0"/>
              <w:rPr>
                <w:rFonts w:ascii="Times New Roman" w:hAnsi="Times New Roman" w:cs="Times New Roman"/>
                <w:color w:val="000000"/>
                <w:sz w:val="14"/>
                <w:szCs w:val="16"/>
              </w:rPr>
            </w:pPr>
            <w:bookmarkStart w:id="104" w:name="_Hlk223424875"/>
            <w:r w:rsidRPr="00E22242">
              <w:rPr>
                <w:rFonts w:ascii="Times New Roman" w:hAnsi="Times New Roman" w:cs="Times New Roman"/>
                <w:color w:val="000000"/>
                <w:sz w:val="14"/>
                <w:szCs w:val="16"/>
              </w:rPr>
              <w:t>Приобретение вакуум-машины КО-503В-2 для сбора и транспортировки ЖБО на КОС-300</w:t>
            </w:r>
            <w:bookmarkEnd w:id="104"/>
          </w:p>
        </w:tc>
        <w:tc>
          <w:tcPr>
            <w:tcW w:w="439" w:type="pct"/>
            <w:tcBorders>
              <w:top w:val="nil"/>
              <w:left w:val="nil"/>
              <w:bottom w:val="single" w:sz="4" w:space="0" w:color="auto"/>
              <w:right w:val="single" w:sz="4" w:space="0" w:color="auto"/>
            </w:tcBorders>
            <w:shd w:val="clear" w:color="auto" w:fill="auto"/>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xml:space="preserve">ХМАО – Югра, Кондинский район, </w:t>
            </w:r>
            <w:r w:rsidR="008C5E93" w:rsidRPr="00E22242">
              <w:rPr>
                <w:rFonts w:ascii="Times New Roman" w:hAnsi="Times New Roman" w:cs="Times New Roman"/>
                <w:color w:val="000000"/>
                <w:sz w:val="14"/>
                <w:szCs w:val="16"/>
              </w:rPr>
              <w:br/>
            </w:r>
            <w:r w:rsidRPr="00E22242">
              <w:rPr>
                <w:rFonts w:ascii="Times New Roman" w:hAnsi="Times New Roman" w:cs="Times New Roman"/>
                <w:color w:val="000000"/>
                <w:sz w:val="14"/>
                <w:szCs w:val="16"/>
              </w:rPr>
              <w:t>гп. Кондинское, пгт. Кондинское</w:t>
            </w:r>
          </w:p>
        </w:tc>
        <w:tc>
          <w:tcPr>
            <w:tcW w:w="389"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количество</w:t>
            </w:r>
          </w:p>
        </w:tc>
        <w:tc>
          <w:tcPr>
            <w:tcW w:w="194"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шт.</w:t>
            </w:r>
          </w:p>
        </w:tc>
        <w:tc>
          <w:tcPr>
            <w:tcW w:w="340"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0</w:t>
            </w:r>
          </w:p>
        </w:tc>
        <w:tc>
          <w:tcPr>
            <w:tcW w:w="342" w:type="pct"/>
            <w:tcBorders>
              <w:top w:val="nil"/>
              <w:left w:val="nil"/>
              <w:bottom w:val="single" w:sz="4" w:space="0" w:color="auto"/>
              <w:right w:val="single" w:sz="4" w:space="0" w:color="auto"/>
            </w:tcBorders>
            <w:shd w:val="clear" w:color="auto" w:fill="auto"/>
            <w:noWrap/>
            <w:vAlign w:val="center"/>
            <w:hideMark/>
          </w:tcPr>
          <w:p w:rsidR="00D64901" w:rsidRPr="00E22242" w:rsidRDefault="009A129C"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2</w:t>
            </w:r>
          </w:p>
        </w:tc>
        <w:tc>
          <w:tcPr>
            <w:tcW w:w="341"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2026</w:t>
            </w:r>
          </w:p>
        </w:tc>
        <w:tc>
          <w:tcPr>
            <w:tcW w:w="341" w:type="pct"/>
            <w:tcBorders>
              <w:top w:val="nil"/>
              <w:left w:val="nil"/>
              <w:bottom w:val="single" w:sz="4" w:space="0" w:color="auto"/>
              <w:right w:val="single" w:sz="4" w:space="0" w:color="auto"/>
            </w:tcBorders>
            <w:shd w:val="clear" w:color="auto" w:fill="auto"/>
            <w:noWrap/>
            <w:vAlign w:val="center"/>
            <w:hideMark/>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2027</w:t>
            </w:r>
          </w:p>
        </w:tc>
        <w:tc>
          <w:tcPr>
            <w:tcW w:w="291"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b/>
                <w:bCs/>
                <w:color w:val="000000"/>
                <w:sz w:val="14"/>
                <w:szCs w:val="16"/>
              </w:rPr>
            </w:pPr>
            <w:r w:rsidRPr="00E22242">
              <w:rPr>
                <w:rFonts w:ascii="Times New Roman" w:hAnsi="Times New Roman" w:cs="Times New Roman"/>
                <w:b/>
                <w:bCs/>
                <w:color w:val="000000"/>
                <w:sz w:val="14"/>
                <w:szCs w:val="16"/>
              </w:rPr>
              <w:t>16,283</w:t>
            </w:r>
          </w:p>
        </w:tc>
        <w:tc>
          <w:tcPr>
            <w:tcW w:w="244"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p>
        </w:tc>
        <w:tc>
          <w:tcPr>
            <w:tcW w:w="243"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p>
        </w:tc>
        <w:tc>
          <w:tcPr>
            <w:tcW w:w="243" w:type="pct"/>
            <w:tcBorders>
              <w:top w:val="nil"/>
              <w:left w:val="nil"/>
              <w:bottom w:val="single" w:sz="4" w:space="0" w:color="auto"/>
              <w:right w:val="single" w:sz="4" w:space="0" w:color="auto"/>
            </w:tcBorders>
            <w:shd w:val="clear" w:color="auto" w:fill="auto"/>
            <w:noWrap/>
            <w:vAlign w:val="center"/>
          </w:tcPr>
          <w:p w:rsidR="00D64901" w:rsidRPr="00E22242" w:rsidRDefault="00865E7E"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5,374</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5,535</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w:t>
            </w:r>
          </w:p>
        </w:tc>
        <w:tc>
          <w:tcPr>
            <w:tcW w:w="328"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color w:val="000000"/>
                <w:sz w:val="14"/>
                <w:szCs w:val="16"/>
              </w:rPr>
            </w:pPr>
            <w:r w:rsidRPr="00E22242">
              <w:rPr>
                <w:rFonts w:ascii="Times New Roman" w:hAnsi="Times New Roman" w:cs="Times New Roman"/>
                <w:color w:val="000000"/>
                <w:sz w:val="14"/>
                <w:szCs w:val="16"/>
              </w:rPr>
              <w:t> 0,00</w:t>
            </w:r>
          </w:p>
        </w:tc>
      </w:tr>
      <w:tr w:rsidR="00D64901" w:rsidRPr="00E22242" w:rsidTr="00D64901">
        <w:trPr>
          <w:trHeight w:val="300"/>
        </w:trPr>
        <w:tc>
          <w:tcPr>
            <w:tcW w:w="3066"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64901" w:rsidRPr="00E22242" w:rsidRDefault="00D64901" w:rsidP="00D64901">
            <w:pPr>
              <w:spacing w:after="0" w:line="240" w:lineRule="auto"/>
              <w:jc w:val="right"/>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ИТОГО за рассматриваемый этап:</w:t>
            </w:r>
          </w:p>
        </w:tc>
        <w:tc>
          <w:tcPr>
            <w:tcW w:w="291" w:type="pct"/>
            <w:tcBorders>
              <w:top w:val="nil"/>
              <w:left w:val="nil"/>
              <w:bottom w:val="single" w:sz="4" w:space="0" w:color="auto"/>
              <w:right w:val="single" w:sz="4" w:space="0" w:color="auto"/>
            </w:tcBorders>
            <w:shd w:val="clear" w:color="auto" w:fill="auto"/>
            <w:noWrap/>
            <w:vAlign w:val="center"/>
          </w:tcPr>
          <w:p w:rsidR="00D64901" w:rsidRPr="00E22242" w:rsidRDefault="00865E7E" w:rsidP="00D64901">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310,909</w:t>
            </w:r>
          </w:p>
        </w:tc>
        <w:tc>
          <w:tcPr>
            <w:tcW w:w="244"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b/>
                <w:bCs/>
                <w:color w:val="000000"/>
                <w:sz w:val="14"/>
                <w:szCs w:val="16"/>
              </w:rPr>
            </w:pPr>
            <w:r w:rsidRPr="00E22242">
              <w:rPr>
                <w:rFonts w:ascii="Times New Roman" w:hAnsi="Times New Roman" w:cs="Times New Roman"/>
                <w:b/>
                <w:bCs/>
                <w:color w:val="000000"/>
                <w:sz w:val="14"/>
                <w:szCs w:val="16"/>
              </w:rPr>
              <w:t>45,795</w:t>
            </w:r>
          </w:p>
        </w:tc>
        <w:tc>
          <w:tcPr>
            <w:tcW w:w="243"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b/>
                <w:bCs/>
                <w:color w:val="000000"/>
                <w:sz w:val="14"/>
                <w:szCs w:val="16"/>
              </w:rPr>
            </w:pPr>
            <w:r w:rsidRPr="00E22242">
              <w:rPr>
                <w:rFonts w:ascii="Times New Roman" w:hAnsi="Times New Roman" w:cs="Times New Roman"/>
                <w:b/>
                <w:bCs/>
                <w:color w:val="000000"/>
                <w:sz w:val="14"/>
                <w:szCs w:val="16"/>
              </w:rPr>
              <w:t>125,224</w:t>
            </w:r>
          </w:p>
        </w:tc>
        <w:tc>
          <w:tcPr>
            <w:tcW w:w="243" w:type="pct"/>
            <w:tcBorders>
              <w:top w:val="nil"/>
              <w:left w:val="nil"/>
              <w:bottom w:val="single" w:sz="4" w:space="0" w:color="auto"/>
              <w:right w:val="single" w:sz="4" w:space="0" w:color="auto"/>
            </w:tcBorders>
            <w:shd w:val="clear" w:color="auto" w:fill="auto"/>
            <w:noWrap/>
            <w:vAlign w:val="center"/>
          </w:tcPr>
          <w:p w:rsidR="00D64901" w:rsidRPr="00E22242" w:rsidRDefault="00865E7E" w:rsidP="00D64901">
            <w:pPr>
              <w:spacing w:after="0"/>
              <w:jc w:val="center"/>
              <w:rPr>
                <w:rFonts w:ascii="Times New Roman" w:hAnsi="Times New Roman" w:cs="Times New Roman"/>
                <w:b/>
                <w:bCs/>
                <w:color w:val="000000"/>
                <w:sz w:val="14"/>
                <w:szCs w:val="16"/>
              </w:rPr>
            </w:pPr>
            <w:r w:rsidRPr="00E22242">
              <w:rPr>
                <w:rFonts w:ascii="Times New Roman" w:hAnsi="Times New Roman" w:cs="Times New Roman"/>
                <w:b/>
                <w:bCs/>
                <w:color w:val="000000"/>
                <w:sz w:val="14"/>
                <w:szCs w:val="16"/>
              </w:rPr>
              <w:t>134,355</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jc w:val="center"/>
              <w:rPr>
                <w:rFonts w:ascii="Times New Roman" w:hAnsi="Times New Roman" w:cs="Times New Roman"/>
                <w:b/>
                <w:bCs/>
                <w:color w:val="000000"/>
                <w:sz w:val="14"/>
                <w:szCs w:val="16"/>
              </w:rPr>
            </w:pPr>
            <w:r w:rsidRPr="00E22242">
              <w:rPr>
                <w:rFonts w:ascii="Times New Roman" w:hAnsi="Times New Roman" w:cs="Times New Roman"/>
                <w:b/>
                <w:bCs/>
                <w:color w:val="000000"/>
                <w:sz w:val="14"/>
                <w:szCs w:val="16"/>
              </w:rPr>
              <w:t>5,535</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0,00</w:t>
            </w:r>
          </w:p>
        </w:tc>
        <w:tc>
          <w:tcPr>
            <w:tcW w:w="195"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0,00</w:t>
            </w:r>
          </w:p>
        </w:tc>
        <w:tc>
          <w:tcPr>
            <w:tcW w:w="328" w:type="pct"/>
            <w:tcBorders>
              <w:top w:val="nil"/>
              <w:left w:val="nil"/>
              <w:bottom w:val="single" w:sz="4" w:space="0" w:color="auto"/>
              <w:right w:val="single" w:sz="4" w:space="0" w:color="auto"/>
            </w:tcBorders>
            <w:shd w:val="clear" w:color="auto" w:fill="auto"/>
            <w:noWrap/>
            <w:vAlign w:val="center"/>
          </w:tcPr>
          <w:p w:rsidR="00D64901" w:rsidRPr="00E22242" w:rsidRDefault="00D64901" w:rsidP="00D64901">
            <w:pPr>
              <w:spacing w:after="0" w:line="240" w:lineRule="auto"/>
              <w:jc w:val="center"/>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0,00</w:t>
            </w:r>
          </w:p>
        </w:tc>
      </w:tr>
      <w:tr w:rsidR="00A86EB2" w:rsidRPr="00253528" w:rsidTr="00865E7E">
        <w:trPr>
          <w:trHeight w:val="300"/>
        </w:trPr>
        <w:tc>
          <w:tcPr>
            <w:tcW w:w="3066"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6EB2" w:rsidRPr="00E22242" w:rsidRDefault="00A86EB2" w:rsidP="00A86EB2">
            <w:pPr>
              <w:spacing w:after="0" w:line="240" w:lineRule="auto"/>
              <w:jc w:val="right"/>
              <w:rPr>
                <w:rFonts w:ascii="Times New Roman" w:eastAsia="Times New Roman" w:hAnsi="Times New Roman" w:cs="Times New Roman"/>
                <w:b/>
                <w:bCs/>
                <w:color w:val="000000"/>
                <w:sz w:val="14"/>
                <w:szCs w:val="16"/>
                <w:lang w:eastAsia="ru-RU"/>
              </w:rPr>
            </w:pPr>
            <w:r w:rsidRPr="00E22242">
              <w:rPr>
                <w:rFonts w:ascii="Times New Roman" w:eastAsia="Times New Roman" w:hAnsi="Times New Roman" w:cs="Times New Roman"/>
                <w:b/>
                <w:bCs/>
                <w:color w:val="000000"/>
                <w:sz w:val="14"/>
                <w:szCs w:val="16"/>
                <w:lang w:eastAsia="ru-RU"/>
              </w:rPr>
              <w:t>ВСЕГО за период действия настоящей Схемы водоснабжения и водоотведения:</w:t>
            </w:r>
          </w:p>
        </w:tc>
        <w:tc>
          <w:tcPr>
            <w:tcW w:w="291" w:type="pct"/>
            <w:tcBorders>
              <w:top w:val="nil"/>
              <w:left w:val="nil"/>
              <w:bottom w:val="single" w:sz="4" w:space="0" w:color="auto"/>
              <w:right w:val="single" w:sz="4" w:space="0" w:color="auto"/>
            </w:tcBorders>
            <w:shd w:val="clear" w:color="auto" w:fill="auto"/>
            <w:noWrap/>
            <w:vAlign w:val="center"/>
          </w:tcPr>
          <w:p w:rsidR="00A86EB2" w:rsidRPr="00E22242" w:rsidRDefault="00A86EB2" w:rsidP="00A86EB2">
            <w:pPr>
              <w:spacing w:after="0" w:line="240" w:lineRule="auto"/>
              <w:jc w:val="center"/>
              <w:rPr>
                <w:rFonts w:ascii="Times New Roman" w:eastAsia="Times New Roman" w:hAnsi="Times New Roman" w:cs="Times New Roman"/>
                <w:b/>
                <w:bCs/>
                <w:color w:val="000000"/>
                <w:sz w:val="14"/>
                <w:szCs w:val="16"/>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A86EB2" w:rsidRPr="00E22242" w:rsidRDefault="00A86EB2" w:rsidP="00A86EB2">
            <w:pPr>
              <w:spacing w:after="0" w:line="240" w:lineRule="auto"/>
              <w:jc w:val="center"/>
              <w:rPr>
                <w:rFonts w:ascii="Times New Roman" w:eastAsia="Times New Roman" w:hAnsi="Times New Roman" w:cs="Times New Roman"/>
                <w:color w:val="000000"/>
                <w:sz w:val="14"/>
                <w:szCs w:val="16"/>
                <w:lang w:eastAsia="ru-RU"/>
              </w:rPr>
            </w:pPr>
          </w:p>
        </w:tc>
        <w:tc>
          <w:tcPr>
            <w:tcW w:w="243" w:type="pct"/>
            <w:tcBorders>
              <w:top w:val="nil"/>
              <w:left w:val="nil"/>
              <w:bottom w:val="single" w:sz="4" w:space="0" w:color="auto"/>
              <w:right w:val="single" w:sz="4" w:space="0" w:color="auto"/>
            </w:tcBorders>
            <w:shd w:val="clear" w:color="auto" w:fill="auto"/>
            <w:noWrap/>
            <w:vAlign w:val="center"/>
            <w:hideMark/>
          </w:tcPr>
          <w:p w:rsidR="00A86EB2" w:rsidRPr="00E22242" w:rsidRDefault="00A86EB2" w:rsidP="00A86EB2">
            <w:pPr>
              <w:spacing w:after="0" w:line="240" w:lineRule="auto"/>
              <w:jc w:val="center"/>
              <w:rPr>
                <w:rFonts w:ascii="Times New Roman" w:eastAsia="Times New Roman" w:hAnsi="Times New Roman" w:cs="Times New Roman"/>
                <w:color w:val="000000"/>
                <w:sz w:val="14"/>
                <w:szCs w:val="16"/>
                <w:lang w:eastAsia="ru-RU"/>
              </w:rPr>
            </w:pPr>
          </w:p>
        </w:tc>
        <w:tc>
          <w:tcPr>
            <w:tcW w:w="243" w:type="pct"/>
            <w:tcBorders>
              <w:top w:val="nil"/>
              <w:left w:val="nil"/>
              <w:bottom w:val="single" w:sz="4" w:space="0" w:color="auto"/>
              <w:right w:val="single" w:sz="4" w:space="0" w:color="auto"/>
            </w:tcBorders>
            <w:shd w:val="clear" w:color="auto" w:fill="auto"/>
            <w:noWrap/>
            <w:vAlign w:val="center"/>
            <w:hideMark/>
          </w:tcPr>
          <w:p w:rsidR="00A86EB2" w:rsidRPr="00E22242" w:rsidRDefault="00A86EB2" w:rsidP="00A86EB2">
            <w:pPr>
              <w:spacing w:after="0" w:line="240" w:lineRule="auto"/>
              <w:jc w:val="center"/>
              <w:rPr>
                <w:rFonts w:ascii="Times New Roman" w:eastAsia="Times New Roman" w:hAnsi="Times New Roman" w:cs="Times New Roman"/>
                <w:color w:val="000000"/>
                <w:sz w:val="14"/>
                <w:szCs w:val="16"/>
                <w:lang w:eastAsia="ru-RU"/>
              </w:rPr>
            </w:pPr>
          </w:p>
        </w:tc>
        <w:tc>
          <w:tcPr>
            <w:tcW w:w="195" w:type="pct"/>
            <w:tcBorders>
              <w:top w:val="nil"/>
              <w:left w:val="nil"/>
              <w:bottom w:val="single" w:sz="4" w:space="0" w:color="auto"/>
              <w:right w:val="single" w:sz="4" w:space="0" w:color="auto"/>
            </w:tcBorders>
            <w:shd w:val="clear" w:color="auto" w:fill="auto"/>
            <w:noWrap/>
            <w:vAlign w:val="center"/>
            <w:hideMark/>
          </w:tcPr>
          <w:p w:rsidR="00A86EB2" w:rsidRPr="00D64901" w:rsidRDefault="00A86EB2" w:rsidP="00A86EB2">
            <w:pPr>
              <w:spacing w:after="0" w:line="240" w:lineRule="auto"/>
              <w:jc w:val="center"/>
              <w:rPr>
                <w:rFonts w:ascii="Times New Roman" w:eastAsia="Times New Roman" w:hAnsi="Times New Roman" w:cs="Times New Roman"/>
                <w:color w:val="000000"/>
                <w:sz w:val="14"/>
                <w:szCs w:val="16"/>
                <w:lang w:eastAsia="ru-RU"/>
              </w:rPr>
            </w:pPr>
          </w:p>
        </w:tc>
        <w:tc>
          <w:tcPr>
            <w:tcW w:w="195" w:type="pct"/>
            <w:tcBorders>
              <w:top w:val="nil"/>
              <w:left w:val="nil"/>
              <w:bottom w:val="single" w:sz="4" w:space="0" w:color="auto"/>
              <w:right w:val="single" w:sz="4" w:space="0" w:color="auto"/>
            </w:tcBorders>
            <w:shd w:val="clear" w:color="auto" w:fill="auto"/>
            <w:noWrap/>
            <w:vAlign w:val="center"/>
            <w:hideMark/>
          </w:tcPr>
          <w:p w:rsidR="00A86EB2" w:rsidRPr="00D64901" w:rsidRDefault="00A86EB2" w:rsidP="00A86EB2">
            <w:pPr>
              <w:spacing w:after="0" w:line="240" w:lineRule="auto"/>
              <w:jc w:val="center"/>
              <w:rPr>
                <w:rFonts w:ascii="Times New Roman" w:eastAsia="Times New Roman" w:hAnsi="Times New Roman" w:cs="Times New Roman"/>
                <w:color w:val="000000"/>
                <w:sz w:val="14"/>
                <w:szCs w:val="16"/>
                <w:lang w:eastAsia="ru-RU"/>
              </w:rPr>
            </w:pPr>
          </w:p>
        </w:tc>
        <w:tc>
          <w:tcPr>
            <w:tcW w:w="195" w:type="pct"/>
            <w:tcBorders>
              <w:top w:val="nil"/>
              <w:left w:val="nil"/>
              <w:bottom w:val="single" w:sz="4" w:space="0" w:color="auto"/>
              <w:right w:val="single" w:sz="4" w:space="0" w:color="auto"/>
            </w:tcBorders>
            <w:shd w:val="clear" w:color="auto" w:fill="auto"/>
            <w:noWrap/>
            <w:vAlign w:val="center"/>
            <w:hideMark/>
          </w:tcPr>
          <w:p w:rsidR="00A86EB2" w:rsidRPr="00D64901" w:rsidRDefault="00A86EB2" w:rsidP="00A86EB2">
            <w:pPr>
              <w:spacing w:after="0" w:line="240" w:lineRule="auto"/>
              <w:jc w:val="center"/>
              <w:rPr>
                <w:rFonts w:ascii="Times New Roman" w:eastAsia="Times New Roman" w:hAnsi="Times New Roman" w:cs="Times New Roman"/>
                <w:color w:val="000000"/>
                <w:sz w:val="14"/>
                <w:szCs w:val="16"/>
                <w:lang w:eastAsia="ru-RU"/>
              </w:rPr>
            </w:pPr>
          </w:p>
          <w:p w:rsidR="00A86EB2" w:rsidRPr="00D64901" w:rsidRDefault="00A86EB2" w:rsidP="00A86EB2">
            <w:pPr>
              <w:spacing w:after="0" w:line="240" w:lineRule="auto"/>
              <w:jc w:val="center"/>
              <w:rPr>
                <w:rFonts w:ascii="Times New Roman" w:eastAsia="Times New Roman" w:hAnsi="Times New Roman" w:cs="Times New Roman"/>
                <w:color w:val="000000"/>
                <w:sz w:val="14"/>
                <w:szCs w:val="16"/>
                <w:lang w:eastAsia="ru-RU"/>
              </w:rPr>
            </w:pPr>
          </w:p>
        </w:tc>
        <w:tc>
          <w:tcPr>
            <w:tcW w:w="328" w:type="pct"/>
            <w:tcBorders>
              <w:top w:val="nil"/>
              <w:left w:val="nil"/>
              <w:bottom w:val="single" w:sz="4" w:space="0" w:color="auto"/>
              <w:right w:val="single" w:sz="4" w:space="0" w:color="auto"/>
            </w:tcBorders>
            <w:shd w:val="clear" w:color="auto" w:fill="auto"/>
            <w:noWrap/>
            <w:vAlign w:val="center"/>
            <w:hideMark/>
          </w:tcPr>
          <w:p w:rsidR="00A86EB2" w:rsidRPr="00D64901" w:rsidRDefault="00A86EB2" w:rsidP="00A86EB2">
            <w:pPr>
              <w:spacing w:after="0" w:line="240" w:lineRule="auto"/>
              <w:jc w:val="center"/>
              <w:rPr>
                <w:rFonts w:ascii="Times New Roman" w:eastAsia="Times New Roman" w:hAnsi="Times New Roman" w:cs="Times New Roman"/>
                <w:b/>
                <w:bCs/>
                <w:color w:val="000000"/>
                <w:sz w:val="14"/>
                <w:szCs w:val="16"/>
                <w:lang w:eastAsia="ru-RU"/>
              </w:rPr>
            </w:pPr>
          </w:p>
        </w:tc>
      </w:tr>
    </w:tbl>
    <w:p w:rsidR="008C051D" w:rsidRDefault="008C051D" w:rsidP="00981E72">
      <w:pPr>
        <w:spacing w:after="0" w:line="240" w:lineRule="auto"/>
        <w:jc w:val="center"/>
        <w:rPr>
          <w:rFonts w:ascii="Times New Roman" w:hAnsi="Times New Roman" w:cs="Times New Roman"/>
          <w:b/>
          <w:sz w:val="20"/>
        </w:rPr>
      </w:pPr>
    </w:p>
    <w:p w:rsidR="00981E72" w:rsidRPr="00895CDF" w:rsidRDefault="00981E72" w:rsidP="00895CDF">
      <w:pPr>
        <w:rPr>
          <w:rFonts w:ascii="Times New Roman" w:hAnsi="Times New Roman"/>
          <w:b/>
          <w:bCs/>
          <w:sz w:val="20"/>
          <w:szCs w:val="20"/>
        </w:rPr>
      </w:pPr>
    </w:p>
    <w:p w:rsidR="00981E72" w:rsidRDefault="00981E72" w:rsidP="00981E72">
      <w:pPr>
        <w:spacing w:after="0" w:line="240" w:lineRule="auto"/>
        <w:jc w:val="center"/>
        <w:rPr>
          <w:rFonts w:ascii="Times New Roman" w:hAnsi="Times New Roman" w:cs="Times New Roman"/>
          <w:sz w:val="20"/>
        </w:rPr>
      </w:pPr>
    </w:p>
    <w:p w:rsidR="00981E72" w:rsidRDefault="00981E72" w:rsidP="00981E72">
      <w:pPr>
        <w:spacing w:after="0" w:line="240" w:lineRule="auto"/>
        <w:jc w:val="center"/>
        <w:rPr>
          <w:rFonts w:ascii="Times New Roman" w:hAnsi="Times New Roman" w:cs="Times New Roman"/>
          <w:sz w:val="20"/>
        </w:rPr>
      </w:pPr>
    </w:p>
    <w:p w:rsidR="00981E72" w:rsidRPr="00981E72" w:rsidRDefault="00981E72" w:rsidP="00981E72">
      <w:pPr>
        <w:spacing w:after="0" w:line="240" w:lineRule="auto"/>
        <w:jc w:val="center"/>
        <w:rPr>
          <w:rFonts w:ascii="Times New Roman" w:hAnsi="Times New Roman" w:cs="Times New Roman"/>
          <w:sz w:val="20"/>
        </w:rPr>
      </w:pPr>
    </w:p>
    <w:p w:rsidR="00981E72" w:rsidRDefault="00981E72" w:rsidP="00A21C34">
      <w:pPr>
        <w:spacing w:after="0" w:line="240" w:lineRule="auto"/>
        <w:ind w:firstLine="709"/>
        <w:jc w:val="both"/>
        <w:rPr>
          <w:rFonts w:ascii="Times New Roman" w:eastAsia="Times New Roman" w:hAnsi="Times New Roman"/>
          <w:sz w:val="24"/>
          <w:szCs w:val="24"/>
          <w:lang w:eastAsia="ru-RU"/>
        </w:rPr>
      </w:pPr>
    </w:p>
    <w:p w:rsidR="00A21C34" w:rsidRDefault="00A21C34" w:rsidP="00A21C34">
      <w:pPr>
        <w:spacing w:after="0" w:line="240" w:lineRule="auto"/>
        <w:ind w:firstLine="709"/>
        <w:jc w:val="both"/>
        <w:rPr>
          <w:rFonts w:ascii="Times New Roman" w:eastAsia="Times New Roman" w:hAnsi="Times New Roman"/>
          <w:sz w:val="24"/>
          <w:szCs w:val="24"/>
          <w:lang w:eastAsia="ru-RU"/>
        </w:rPr>
      </w:pPr>
    </w:p>
    <w:p w:rsidR="00981E72" w:rsidRDefault="00981E72">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981E72" w:rsidRDefault="00981E72" w:rsidP="00A21C34">
      <w:pPr>
        <w:spacing w:after="0" w:line="240" w:lineRule="auto"/>
        <w:ind w:firstLine="709"/>
        <w:jc w:val="both"/>
        <w:rPr>
          <w:rFonts w:ascii="Times New Roman" w:eastAsia="Times New Roman" w:hAnsi="Times New Roman"/>
          <w:sz w:val="24"/>
          <w:szCs w:val="24"/>
          <w:lang w:eastAsia="ru-RU"/>
        </w:rPr>
        <w:sectPr w:rsidR="00981E72" w:rsidSect="00C47637">
          <w:pgSz w:w="16838" w:h="11906" w:orient="landscape"/>
          <w:pgMar w:top="851" w:right="1134" w:bottom="1418" w:left="1134" w:header="709" w:footer="709" w:gutter="0"/>
          <w:cols w:space="708"/>
          <w:docGrid w:linePitch="360"/>
        </w:sectPr>
      </w:pPr>
    </w:p>
    <w:p w:rsidR="00981E72" w:rsidRPr="00981E72" w:rsidRDefault="00981E72"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05" w:name="_Toc223642375"/>
      <w:r>
        <w:rPr>
          <w:rFonts w:ascii="Times New Roman" w:eastAsia="Times New Roman" w:hAnsi="Times New Roman"/>
          <w:b/>
          <w:sz w:val="24"/>
          <w:szCs w:val="24"/>
          <w:lang w:eastAsia="ru-RU"/>
        </w:rPr>
        <w:lastRenderedPageBreak/>
        <w:t>Описание</w:t>
      </w:r>
      <w:r w:rsidRPr="00A21C34">
        <w:rPr>
          <w:rFonts w:ascii="Times New Roman" w:eastAsia="Times New Roman" w:hAnsi="Times New Roman"/>
          <w:b/>
          <w:sz w:val="24"/>
          <w:szCs w:val="24"/>
          <w:lang w:eastAsia="ru-RU"/>
        </w:rPr>
        <w:t xml:space="preserve"> </w:t>
      </w:r>
      <w:r w:rsidRPr="00981E72">
        <w:rPr>
          <w:rFonts w:ascii="Times New Roman" w:eastAsia="Times New Roman" w:hAnsi="Times New Roman"/>
          <w:b/>
          <w:sz w:val="24"/>
          <w:szCs w:val="24"/>
          <w:lang w:eastAsia="ru-RU"/>
        </w:rPr>
        <w:t>вариантов маршрутов прохождения трубопроводов (трасс) по территории</w:t>
      </w:r>
      <w:r>
        <w:rPr>
          <w:rFonts w:ascii="Times New Roman" w:eastAsia="Times New Roman" w:hAnsi="Times New Roman"/>
          <w:b/>
          <w:sz w:val="24"/>
          <w:szCs w:val="24"/>
          <w:lang w:eastAsia="ru-RU"/>
        </w:rPr>
        <w:t xml:space="preserve"> </w:t>
      </w:r>
      <w:r w:rsidRPr="00981E72">
        <w:rPr>
          <w:rFonts w:ascii="Times New Roman" w:eastAsia="Times New Roman" w:hAnsi="Times New Roman"/>
          <w:b/>
          <w:sz w:val="24"/>
          <w:szCs w:val="24"/>
          <w:lang w:eastAsia="ru-RU"/>
        </w:rPr>
        <w:t>муниципального образования, расположения намечаемых площадок под</w:t>
      </w:r>
      <w:r>
        <w:rPr>
          <w:rFonts w:ascii="Times New Roman" w:eastAsia="Times New Roman" w:hAnsi="Times New Roman"/>
          <w:b/>
          <w:sz w:val="24"/>
          <w:szCs w:val="24"/>
          <w:lang w:eastAsia="ru-RU"/>
        </w:rPr>
        <w:t xml:space="preserve"> </w:t>
      </w:r>
      <w:r w:rsidRPr="00981E72">
        <w:rPr>
          <w:rFonts w:ascii="Times New Roman" w:eastAsia="Times New Roman" w:hAnsi="Times New Roman"/>
          <w:b/>
          <w:sz w:val="24"/>
          <w:szCs w:val="24"/>
          <w:lang w:eastAsia="ru-RU"/>
        </w:rPr>
        <w:t>строительство сооружений водоотведения и их обоснование</w:t>
      </w:r>
      <w:bookmarkEnd w:id="105"/>
    </w:p>
    <w:p w:rsidR="00981E72" w:rsidRDefault="00981E72" w:rsidP="00981E72">
      <w:pPr>
        <w:spacing w:after="0" w:line="240" w:lineRule="auto"/>
        <w:ind w:firstLine="709"/>
        <w:jc w:val="both"/>
        <w:rPr>
          <w:rFonts w:ascii="Times New Roman" w:eastAsia="Times New Roman" w:hAnsi="Times New Roman"/>
          <w:sz w:val="24"/>
          <w:szCs w:val="24"/>
          <w:lang w:eastAsia="ru-RU"/>
        </w:rPr>
      </w:pPr>
    </w:p>
    <w:p w:rsidR="00981E72" w:rsidRDefault="00C47637" w:rsidP="00981E7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текущий момент наружные сети водоотведения в границах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 отсутствуют. </w:t>
      </w:r>
      <w:r w:rsidR="00981E72">
        <w:rPr>
          <w:rFonts w:ascii="Times New Roman" w:eastAsia="Times New Roman" w:hAnsi="Times New Roman"/>
          <w:sz w:val="24"/>
          <w:szCs w:val="24"/>
          <w:lang w:eastAsia="ru-RU"/>
        </w:rPr>
        <w:t>На период до 2037</w:t>
      </w:r>
      <w:r w:rsidR="00981E72" w:rsidRPr="00981E72">
        <w:rPr>
          <w:rFonts w:ascii="Times New Roman" w:eastAsia="Times New Roman" w:hAnsi="Times New Roman"/>
          <w:sz w:val="24"/>
          <w:szCs w:val="24"/>
          <w:lang w:eastAsia="ru-RU"/>
        </w:rPr>
        <w:t xml:space="preserve"> г. в </w:t>
      </w:r>
      <w:r w:rsidR="006750A0">
        <w:rPr>
          <w:rFonts w:ascii="Times New Roman" w:eastAsia="Times New Roman" w:hAnsi="Times New Roman"/>
          <w:sz w:val="24"/>
          <w:szCs w:val="24"/>
          <w:lang w:eastAsia="ru-RU"/>
        </w:rPr>
        <w:t>городском</w:t>
      </w:r>
      <w:r w:rsidR="00981E72">
        <w:rPr>
          <w:rFonts w:ascii="Times New Roman" w:eastAsia="Times New Roman" w:hAnsi="Times New Roman"/>
          <w:sz w:val="24"/>
          <w:szCs w:val="24"/>
          <w:lang w:eastAsia="ru-RU"/>
        </w:rPr>
        <w:t xml:space="preserve"> поселении </w:t>
      </w:r>
      <w:r w:rsidR="006750A0">
        <w:rPr>
          <w:rFonts w:ascii="Times New Roman" w:eastAsia="Times New Roman" w:hAnsi="Times New Roman"/>
          <w:sz w:val="24"/>
          <w:szCs w:val="24"/>
          <w:lang w:eastAsia="ru-RU"/>
        </w:rPr>
        <w:t>Кондинское</w:t>
      </w:r>
      <w:r w:rsidR="00981E72">
        <w:rPr>
          <w:rFonts w:ascii="Times New Roman" w:eastAsia="Times New Roman" w:hAnsi="Times New Roman"/>
          <w:sz w:val="24"/>
          <w:szCs w:val="24"/>
          <w:lang w:eastAsia="ru-RU"/>
        </w:rPr>
        <w:t xml:space="preserve"> Кондинского района</w:t>
      </w:r>
      <w:r w:rsidR="00981E72" w:rsidRPr="00981E7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не </w:t>
      </w:r>
      <w:r w:rsidR="00981E72" w:rsidRPr="00981E72">
        <w:rPr>
          <w:rFonts w:ascii="Times New Roman" w:eastAsia="Times New Roman" w:hAnsi="Times New Roman"/>
          <w:sz w:val="24"/>
          <w:szCs w:val="24"/>
          <w:lang w:eastAsia="ru-RU"/>
        </w:rPr>
        <w:t>пр</w:t>
      </w:r>
      <w:r>
        <w:rPr>
          <w:rFonts w:ascii="Times New Roman" w:eastAsia="Times New Roman" w:hAnsi="Times New Roman"/>
          <w:sz w:val="24"/>
          <w:szCs w:val="24"/>
          <w:lang w:eastAsia="ru-RU"/>
        </w:rPr>
        <w:t>едусмотрен</w:t>
      </w:r>
      <w:r w:rsidR="00895CDF">
        <w:rPr>
          <w:rFonts w:ascii="Times New Roman" w:eastAsia="Times New Roman" w:hAnsi="Times New Roman"/>
          <w:sz w:val="24"/>
          <w:szCs w:val="24"/>
          <w:lang w:eastAsia="ru-RU"/>
        </w:rPr>
        <w:t>о</w:t>
      </w:r>
      <w:r w:rsidR="00981E7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строительство наружных </w:t>
      </w:r>
      <w:r w:rsidR="00981E72">
        <w:rPr>
          <w:rFonts w:ascii="Times New Roman" w:eastAsia="Times New Roman" w:hAnsi="Times New Roman"/>
          <w:sz w:val="24"/>
          <w:szCs w:val="24"/>
          <w:lang w:eastAsia="ru-RU"/>
        </w:rPr>
        <w:t xml:space="preserve">сетей </w:t>
      </w:r>
      <w:r w:rsidR="00981E72" w:rsidRPr="00981E72">
        <w:rPr>
          <w:rFonts w:ascii="Times New Roman" w:eastAsia="Times New Roman" w:hAnsi="Times New Roman"/>
          <w:sz w:val="24"/>
          <w:szCs w:val="24"/>
          <w:lang w:eastAsia="ru-RU"/>
        </w:rPr>
        <w:t xml:space="preserve">водоотведения. </w:t>
      </w:r>
    </w:p>
    <w:p w:rsidR="00A21C34" w:rsidRDefault="00D91F8E" w:rsidP="00D91F8E">
      <w:pPr>
        <w:spacing w:after="0" w:line="240" w:lineRule="auto"/>
        <w:ind w:firstLine="709"/>
        <w:jc w:val="both"/>
        <w:rPr>
          <w:rFonts w:ascii="Times New Roman" w:hAnsi="Times New Roman"/>
          <w:bCs/>
          <w:sz w:val="24"/>
          <w:szCs w:val="24"/>
        </w:rPr>
      </w:pPr>
      <w:r>
        <w:rPr>
          <w:rFonts w:ascii="Times New Roman" w:hAnsi="Times New Roman"/>
          <w:bCs/>
          <w:sz w:val="24"/>
          <w:szCs w:val="24"/>
        </w:rPr>
        <w:t>Расположение линий трубопроводов</w:t>
      </w:r>
      <w:r w:rsidRPr="00A23B3F">
        <w:rPr>
          <w:rFonts w:ascii="Times New Roman" w:hAnsi="Times New Roman"/>
          <w:bCs/>
          <w:sz w:val="24"/>
          <w:szCs w:val="24"/>
        </w:rPr>
        <w:t>, минимальные р</w:t>
      </w:r>
      <w:r>
        <w:rPr>
          <w:rFonts w:ascii="Times New Roman" w:hAnsi="Times New Roman"/>
          <w:bCs/>
          <w:sz w:val="24"/>
          <w:szCs w:val="24"/>
        </w:rPr>
        <w:t xml:space="preserve">асстояния до инженерных сетей и </w:t>
      </w:r>
      <w:r w:rsidRPr="00A23B3F">
        <w:rPr>
          <w:rFonts w:ascii="Times New Roman" w:hAnsi="Times New Roman"/>
          <w:bCs/>
          <w:sz w:val="24"/>
          <w:szCs w:val="24"/>
        </w:rPr>
        <w:t>сооружений принимаю</w:t>
      </w:r>
      <w:r>
        <w:rPr>
          <w:rFonts w:ascii="Times New Roman" w:hAnsi="Times New Roman"/>
          <w:bCs/>
          <w:sz w:val="24"/>
          <w:szCs w:val="24"/>
        </w:rPr>
        <w:t>тся согласно СП 42.13330 и СП 32</w:t>
      </w:r>
      <w:r w:rsidRPr="00A23B3F">
        <w:rPr>
          <w:rFonts w:ascii="Times New Roman" w:hAnsi="Times New Roman"/>
          <w:bCs/>
          <w:sz w:val="24"/>
          <w:szCs w:val="24"/>
        </w:rPr>
        <w:t>.13</w:t>
      </w:r>
      <w:r>
        <w:rPr>
          <w:rFonts w:ascii="Times New Roman" w:hAnsi="Times New Roman"/>
          <w:bCs/>
          <w:sz w:val="24"/>
          <w:szCs w:val="24"/>
        </w:rPr>
        <w:t xml:space="preserve">330. При необходимости маршруты прохождения трасс </w:t>
      </w:r>
      <w:r w:rsidRPr="00A23B3F">
        <w:rPr>
          <w:rFonts w:ascii="Times New Roman" w:hAnsi="Times New Roman"/>
          <w:bCs/>
          <w:sz w:val="24"/>
          <w:szCs w:val="24"/>
        </w:rPr>
        <w:t>подлежат уточнению и корректировке на стади</w:t>
      </w:r>
      <w:r>
        <w:rPr>
          <w:rFonts w:ascii="Times New Roman" w:hAnsi="Times New Roman"/>
          <w:bCs/>
          <w:sz w:val="24"/>
          <w:szCs w:val="24"/>
        </w:rPr>
        <w:t>и проектирования объектов схемы водоотведения.</w:t>
      </w:r>
    </w:p>
    <w:p w:rsidR="00D91F8E" w:rsidRDefault="00D91F8E" w:rsidP="00D91F8E">
      <w:pPr>
        <w:spacing w:after="0" w:line="240" w:lineRule="auto"/>
        <w:ind w:firstLine="709"/>
        <w:jc w:val="both"/>
        <w:rPr>
          <w:rFonts w:ascii="Times New Roman" w:hAnsi="Times New Roman"/>
          <w:bCs/>
          <w:sz w:val="24"/>
          <w:szCs w:val="24"/>
        </w:rPr>
      </w:pPr>
    </w:p>
    <w:p w:rsidR="00D91F8E" w:rsidRPr="00D91F8E" w:rsidRDefault="00D91F8E"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06" w:name="_Toc223642376"/>
      <w:r w:rsidRPr="00D91F8E">
        <w:rPr>
          <w:rFonts w:ascii="Times New Roman" w:eastAsia="Times New Roman" w:hAnsi="Times New Roman"/>
          <w:b/>
          <w:sz w:val="24"/>
          <w:szCs w:val="24"/>
          <w:lang w:eastAsia="ru-RU"/>
        </w:rPr>
        <w:t>Границы и характеристики охранных зон сетей и сооружений централизованной</w:t>
      </w:r>
      <w:r>
        <w:rPr>
          <w:rFonts w:ascii="Times New Roman" w:eastAsia="Times New Roman" w:hAnsi="Times New Roman"/>
          <w:b/>
          <w:sz w:val="24"/>
          <w:szCs w:val="24"/>
          <w:lang w:eastAsia="ru-RU"/>
        </w:rPr>
        <w:t xml:space="preserve"> </w:t>
      </w:r>
      <w:r w:rsidRPr="00D91F8E">
        <w:rPr>
          <w:rFonts w:ascii="Times New Roman" w:eastAsia="Times New Roman" w:hAnsi="Times New Roman"/>
          <w:b/>
          <w:sz w:val="24"/>
          <w:szCs w:val="24"/>
          <w:lang w:eastAsia="ru-RU"/>
        </w:rPr>
        <w:t>системы водоотведения</w:t>
      </w:r>
      <w:bookmarkEnd w:id="106"/>
    </w:p>
    <w:p w:rsidR="00D91F8E" w:rsidRDefault="00D91F8E" w:rsidP="00D91F8E">
      <w:pPr>
        <w:spacing w:after="0" w:line="240" w:lineRule="auto"/>
        <w:ind w:firstLine="709"/>
        <w:jc w:val="both"/>
        <w:rPr>
          <w:rFonts w:ascii="Times New Roman" w:eastAsia="Times New Roman" w:hAnsi="Times New Roman"/>
          <w:sz w:val="24"/>
          <w:szCs w:val="24"/>
          <w:lang w:eastAsia="ru-RU"/>
        </w:rPr>
      </w:pPr>
    </w:p>
    <w:p w:rsidR="00D91F8E" w:rsidRDefault="00D91F8E" w:rsidP="00D91F8E">
      <w:pPr>
        <w:spacing w:after="0" w:line="240" w:lineRule="auto"/>
        <w:ind w:firstLine="709"/>
        <w:jc w:val="both"/>
        <w:rPr>
          <w:rFonts w:ascii="Times New Roman" w:eastAsia="Times New Roman" w:hAnsi="Times New Roman"/>
          <w:sz w:val="24"/>
          <w:szCs w:val="24"/>
          <w:lang w:eastAsia="ru-RU"/>
        </w:rPr>
      </w:pPr>
      <w:r w:rsidRPr="00D91F8E">
        <w:rPr>
          <w:rFonts w:ascii="Times New Roman" w:eastAsia="Times New Roman" w:hAnsi="Times New Roman"/>
          <w:sz w:val="24"/>
          <w:szCs w:val="24"/>
          <w:lang w:eastAsia="ru-RU"/>
        </w:rPr>
        <w:t>Санитарно-защитная зона</w:t>
      </w:r>
      <w:r>
        <w:rPr>
          <w:rFonts w:ascii="Times New Roman" w:eastAsia="Times New Roman" w:hAnsi="Times New Roman"/>
          <w:sz w:val="24"/>
          <w:szCs w:val="24"/>
          <w:lang w:eastAsia="ru-RU"/>
        </w:rPr>
        <w:t xml:space="preserve"> (СЗЗ)</w:t>
      </w:r>
      <w:r w:rsidRPr="00D91F8E">
        <w:rPr>
          <w:rFonts w:ascii="Times New Roman" w:eastAsia="Times New Roman" w:hAnsi="Times New Roman"/>
          <w:sz w:val="24"/>
          <w:szCs w:val="24"/>
          <w:lang w:eastAsia="ru-RU"/>
        </w:rPr>
        <w:t xml:space="preserve"> сооружений центра</w:t>
      </w:r>
      <w:r>
        <w:rPr>
          <w:rFonts w:ascii="Times New Roman" w:eastAsia="Times New Roman" w:hAnsi="Times New Roman"/>
          <w:sz w:val="24"/>
          <w:szCs w:val="24"/>
          <w:lang w:eastAsia="ru-RU"/>
        </w:rPr>
        <w:t xml:space="preserve">лизованных систем водоотведения </w:t>
      </w:r>
      <w:r w:rsidRPr="00D91F8E">
        <w:rPr>
          <w:rFonts w:ascii="Times New Roman" w:eastAsia="Times New Roman" w:hAnsi="Times New Roman"/>
          <w:sz w:val="24"/>
          <w:szCs w:val="24"/>
          <w:lang w:eastAsia="ru-RU"/>
        </w:rPr>
        <w:t>предназначена для создания барьера между предприятием и жилой застройкой. В СЗЗ не</w:t>
      </w:r>
      <w:r>
        <w:rPr>
          <w:rFonts w:ascii="Times New Roman" w:eastAsia="Times New Roman" w:hAnsi="Times New Roman"/>
          <w:sz w:val="24"/>
          <w:szCs w:val="24"/>
          <w:lang w:eastAsia="ru-RU"/>
        </w:rPr>
        <w:t xml:space="preserve"> </w:t>
      </w:r>
      <w:r w:rsidRPr="00D91F8E">
        <w:rPr>
          <w:rFonts w:ascii="Times New Roman" w:eastAsia="Times New Roman" w:hAnsi="Times New Roman"/>
          <w:sz w:val="24"/>
          <w:szCs w:val="24"/>
          <w:lang w:eastAsia="ru-RU"/>
        </w:rPr>
        <w:t>допускается размещать жилую застройку, ландшафтно-рекреационные зоны, территории</w:t>
      </w:r>
      <w:r>
        <w:rPr>
          <w:rFonts w:ascii="Times New Roman" w:eastAsia="Times New Roman" w:hAnsi="Times New Roman"/>
          <w:sz w:val="24"/>
          <w:szCs w:val="24"/>
          <w:lang w:eastAsia="ru-RU"/>
        </w:rPr>
        <w:t xml:space="preserve"> </w:t>
      </w:r>
      <w:r w:rsidRPr="00D91F8E">
        <w:rPr>
          <w:rFonts w:ascii="Times New Roman" w:eastAsia="Times New Roman" w:hAnsi="Times New Roman"/>
          <w:sz w:val="24"/>
          <w:szCs w:val="24"/>
          <w:lang w:eastAsia="ru-RU"/>
        </w:rPr>
        <w:t>садоводческих това</w:t>
      </w:r>
      <w:r>
        <w:rPr>
          <w:rFonts w:ascii="Times New Roman" w:eastAsia="Times New Roman" w:hAnsi="Times New Roman"/>
          <w:sz w:val="24"/>
          <w:szCs w:val="24"/>
          <w:lang w:eastAsia="ru-RU"/>
        </w:rPr>
        <w:t>риществ и коттеджной застройки.</w:t>
      </w:r>
    </w:p>
    <w:p w:rsidR="00D91F8E" w:rsidRDefault="00D91F8E" w:rsidP="00D91F8E">
      <w:pPr>
        <w:spacing w:after="0" w:line="240" w:lineRule="auto"/>
        <w:ind w:firstLine="709"/>
        <w:jc w:val="both"/>
        <w:rPr>
          <w:rFonts w:ascii="Times New Roman" w:eastAsia="Times New Roman" w:hAnsi="Times New Roman"/>
          <w:sz w:val="24"/>
          <w:szCs w:val="24"/>
          <w:lang w:eastAsia="ru-RU"/>
        </w:rPr>
      </w:pPr>
      <w:r w:rsidRPr="00D91F8E">
        <w:rPr>
          <w:rFonts w:ascii="Times New Roman" w:eastAsia="Times New Roman" w:hAnsi="Times New Roman"/>
          <w:sz w:val="24"/>
          <w:szCs w:val="24"/>
          <w:lang w:eastAsia="ru-RU"/>
        </w:rPr>
        <w:t>Территории очистных сооружений</w:t>
      </w:r>
      <w:r>
        <w:rPr>
          <w:rFonts w:ascii="Times New Roman" w:eastAsia="Times New Roman" w:hAnsi="Times New Roman"/>
          <w:sz w:val="24"/>
          <w:szCs w:val="24"/>
          <w:lang w:eastAsia="ru-RU"/>
        </w:rPr>
        <w:t xml:space="preserve"> канализации населённых пунктов </w:t>
      </w:r>
      <w:r w:rsidRPr="00D91F8E">
        <w:rPr>
          <w:rFonts w:ascii="Times New Roman" w:eastAsia="Times New Roman" w:hAnsi="Times New Roman"/>
          <w:sz w:val="24"/>
          <w:szCs w:val="24"/>
          <w:lang w:eastAsia="ru-RU"/>
        </w:rPr>
        <w:t>должны быть ограждены. Так же необходимо осущ</w:t>
      </w:r>
      <w:r>
        <w:rPr>
          <w:rFonts w:ascii="Times New Roman" w:eastAsia="Times New Roman" w:hAnsi="Times New Roman"/>
          <w:sz w:val="24"/>
          <w:szCs w:val="24"/>
          <w:lang w:eastAsia="ru-RU"/>
        </w:rPr>
        <w:t>ествление круглосуточной охраны предприятия.</w:t>
      </w:r>
    </w:p>
    <w:p w:rsidR="00D91F8E" w:rsidRPr="006750A0" w:rsidRDefault="00D91F8E" w:rsidP="006750A0">
      <w:pPr>
        <w:spacing w:after="0" w:line="240" w:lineRule="auto"/>
        <w:ind w:firstLine="709"/>
        <w:jc w:val="both"/>
        <w:rPr>
          <w:rFonts w:ascii="Times New Roman" w:eastAsia="Times New Roman" w:hAnsi="Times New Roman"/>
          <w:sz w:val="24"/>
          <w:szCs w:val="24"/>
          <w:lang w:eastAsia="ru-RU"/>
        </w:rPr>
      </w:pPr>
      <w:r w:rsidRPr="00D91F8E">
        <w:rPr>
          <w:rFonts w:ascii="Times New Roman" w:eastAsia="Times New Roman" w:hAnsi="Times New Roman"/>
          <w:sz w:val="24"/>
          <w:szCs w:val="24"/>
          <w:lang w:eastAsia="ru-RU"/>
        </w:rPr>
        <w:t>Размеры санитарно-защитных зон комплексов кана</w:t>
      </w:r>
      <w:r>
        <w:rPr>
          <w:rFonts w:ascii="Times New Roman" w:eastAsia="Times New Roman" w:hAnsi="Times New Roman"/>
          <w:sz w:val="24"/>
          <w:szCs w:val="24"/>
          <w:lang w:eastAsia="ru-RU"/>
        </w:rPr>
        <w:t xml:space="preserve">лизационных очистных сооружений </w:t>
      </w:r>
      <w:r w:rsidRPr="00D91F8E">
        <w:rPr>
          <w:rFonts w:ascii="Times New Roman" w:eastAsia="Times New Roman" w:hAnsi="Times New Roman"/>
          <w:sz w:val="24"/>
          <w:szCs w:val="24"/>
          <w:lang w:eastAsia="ru-RU"/>
        </w:rPr>
        <w:t>следует принимать согласно СанПиН 2.2.1/2.1.1.1200-03 «</w:t>
      </w:r>
      <w:r w:rsidRPr="00D91F8E">
        <w:rPr>
          <w:rFonts w:ascii="Times New Roman" w:eastAsia="Times New Roman" w:hAnsi="Times New Roman"/>
          <w:i/>
          <w:sz w:val="24"/>
          <w:szCs w:val="24"/>
          <w:lang w:eastAsia="ru-RU"/>
        </w:rPr>
        <w:t>Санитарно-защитные зоны и санитарная классификация предприятий, сооружений и иных объектов</w:t>
      </w:r>
      <w:r w:rsidRPr="00D91F8E">
        <w:rPr>
          <w:rFonts w:ascii="Times New Roman" w:eastAsia="Times New Roman" w:hAnsi="Times New Roman"/>
          <w:sz w:val="24"/>
          <w:szCs w:val="24"/>
          <w:lang w:eastAsia="ru-RU"/>
        </w:rPr>
        <w:t>»</w:t>
      </w:r>
      <w:r w:rsidR="006750A0">
        <w:rPr>
          <w:rFonts w:ascii="Times New Roman" w:eastAsia="Times New Roman" w:hAnsi="Times New Roman"/>
          <w:sz w:val="24"/>
          <w:szCs w:val="24"/>
          <w:lang w:eastAsia="ru-RU"/>
        </w:rPr>
        <w:t xml:space="preserve">, которые составляет </w:t>
      </w:r>
      <w:r w:rsidRPr="006750A0">
        <w:rPr>
          <w:rFonts w:ascii="Times New Roman" w:eastAsia="Times New Roman" w:hAnsi="Times New Roman"/>
          <w:sz w:val="24"/>
          <w:szCs w:val="24"/>
          <w:lang w:eastAsia="ru-RU"/>
        </w:rPr>
        <w:t xml:space="preserve">для канализационных очистных сооружений </w:t>
      </w:r>
      <w:r w:rsidR="006750A0" w:rsidRPr="006750A0">
        <w:rPr>
          <w:rFonts w:ascii="Times New Roman" w:eastAsia="Times New Roman" w:hAnsi="Times New Roman"/>
          <w:sz w:val="24"/>
          <w:szCs w:val="24"/>
          <w:lang w:eastAsia="ru-RU"/>
        </w:rPr>
        <w:t>пгт</w:t>
      </w:r>
      <w:r w:rsidR="00A80FA3" w:rsidRPr="006750A0">
        <w:rPr>
          <w:rFonts w:ascii="Times New Roman" w:eastAsia="Times New Roman" w:hAnsi="Times New Roman"/>
          <w:sz w:val="24"/>
          <w:szCs w:val="24"/>
          <w:lang w:eastAsia="ru-RU"/>
        </w:rPr>
        <w:t xml:space="preserve">. </w:t>
      </w:r>
      <w:r w:rsidR="006750A0" w:rsidRPr="006750A0">
        <w:rPr>
          <w:rFonts w:ascii="Times New Roman" w:eastAsia="Times New Roman" w:hAnsi="Times New Roman"/>
          <w:sz w:val="24"/>
          <w:szCs w:val="24"/>
          <w:lang w:eastAsia="ru-RU"/>
        </w:rPr>
        <w:t>Кондинское</w:t>
      </w:r>
      <w:r w:rsidR="00A80FA3" w:rsidRPr="006750A0">
        <w:rPr>
          <w:rFonts w:ascii="Times New Roman" w:eastAsia="Times New Roman" w:hAnsi="Times New Roman"/>
          <w:sz w:val="24"/>
          <w:szCs w:val="24"/>
          <w:lang w:eastAsia="ru-RU"/>
        </w:rPr>
        <w:t xml:space="preserve"> не менее 1</w:t>
      </w:r>
      <w:r w:rsidRPr="006750A0">
        <w:rPr>
          <w:rFonts w:ascii="Times New Roman" w:eastAsia="Times New Roman" w:hAnsi="Times New Roman"/>
          <w:sz w:val="24"/>
          <w:szCs w:val="24"/>
          <w:lang w:eastAsia="ru-RU"/>
        </w:rPr>
        <w:t>00 м</w:t>
      </w:r>
      <w:r w:rsidR="006750A0">
        <w:rPr>
          <w:rFonts w:ascii="Times New Roman" w:eastAsia="Times New Roman" w:hAnsi="Times New Roman"/>
          <w:sz w:val="24"/>
          <w:szCs w:val="24"/>
          <w:lang w:eastAsia="ru-RU"/>
        </w:rPr>
        <w:t>.</w:t>
      </w:r>
    </w:p>
    <w:p w:rsidR="00A80FA3" w:rsidRDefault="00A80FA3" w:rsidP="00A80FA3">
      <w:pPr>
        <w:spacing w:after="0" w:line="240" w:lineRule="auto"/>
        <w:ind w:firstLine="709"/>
        <w:jc w:val="both"/>
        <w:rPr>
          <w:rFonts w:ascii="Times New Roman" w:hAnsi="Times New Roman"/>
          <w:bCs/>
          <w:sz w:val="24"/>
          <w:szCs w:val="24"/>
        </w:rPr>
      </w:pPr>
    </w:p>
    <w:p w:rsidR="00A80FA3" w:rsidRDefault="00A80FA3"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07" w:name="_Toc223642377"/>
      <w:r w:rsidRPr="00D91F8E">
        <w:rPr>
          <w:rFonts w:ascii="Times New Roman" w:eastAsia="Times New Roman" w:hAnsi="Times New Roman"/>
          <w:b/>
          <w:sz w:val="24"/>
          <w:szCs w:val="24"/>
          <w:lang w:eastAsia="ru-RU"/>
        </w:rPr>
        <w:t>Границы</w:t>
      </w:r>
      <w:r>
        <w:rPr>
          <w:rFonts w:ascii="Times New Roman" w:eastAsia="Times New Roman" w:hAnsi="Times New Roman"/>
          <w:b/>
          <w:sz w:val="24"/>
          <w:szCs w:val="24"/>
          <w:lang w:eastAsia="ru-RU"/>
        </w:rPr>
        <w:t xml:space="preserve"> </w:t>
      </w:r>
      <w:r w:rsidRPr="00A80FA3">
        <w:rPr>
          <w:rFonts w:ascii="Times New Roman" w:eastAsia="Times New Roman" w:hAnsi="Times New Roman"/>
          <w:b/>
          <w:sz w:val="24"/>
          <w:szCs w:val="24"/>
          <w:lang w:eastAsia="ru-RU"/>
        </w:rPr>
        <w:t>планируемых зон размещения объектов централизованной системы водоотведения</w:t>
      </w:r>
      <w:bookmarkEnd w:id="107"/>
    </w:p>
    <w:p w:rsidR="00A80FA3" w:rsidRDefault="00A80FA3" w:rsidP="00A80FA3">
      <w:pPr>
        <w:spacing w:after="0" w:line="240" w:lineRule="auto"/>
        <w:jc w:val="both"/>
        <w:rPr>
          <w:rFonts w:ascii="Times New Roman" w:eastAsia="Times New Roman" w:hAnsi="Times New Roman"/>
          <w:b/>
          <w:sz w:val="24"/>
          <w:szCs w:val="24"/>
          <w:lang w:eastAsia="ru-RU"/>
        </w:rPr>
      </w:pPr>
    </w:p>
    <w:p w:rsidR="00A80FA3" w:rsidRDefault="00A80FA3" w:rsidP="00A80FA3">
      <w:pPr>
        <w:spacing w:after="0" w:line="240" w:lineRule="auto"/>
        <w:ind w:firstLine="709"/>
        <w:jc w:val="both"/>
        <w:rPr>
          <w:rFonts w:ascii="Times New Roman" w:hAnsi="Times New Roman"/>
          <w:bCs/>
          <w:sz w:val="24"/>
          <w:szCs w:val="24"/>
          <w:highlight w:val="yellow"/>
        </w:rPr>
      </w:pPr>
      <w:r w:rsidRPr="007C57D7">
        <w:rPr>
          <w:rFonts w:ascii="Times New Roman" w:hAnsi="Times New Roman"/>
          <w:bCs/>
          <w:sz w:val="24"/>
          <w:szCs w:val="24"/>
        </w:rPr>
        <w:t xml:space="preserve">Изменения границ </w:t>
      </w:r>
      <w:r>
        <w:rPr>
          <w:rFonts w:ascii="Times New Roman" w:hAnsi="Times New Roman"/>
          <w:bCs/>
          <w:sz w:val="24"/>
          <w:szCs w:val="24"/>
        </w:rPr>
        <w:t xml:space="preserve">зон </w:t>
      </w:r>
      <w:r w:rsidRPr="007C57D7">
        <w:rPr>
          <w:rFonts w:ascii="Times New Roman" w:hAnsi="Times New Roman"/>
          <w:bCs/>
          <w:sz w:val="24"/>
          <w:szCs w:val="24"/>
        </w:rPr>
        <w:t xml:space="preserve">размещения </w:t>
      </w:r>
      <w:r w:rsidR="00895CDF">
        <w:rPr>
          <w:rFonts w:ascii="Times New Roman" w:hAnsi="Times New Roman"/>
          <w:bCs/>
          <w:sz w:val="24"/>
          <w:szCs w:val="24"/>
        </w:rPr>
        <w:t xml:space="preserve">планируемых </w:t>
      </w:r>
      <w:r w:rsidRPr="007C57D7">
        <w:rPr>
          <w:rFonts w:ascii="Times New Roman" w:hAnsi="Times New Roman"/>
          <w:bCs/>
          <w:sz w:val="24"/>
          <w:szCs w:val="24"/>
        </w:rPr>
        <w:t xml:space="preserve">объектов централизованных систем </w:t>
      </w:r>
      <w:r>
        <w:rPr>
          <w:rFonts w:ascii="Times New Roman" w:hAnsi="Times New Roman"/>
          <w:bCs/>
          <w:sz w:val="24"/>
          <w:szCs w:val="24"/>
        </w:rPr>
        <w:t>водоотведения</w:t>
      </w:r>
      <w:r w:rsidRPr="007C57D7">
        <w:rPr>
          <w:rFonts w:ascii="Times New Roman" w:hAnsi="Times New Roman"/>
          <w:bCs/>
          <w:sz w:val="24"/>
          <w:szCs w:val="24"/>
        </w:rPr>
        <w:t xml:space="preserve"> </w:t>
      </w:r>
      <w:r w:rsidR="00895CDF">
        <w:rPr>
          <w:rFonts w:ascii="Times New Roman" w:hAnsi="Times New Roman"/>
          <w:bCs/>
          <w:sz w:val="24"/>
          <w:szCs w:val="24"/>
        </w:rPr>
        <w:t xml:space="preserve">(канализационных очистных сооружений) </w:t>
      </w:r>
      <w:r>
        <w:rPr>
          <w:rFonts w:ascii="Times New Roman" w:hAnsi="Times New Roman"/>
          <w:bCs/>
          <w:sz w:val="24"/>
          <w:szCs w:val="24"/>
        </w:rPr>
        <w:t xml:space="preserve">технологической зоны в составе централизованной системы водоотведения </w:t>
      </w:r>
      <w:r w:rsidR="006750A0">
        <w:rPr>
          <w:rFonts w:ascii="Times New Roman" w:hAnsi="Times New Roman"/>
          <w:bCs/>
          <w:sz w:val="24"/>
          <w:szCs w:val="24"/>
        </w:rPr>
        <w:t>городского</w:t>
      </w:r>
      <w:r>
        <w:rPr>
          <w:rFonts w:ascii="Times New Roman" w:hAnsi="Times New Roman"/>
          <w:bCs/>
          <w:sz w:val="24"/>
          <w:szCs w:val="24"/>
        </w:rPr>
        <w:t xml:space="preserve"> поселения </w:t>
      </w:r>
      <w:r w:rsidR="006750A0">
        <w:rPr>
          <w:rFonts w:ascii="Times New Roman" w:hAnsi="Times New Roman"/>
          <w:bCs/>
          <w:sz w:val="24"/>
          <w:szCs w:val="24"/>
        </w:rPr>
        <w:t>Кондинское</w:t>
      </w:r>
      <w:r>
        <w:rPr>
          <w:rFonts w:ascii="Times New Roman" w:hAnsi="Times New Roman"/>
          <w:bCs/>
          <w:sz w:val="24"/>
          <w:szCs w:val="24"/>
        </w:rPr>
        <w:t xml:space="preserve"> Кондинского района на перспективу действия Схемы водоснабжения и водоотведения не планируется. Развитие действующих систем водоснабжения планируется в существующих границах </w:t>
      </w:r>
      <w:r w:rsidR="006750A0">
        <w:rPr>
          <w:rFonts w:ascii="Times New Roman" w:hAnsi="Times New Roman"/>
          <w:bCs/>
          <w:sz w:val="24"/>
          <w:szCs w:val="24"/>
        </w:rPr>
        <w:t>городского</w:t>
      </w:r>
      <w:r w:rsidR="00895CDF">
        <w:rPr>
          <w:rFonts w:ascii="Times New Roman" w:hAnsi="Times New Roman"/>
          <w:bCs/>
          <w:sz w:val="24"/>
          <w:szCs w:val="24"/>
        </w:rPr>
        <w:t xml:space="preserve"> поселения</w:t>
      </w:r>
      <w:r>
        <w:rPr>
          <w:rFonts w:ascii="Times New Roman" w:hAnsi="Times New Roman"/>
          <w:bCs/>
          <w:sz w:val="24"/>
          <w:szCs w:val="24"/>
        </w:rPr>
        <w:t>.</w:t>
      </w:r>
    </w:p>
    <w:p w:rsidR="00D91F8E" w:rsidRDefault="00D91F8E" w:rsidP="00D91F8E">
      <w:pPr>
        <w:spacing w:after="0" w:line="240" w:lineRule="auto"/>
        <w:ind w:firstLine="709"/>
        <w:jc w:val="both"/>
        <w:rPr>
          <w:rFonts w:ascii="Times New Roman" w:hAnsi="Times New Roman"/>
          <w:bCs/>
          <w:sz w:val="24"/>
          <w:szCs w:val="24"/>
        </w:rPr>
      </w:pPr>
    </w:p>
    <w:p w:rsidR="00246B46" w:rsidRDefault="00246B46">
      <w:pPr>
        <w:rPr>
          <w:rFonts w:ascii="Times New Roman" w:hAnsi="Times New Roman"/>
          <w:bCs/>
          <w:sz w:val="24"/>
          <w:szCs w:val="24"/>
        </w:rPr>
      </w:pPr>
      <w:r>
        <w:rPr>
          <w:rFonts w:ascii="Times New Roman" w:hAnsi="Times New Roman"/>
          <w:bCs/>
          <w:sz w:val="24"/>
          <w:szCs w:val="24"/>
        </w:rPr>
        <w:br w:type="page"/>
      </w:r>
    </w:p>
    <w:p w:rsidR="00246B46" w:rsidRPr="00246B46" w:rsidRDefault="00246B46" w:rsidP="009A200D">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108" w:name="_Toc223642378"/>
      <w:r w:rsidRPr="00246B46">
        <w:rPr>
          <w:rFonts w:ascii="Times New Roman" w:hAnsi="Times New Roman"/>
          <w:b/>
          <w:bCs/>
          <w:sz w:val="24"/>
          <w:szCs w:val="24"/>
        </w:rPr>
        <w:lastRenderedPageBreak/>
        <w:t>Экологические аспекты мероприятий по строительству и реконструкции объектов централизованной системы водоотведения</w:t>
      </w:r>
      <w:bookmarkEnd w:id="108"/>
    </w:p>
    <w:p w:rsidR="00246B46" w:rsidRDefault="00246B46" w:rsidP="00246B46">
      <w:pPr>
        <w:spacing w:after="0" w:line="240" w:lineRule="auto"/>
        <w:ind w:firstLine="709"/>
        <w:jc w:val="both"/>
        <w:rPr>
          <w:rFonts w:ascii="Times New Roman" w:hAnsi="Times New Roman"/>
          <w:bCs/>
          <w:sz w:val="24"/>
          <w:szCs w:val="24"/>
        </w:rPr>
      </w:pPr>
    </w:p>
    <w:p w:rsidR="00246B46" w:rsidRPr="00246B46" w:rsidRDefault="00246B46" w:rsidP="009A200D">
      <w:pPr>
        <w:pStyle w:val="a7"/>
        <w:numPr>
          <w:ilvl w:val="2"/>
          <w:numId w:val="36"/>
        </w:numPr>
        <w:spacing w:after="0" w:line="240" w:lineRule="auto"/>
        <w:jc w:val="both"/>
        <w:outlineLvl w:val="1"/>
        <w:rPr>
          <w:rFonts w:ascii="Times New Roman" w:eastAsia="Times New Roman" w:hAnsi="Times New Roman"/>
          <w:b/>
          <w:sz w:val="24"/>
          <w:szCs w:val="24"/>
          <w:lang w:eastAsia="ru-RU"/>
        </w:rPr>
      </w:pPr>
      <w:bookmarkStart w:id="109" w:name="_Toc223642379"/>
      <w:r w:rsidRPr="00246B46">
        <w:rPr>
          <w:rFonts w:ascii="Times New Roman" w:eastAsia="Times New Roman" w:hAnsi="Times New Roman"/>
          <w:b/>
          <w:sz w:val="24"/>
          <w:szCs w:val="24"/>
          <w:lang w:eastAsia="ru-RU"/>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09"/>
    </w:p>
    <w:p w:rsidR="00246B46" w:rsidRPr="00246B46" w:rsidRDefault="00246B46" w:rsidP="00246B46">
      <w:pPr>
        <w:spacing w:after="0" w:line="240" w:lineRule="auto"/>
        <w:jc w:val="both"/>
        <w:rPr>
          <w:rFonts w:ascii="Times New Roman" w:eastAsia="Times New Roman" w:hAnsi="Times New Roman"/>
          <w:sz w:val="24"/>
          <w:szCs w:val="24"/>
          <w:lang w:eastAsia="ru-RU"/>
        </w:rPr>
      </w:pPr>
    </w:p>
    <w:p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Необходимые меры по предотвращению вредного воздействия на водный бассейн при</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 xml:space="preserve">сбросе сточных вод </w:t>
      </w:r>
      <w:r w:rsidR="00895CDF">
        <w:rPr>
          <w:rFonts w:ascii="Times New Roman" w:eastAsia="Times New Roman" w:hAnsi="Times New Roman"/>
          <w:sz w:val="24"/>
          <w:szCs w:val="24"/>
          <w:lang w:eastAsia="ru-RU"/>
        </w:rPr>
        <w:t xml:space="preserve">(жидких бытовых отходов) </w:t>
      </w:r>
      <w:r w:rsidRPr="00246B46">
        <w:rPr>
          <w:rFonts w:ascii="Times New Roman" w:eastAsia="Times New Roman" w:hAnsi="Times New Roman"/>
          <w:sz w:val="24"/>
          <w:szCs w:val="24"/>
          <w:lang w:eastAsia="ru-RU"/>
        </w:rPr>
        <w:t>в черте населенного пункта — это сни</w:t>
      </w:r>
      <w:r>
        <w:rPr>
          <w:rFonts w:ascii="Times New Roman" w:eastAsia="Times New Roman" w:hAnsi="Times New Roman"/>
          <w:sz w:val="24"/>
          <w:szCs w:val="24"/>
          <w:lang w:eastAsia="ru-RU"/>
        </w:rPr>
        <w:t xml:space="preserve">жение массы сброса загрязняющих </w:t>
      </w:r>
      <w:r w:rsidRPr="00246B46">
        <w:rPr>
          <w:rFonts w:ascii="Times New Roman" w:eastAsia="Times New Roman" w:hAnsi="Times New Roman"/>
          <w:sz w:val="24"/>
          <w:szCs w:val="24"/>
          <w:lang w:eastAsia="ru-RU"/>
        </w:rPr>
        <w:t>веществ и микроорганизмов до наиболее жестких нормативов</w:t>
      </w:r>
      <w:r>
        <w:rPr>
          <w:rFonts w:ascii="Times New Roman" w:eastAsia="Times New Roman" w:hAnsi="Times New Roman"/>
          <w:sz w:val="24"/>
          <w:szCs w:val="24"/>
          <w:lang w:eastAsia="ru-RU"/>
        </w:rPr>
        <w:t xml:space="preserve"> качества воды из числа </w:t>
      </w:r>
      <w:r w:rsidRPr="00246B46">
        <w:rPr>
          <w:rFonts w:ascii="Times New Roman" w:eastAsia="Times New Roman" w:hAnsi="Times New Roman"/>
          <w:sz w:val="24"/>
          <w:szCs w:val="24"/>
          <w:lang w:eastAsia="ru-RU"/>
        </w:rPr>
        <w:t xml:space="preserve">установленных. Для этого необходимо выполнить </w:t>
      </w:r>
      <w:r w:rsidR="00895CDF">
        <w:rPr>
          <w:rFonts w:ascii="Times New Roman" w:eastAsia="Times New Roman" w:hAnsi="Times New Roman"/>
          <w:sz w:val="24"/>
          <w:szCs w:val="24"/>
          <w:lang w:eastAsia="ru-RU"/>
        </w:rPr>
        <w:t>строительство</w:t>
      </w:r>
      <w:r w:rsidR="008E5BAF">
        <w:rPr>
          <w:rFonts w:ascii="Times New Roman" w:eastAsia="Times New Roman" w:hAnsi="Times New Roman"/>
          <w:sz w:val="24"/>
          <w:szCs w:val="24"/>
          <w:lang w:eastAsia="ru-RU"/>
        </w:rPr>
        <w:t xml:space="preserve"> канализационных </w:t>
      </w:r>
      <w:r>
        <w:rPr>
          <w:rFonts w:ascii="Times New Roman" w:eastAsia="Times New Roman" w:hAnsi="Times New Roman"/>
          <w:sz w:val="24"/>
          <w:szCs w:val="24"/>
          <w:lang w:eastAsia="ru-RU"/>
        </w:rPr>
        <w:t xml:space="preserve">очистных </w:t>
      </w:r>
      <w:r w:rsidR="008E5BAF">
        <w:rPr>
          <w:rFonts w:ascii="Times New Roman" w:eastAsia="Times New Roman" w:hAnsi="Times New Roman"/>
          <w:sz w:val="24"/>
          <w:szCs w:val="24"/>
          <w:lang w:eastAsia="ru-RU"/>
        </w:rPr>
        <w:t>сооружений</w:t>
      </w:r>
      <w:r w:rsidRPr="00246B46">
        <w:rPr>
          <w:rFonts w:ascii="Times New Roman" w:eastAsia="Times New Roman" w:hAnsi="Times New Roman"/>
          <w:sz w:val="24"/>
          <w:szCs w:val="24"/>
          <w:lang w:eastAsia="ru-RU"/>
        </w:rPr>
        <w:t xml:space="preserve"> в </w:t>
      </w:r>
      <w:r w:rsidR="00895CDF">
        <w:rPr>
          <w:rFonts w:ascii="Times New Roman" w:eastAsia="Times New Roman" w:hAnsi="Times New Roman"/>
          <w:sz w:val="24"/>
          <w:szCs w:val="24"/>
          <w:lang w:eastAsia="ru-RU"/>
        </w:rPr>
        <w:t xml:space="preserve">населенных пунктах </w:t>
      </w:r>
      <w:r w:rsidR="006750A0">
        <w:rPr>
          <w:rFonts w:ascii="Times New Roman" w:eastAsia="Times New Roman" w:hAnsi="Times New Roman"/>
          <w:sz w:val="24"/>
          <w:szCs w:val="24"/>
          <w:lang w:eastAsia="ru-RU"/>
        </w:rPr>
        <w:t>городского</w:t>
      </w:r>
      <w:r w:rsidR="00895CDF">
        <w:rPr>
          <w:rFonts w:ascii="Times New Roman" w:eastAsia="Times New Roman" w:hAnsi="Times New Roman"/>
          <w:sz w:val="24"/>
          <w:szCs w:val="24"/>
          <w:lang w:eastAsia="ru-RU"/>
        </w:rPr>
        <w:t xml:space="preserve"> поселения</w:t>
      </w:r>
      <w:r>
        <w:rPr>
          <w:rFonts w:ascii="Times New Roman" w:eastAsia="Times New Roman" w:hAnsi="Times New Roman"/>
          <w:sz w:val="24"/>
          <w:szCs w:val="24"/>
          <w:lang w:eastAsia="ru-RU"/>
        </w:rPr>
        <w:t>.</w:t>
      </w:r>
    </w:p>
    <w:p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В строительный период в ходе работ </w:t>
      </w:r>
      <w:r w:rsidR="00895CDF">
        <w:rPr>
          <w:rFonts w:ascii="Times New Roman" w:eastAsia="Times New Roman" w:hAnsi="Times New Roman"/>
          <w:sz w:val="24"/>
          <w:szCs w:val="24"/>
          <w:lang w:eastAsia="ru-RU"/>
        </w:rPr>
        <w:t xml:space="preserve">при </w:t>
      </w:r>
      <w:r w:rsidRPr="00246B46">
        <w:rPr>
          <w:rFonts w:ascii="Times New Roman" w:eastAsia="Times New Roman" w:hAnsi="Times New Roman"/>
          <w:sz w:val="24"/>
          <w:szCs w:val="24"/>
          <w:lang w:eastAsia="ru-RU"/>
        </w:rPr>
        <w:t>строительстве канализационных очистных сооружений</w:t>
      </w:r>
      <w:r>
        <w:rPr>
          <w:rFonts w:ascii="Times New Roman" w:eastAsia="Times New Roman" w:hAnsi="Times New Roman"/>
          <w:sz w:val="24"/>
          <w:szCs w:val="24"/>
          <w:lang w:eastAsia="ru-RU"/>
        </w:rPr>
        <w:t xml:space="preserve"> неизбежны </w:t>
      </w:r>
      <w:r w:rsidRPr="00246B46">
        <w:rPr>
          <w:rFonts w:ascii="Times New Roman" w:eastAsia="Times New Roman" w:hAnsi="Times New Roman"/>
          <w:sz w:val="24"/>
          <w:szCs w:val="24"/>
          <w:lang w:eastAsia="ru-RU"/>
        </w:rPr>
        <w:t>следующие основные виды воздействия на компоненты окружающей среды:</w:t>
      </w:r>
    </w:p>
    <w:p w:rsidR="00246B46" w:rsidRDefault="00246B46" w:rsidP="009A200D">
      <w:pPr>
        <w:pStyle w:val="a7"/>
        <w:numPr>
          <w:ilvl w:val="0"/>
          <w:numId w:val="40"/>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загрязнение атмосферного воздуха и акустическое воздействие в результате работы</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стр</w:t>
      </w:r>
      <w:r>
        <w:rPr>
          <w:rFonts w:ascii="Times New Roman" w:eastAsia="Times New Roman" w:hAnsi="Times New Roman"/>
          <w:sz w:val="24"/>
          <w:szCs w:val="24"/>
          <w:lang w:eastAsia="ru-RU"/>
        </w:rPr>
        <w:t>оительной техники и механизмов;</w:t>
      </w:r>
    </w:p>
    <w:p w:rsidR="00246B46" w:rsidRDefault="00246B46" w:rsidP="009A200D">
      <w:pPr>
        <w:pStyle w:val="a7"/>
        <w:numPr>
          <w:ilvl w:val="0"/>
          <w:numId w:val="40"/>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образование определенных видов и объёмов отходов строительства, демонтажа,</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сноса, жизнедея</w:t>
      </w:r>
      <w:r>
        <w:rPr>
          <w:rFonts w:ascii="Times New Roman" w:eastAsia="Times New Roman" w:hAnsi="Times New Roman"/>
          <w:sz w:val="24"/>
          <w:szCs w:val="24"/>
          <w:lang w:eastAsia="ru-RU"/>
        </w:rPr>
        <w:t>тельности строительного городка;</w:t>
      </w:r>
    </w:p>
    <w:p w:rsidR="00246B46" w:rsidRPr="00246B46" w:rsidRDefault="00246B46" w:rsidP="009A200D">
      <w:pPr>
        <w:pStyle w:val="a7"/>
        <w:numPr>
          <w:ilvl w:val="0"/>
          <w:numId w:val="40"/>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образование различного вида стоков (поверхностных, хозяйственно-бытовых,</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производственных) с территории проведения работ.</w:t>
      </w:r>
    </w:p>
    <w:p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Данные виды воздействия носят кратковременный характер, прекращаются после</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завершения строительных работ и не имеют необра</w:t>
      </w:r>
      <w:r>
        <w:rPr>
          <w:rFonts w:ascii="Times New Roman" w:eastAsia="Times New Roman" w:hAnsi="Times New Roman"/>
          <w:sz w:val="24"/>
          <w:szCs w:val="24"/>
          <w:lang w:eastAsia="ru-RU"/>
        </w:rPr>
        <w:t xml:space="preserve">тимых последствий для природных </w:t>
      </w:r>
      <w:r w:rsidRPr="00246B46">
        <w:rPr>
          <w:rFonts w:ascii="Times New Roman" w:eastAsia="Times New Roman" w:hAnsi="Times New Roman"/>
          <w:sz w:val="24"/>
          <w:szCs w:val="24"/>
          <w:lang w:eastAsia="ru-RU"/>
        </w:rPr>
        <w:t>экосистем. Однако, учитывая уникальность и особую ценн</w:t>
      </w:r>
      <w:r>
        <w:rPr>
          <w:rFonts w:ascii="Times New Roman" w:eastAsia="Times New Roman" w:hAnsi="Times New Roman"/>
          <w:sz w:val="24"/>
          <w:szCs w:val="24"/>
          <w:lang w:eastAsia="ru-RU"/>
        </w:rPr>
        <w:t xml:space="preserve">ость природных объектов района, </w:t>
      </w:r>
      <w:r w:rsidRPr="00246B46">
        <w:rPr>
          <w:rFonts w:ascii="Times New Roman" w:eastAsia="Times New Roman" w:hAnsi="Times New Roman"/>
          <w:sz w:val="24"/>
          <w:szCs w:val="24"/>
          <w:lang w:eastAsia="ru-RU"/>
        </w:rPr>
        <w:t>проектирование и ведение строительных работ необходимо осуществлять с разработкой и</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тщательным соблюдением мероприятий по минимизац</w:t>
      </w:r>
      <w:r>
        <w:rPr>
          <w:rFonts w:ascii="Times New Roman" w:eastAsia="Times New Roman" w:hAnsi="Times New Roman"/>
          <w:sz w:val="24"/>
          <w:szCs w:val="24"/>
          <w:lang w:eastAsia="ru-RU"/>
        </w:rPr>
        <w:t>ии и предотвращению негативного воздействия.</w:t>
      </w:r>
    </w:p>
    <w:p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К необратимым последствиям реализации строительных проектов следует отнести:</w:t>
      </w:r>
    </w:p>
    <w:p w:rsidR="00246B46" w:rsidRDefault="00246B46" w:rsidP="009A200D">
      <w:pPr>
        <w:pStyle w:val="a7"/>
        <w:numPr>
          <w:ilvl w:val="0"/>
          <w:numId w:val="41"/>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изменение рельефа местности в ходе планировочных работ;</w:t>
      </w:r>
    </w:p>
    <w:p w:rsidR="00246B46" w:rsidRDefault="00246B46" w:rsidP="009A200D">
      <w:pPr>
        <w:pStyle w:val="a7"/>
        <w:numPr>
          <w:ilvl w:val="0"/>
          <w:numId w:val="41"/>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изменение гидрогеологических характеристик местности;</w:t>
      </w:r>
    </w:p>
    <w:p w:rsidR="00246B46" w:rsidRDefault="00246B46" w:rsidP="009A200D">
      <w:pPr>
        <w:pStyle w:val="a7"/>
        <w:numPr>
          <w:ilvl w:val="0"/>
          <w:numId w:val="41"/>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изъятие озелененной территории под размещение хозяйственного объекта;</w:t>
      </w:r>
    </w:p>
    <w:p w:rsidR="00246B46" w:rsidRDefault="00246B46" w:rsidP="009A200D">
      <w:pPr>
        <w:pStyle w:val="a7"/>
        <w:numPr>
          <w:ilvl w:val="0"/>
          <w:numId w:val="41"/>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нарушение сложившихся путей миграции диких животных в ходе размещения</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линейного объекта;</w:t>
      </w:r>
    </w:p>
    <w:p w:rsidR="00246B46" w:rsidRPr="00246B46" w:rsidRDefault="00246B46" w:rsidP="009A200D">
      <w:pPr>
        <w:pStyle w:val="a7"/>
        <w:numPr>
          <w:ilvl w:val="0"/>
          <w:numId w:val="41"/>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развитие опасных природных процессов в результате нарушения равновесия</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природных экосистем.</w:t>
      </w:r>
    </w:p>
    <w:p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Данные последствия минимизируются экологически обоснованным подбором площадки</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под размещение объекта, проведением комплексных инже</w:t>
      </w:r>
      <w:r>
        <w:rPr>
          <w:rFonts w:ascii="Times New Roman" w:eastAsia="Times New Roman" w:hAnsi="Times New Roman"/>
          <w:sz w:val="24"/>
          <w:szCs w:val="24"/>
          <w:lang w:eastAsia="ru-RU"/>
        </w:rPr>
        <w:t xml:space="preserve">нерно-экологических изысканий и </w:t>
      </w:r>
      <w:r w:rsidRPr="00246B46">
        <w:rPr>
          <w:rFonts w:ascii="Times New Roman" w:eastAsia="Times New Roman" w:hAnsi="Times New Roman"/>
          <w:sz w:val="24"/>
          <w:szCs w:val="24"/>
          <w:lang w:eastAsia="ru-RU"/>
        </w:rPr>
        <w:t>развертыванием системы мониторинга за состоянием опасн</w:t>
      </w:r>
      <w:r>
        <w:rPr>
          <w:rFonts w:ascii="Times New Roman" w:eastAsia="Times New Roman" w:hAnsi="Times New Roman"/>
          <w:sz w:val="24"/>
          <w:szCs w:val="24"/>
          <w:lang w:eastAsia="ru-RU"/>
        </w:rPr>
        <w:t xml:space="preserve">ых природных процессов, оценкой </w:t>
      </w:r>
      <w:r w:rsidRPr="00246B46">
        <w:rPr>
          <w:rFonts w:ascii="Times New Roman" w:eastAsia="Times New Roman" w:hAnsi="Times New Roman"/>
          <w:sz w:val="24"/>
          <w:szCs w:val="24"/>
          <w:lang w:eastAsia="ru-RU"/>
        </w:rPr>
        <w:t>экологиче</w:t>
      </w:r>
      <w:r>
        <w:rPr>
          <w:rFonts w:ascii="Times New Roman" w:eastAsia="Times New Roman" w:hAnsi="Times New Roman"/>
          <w:sz w:val="24"/>
          <w:szCs w:val="24"/>
          <w:lang w:eastAsia="ru-RU"/>
        </w:rPr>
        <w:t>ских рисков размещения объекта.</w:t>
      </w:r>
    </w:p>
    <w:p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Для повышения экологической надежности </w:t>
      </w:r>
      <w:r>
        <w:rPr>
          <w:rFonts w:ascii="Times New Roman" w:eastAsia="Times New Roman" w:hAnsi="Times New Roman"/>
          <w:sz w:val="24"/>
          <w:szCs w:val="24"/>
          <w:lang w:eastAsia="ru-RU"/>
        </w:rPr>
        <w:t xml:space="preserve">водоотведения </w:t>
      </w:r>
      <w:r w:rsidR="006750A0">
        <w:rPr>
          <w:rFonts w:ascii="Times New Roman" w:eastAsia="Times New Roman" w:hAnsi="Times New Roman"/>
          <w:sz w:val="24"/>
          <w:szCs w:val="24"/>
          <w:lang w:eastAsia="ru-RU"/>
        </w:rPr>
        <w:t>городского</w:t>
      </w:r>
      <w:r w:rsidR="00830CE8">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sidR="00830CE8">
        <w:rPr>
          <w:rFonts w:ascii="Times New Roman" w:eastAsia="Times New Roman" w:hAnsi="Times New Roman"/>
          <w:sz w:val="24"/>
          <w:szCs w:val="24"/>
          <w:lang w:eastAsia="ru-RU"/>
        </w:rPr>
        <w:t xml:space="preserve"> Кондинского района</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необходимо предусмотреть следующие мероприятия:</w:t>
      </w:r>
    </w:p>
    <w:p w:rsidR="00830CE8" w:rsidRPr="006750A0" w:rsidRDefault="00A938E8" w:rsidP="009A200D">
      <w:pPr>
        <w:pStyle w:val="a7"/>
        <w:numPr>
          <w:ilvl w:val="0"/>
          <w:numId w:val="41"/>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строительство</w:t>
      </w:r>
      <w:r w:rsidR="00246B46" w:rsidRPr="00246B46">
        <w:rPr>
          <w:rFonts w:ascii="Times New Roman" w:eastAsia="Times New Roman" w:hAnsi="Times New Roman"/>
          <w:sz w:val="24"/>
          <w:szCs w:val="24"/>
          <w:lang w:eastAsia="ru-RU"/>
        </w:rPr>
        <w:t xml:space="preserve"> канализ</w:t>
      </w:r>
      <w:r>
        <w:rPr>
          <w:rFonts w:ascii="Times New Roman" w:eastAsia="Times New Roman" w:hAnsi="Times New Roman"/>
          <w:sz w:val="24"/>
          <w:szCs w:val="24"/>
          <w:lang w:eastAsia="ru-RU"/>
        </w:rPr>
        <w:t xml:space="preserve">ационных очистных сооружений в </w:t>
      </w:r>
      <w:r w:rsidR="006750A0">
        <w:rPr>
          <w:rFonts w:ascii="Times New Roman" w:eastAsia="Times New Roman" w:hAnsi="Times New Roman"/>
          <w:sz w:val="24"/>
          <w:szCs w:val="24"/>
          <w:lang w:eastAsia="ru-RU"/>
        </w:rPr>
        <w:t>пгт</w:t>
      </w:r>
      <w:r w:rsidR="00246B46" w:rsidRPr="00246B46">
        <w:rPr>
          <w:rFonts w:ascii="Times New Roman" w:eastAsia="Times New Roman" w:hAnsi="Times New Roman"/>
          <w:sz w:val="24"/>
          <w:szCs w:val="24"/>
          <w:lang w:eastAsia="ru-RU"/>
        </w:rPr>
        <w:t xml:space="preserve">. </w:t>
      </w:r>
      <w:r w:rsidR="006750A0">
        <w:rPr>
          <w:rFonts w:ascii="Times New Roman" w:eastAsia="Times New Roman" w:hAnsi="Times New Roman"/>
          <w:sz w:val="24"/>
          <w:szCs w:val="24"/>
          <w:lang w:eastAsia="ru-RU"/>
        </w:rPr>
        <w:t>Кондинское</w:t>
      </w:r>
      <w:r w:rsidR="00246B46" w:rsidRPr="00246B46">
        <w:rPr>
          <w:rFonts w:ascii="Times New Roman" w:eastAsia="Times New Roman" w:hAnsi="Times New Roman"/>
          <w:sz w:val="24"/>
          <w:szCs w:val="24"/>
          <w:lang w:eastAsia="ru-RU"/>
        </w:rPr>
        <w:t>;</w:t>
      </w:r>
    </w:p>
    <w:p w:rsidR="00CB5C95" w:rsidRPr="00246B46" w:rsidRDefault="00CB5C95" w:rsidP="009A200D">
      <w:pPr>
        <w:pStyle w:val="a7"/>
        <w:numPr>
          <w:ilvl w:val="0"/>
          <w:numId w:val="41"/>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вывоз жидких бытовых отходов с территории населенных пунктов в составе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не охваченных централизованным водоотведением с использованием </w:t>
      </w:r>
      <w:r w:rsidR="00A938E8">
        <w:rPr>
          <w:rFonts w:ascii="Times New Roman" w:eastAsia="Times New Roman" w:hAnsi="Times New Roman"/>
          <w:sz w:val="24"/>
          <w:szCs w:val="24"/>
          <w:lang w:eastAsia="ru-RU"/>
        </w:rPr>
        <w:t>ассенизационных</w:t>
      </w:r>
      <w:r>
        <w:rPr>
          <w:rFonts w:ascii="Times New Roman" w:eastAsia="Times New Roman" w:hAnsi="Times New Roman"/>
          <w:sz w:val="24"/>
          <w:szCs w:val="24"/>
          <w:lang w:eastAsia="ru-RU"/>
        </w:rPr>
        <w:t xml:space="preserve"> машин на канализационные очистные сооружения.</w:t>
      </w:r>
    </w:p>
    <w:p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Данные мероприятия позволят повысить экологическую безопасность близлежащих</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территорий.</w:t>
      </w:r>
    </w:p>
    <w:p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В период функционирования объекты канализации, </w:t>
      </w:r>
      <w:r w:rsidR="00A938E8">
        <w:rPr>
          <w:rFonts w:ascii="Times New Roman" w:eastAsia="Times New Roman" w:hAnsi="Times New Roman"/>
          <w:sz w:val="24"/>
          <w:szCs w:val="24"/>
          <w:lang w:eastAsia="ru-RU"/>
        </w:rPr>
        <w:t xml:space="preserve">такие </w:t>
      </w:r>
      <w:r>
        <w:rPr>
          <w:rFonts w:ascii="Times New Roman" w:eastAsia="Times New Roman" w:hAnsi="Times New Roman"/>
          <w:sz w:val="24"/>
          <w:szCs w:val="24"/>
          <w:lang w:eastAsia="ru-RU"/>
        </w:rPr>
        <w:t xml:space="preserve">КОС, </w:t>
      </w:r>
      <w:r w:rsidRPr="00246B46">
        <w:rPr>
          <w:rFonts w:ascii="Times New Roman" w:eastAsia="Times New Roman" w:hAnsi="Times New Roman"/>
          <w:sz w:val="24"/>
          <w:szCs w:val="24"/>
          <w:lang w:eastAsia="ru-RU"/>
        </w:rPr>
        <w:t>являются источниками выбросов загрязняющих в</w:t>
      </w:r>
      <w:r>
        <w:rPr>
          <w:rFonts w:ascii="Times New Roman" w:eastAsia="Times New Roman" w:hAnsi="Times New Roman"/>
          <w:sz w:val="24"/>
          <w:szCs w:val="24"/>
          <w:lang w:eastAsia="ru-RU"/>
        </w:rPr>
        <w:t xml:space="preserve">еществ в атмосферу, в том числе </w:t>
      </w:r>
      <w:r w:rsidRPr="00246B46">
        <w:rPr>
          <w:rFonts w:ascii="Times New Roman" w:eastAsia="Times New Roman" w:hAnsi="Times New Roman"/>
          <w:sz w:val="24"/>
          <w:szCs w:val="24"/>
          <w:lang w:eastAsia="ru-RU"/>
        </w:rPr>
        <w:t>специфических дурнопахнущих: сероводо</w:t>
      </w:r>
      <w:r>
        <w:rPr>
          <w:rFonts w:ascii="Times New Roman" w:eastAsia="Times New Roman" w:hAnsi="Times New Roman"/>
          <w:sz w:val="24"/>
          <w:szCs w:val="24"/>
          <w:lang w:eastAsia="ru-RU"/>
        </w:rPr>
        <w:t>род, метан, аммиак, меркаптаны.</w:t>
      </w:r>
    </w:p>
    <w:p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lastRenderedPageBreak/>
        <w:t xml:space="preserve">Реализация проектных решений по развитию системы </w:t>
      </w:r>
      <w:r>
        <w:rPr>
          <w:rFonts w:ascii="Times New Roman" w:eastAsia="Times New Roman" w:hAnsi="Times New Roman"/>
          <w:sz w:val="24"/>
          <w:szCs w:val="24"/>
          <w:lang w:eastAsia="ru-RU"/>
        </w:rPr>
        <w:t xml:space="preserve">водоотведения </w:t>
      </w:r>
      <w:r w:rsidR="006750A0">
        <w:rPr>
          <w:rFonts w:ascii="Times New Roman" w:eastAsia="Times New Roman" w:hAnsi="Times New Roman"/>
          <w:sz w:val="24"/>
          <w:szCs w:val="24"/>
          <w:lang w:eastAsia="ru-RU"/>
        </w:rPr>
        <w:t>городского</w:t>
      </w:r>
      <w:r w:rsidR="00830CE8">
        <w:rPr>
          <w:rFonts w:ascii="Times New Roman" w:eastAsia="Times New Roman" w:hAnsi="Times New Roman"/>
          <w:sz w:val="24"/>
          <w:szCs w:val="24"/>
          <w:lang w:eastAsia="ru-RU"/>
        </w:rPr>
        <w:t xml:space="preserve"> поселения в рамках разработанной С</w:t>
      </w:r>
      <w:r w:rsidRPr="00246B46">
        <w:rPr>
          <w:rFonts w:ascii="Times New Roman" w:eastAsia="Times New Roman" w:hAnsi="Times New Roman"/>
          <w:sz w:val="24"/>
          <w:szCs w:val="24"/>
          <w:lang w:eastAsia="ru-RU"/>
        </w:rPr>
        <w:t xml:space="preserve">хемы </w:t>
      </w:r>
      <w:r w:rsidR="00830CE8">
        <w:rPr>
          <w:rFonts w:ascii="Times New Roman" w:eastAsia="Times New Roman" w:hAnsi="Times New Roman"/>
          <w:sz w:val="24"/>
          <w:szCs w:val="24"/>
          <w:lang w:eastAsia="ru-RU"/>
        </w:rPr>
        <w:t xml:space="preserve">водоснабжения и </w:t>
      </w:r>
      <w:r w:rsidRPr="00246B46">
        <w:rPr>
          <w:rFonts w:ascii="Times New Roman" w:eastAsia="Times New Roman" w:hAnsi="Times New Roman"/>
          <w:sz w:val="24"/>
          <w:szCs w:val="24"/>
          <w:lang w:eastAsia="ru-RU"/>
        </w:rPr>
        <w:t>водоотведения возмо</w:t>
      </w:r>
      <w:r>
        <w:rPr>
          <w:rFonts w:ascii="Times New Roman" w:eastAsia="Times New Roman" w:hAnsi="Times New Roman"/>
          <w:sz w:val="24"/>
          <w:szCs w:val="24"/>
          <w:lang w:eastAsia="ru-RU"/>
        </w:rPr>
        <w:t xml:space="preserve">жна при строгом соблюдении норм </w:t>
      </w:r>
      <w:r w:rsidRPr="00246B46">
        <w:rPr>
          <w:rFonts w:ascii="Times New Roman" w:eastAsia="Times New Roman" w:hAnsi="Times New Roman"/>
          <w:sz w:val="24"/>
          <w:szCs w:val="24"/>
          <w:lang w:eastAsia="ru-RU"/>
        </w:rPr>
        <w:t xml:space="preserve">строительства и эксплуатации в </w:t>
      </w:r>
      <w:r>
        <w:rPr>
          <w:rFonts w:ascii="Times New Roman" w:eastAsia="Times New Roman" w:hAnsi="Times New Roman"/>
          <w:sz w:val="24"/>
          <w:szCs w:val="24"/>
          <w:lang w:eastAsia="ru-RU"/>
        </w:rPr>
        <w:t xml:space="preserve">соответствии с экологическими и </w:t>
      </w:r>
      <w:r w:rsidRPr="00246B46">
        <w:rPr>
          <w:rFonts w:ascii="Times New Roman" w:eastAsia="Times New Roman" w:hAnsi="Times New Roman"/>
          <w:sz w:val="24"/>
          <w:szCs w:val="24"/>
          <w:lang w:eastAsia="ru-RU"/>
        </w:rPr>
        <w:t>санитарно</w:t>
      </w:r>
      <w:r>
        <w:rPr>
          <w:rFonts w:ascii="Times New Roman" w:eastAsia="Times New Roman" w:hAnsi="Times New Roman"/>
          <w:sz w:val="24"/>
          <w:szCs w:val="24"/>
          <w:lang w:eastAsia="ru-RU"/>
        </w:rPr>
        <w:t>-</w:t>
      </w:r>
      <w:r w:rsidRPr="00246B46">
        <w:rPr>
          <w:rFonts w:ascii="Times New Roman" w:eastAsia="Times New Roman" w:hAnsi="Times New Roman"/>
          <w:sz w:val="24"/>
          <w:szCs w:val="24"/>
          <w:lang w:eastAsia="ru-RU"/>
        </w:rPr>
        <w:t>эпидемиологическими требованиями законодательства с учет</w:t>
      </w:r>
      <w:r>
        <w:rPr>
          <w:rFonts w:ascii="Times New Roman" w:eastAsia="Times New Roman" w:hAnsi="Times New Roman"/>
          <w:sz w:val="24"/>
          <w:szCs w:val="24"/>
          <w:lang w:eastAsia="ru-RU"/>
        </w:rPr>
        <w:t xml:space="preserve">ом уникальности и экологической </w:t>
      </w:r>
      <w:r w:rsidRPr="00246B46">
        <w:rPr>
          <w:rFonts w:ascii="Times New Roman" w:eastAsia="Times New Roman" w:hAnsi="Times New Roman"/>
          <w:sz w:val="24"/>
          <w:szCs w:val="24"/>
          <w:lang w:eastAsia="ru-RU"/>
        </w:rPr>
        <w:t>ценности проектируемого района.</w:t>
      </w:r>
    </w:p>
    <w:p w:rsidR="00507234" w:rsidRDefault="00507234" w:rsidP="00507234">
      <w:pPr>
        <w:spacing w:after="0" w:line="240" w:lineRule="auto"/>
        <w:ind w:firstLine="709"/>
        <w:jc w:val="both"/>
        <w:rPr>
          <w:rFonts w:ascii="Times New Roman" w:hAnsi="Times New Roman"/>
          <w:bCs/>
          <w:sz w:val="24"/>
          <w:szCs w:val="24"/>
        </w:rPr>
      </w:pPr>
    </w:p>
    <w:p w:rsidR="00246B46" w:rsidRPr="00507234" w:rsidRDefault="00507234"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0" w:name="_Toc223642380"/>
      <w:r w:rsidRPr="00507234">
        <w:rPr>
          <w:rFonts w:ascii="Times New Roman" w:eastAsia="Times New Roman" w:hAnsi="Times New Roman"/>
          <w:b/>
          <w:sz w:val="24"/>
          <w:szCs w:val="24"/>
          <w:lang w:eastAsia="ru-RU"/>
        </w:rPr>
        <w:t>Сведения о применении методов, безопасных для окружающей среды, при утилизации осадков сточных вод</w:t>
      </w:r>
      <w:bookmarkEnd w:id="110"/>
    </w:p>
    <w:p w:rsidR="00507234" w:rsidRDefault="00507234" w:rsidP="00246B46">
      <w:pPr>
        <w:spacing w:after="0" w:line="240" w:lineRule="auto"/>
        <w:jc w:val="both"/>
        <w:rPr>
          <w:rFonts w:ascii="Times New Roman" w:eastAsia="Times New Roman" w:hAnsi="Times New Roman"/>
          <w:sz w:val="24"/>
          <w:szCs w:val="24"/>
          <w:lang w:eastAsia="ru-RU"/>
        </w:rPr>
      </w:pPr>
    </w:p>
    <w:p w:rsidR="00507234" w:rsidRDefault="00507234" w:rsidP="00507234">
      <w:pPr>
        <w:spacing w:after="0" w:line="240" w:lineRule="auto"/>
        <w:ind w:firstLine="709"/>
        <w:jc w:val="both"/>
        <w:rPr>
          <w:rFonts w:ascii="Times New Roman" w:eastAsia="Times New Roman" w:hAnsi="Times New Roman"/>
          <w:sz w:val="24"/>
          <w:szCs w:val="24"/>
          <w:lang w:eastAsia="ru-RU"/>
        </w:rPr>
      </w:pPr>
      <w:r w:rsidRPr="00507234">
        <w:rPr>
          <w:rFonts w:ascii="Times New Roman" w:eastAsia="Times New Roman" w:hAnsi="Times New Roman"/>
          <w:sz w:val="24"/>
          <w:szCs w:val="24"/>
          <w:lang w:eastAsia="ru-RU"/>
        </w:rPr>
        <w:t>Традиционные физико-химические методы переработки сточных вод на очистных</w:t>
      </w:r>
      <w:r>
        <w:rPr>
          <w:rFonts w:ascii="Times New Roman" w:eastAsia="Times New Roman" w:hAnsi="Times New Roman"/>
          <w:sz w:val="24"/>
          <w:szCs w:val="24"/>
          <w:lang w:eastAsia="ru-RU"/>
        </w:rPr>
        <w:t xml:space="preserve"> </w:t>
      </w:r>
      <w:r w:rsidRPr="00507234">
        <w:rPr>
          <w:rFonts w:ascii="Times New Roman" w:eastAsia="Times New Roman" w:hAnsi="Times New Roman"/>
          <w:sz w:val="24"/>
          <w:szCs w:val="24"/>
          <w:lang w:eastAsia="ru-RU"/>
        </w:rPr>
        <w:t>сооружениях приводят к образованию значительного количе</w:t>
      </w:r>
      <w:r>
        <w:rPr>
          <w:rFonts w:ascii="Times New Roman" w:eastAsia="Times New Roman" w:hAnsi="Times New Roman"/>
          <w:sz w:val="24"/>
          <w:szCs w:val="24"/>
          <w:lang w:eastAsia="ru-RU"/>
        </w:rPr>
        <w:t xml:space="preserve">ства твердых отходов. Некоторая их </w:t>
      </w:r>
      <w:r w:rsidRPr="00507234">
        <w:rPr>
          <w:rFonts w:ascii="Times New Roman" w:eastAsia="Times New Roman" w:hAnsi="Times New Roman"/>
          <w:sz w:val="24"/>
          <w:szCs w:val="24"/>
          <w:lang w:eastAsia="ru-RU"/>
        </w:rPr>
        <w:t xml:space="preserve">часть накапливается уже на первичной стадии осаждения, а </w:t>
      </w:r>
      <w:r>
        <w:rPr>
          <w:rFonts w:ascii="Times New Roman" w:eastAsia="Times New Roman" w:hAnsi="Times New Roman"/>
          <w:sz w:val="24"/>
          <w:szCs w:val="24"/>
          <w:lang w:eastAsia="ru-RU"/>
        </w:rPr>
        <w:t xml:space="preserve">остальные обусловлены приростом </w:t>
      </w:r>
      <w:r w:rsidRPr="00507234">
        <w:rPr>
          <w:rFonts w:ascii="Times New Roman" w:eastAsia="Times New Roman" w:hAnsi="Times New Roman"/>
          <w:sz w:val="24"/>
          <w:szCs w:val="24"/>
          <w:lang w:eastAsia="ru-RU"/>
        </w:rPr>
        <w:t>биомассы за счет биологического окисления углеродсодержащ</w:t>
      </w:r>
      <w:r>
        <w:rPr>
          <w:rFonts w:ascii="Times New Roman" w:eastAsia="Times New Roman" w:hAnsi="Times New Roman"/>
          <w:sz w:val="24"/>
          <w:szCs w:val="24"/>
          <w:lang w:eastAsia="ru-RU"/>
        </w:rPr>
        <w:t>их компонентов в сточных водах.</w:t>
      </w:r>
    </w:p>
    <w:p w:rsidR="00990903" w:rsidRPr="00E061CE" w:rsidRDefault="00507234" w:rsidP="00E061CE">
      <w:pPr>
        <w:spacing w:after="0" w:line="240" w:lineRule="auto"/>
        <w:ind w:firstLine="709"/>
        <w:jc w:val="both"/>
        <w:rPr>
          <w:rFonts w:ascii="Times New Roman" w:eastAsia="Times New Roman" w:hAnsi="Times New Roman"/>
          <w:sz w:val="24"/>
          <w:szCs w:val="24"/>
          <w:lang w:eastAsia="ru-RU"/>
        </w:rPr>
      </w:pPr>
      <w:r w:rsidRPr="00507234">
        <w:rPr>
          <w:rFonts w:ascii="Times New Roman" w:eastAsia="Times New Roman" w:hAnsi="Times New Roman"/>
          <w:sz w:val="24"/>
          <w:szCs w:val="24"/>
          <w:lang w:eastAsia="ru-RU"/>
        </w:rPr>
        <w:t xml:space="preserve">Твердые отходы </w:t>
      </w:r>
      <w:r w:rsidR="00CB5C95">
        <w:rPr>
          <w:rFonts w:ascii="Times New Roman" w:eastAsia="Times New Roman" w:hAnsi="Times New Roman"/>
          <w:sz w:val="24"/>
          <w:szCs w:val="24"/>
          <w:lang w:eastAsia="ru-RU"/>
        </w:rPr>
        <w:t xml:space="preserve">(осадки сточных вод), скапливающиеся на очистных сооружениях, </w:t>
      </w:r>
      <w:r w:rsidRPr="00507234">
        <w:rPr>
          <w:rFonts w:ascii="Times New Roman" w:eastAsia="Times New Roman" w:hAnsi="Times New Roman"/>
          <w:sz w:val="24"/>
          <w:szCs w:val="24"/>
          <w:lang w:eastAsia="ru-RU"/>
        </w:rPr>
        <w:t xml:space="preserve">изначально существуют в виде различных </w:t>
      </w:r>
      <w:r>
        <w:rPr>
          <w:rFonts w:ascii="Times New Roman" w:eastAsia="Times New Roman" w:hAnsi="Times New Roman"/>
          <w:sz w:val="24"/>
          <w:szCs w:val="24"/>
          <w:lang w:eastAsia="ru-RU"/>
        </w:rPr>
        <w:t xml:space="preserve">суспензий с содержанием твердых </w:t>
      </w:r>
      <w:r w:rsidR="00CB5C95">
        <w:rPr>
          <w:rFonts w:ascii="Times New Roman" w:eastAsia="Times New Roman" w:hAnsi="Times New Roman"/>
          <w:sz w:val="24"/>
          <w:szCs w:val="24"/>
          <w:lang w:eastAsia="ru-RU"/>
        </w:rPr>
        <w:t>компонентов от 0,5</w:t>
      </w:r>
      <w:r w:rsidRPr="00507234">
        <w:rPr>
          <w:rFonts w:ascii="Times New Roman" w:eastAsia="Times New Roman" w:hAnsi="Times New Roman"/>
          <w:sz w:val="24"/>
          <w:szCs w:val="24"/>
          <w:lang w:eastAsia="ru-RU"/>
        </w:rPr>
        <w:t xml:space="preserve"> до 10%. </w:t>
      </w:r>
      <w:r w:rsidR="00990903" w:rsidRPr="00967592">
        <w:rPr>
          <w:rFonts w:ascii="Times New Roman" w:hAnsi="Times New Roman"/>
          <w:sz w:val="24"/>
          <w:szCs w:val="28"/>
        </w:rPr>
        <w:t>Поэтому, прежде чем направить осадк</w:t>
      </w:r>
      <w:r w:rsidR="00990903">
        <w:rPr>
          <w:rFonts w:ascii="Times New Roman" w:hAnsi="Times New Roman"/>
          <w:sz w:val="24"/>
          <w:szCs w:val="28"/>
        </w:rPr>
        <w:t xml:space="preserve">и сточных вод на ликвидацию или </w:t>
      </w:r>
      <w:r w:rsidR="00990903" w:rsidRPr="00967592">
        <w:rPr>
          <w:rFonts w:ascii="Times New Roman" w:hAnsi="Times New Roman"/>
          <w:sz w:val="24"/>
          <w:szCs w:val="28"/>
        </w:rPr>
        <w:t>утилизацию, их подвергают предварительной</w:t>
      </w:r>
      <w:r w:rsidR="00990903">
        <w:rPr>
          <w:rFonts w:ascii="Times New Roman" w:hAnsi="Times New Roman"/>
          <w:sz w:val="24"/>
          <w:szCs w:val="28"/>
        </w:rPr>
        <w:t xml:space="preserve"> обработке для получения шлама, </w:t>
      </w:r>
      <w:r w:rsidR="00990903" w:rsidRPr="00967592">
        <w:rPr>
          <w:rFonts w:ascii="Times New Roman" w:hAnsi="Times New Roman"/>
          <w:sz w:val="24"/>
          <w:szCs w:val="28"/>
        </w:rPr>
        <w:t xml:space="preserve">свойства которого обеспечивают возможность </w:t>
      </w:r>
      <w:r w:rsidR="00990903">
        <w:rPr>
          <w:rFonts w:ascii="Times New Roman" w:hAnsi="Times New Roman"/>
          <w:sz w:val="24"/>
          <w:szCs w:val="28"/>
        </w:rPr>
        <w:t xml:space="preserve">его утилизации или ликвидации с </w:t>
      </w:r>
      <w:r w:rsidR="00990903" w:rsidRPr="00967592">
        <w:rPr>
          <w:rFonts w:ascii="Times New Roman" w:hAnsi="Times New Roman"/>
          <w:sz w:val="24"/>
          <w:szCs w:val="28"/>
        </w:rPr>
        <w:t>наименьшими затратами энергии и загрязнениями окружающей среды.</w:t>
      </w:r>
    </w:p>
    <w:p w:rsidR="00507234" w:rsidRDefault="00990903" w:rsidP="000F5BF6">
      <w:pPr>
        <w:spacing w:after="0" w:line="240" w:lineRule="auto"/>
        <w:ind w:firstLine="709"/>
        <w:jc w:val="both"/>
        <w:rPr>
          <w:rFonts w:ascii="Times New Roman" w:eastAsia="Times New Roman" w:hAnsi="Times New Roman"/>
          <w:sz w:val="24"/>
          <w:szCs w:val="24"/>
          <w:lang w:eastAsia="ru-RU"/>
        </w:rPr>
      </w:pPr>
      <w:r w:rsidRPr="00967592">
        <w:rPr>
          <w:rFonts w:ascii="Times New Roman" w:hAnsi="Times New Roman"/>
          <w:sz w:val="24"/>
          <w:szCs w:val="28"/>
        </w:rPr>
        <w:t>Непосредственная обработка осадков сточ</w:t>
      </w:r>
      <w:r>
        <w:rPr>
          <w:rFonts w:ascii="Times New Roman" w:hAnsi="Times New Roman"/>
          <w:sz w:val="24"/>
          <w:szCs w:val="28"/>
        </w:rPr>
        <w:t xml:space="preserve">ных вод производится на иловых </w:t>
      </w:r>
      <w:r w:rsidRPr="00967592">
        <w:rPr>
          <w:rFonts w:ascii="Times New Roman" w:hAnsi="Times New Roman"/>
          <w:sz w:val="24"/>
          <w:szCs w:val="28"/>
        </w:rPr>
        <w:t>карт</w:t>
      </w:r>
      <w:r>
        <w:rPr>
          <w:rFonts w:ascii="Times New Roman" w:hAnsi="Times New Roman"/>
          <w:sz w:val="24"/>
          <w:szCs w:val="28"/>
        </w:rPr>
        <w:t>ах</w:t>
      </w:r>
      <w:r w:rsidRPr="00967592">
        <w:rPr>
          <w:rFonts w:ascii="Times New Roman" w:hAnsi="Times New Roman"/>
          <w:sz w:val="24"/>
          <w:szCs w:val="28"/>
        </w:rPr>
        <w:t>.</w:t>
      </w:r>
      <w:r w:rsidR="000F5BF6">
        <w:rPr>
          <w:rFonts w:ascii="Times New Roman" w:hAnsi="Times New Roman"/>
          <w:sz w:val="24"/>
          <w:szCs w:val="28"/>
        </w:rPr>
        <w:t xml:space="preserve"> </w:t>
      </w:r>
      <w:r w:rsidR="000F5BF6" w:rsidRPr="00507234">
        <w:rPr>
          <w:rFonts w:ascii="Times New Roman" w:eastAsia="Times New Roman" w:hAnsi="Times New Roman"/>
          <w:sz w:val="24"/>
          <w:szCs w:val="24"/>
          <w:lang w:eastAsia="ru-RU"/>
        </w:rPr>
        <w:t xml:space="preserve">На </w:t>
      </w:r>
      <w:r w:rsidR="000F5BF6">
        <w:rPr>
          <w:rFonts w:ascii="Times New Roman" w:eastAsia="Times New Roman" w:hAnsi="Times New Roman"/>
          <w:sz w:val="24"/>
          <w:szCs w:val="24"/>
          <w:lang w:eastAsia="ru-RU"/>
        </w:rPr>
        <w:t xml:space="preserve">реконструируемых </w:t>
      </w:r>
      <w:r w:rsidR="000F5BF6" w:rsidRPr="00507234">
        <w:rPr>
          <w:rFonts w:ascii="Times New Roman" w:eastAsia="Times New Roman" w:hAnsi="Times New Roman"/>
          <w:sz w:val="24"/>
          <w:szCs w:val="24"/>
          <w:lang w:eastAsia="ru-RU"/>
        </w:rPr>
        <w:t>очистных сооружен</w:t>
      </w:r>
      <w:r w:rsidR="000F5BF6">
        <w:rPr>
          <w:rFonts w:ascii="Times New Roman" w:eastAsia="Times New Roman" w:hAnsi="Times New Roman"/>
          <w:sz w:val="24"/>
          <w:szCs w:val="24"/>
          <w:lang w:eastAsia="ru-RU"/>
        </w:rPr>
        <w:t xml:space="preserve">иях рекомендуется предусмотреть строительство </w:t>
      </w:r>
      <w:r w:rsidR="000F5BF6" w:rsidRPr="00507234">
        <w:rPr>
          <w:rFonts w:ascii="Times New Roman" w:eastAsia="Times New Roman" w:hAnsi="Times New Roman"/>
          <w:sz w:val="24"/>
          <w:szCs w:val="24"/>
          <w:lang w:eastAsia="ru-RU"/>
        </w:rPr>
        <w:t>цеха механического обезвоживания осадков сточных вод</w:t>
      </w:r>
      <w:r w:rsidR="000F5BF6">
        <w:rPr>
          <w:rFonts w:ascii="Times New Roman" w:eastAsia="Times New Roman" w:hAnsi="Times New Roman"/>
          <w:sz w:val="24"/>
          <w:szCs w:val="24"/>
          <w:lang w:eastAsia="ru-RU"/>
        </w:rPr>
        <w:t>.</w:t>
      </w:r>
      <w:r w:rsidRPr="00967592">
        <w:rPr>
          <w:rFonts w:ascii="Times New Roman" w:hAnsi="Times New Roman"/>
          <w:sz w:val="24"/>
          <w:szCs w:val="28"/>
        </w:rPr>
        <w:t xml:space="preserve"> Образуемые в септиках и вторичных отстойник</w:t>
      </w:r>
      <w:r>
        <w:rPr>
          <w:rFonts w:ascii="Times New Roman" w:hAnsi="Times New Roman"/>
          <w:sz w:val="24"/>
          <w:szCs w:val="28"/>
        </w:rPr>
        <w:t xml:space="preserve">ах осадки сточных вод удаляются из сооружения ассенизационным транспортом на </w:t>
      </w:r>
      <w:r w:rsidRPr="00967592">
        <w:rPr>
          <w:rFonts w:ascii="Times New Roman" w:hAnsi="Times New Roman"/>
          <w:sz w:val="24"/>
          <w:szCs w:val="28"/>
        </w:rPr>
        <w:t>авто</w:t>
      </w:r>
      <w:r>
        <w:rPr>
          <w:rFonts w:ascii="Times New Roman" w:hAnsi="Times New Roman"/>
          <w:sz w:val="24"/>
          <w:szCs w:val="28"/>
        </w:rPr>
        <w:t>мобильной базе</w:t>
      </w:r>
      <w:r w:rsidRPr="00967592">
        <w:rPr>
          <w:rFonts w:ascii="Times New Roman" w:hAnsi="Times New Roman"/>
          <w:sz w:val="24"/>
          <w:szCs w:val="28"/>
        </w:rPr>
        <w:t>.</w:t>
      </w:r>
      <w:r w:rsidR="000F5BF6">
        <w:rPr>
          <w:rFonts w:ascii="Times New Roman" w:hAnsi="Times New Roman"/>
          <w:sz w:val="24"/>
          <w:szCs w:val="28"/>
        </w:rPr>
        <w:t xml:space="preserve"> </w:t>
      </w:r>
    </w:p>
    <w:p w:rsidR="000F5BF6" w:rsidRPr="00507234" w:rsidRDefault="000F5BF6" w:rsidP="000F5BF6">
      <w:pPr>
        <w:spacing w:after="0" w:line="240" w:lineRule="auto"/>
        <w:ind w:firstLine="709"/>
        <w:jc w:val="both"/>
        <w:rPr>
          <w:rFonts w:ascii="Times New Roman" w:eastAsia="Times New Roman" w:hAnsi="Times New Roman"/>
          <w:sz w:val="24"/>
          <w:szCs w:val="24"/>
          <w:lang w:eastAsia="ru-RU"/>
        </w:rPr>
      </w:pPr>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993E04" w:rsidRDefault="00993E0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246B46" w:rsidRDefault="00993E04" w:rsidP="009A200D">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111" w:name="_Toc223642381"/>
      <w:r w:rsidRPr="00993E04">
        <w:rPr>
          <w:rFonts w:ascii="Times New Roman" w:eastAsia="Times New Roman" w:hAnsi="Times New Roman"/>
          <w:b/>
          <w:sz w:val="24"/>
          <w:szCs w:val="24"/>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11"/>
    </w:p>
    <w:p w:rsidR="00D44E71" w:rsidRDefault="00D44E71" w:rsidP="00D44E71">
      <w:pPr>
        <w:spacing w:after="0" w:line="240" w:lineRule="auto"/>
        <w:jc w:val="both"/>
        <w:outlineLvl w:val="1"/>
        <w:rPr>
          <w:rFonts w:ascii="Times New Roman" w:eastAsia="Times New Roman" w:hAnsi="Times New Roman"/>
          <w:b/>
          <w:sz w:val="24"/>
          <w:szCs w:val="24"/>
          <w:lang w:eastAsia="ru-RU"/>
        </w:rPr>
      </w:pPr>
    </w:p>
    <w:p w:rsidR="00CF5BCD" w:rsidRPr="00D44E71" w:rsidRDefault="00CF5BCD"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2" w:name="_Toc223642382"/>
      <w:r w:rsidRPr="00D44E71">
        <w:rPr>
          <w:rFonts w:ascii="Times New Roman" w:eastAsiaTheme="minorHAnsi" w:hAnsi="Times New Roman"/>
          <w:b/>
          <w:bCs/>
          <w:sz w:val="24"/>
          <w:szCs w:val="24"/>
        </w:rPr>
        <w:t>Оценка стоимости основных мероприятий по реализации схем водоотведения</w:t>
      </w:r>
      <w:bookmarkEnd w:id="112"/>
    </w:p>
    <w:p w:rsidR="00CF5BCD" w:rsidRDefault="00CF5BCD" w:rsidP="00CF5BCD">
      <w:pPr>
        <w:spacing w:after="0" w:line="240" w:lineRule="auto"/>
        <w:ind w:firstLine="709"/>
        <w:jc w:val="both"/>
        <w:rPr>
          <w:rFonts w:ascii="Times New Roman" w:hAnsi="Times New Roman"/>
          <w:bCs/>
          <w:sz w:val="24"/>
          <w:szCs w:val="24"/>
        </w:rPr>
      </w:pPr>
    </w:p>
    <w:p w:rsidR="00CF5BCD" w:rsidRDefault="00CF5BCD" w:rsidP="00CF5BCD">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Необходимый объем финансирования на реализаци</w:t>
      </w:r>
      <w:r>
        <w:rPr>
          <w:rFonts w:ascii="Times New Roman" w:hAnsi="Times New Roman"/>
          <w:bCs/>
          <w:sz w:val="24"/>
          <w:szCs w:val="24"/>
        </w:rPr>
        <w:t xml:space="preserve">ю мероприятий по строительству, </w:t>
      </w:r>
      <w:r w:rsidRPr="00266335">
        <w:rPr>
          <w:rFonts w:ascii="Times New Roman" w:hAnsi="Times New Roman"/>
          <w:bCs/>
          <w:sz w:val="24"/>
          <w:szCs w:val="24"/>
        </w:rPr>
        <w:t xml:space="preserve">реконструкции и модернизации объектов централизованных систем </w:t>
      </w:r>
      <w:r>
        <w:rPr>
          <w:rFonts w:ascii="Times New Roman" w:hAnsi="Times New Roman"/>
          <w:bCs/>
          <w:sz w:val="24"/>
          <w:szCs w:val="24"/>
        </w:rPr>
        <w:t>водоотведения</w:t>
      </w:r>
      <w:r w:rsidRPr="00266335">
        <w:rPr>
          <w:rFonts w:ascii="Times New Roman" w:hAnsi="Times New Roman"/>
          <w:bCs/>
          <w:sz w:val="24"/>
          <w:szCs w:val="24"/>
        </w:rPr>
        <w:t xml:space="preserve"> определ</w:t>
      </w:r>
      <w:r>
        <w:rPr>
          <w:rFonts w:ascii="Times New Roman" w:hAnsi="Times New Roman"/>
          <w:bCs/>
          <w:sz w:val="24"/>
          <w:szCs w:val="24"/>
        </w:rPr>
        <w:t xml:space="preserve">яется аналогично методике определения необходимого объема финансирования на </w:t>
      </w:r>
      <w:r w:rsidRPr="00266335">
        <w:rPr>
          <w:rFonts w:ascii="Times New Roman" w:hAnsi="Times New Roman"/>
          <w:bCs/>
          <w:sz w:val="24"/>
          <w:szCs w:val="24"/>
        </w:rPr>
        <w:t>реализаци</w:t>
      </w:r>
      <w:r>
        <w:rPr>
          <w:rFonts w:ascii="Times New Roman" w:hAnsi="Times New Roman"/>
          <w:bCs/>
          <w:sz w:val="24"/>
          <w:szCs w:val="24"/>
        </w:rPr>
        <w:t xml:space="preserve">ю мероприятий по строительству, </w:t>
      </w:r>
      <w:r w:rsidRPr="00266335">
        <w:rPr>
          <w:rFonts w:ascii="Times New Roman" w:hAnsi="Times New Roman"/>
          <w:bCs/>
          <w:sz w:val="24"/>
          <w:szCs w:val="24"/>
        </w:rPr>
        <w:t xml:space="preserve">реконструкции и модернизации объектов централизованных систем </w:t>
      </w:r>
      <w:r>
        <w:rPr>
          <w:rFonts w:ascii="Times New Roman" w:hAnsi="Times New Roman"/>
          <w:bCs/>
          <w:sz w:val="24"/>
          <w:szCs w:val="24"/>
        </w:rPr>
        <w:t xml:space="preserve">водоснабжение, </w:t>
      </w:r>
      <w:r w:rsidRPr="00266335">
        <w:rPr>
          <w:rFonts w:ascii="Times New Roman" w:hAnsi="Times New Roman"/>
          <w:bCs/>
          <w:sz w:val="24"/>
          <w:szCs w:val="24"/>
        </w:rPr>
        <w:t>на основании и с учетом документов</w:t>
      </w:r>
      <w:r>
        <w:rPr>
          <w:rFonts w:ascii="Times New Roman" w:hAnsi="Times New Roman"/>
          <w:bCs/>
          <w:sz w:val="24"/>
          <w:szCs w:val="24"/>
        </w:rPr>
        <w:t>, отраженных в Разделе 1.6.1 «</w:t>
      </w:r>
      <w:r w:rsidRPr="00CF5BCD">
        <w:rPr>
          <w:rFonts w:ascii="Times New Roman" w:hAnsi="Times New Roman"/>
          <w:bCs/>
          <w:sz w:val="24"/>
          <w:szCs w:val="24"/>
        </w:rPr>
        <w:t>Оценка стоимости основных мероприятий по реализации схем водоснабжения</w:t>
      </w:r>
      <w:r>
        <w:rPr>
          <w:rFonts w:ascii="Times New Roman" w:hAnsi="Times New Roman"/>
          <w:bCs/>
          <w:sz w:val="24"/>
          <w:szCs w:val="24"/>
        </w:rPr>
        <w:t>» настоящей Схемы водоснабжения и водоотведения.</w:t>
      </w:r>
    </w:p>
    <w:p w:rsidR="00D44E71" w:rsidRDefault="00D44E71" w:rsidP="00CF5BCD">
      <w:pPr>
        <w:spacing w:after="0" w:line="240" w:lineRule="auto"/>
        <w:ind w:firstLine="709"/>
        <w:jc w:val="both"/>
        <w:rPr>
          <w:rFonts w:ascii="Times New Roman" w:hAnsi="Times New Roman"/>
          <w:bCs/>
          <w:sz w:val="24"/>
          <w:szCs w:val="24"/>
        </w:rPr>
      </w:pPr>
    </w:p>
    <w:p w:rsidR="00CF5BCD" w:rsidRPr="00D44E71" w:rsidRDefault="00CF5BCD"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3" w:name="_Toc223642383"/>
      <w:r w:rsidRPr="00D44E71">
        <w:rPr>
          <w:rFonts w:ascii="Times New Roman" w:eastAsiaTheme="minorHAnsi" w:hAnsi="Times New Roman"/>
          <w:b/>
          <w:bCs/>
          <w:sz w:val="24"/>
          <w:szCs w:val="24"/>
        </w:rPr>
        <w:t>Оценка величины необходимых капитальных вложений в строительство и реконструкцию объектов централизованных систем водоотведения</w:t>
      </w:r>
      <w:bookmarkEnd w:id="113"/>
    </w:p>
    <w:p w:rsidR="00CF5BCD" w:rsidRDefault="00CF5BCD" w:rsidP="00CF5BCD">
      <w:pPr>
        <w:spacing w:after="0" w:line="240" w:lineRule="auto"/>
        <w:ind w:firstLine="709"/>
        <w:jc w:val="both"/>
        <w:rPr>
          <w:rFonts w:ascii="Times New Roman" w:hAnsi="Times New Roman"/>
          <w:bCs/>
          <w:sz w:val="24"/>
          <w:szCs w:val="24"/>
        </w:rPr>
      </w:pPr>
    </w:p>
    <w:p w:rsidR="00993E04" w:rsidRPr="007A3406" w:rsidRDefault="00993E04" w:rsidP="00993E04">
      <w:pPr>
        <w:spacing w:after="0" w:line="240" w:lineRule="auto"/>
        <w:ind w:firstLine="709"/>
        <w:jc w:val="both"/>
        <w:rPr>
          <w:rFonts w:ascii="Times New Roman" w:eastAsia="Times New Roman" w:hAnsi="Times New Roman"/>
          <w:sz w:val="24"/>
          <w:szCs w:val="24"/>
          <w:lang w:eastAsia="ru-RU"/>
        </w:rPr>
      </w:pPr>
      <w:r w:rsidRPr="007A3406">
        <w:rPr>
          <w:rFonts w:ascii="Times New Roman" w:eastAsia="Times New Roman" w:hAnsi="Times New Roman"/>
          <w:sz w:val="24"/>
          <w:szCs w:val="24"/>
          <w:lang w:eastAsia="ru-RU"/>
        </w:rPr>
        <w:t xml:space="preserve">Совокупная величина необходимых капитальных вложений в строительство и реконструкцию объектов централизованных систем водоотведения </w:t>
      </w:r>
      <w:r w:rsidR="006750A0" w:rsidRPr="007A3406">
        <w:rPr>
          <w:rFonts w:ascii="Times New Roman" w:eastAsia="Times New Roman" w:hAnsi="Times New Roman"/>
          <w:sz w:val="24"/>
          <w:szCs w:val="24"/>
          <w:lang w:eastAsia="ru-RU"/>
        </w:rPr>
        <w:t>городского</w:t>
      </w:r>
      <w:r w:rsidRPr="007A3406">
        <w:rPr>
          <w:rFonts w:ascii="Times New Roman" w:eastAsia="Times New Roman" w:hAnsi="Times New Roman"/>
          <w:sz w:val="24"/>
          <w:szCs w:val="24"/>
          <w:lang w:eastAsia="ru-RU"/>
        </w:rPr>
        <w:t xml:space="preserve"> поселения </w:t>
      </w:r>
      <w:r w:rsidR="006750A0" w:rsidRPr="007A3406">
        <w:rPr>
          <w:rFonts w:ascii="Times New Roman" w:eastAsia="Times New Roman" w:hAnsi="Times New Roman"/>
          <w:sz w:val="24"/>
          <w:szCs w:val="24"/>
          <w:lang w:eastAsia="ru-RU"/>
        </w:rPr>
        <w:t>Кондинское</w:t>
      </w:r>
      <w:r w:rsidRPr="007A3406">
        <w:rPr>
          <w:rFonts w:ascii="Times New Roman" w:eastAsia="Times New Roman" w:hAnsi="Times New Roman"/>
          <w:sz w:val="24"/>
          <w:szCs w:val="24"/>
          <w:lang w:eastAsia="ru-RU"/>
        </w:rPr>
        <w:t xml:space="preserve"> Кондинского района на период 2024</w:t>
      </w:r>
      <w:r w:rsidR="00A938E8" w:rsidRPr="007A3406">
        <w:rPr>
          <w:rFonts w:ascii="Times New Roman" w:eastAsia="Times New Roman" w:hAnsi="Times New Roman"/>
          <w:sz w:val="24"/>
          <w:szCs w:val="24"/>
          <w:lang w:eastAsia="ru-RU"/>
        </w:rPr>
        <w:t xml:space="preserve"> – </w:t>
      </w:r>
      <w:r w:rsidRPr="007A3406">
        <w:rPr>
          <w:rFonts w:ascii="Times New Roman" w:eastAsia="Times New Roman" w:hAnsi="Times New Roman"/>
          <w:sz w:val="24"/>
          <w:szCs w:val="24"/>
          <w:lang w:eastAsia="ru-RU"/>
        </w:rPr>
        <w:t xml:space="preserve">2037 гг. составляет </w:t>
      </w:r>
      <w:r w:rsidR="00865E7E" w:rsidRPr="007A3406">
        <w:rPr>
          <w:rFonts w:ascii="Times New Roman" w:eastAsia="Times New Roman" w:hAnsi="Times New Roman"/>
          <w:sz w:val="24"/>
          <w:szCs w:val="24"/>
          <w:lang w:eastAsia="ru-RU"/>
        </w:rPr>
        <w:t>310 908,85</w:t>
      </w:r>
      <w:r w:rsidRPr="007A3406">
        <w:rPr>
          <w:rFonts w:ascii="Times New Roman" w:eastAsia="Times New Roman" w:hAnsi="Times New Roman"/>
          <w:sz w:val="24"/>
          <w:szCs w:val="24"/>
          <w:lang w:eastAsia="ru-RU"/>
        </w:rPr>
        <w:t xml:space="preserve"> тыс. руб., в том числе (та</w:t>
      </w:r>
      <w:r w:rsidR="008C051D" w:rsidRPr="007A3406">
        <w:rPr>
          <w:rFonts w:ascii="Times New Roman" w:eastAsia="Times New Roman" w:hAnsi="Times New Roman"/>
          <w:sz w:val="24"/>
          <w:szCs w:val="24"/>
          <w:lang w:eastAsia="ru-RU"/>
        </w:rPr>
        <w:t>блицы</w:t>
      </w:r>
      <w:r w:rsidRPr="007A3406">
        <w:rPr>
          <w:rFonts w:ascii="Times New Roman" w:eastAsia="Times New Roman" w:hAnsi="Times New Roman"/>
          <w:sz w:val="24"/>
          <w:szCs w:val="24"/>
          <w:lang w:eastAsia="ru-RU"/>
        </w:rPr>
        <w:t xml:space="preserve"> </w:t>
      </w:r>
      <w:r w:rsidR="00DA0384" w:rsidRPr="007A3406">
        <w:rPr>
          <w:rFonts w:ascii="Times New Roman" w:eastAsia="Times New Roman" w:hAnsi="Times New Roman"/>
          <w:sz w:val="24"/>
          <w:szCs w:val="24"/>
          <w:lang w:eastAsia="ru-RU"/>
        </w:rPr>
        <w:t>45</w:t>
      </w:r>
      <w:r w:rsidRPr="007A3406">
        <w:rPr>
          <w:rFonts w:ascii="Times New Roman" w:eastAsia="Times New Roman" w:hAnsi="Times New Roman"/>
          <w:sz w:val="24"/>
          <w:szCs w:val="24"/>
          <w:lang w:eastAsia="ru-RU"/>
        </w:rPr>
        <w:t xml:space="preserve"> раздела 2.4.2 настоящей Схемы водоснабжения и водоотведения):</w:t>
      </w:r>
    </w:p>
    <w:p w:rsidR="00993E04" w:rsidRPr="007A3406" w:rsidRDefault="00993E04" w:rsidP="009A200D">
      <w:pPr>
        <w:pStyle w:val="a7"/>
        <w:numPr>
          <w:ilvl w:val="0"/>
          <w:numId w:val="42"/>
        </w:numPr>
        <w:spacing w:after="0" w:line="240" w:lineRule="auto"/>
        <w:jc w:val="both"/>
        <w:rPr>
          <w:rFonts w:ascii="Times New Roman" w:eastAsia="Times New Roman" w:hAnsi="Times New Roman"/>
          <w:sz w:val="24"/>
          <w:szCs w:val="24"/>
          <w:lang w:eastAsia="ru-RU"/>
        </w:rPr>
      </w:pPr>
      <w:r w:rsidRPr="007A3406">
        <w:rPr>
          <w:rFonts w:ascii="Times New Roman" w:eastAsia="Times New Roman" w:hAnsi="Times New Roman"/>
          <w:sz w:val="24"/>
          <w:szCs w:val="24"/>
          <w:lang w:eastAsia="ru-RU"/>
        </w:rPr>
        <w:t xml:space="preserve">1 этап (2024-2030 гг.) – </w:t>
      </w:r>
      <w:r w:rsidR="00865E7E" w:rsidRPr="007A3406">
        <w:rPr>
          <w:rFonts w:ascii="Times New Roman" w:eastAsia="Times New Roman" w:hAnsi="Times New Roman"/>
          <w:sz w:val="24"/>
          <w:szCs w:val="24"/>
          <w:lang w:eastAsia="ru-RU"/>
        </w:rPr>
        <w:t>310 908,85</w:t>
      </w:r>
      <w:r w:rsidRPr="007A3406">
        <w:rPr>
          <w:rFonts w:ascii="Times New Roman" w:eastAsia="Times New Roman" w:hAnsi="Times New Roman"/>
          <w:sz w:val="24"/>
          <w:szCs w:val="24"/>
          <w:lang w:eastAsia="ru-RU"/>
        </w:rPr>
        <w:t xml:space="preserve"> тыс. руб.;</w:t>
      </w:r>
    </w:p>
    <w:p w:rsidR="00246B46" w:rsidRPr="007A3406" w:rsidRDefault="00993E04" w:rsidP="009A200D">
      <w:pPr>
        <w:pStyle w:val="a7"/>
        <w:numPr>
          <w:ilvl w:val="0"/>
          <w:numId w:val="42"/>
        </w:numPr>
        <w:spacing w:after="0" w:line="240" w:lineRule="auto"/>
        <w:jc w:val="both"/>
        <w:rPr>
          <w:rFonts w:ascii="Times New Roman" w:eastAsia="Times New Roman" w:hAnsi="Times New Roman"/>
          <w:sz w:val="24"/>
          <w:szCs w:val="24"/>
          <w:lang w:eastAsia="ru-RU"/>
        </w:rPr>
      </w:pPr>
      <w:r w:rsidRPr="007A3406">
        <w:rPr>
          <w:rFonts w:ascii="Times New Roman" w:eastAsia="Times New Roman" w:hAnsi="Times New Roman"/>
          <w:sz w:val="24"/>
          <w:szCs w:val="24"/>
          <w:lang w:eastAsia="ru-RU"/>
        </w:rPr>
        <w:t xml:space="preserve">2 этап (2031-2037 гг.) – </w:t>
      </w:r>
      <w:r w:rsidR="00A938E8" w:rsidRPr="007A3406">
        <w:rPr>
          <w:rFonts w:ascii="Times New Roman" w:eastAsia="Times New Roman" w:hAnsi="Times New Roman"/>
          <w:sz w:val="24"/>
          <w:szCs w:val="24"/>
          <w:lang w:eastAsia="ru-RU"/>
        </w:rPr>
        <w:t>0,00</w:t>
      </w:r>
      <w:r w:rsidRPr="007A3406">
        <w:rPr>
          <w:rFonts w:ascii="Times New Roman" w:eastAsia="Times New Roman" w:hAnsi="Times New Roman"/>
          <w:sz w:val="24"/>
          <w:szCs w:val="24"/>
          <w:lang w:eastAsia="ru-RU"/>
        </w:rPr>
        <w:t xml:space="preserve"> тыс. руб.</w:t>
      </w:r>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993E04" w:rsidRDefault="00993E0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246B46" w:rsidRPr="00993E04" w:rsidRDefault="00993E04" w:rsidP="009A200D">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114" w:name="_Toc223642384"/>
      <w:r w:rsidRPr="00993E04">
        <w:rPr>
          <w:rFonts w:ascii="Times New Roman" w:eastAsia="Times New Roman" w:hAnsi="Times New Roman"/>
          <w:b/>
          <w:sz w:val="24"/>
          <w:szCs w:val="24"/>
          <w:lang w:eastAsia="ru-RU"/>
        </w:rPr>
        <w:lastRenderedPageBreak/>
        <w:t>Плановые значения показателей развития централизованных систем водоотведения</w:t>
      </w:r>
      <w:bookmarkEnd w:id="114"/>
    </w:p>
    <w:p w:rsidR="00246B46" w:rsidRPr="00507234" w:rsidRDefault="00246B46" w:rsidP="00246B46">
      <w:pPr>
        <w:spacing w:after="0" w:line="240" w:lineRule="auto"/>
        <w:jc w:val="both"/>
        <w:rPr>
          <w:rFonts w:ascii="Times New Roman" w:eastAsia="Times New Roman" w:hAnsi="Times New Roman"/>
          <w:sz w:val="24"/>
          <w:szCs w:val="24"/>
          <w:lang w:eastAsia="ru-RU"/>
        </w:rPr>
      </w:pPr>
    </w:p>
    <w:p w:rsidR="00993E04" w:rsidRPr="00993E04" w:rsidRDefault="00993E04" w:rsidP="00993E04">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Направления развития централизованной системы водоотведения, представленные в</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Разделе 2.1 Основные направления, принципы, задач</w:t>
      </w:r>
      <w:r>
        <w:rPr>
          <w:rFonts w:ascii="Times New Roman" w:eastAsia="Times New Roman" w:hAnsi="Times New Roman"/>
          <w:sz w:val="24"/>
          <w:szCs w:val="24"/>
          <w:lang w:eastAsia="ru-RU"/>
        </w:rPr>
        <w:t xml:space="preserve">и и целевые показатели развития </w:t>
      </w:r>
      <w:r w:rsidRPr="00993E04">
        <w:rPr>
          <w:rFonts w:ascii="Times New Roman" w:eastAsia="Times New Roman" w:hAnsi="Times New Roman"/>
          <w:sz w:val="24"/>
          <w:szCs w:val="24"/>
          <w:lang w:eastAsia="ru-RU"/>
        </w:rPr>
        <w:t>централизованной системы водоотведения, в соответствии</w:t>
      </w:r>
      <w:r>
        <w:rPr>
          <w:rFonts w:ascii="Times New Roman" w:eastAsia="Times New Roman" w:hAnsi="Times New Roman"/>
          <w:sz w:val="24"/>
          <w:szCs w:val="24"/>
          <w:lang w:eastAsia="ru-RU"/>
        </w:rPr>
        <w:t xml:space="preserve"> с постановлением Правительства РФ </w:t>
      </w:r>
      <w:r w:rsidRPr="00993E04">
        <w:rPr>
          <w:rFonts w:ascii="Times New Roman" w:eastAsia="Times New Roman" w:hAnsi="Times New Roman"/>
          <w:sz w:val="24"/>
          <w:szCs w:val="24"/>
          <w:lang w:eastAsia="ru-RU"/>
        </w:rPr>
        <w:t>от 05.09.2013 № 782 «О схемах водоснабжения и водо</w:t>
      </w:r>
      <w:r>
        <w:rPr>
          <w:rFonts w:ascii="Times New Roman" w:eastAsia="Times New Roman" w:hAnsi="Times New Roman"/>
          <w:sz w:val="24"/>
          <w:szCs w:val="24"/>
          <w:lang w:eastAsia="ru-RU"/>
        </w:rPr>
        <w:t xml:space="preserve">отведения» (вместе с «Правилами </w:t>
      </w:r>
      <w:r w:rsidRPr="00993E04">
        <w:rPr>
          <w:rFonts w:ascii="Times New Roman" w:eastAsia="Times New Roman" w:hAnsi="Times New Roman"/>
          <w:sz w:val="24"/>
          <w:szCs w:val="24"/>
          <w:lang w:eastAsia="ru-RU"/>
        </w:rPr>
        <w:t xml:space="preserve">разработки и утверждения схем водоснабжения и </w:t>
      </w:r>
      <w:r>
        <w:rPr>
          <w:rFonts w:ascii="Times New Roman" w:eastAsia="Times New Roman" w:hAnsi="Times New Roman"/>
          <w:sz w:val="24"/>
          <w:szCs w:val="24"/>
          <w:lang w:eastAsia="ru-RU"/>
        </w:rPr>
        <w:t xml:space="preserve">водоотведения», «Требованиями к содержанию </w:t>
      </w:r>
      <w:r w:rsidRPr="00993E04">
        <w:rPr>
          <w:rFonts w:ascii="Times New Roman" w:eastAsia="Times New Roman" w:hAnsi="Times New Roman"/>
          <w:sz w:val="24"/>
          <w:szCs w:val="24"/>
          <w:lang w:eastAsia="ru-RU"/>
        </w:rPr>
        <w:t>схем водоснабжения и водоотведения») должны обеспечить</w:t>
      </w:r>
      <w:r>
        <w:rPr>
          <w:rFonts w:ascii="Times New Roman" w:eastAsia="Times New Roman" w:hAnsi="Times New Roman"/>
          <w:sz w:val="24"/>
          <w:szCs w:val="24"/>
          <w:lang w:eastAsia="ru-RU"/>
        </w:rPr>
        <w:t xml:space="preserve"> достижение целевых показателей </w:t>
      </w:r>
      <w:r w:rsidRPr="00993E04">
        <w:rPr>
          <w:rFonts w:ascii="Times New Roman" w:eastAsia="Times New Roman" w:hAnsi="Times New Roman"/>
          <w:sz w:val="24"/>
          <w:szCs w:val="24"/>
          <w:lang w:eastAsia="ru-RU"/>
        </w:rPr>
        <w:t>развития централизованных систем водоотведения, включающих:</w:t>
      </w:r>
    </w:p>
    <w:p w:rsidR="004454B0" w:rsidRDefault="004454B0" w:rsidP="009A200D">
      <w:pPr>
        <w:pStyle w:val="a7"/>
        <w:numPr>
          <w:ilvl w:val="0"/>
          <w:numId w:val="43"/>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качества очистки сточных вод;</w:t>
      </w:r>
    </w:p>
    <w:p w:rsidR="00993E04" w:rsidRDefault="00993E04" w:rsidP="009A200D">
      <w:pPr>
        <w:pStyle w:val="a7"/>
        <w:numPr>
          <w:ilvl w:val="0"/>
          <w:numId w:val="43"/>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надежности и бесперебойности водоотведения;</w:t>
      </w:r>
    </w:p>
    <w:p w:rsidR="00993E04" w:rsidRDefault="00993E04" w:rsidP="009A200D">
      <w:pPr>
        <w:pStyle w:val="a7"/>
        <w:numPr>
          <w:ilvl w:val="0"/>
          <w:numId w:val="43"/>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качества обслуживания абонентов;</w:t>
      </w:r>
    </w:p>
    <w:p w:rsidR="00993E04" w:rsidRDefault="00993E04" w:rsidP="009A200D">
      <w:pPr>
        <w:pStyle w:val="a7"/>
        <w:numPr>
          <w:ilvl w:val="0"/>
          <w:numId w:val="43"/>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эффективности использования ресурсов при транспортировке сточных вод;</w:t>
      </w:r>
    </w:p>
    <w:p w:rsidR="00993E04" w:rsidRDefault="00993E04" w:rsidP="009A200D">
      <w:pPr>
        <w:pStyle w:val="a7"/>
        <w:numPr>
          <w:ilvl w:val="0"/>
          <w:numId w:val="43"/>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иные показатели, установленные федеральным органом исполнительной власти,</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осуществляющим функции по выработке госуда</w:t>
      </w:r>
      <w:r>
        <w:rPr>
          <w:rFonts w:ascii="Times New Roman" w:eastAsia="Times New Roman" w:hAnsi="Times New Roman"/>
          <w:sz w:val="24"/>
          <w:szCs w:val="24"/>
          <w:lang w:eastAsia="ru-RU"/>
        </w:rPr>
        <w:t>рственной политики и нормативно-</w:t>
      </w:r>
      <w:r w:rsidRPr="00993E04">
        <w:rPr>
          <w:rFonts w:ascii="Times New Roman" w:eastAsia="Times New Roman" w:hAnsi="Times New Roman"/>
          <w:sz w:val="24"/>
          <w:szCs w:val="24"/>
          <w:lang w:eastAsia="ru-RU"/>
        </w:rPr>
        <w:t>правовому</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регулированию в сфере жилищно-коммунального хозяйства.</w:t>
      </w:r>
    </w:p>
    <w:p w:rsidR="004454B0" w:rsidRPr="004454B0" w:rsidRDefault="004454B0" w:rsidP="004454B0">
      <w:pPr>
        <w:pStyle w:val="ConsPlusNormal"/>
        <w:ind w:firstLine="709"/>
        <w:jc w:val="both"/>
        <w:rPr>
          <w:rFonts w:ascii="Times New Roman" w:hAnsi="Times New Roman" w:cs="Times New Roman"/>
          <w:sz w:val="24"/>
          <w:szCs w:val="28"/>
        </w:rPr>
      </w:pPr>
      <w:r w:rsidRPr="004454B0">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7 Приказа Минстроя РФ </w:t>
      </w:r>
      <w:r w:rsidR="00790F37">
        <w:rPr>
          <w:rFonts w:ascii="Times New Roman" w:hAnsi="Times New Roman"/>
          <w:sz w:val="24"/>
          <w:szCs w:val="28"/>
        </w:rPr>
        <w:t xml:space="preserve">от 04.04.2014 </w:t>
      </w:r>
      <w:r w:rsidRPr="004454B0">
        <w:rPr>
          <w:rFonts w:ascii="Times New Roman" w:hAnsi="Times New Roman"/>
          <w:sz w:val="24"/>
          <w:szCs w:val="28"/>
        </w:rPr>
        <w:t>№ 162/пр к</w:t>
      </w:r>
      <w:r w:rsidRPr="004454B0">
        <w:rPr>
          <w:rFonts w:ascii="Times New Roman" w:hAnsi="Times New Roman" w:cs="Times New Roman"/>
          <w:sz w:val="24"/>
          <w:szCs w:val="28"/>
        </w:rPr>
        <w:t xml:space="preserve"> показателям качества очистки сточных вод отнесены:</w:t>
      </w:r>
    </w:p>
    <w:p w:rsidR="004454B0" w:rsidRPr="004454B0" w:rsidRDefault="004454B0" w:rsidP="009A200D">
      <w:pPr>
        <w:pStyle w:val="ConsPlusNormal"/>
        <w:numPr>
          <w:ilvl w:val="0"/>
          <w:numId w:val="33"/>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rsidR="004454B0" w:rsidRPr="004454B0" w:rsidRDefault="004454B0" w:rsidP="009A200D">
      <w:pPr>
        <w:pStyle w:val="ConsPlusNormal"/>
        <w:numPr>
          <w:ilvl w:val="0"/>
          <w:numId w:val="33"/>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доля поверхностных сточных вод, не подвергающихся очистке, в общем объеме поверхностных сточных вод, принимаемых в централизованную ливневую сист</w:t>
      </w:r>
      <w:r>
        <w:rPr>
          <w:rFonts w:ascii="Times New Roman" w:hAnsi="Times New Roman" w:cs="Times New Roman"/>
          <w:sz w:val="24"/>
          <w:szCs w:val="28"/>
        </w:rPr>
        <w:t>ему водоотведения (в процентах);</w:t>
      </w:r>
    </w:p>
    <w:p w:rsidR="004454B0" w:rsidRPr="004454B0" w:rsidRDefault="004454B0" w:rsidP="009A200D">
      <w:pPr>
        <w:pStyle w:val="ConsPlusNormal"/>
        <w:numPr>
          <w:ilvl w:val="0"/>
          <w:numId w:val="33"/>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p w:rsidR="004454B0" w:rsidRPr="004454B0" w:rsidRDefault="004454B0" w:rsidP="004454B0">
      <w:pPr>
        <w:pStyle w:val="ConsPlusNormal"/>
        <w:ind w:firstLine="709"/>
        <w:jc w:val="both"/>
        <w:rPr>
          <w:rFonts w:ascii="Times New Roman" w:hAnsi="Times New Roman" w:cs="Times New Roman"/>
          <w:sz w:val="24"/>
          <w:szCs w:val="28"/>
        </w:rPr>
      </w:pPr>
      <w:r w:rsidRPr="004454B0">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6 Приказа Минстроя РФ </w:t>
      </w:r>
      <w:r w:rsidRPr="004454B0">
        <w:rPr>
          <w:rFonts w:ascii="Times New Roman" w:hAnsi="Times New Roman"/>
          <w:sz w:val="24"/>
          <w:szCs w:val="28"/>
        </w:rPr>
        <w:t>от 04.04.2014 № 162/пр к</w:t>
      </w:r>
      <w:r w:rsidRPr="004454B0">
        <w:rPr>
          <w:rFonts w:ascii="Times New Roman" w:hAnsi="Times New Roman" w:cs="Times New Roman"/>
          <w:sz w:val="24"/>
          <w:szCs w:val="28"/>
        </w:rPr>
        <w:t xml:space="preserve"> показателям надежности системы водоотведения отнесено:</w:t>
      </w:r>
    </w:p>
    <w:p w:rsidR="004454B0" w:rsidRPr="004454B0" w:rsidRDefault="004454B0" w:rsidP="009A200D">
      <w:pPr>
        <w:pStyle w:val="ConsPlusNormal"/>
        <w:numPr>
          <w:ilvl w:val="0"/>
          <w:numId w:val="45"/>
        </w:numPr>
        <w:ind w:left="0" w:firstLine="426"/>
        <w:jc w:val="both"/>
        <w:rPr>
          <w:rFonts w:ascii="Times New Roman" w:hAnsi="Times New Roman" w:cs="Times New Roman"/>
          <w:sz w:val="24"/>
          <w:szCs w:val="28"/>
        </w:rPr>
      </w:pPr>
      <w:r w:rsidRPr="004454B0">
        <w:rPr>
          <w:rFonts w:ascii="Times New Roman" w:hAnsi="Times New Roman"/>
          <w:sz w:val="24"/>
          <w:szCs w:val="28"/>
        </w:rPr>
        <w:t>удельное количество аварий и засоров в год в расчете на протяжённость канализационной сети (ед./км)</w:t>
      </w:r>
      <w:r>
        <w:rPr>
          <w:rFonts w:ascii="Times New Roman" w:hAnsi="Times New Roman" w:cs="Times New Roman"/>
          <w:sz w:val="24"/>
          <w:szCs w:val="28"/>
        </w:rPr>
        <w:t>.</w:t>
      </w:r>
    </w:p>
    <w:p w:rsidR="004454B0" w:rsidRPr="004454B0" w:rsidRDefault="004454B0" w:rsidP="004454B0">
      <w:pPr>
        <w:pStyle w:val="ConsPlusNormal"/>
        <w:ind w:firstLine="709"/>
        <w:jc w:val="both"/>
        <w:rPr>
          <w:rFonts w:ascii="Times New Roman" w:hAnsi="Times New Roman" w:cs="Times New Roman"/>
          <w:sz w:val="24"/>
          <w:szCs w:val="28"/>
        </w:rPr>
      </w:pPr>
      <w:r w:rsidRPr="004454B0">
        <w:rPr>
          <w:rFonts w:ascii="Times New Roman" w:hAnsi="Times New Roman" w:cs="Times New Roman"/>
          <w:sz w:val="24"/>
          <w:szCs w:val="28"/>
        </w:rPr>
        <w:t>В соответствии со статьей 3</w:t>
      </w:r>
      <w:r w:rsidR="00790F37">
        <w:rPr>
          <w:rFonts w:ascii="Times New Roman" w:hAnsi="Times New Roman" w:cs="Times New Roman"/>
          <w:sz w:val="24"/>
          <w:szCs w:val="28"/>
        </w:rPr>
        <w:t xml:space="preserve">9 Федерального закона № 416-ФЗ </w:t>
      </w:r>
      <w:r w:rsidRPr="004454B0">
        <w:rPr>
          <w:rFonts w:ascii="Times New Roman" w:hAnsi="Times New Roman" w:cs="Times New Roman"/>
          <w:sz w:val="24"/>
          <w:szCs w:val="28"/>
        </w:rPr>
        <w:t xml:space="preserve">«О водоснабжении и водоотведении» и п. 8 Приказа Минстроя РФ </w:t>
      </w:r>
      <w:r w:rsidR="00790F37">
        <w:rPr>
          <w:rFonts w:ascii="Times New Roman" w:hAnsi="Times New Roman"/>
          <w:sz w:val="24"/>
          <w:szCs w:val="28"/>
        </w:rPr>
        <w:t xml:space="preserve">от 04.04.2014 </w:t>
      </w:r>
      <w:r w:rsidRPr="004454B0">
        <w:rPr>
          <w:rFonts w:ascii="Times New Roman" w:hAnsi="Times New Roman"/>
          <w:sz w:val="24"/>
          <w:szCs w:val="28"/>
        </w:rPr>
        <w:t>№ 162/пр к</w:t>
      </w:r>
      <w:r w:rsidRPr="004454B0">
        <w:rPr>
          <w:rFonts w:ascii="Times New Roman" w:hAnsi="Times New Roman" w:cs="Times New Roman"/>
          <w:sz w:val="24"/>
          <w:szCs w:val="28"/>
        </w:rPr>
        <w:t xml:space="preserve"> показателям энергетической эффективности системы водоотведения отнесены:</w:t>
      </w:r>
    </w:p>
    <w:p w:rsidR="004454B0" w:rsidRPr="004454B0" w:rsidRDefault="004454B0" w:rsidP="009A200D">
      <w:pPr>
        <w:pStyle w:val="ConsPlusNormal"/>
        <w:numPr>
          <w:ilvl w:val="0"/>
          <w:numId w:val="33"/>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 xml:space="preserve">удельный расход электрической энергии, потребляемой в технологическом </w:t>
      </w:r>
      <w:r w:rsidRPr="004454B0">
        <w:rPr>
          <w:rFonts w:ascii="Times New Roman" w:hAnsi="Times New Roman" w:cs="Times New Roman"/>
          <w:spacing w:val="-6"/>
          <w:sz w:val="24"/>
          <w:szCs w:val="28"/>
        </w:rPr>
        <w:t>процессе очистки сточных вод, на единицу очищаемых сточных вод (кВт×ч/куб. м);</w:t>
      </w:r>
    </w:p>
    <w:p w:rsidR="004454B0" w:rsidRPr="004454B0" w:rsidRDefault="004454B0" w:rsidP="009A200D">
      <w:pPr>
        <w:pStyle w:val="ConsPlusNormal"/>
        <w:numPr>
          <w:ilvl w:val="0"/>
          <w:numId w:val="33"/>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r>
        <w:rPr>
          <w:rFonts w:ascii="Times New Roman" w:hAnsi="Times New Roman" w:cs="Times New Roman"/>
          <w:sz w:val="24"/>
          <w:szCs w:val="28"/>
        </w:rPr>
        <w:t>ч/куб. м).</w:t>
      </w:r>
    </w:p>
    <w:p w:rsidR="00993E04" w:rsidRDefault="00993E04" w:rsidP="00993E04">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Количественные значения целевых показателей определены с учетом выполнения всех</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мероприятий Схемы водоотв</w:t>
      </w:r>
      <w:r>
        <w:rPr>
          <w:rFonts w:ascii="Times New Roman" w:eastAsia="Times New Roman" w:hAnsi="Times New Roman"/>
          <w:sz w:val="24"/>
          <w:szCs w:val="24"/>
          <w:lang w:eastAsia="ru-RU"/>
        </w:rPr>
        <w:t xml:space="preserve">едения в запланированные сроки. </w:t>
      </w:r>
    </w:p>
    <w:p w:rsidR="00993E04" w:rsidRPr="00993E04" w:rsidRDefault="00993E04" w:rsidP="00993E04">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Значение целевых показателей определены:</w:t>
      </w:r>
    </w:p>
    <w:p w:rsidR="00993E04" w:rsidRDefault="00993E04" w:rsidP="009A200D">
      <w:pPr>
        <w:pStyle w:val="a7"/>
        <w:numPr>
          <w:ilvl w:val="0"/>
          <w:numId w:val="44"/>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 xml:space="preserve">на существующий момент </w:t>
      </w:r>
      <w:r w:rsidR="001104A3">
        <w:rPr>
          <w:rFonts w:ascii="Times New Roman" w:eastAsia="Times New Roman" w:hAnsi="Times New Roman"/>
          <w:sz w:val="24"/>
          <w:szCs w:val="24"/>
          <w:lang w:eastAsia="ru-RU"/>
        </w:rPr>
        <w:t>(полный год, предшествующий году разработки Схемы водоснабжения и водоотведения)</w:t>
      </w:r>
      <w:r w:rsidR="001104A3" w:rsidRPr="00EF2CF5">
        <w:rPr>
          <w:rFonts w:ascii="Times New Roman" w:eastAsia="Times New Roman" w:hAnsi="Times New Roman"/>
          <w:sz w:val="24"/>
          <w:szCs w:val="24"/>
          <w:lang w:eastAsia="ru-RU"/>
        </w:rPr>
        <w:t xml:space="preserve"> – 202</w:t>
      </w:r>
      <w:r w:rsidR="001104A3">
        <w:rPr>
          <w:rFonts w:ascii="Times New Roman" w:eastAsia="Times New Roman" w:hAnsi="Times New Roman"/>
          <w:sz w:val="24"/>
          <w:szCs w:val="24"/>
          <w:lang w:eastAsia="ru-RU"/>
        </w:rPr>
        <w:t>3</w:t>
      </w:r>
      <w:r w:rsidR="001104A3" w:rsidRPr="00EF2CF5">
        <w:rPr>
          <w:rFonts w:ascii="Times New Roman" w:eastAsia="Times New Roman" w:hAnsi="Times New Roman"/>
          <w:sz w:val="24"/>
          <w:szCs w:val="24"/>
          <w:lang w:eastAsia="ru-RU"/>
        </w:rPr>
        <w:t xml:space="preserve"> г.;</w:t>
      </w:r>
    </w:p>
    <w:p w:rsidR="001104A3" w:rsidRDefault="001104A3" w:rsidP="009A200D">
      <w:pPr>
        <w:pStyle w:val="a7"/>
        <w:numPr>
          <w:ilvl w:val="0"/>
          <w:numId w:val="44"/>
        </w:numPr>
        <w:spacing w:after="0" w:line="240" w:lineRule="auto"/>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прогнозные значения на каждый го</w:t>
      </w:r>
      <w:r>
        <w:rPr>
          <w:rFonts w:ascii="Times New Roman" w:eastAsia="Times New Roman" w:hAnsi="Times New Roman"/>
          <w:sz w:val="24"/>
          <w:szCs w:val="24"/>
          <w:lang w:eastAsia="ru-RU"/>
        </w:rPr>
        <w:t>д первого этапа реализации (2024 – 2030</w:t>
      </w:r>
      <w:r w:rsidRPr="00EF2CF5">
        <w:rPr>
          <w:rFonts w:ascii="Times New Roman" w:eastAsia="Times New Roman" w:hAnsi="Times New Roman"/>
          <w:sz w:val="24"/>
          <w:szCs w:val="24"/>
          <w:lang w:eastAsia="ru-RU"/>
        </w:rPr>
        <w:t xml:space="preserve"> гг.);</w:t>
      </w:r>
    </w:p>
    <w:p w:rsidR="001104A3" w:rsidRPr="00EF2CF5" w:rsidRDefault="001104A3" w:rsidP="009A200D">
      <w:pPr>
        <w:pStyle w:val="a7"/>
        <w:numPr>
          <w:ilvl w:val="0"/>
          <w:numId w:val="44"/>
        </w:numPr>
        <w:spacing w:after="0" w:line="240" w:lineRule="auto"/>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прогнозные значения на конец второго этапа реализации (203</w:t>
      </w:r>
      <w:r>
        <w:rPr>
          <w:rFonts w:ascii="Times New Roman" w:eastAsia="Times New Roman" w:hAnsi="Times New Roman"/>
          <w:sz w:val="24"/>
          <w:szCs w:val="24"/>
          <w:lang w:eastAsia="ru-RU"/>
        </w:rPr>
        <w:t>7</w:t>
      </w:r>
      <w:r w:rsidRPr="00EF2CF5">
        <w:rPr>
          <w:rFonts w:ascii="Times New Roman" w:eastAsia="Times New Roman" w:hAnsi="Times New Roman"/>
          <w:sz w:val="24"/>
          <w:szCs w:val="24"/>
          <w:lang w:eastAsia="ru-RU"/>
        </w:rPr>
        <w:t xml:space="preserve"> г.).</w:t>
      </w:r>
    </w:p>
    <w:p w:rsidR="00993E04" w:rsidRDefault="00993E04" w:rsidP="004454B0">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lastRenderedPageBreak/>
        <w:t xml:space="preserve">Целевые показатели развития централизованной системы водоотведения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 </w:t>
      </w:r>
      <w:r w:rsidRPr="00993E04">
        <w:rPr>
          <w:rFonts w:ascii="Times New Roman" w:eastAsia="Times New Roman" w:hAnsi="Times New Roman"/>
          <w:sz w:val="24"/>
          <w:szCs w:val="24"/>
          <w:lang w:eastAsia="ru-RU"/>
        </w:rPr>
        <w:t xml:space="preserve">представлены в таблице </w:t>
      </w:r>
      <w:r w:rsidR="00DA0384">
        <w:rPr>
          <w:rFonts w:ascii="Times New Roman" w:eastAsia="Times New Roman" w:hAnsi="Times New Roman"/>
          <w:sz w:val="24"/>
          <w:szCs w:val="24"/>
          <w:lang w:eastAsia="ru-RU"/>
        </w:rPr>
        <w:t>46</w:t>
      </w:r>
      <w:r w:rsidRPr="00993E04">
        <w:rPr>
          <w:rFonts w:ascii="Times New Roman" w:eastAsia="Times New Roman" w:hAnsi="Times New Roman"/>
          <w:sz w:val="24"/>
          <w:szCs w:val="24"/>
          <w:lang w:eastAsia="ru-RU"/>
        </w:rPr>
        <w:t>.</w:t>
      </w:r>
    </w:p>
    <w:p w:rsidR="004454B0" w:rsidRDefault="004454B0"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5" w:name="_Toc223642385"/>
      <w:r>
        <w:rPr>
          <w:rFonts w:ascii="Times New Roman" w:eastAsia="Times New Roman" w:hAnsi="Times New Roman"/>
          <w:b/>
          <w:sz w:val="24"/>
          <w:szCs w:val="24"/>
          <w:lang w:eastAsia="ru-RU"/>
        </w:rPr>
        <w:t>Показатели очистки сточных вод</w:t>
      </w:r>
      <w:bookmarkEnd w:id="115"/>
    </w:p>
    <w:p w:rsidR="004454B0" w:rsidRDefault="004454B0" w:rsidP="004454B0">
      <w:pPr>
        <w:spacing w:after="0" w:line="240" w:lineRule="auto"/>
        <w:jc w:val="both"/>
        <w:rPr>
          <w:rFonts w:ascii="Times New Roman" w:eastAsia="Times New Roman" w:hAnsi="Times New Roman"/>
          <w:b/>
          <w:sz w:val="24"/>
          <w:szCs w:val="24"/>
          <w:lang w:eastAsia="ru-RU"/>
        </w:rPr>
      </w:pPr>
    </w:p>
    <w:p w:rsidR="004454B0" w:rsidRP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 xml:space="preserve">Показатели надежности и бесперебойности водоотведения </w:t>
      </w:r>
      <w:r w:rsidR="006750A0">
        <w:rPr>
          <w:rFonts w:ascii="Times New Roman" w:eastAsia="Times New Roman" w:hAnsi="Times New Roman"/>
          <w:sz w:val="24"/>
          <w:szCs w:val="24"/>
          <w:lang w:eastAsia="ru-RU"/>
        </w:rPr>
        <w:t>городского поселения Кондинское</w:t>
      </w:r>
      <w:r w:rsidRPr="004454B0">
        <w:rPr>
          <w:rFonts w:ascii="Times New Roman" w:eastAsia="Times New Roman" w:hAnsi="Times New Roman"/>
          <w:sz w:val="24"/>
          <w:szCs w:val="24"/>
          <w:lang w:eastAsia="ru-RU"/>
        </w:rPr>
        <w:t xml:space="preserve"> </w:t>
      </w:r>
      <w:r w:rsidR="00A938E8">
        <w:rPr>
          <w:rFonts w:ascii="Times New Roman" w:eastAsia="Times New Roman" w:hAnsi="Times New Roman"/>
          <w:sz w:val="24"/>
          <w:szCs w:val="24"/>
          <w:lang w:eastAsia="ru-RU"/>
        </w:rPr>
        <w:t xml:space="preserve">Кондинского района </w:t>
      </w:r>
      <w:r w:rsidRPr="004454B0">
        <w:rPr>
          <w:rFonts w:ascii="Times New Roman" w:eastAsia="Times New Roman" w:hAnsi="Times New Roman"/>
          <w:sz w:val="24"/>
          <w:szCs w:val="24"/>
          <w:lang w:eastAsia="ru-RU"/>
        </w:rPr>
        <w:t xml:space="preserve">представлены в таблице </w:t>
      </w:r>
      <w:r w:rsidR="00DA0384">
        <w:rPr>
          <w:rFonts w:ascii="Times New Roman" w:eastAsia="Times New Roman" w:hAnsi="Times New Roman"/>
          <w:sz w:val="24"/>
          <w:szCs w:val="24"/>
          <w:lang w:eastAsia="ru-RU"/>
        </w:rPr>
        <w:t>46</w:t>
      </w:r>
      <w:r w:rsidRPr="004454B0">
        <w:rPr>
          <w:rFonts w:ascii="Times New Roman" w:eastAsia="Times New Roman" w:hAnsi="Times New Roman"/>
          <w:sz w:val="24"/>
          <w:szCs w:val="24"/>
          <w:lang w:eastAsia="ru-RU"/>
        </w:rPr>
        <w:t>.</w:t>
      </w:r>
    </w:p>
    <w:p w:rsidR="004454B0" w:rsidRPr="004454B0" w:rsidRDefault="004454B0" w:rsidP="004454B0">
      <w:pPr>
        <w:spacing w:after="0" w:line="240" w:lineRule="auto"/>
        <w:jc w:val="both"/>
        <w:rPr>
          <w:rFonts w:ascii="Times New Roman" w:eastAsia="Times New Roman" w:hAnsi="Times New Roman"/>
          <w:b/>
          <w:sz w:val="24"/>
          <w:szCs w:val="24"/>
          <w:lang w:eastAsia="ru-RU"/>
        </w:rPr>
      </w:pPr>
    </w:p>
    <w:p w:rsidR="004454B0" w:rsidRDefault="004454B0"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6" w:name="_Toc223642386"/>
      <w:r>
        <w:rPr>
          <w:rFonts w:ascii="Times New Roman" w:eastAsia="Times New Roman" w:hAnsi="Times New Roman"/>
          <w:b/>
          <w:sz w:val="24"/>
          <w:szCs w:val="24"/>
          <w:lang w:eastAsia="ru-RU"/>
        </w:rPr>
        <w:t>Показатели надежности и бесперебойности водоотведения</w:t>
      </w:r>
      <w:bookmarkEnd w:id="116"/>
    </w:p>
    <w:p w:rsidR="004454B0" w:rsidRDefault="004454B0" w:rsidP="004454B0">
      <w:pPr>
        <w:spacing w:after="0" w:line="240" w:lineRule="auto"/>
        <w:jc w:val="both"/>
        <w:rPr>
          <w:rFonts w:ascii="Times New Roman" w:eastAsia="Times New Roman" w:hAnsi="Times New Roman"/>
          <w:b/>
          <w:sz w:val="24"/>
          <w:szCs w:val="24"/>
          <w:lang w:eastAsia="ru-RU"/>
        </w:rPr>
      </w:pPr>
    </w:p>
    <w:p w:rsidR="004454B0" w:rsidRP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 xml:space="preserve">Показатели надежности и бесперебойности водоотведения </w:t>
      </w:r>
      <w:r w:rsidR="006750A0">
        <w:rPr>
          <w:rFonts w:ascii="Times New Roman" w:eastAsia="Times New Roman" w:hAnsi="Times New Roman"/>
          <w:sz w:val="24"/>
          <w:szCs w:val="24"/>
          <w:lang w:eastAsia="ru-RU"/>
        </w:rPr>
        <w:t>городского поселения Кондинское</w:t>
      </w:r>
      <w:r w:rsidR="00A938E8" w:rsidRPr="004454B0">
        <w:rPr>
          <w:rFonts w:ascii="Times New Roman" w:eastAsia="Times New Roman" w:hAnsi="Times New Roman"/>
          <w:sz w:val="24"/>
          <w:szCs w:val="24"/>
          <w:lang w:eastAsia="ru-RU"/>
        </w:rPr>
        <w:t xml:space="preserve"> </w:t>
      </w:r>
      <w:r w:rsidR="00A938E8">
        <w:rPr>
          <w:rFonts w:ascii="Times New Roman" w:eastAsia="Times New Roman" w:hAnsi="Times New Roman"/>
          <w:sz w:val="24"/>
          <w:szCs w:val="24"/>
          <w:lang w:eastAsia="ru-RU"/>
        </w:rPr>
        <w:t>Кондинского района</w:t>
      </w:r>
      <w:r w:rsidRPr="004454B0">
        <w:rPr>
          <w:rFonts w:ascii="Times New Roman" w:eastAsia="Times New Roman" w:hAnsi="Times New Roman"/>
          <w:sz w:val="24"/>
          <w:szCs w:val="24"/>
          <w:lang w:eastAsia="ru-RU"/>
        </w:rPr>
        <w:t xml:space="preserve"> представлены в таблице </w:t>
      </w:r>
      <w:r w:rsidR="00DA0384">
        <w:rPr>
          <w:rFonts w:ascii="Times New Roman" w:eastAsia="Times New Roman" w:hAnsi="Times New Roman"/>
          <w:sz w:val="24"/>
          <w:szCs w:val="24"/>
          <w:lang w:eastAsia="ru-RU"/>
        </w:rPr>
        <w:t>46</w:t>
      </w:r>
      <w:r w:rsidRPr="004454B0">
        <w:rPr>
          <w:rFonts w:ascii="Times New Roman" w:eastAsia="Times New Roman" w:hAnsi="Times New Roman"/>
          <w:sz w:val="24"/>
          <w:szCs w:val="24"/>
          <w:lang w:eastAsia="ru-RU"/>
        </w:rPr>
        <w:t>.</w:t>
      </w:r>
    </w:p>
    <w:p w:rsidR="004454B0" w:rsidRPr="004454B0" w:rsidRDefault="004454B0" w:rsidP="004454B0">
      <w:pPr>
        <w:spacing w:after="0" w:line="240" w:lineRule="auto"/>
        <w:jc w:val="both"/>
        <w:rPr>
          <w:rFonts w:ascii="Times New Roman" w:eastAsia="Times New Roman" w:hAnsi="Times New Roman"/>
          <w:b/>
          <w:sz w:val="24"/>
          <w:szCs w:val="24"/>
          <w:lang w:eastAsia="ru-RU"/>
        </w:rPr>
      </w:pPr>
    </w:p>
    <w:p w:rsidR="004454B0" w:rsidRDefault="004454B0"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7" w:name="_Toc223642387"/>
      <w:r>
        <w:rPr>
          <w:rFonts w:ascii="Times New Roman" w:eastAsia="Times New Roman" w:hAnsi="Times New Roman"/>
          <w:b/>
          <w:sz w:val="24"/>
          <w:szCs w:val="24"/>
          <w:lang w:eastAsia="ru-RU"/>
        </w:rPr>
        <w:t>Показатели эффективности использования ресурсов при транспортировке сточных вод</w:t>
      </w:r>
      <w:bookmarkEnd w:id="117"/>
    </w:p>
    <w:p w:rsidR="004454B0" w:rsidRDefault="004454B0" w:rsidP="004454B0">
      <w:pPr>
        <w:spacing w:after="0" w:line="240" w:lineRule="auto"/>
        <w:jc w:val="both"/>
        <w:rPr>
          <w:rFonts w:ascii="Times New Roman" w:eastAsia="Times New Roman" w:hAnsi="Times New Roman"/>
          <w:sz w:val="24"/>
          <w:szCs w:val="24"/>
          <w:lang w:eastAsia="ru-RU"/>
        </w:rPr>
      </w:pPr>
    </w:p>
    <w:p w:rsidR="004454B0" w:rsidRP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 xml:space="preserve">Показатели эффективности использования ресурсов при транспортировке сточных вод </w:t>
      </w:r>
      <w:r w:rsidR="006750A0">
        <w:rPr>
          <w:rFonts w:ascii="Times New Roman" w:eastAsia="Times New Roman" w:hAnsi="Times New Roman"/>
          <w:sz w:val="24"/>
          <w:szCs w:val="24"/>
          <w:lang w:eastAsia="ru-RU"/>
        </w:rPr>
        <w:t xml:space="preserve">городского поселения Кондинское </w:t>
      </w:r>
      <w:r w:rsidR="00A938E8">
        <w:rPr>
          <w:rFonts w:ascii="Times New Roman" w:eastAsia="Times New Roman" w:hAnsi="Times New Roman"/>
          <w:sz w:val="24"/>
          <w:szCs w:val="24"/>
          <w:lang w:eastAsia="ru-RU"/>
        </w:rPr>
        <w:t xml:space="preserve">Кондинского района </w:t>
      </w:r>
      <w:r w:rsidRPr="004454B0">
        <w:rPr>
          <w:rFonts w:ascii="Times New Roman" w:eastAsia="Times New Roman" w:hAnsi="Times New Roman"/>
          <w:sz w:val="24"/>
          <w:szCs w:val="24"/>
          <w:lang w:eastAsia="ru-RU"/>
        </w:rPr>
        <w:t xml:space="preserve">представлены в таблице </w:t>
      </w:r>
      <w:r w:rsidR="00DA0384">
        <w:rPr>
          <w:rFonts w:ascii="Times New Roman" w:eastAsia="Times New Roman" w:hAnsi="Times New Roman"/>
          <w:sz w:val="24"/>
          <w:szCs w:val="24"/>
          <w:lang w:eastAsia="ru-RU"/>
        </w:rPr>
        <w:t>46</w:t>
      </w:r>
      <w:r w:rsidRPr="004454B0">
        <w:rPr>
          <w:rFonts w:ascii="Times New Roman" w:eastAsia="Times New Roman" w:hAnsi="Times New Roman"/>
          <w:sz w:val="24"/>
          <w:szCs w:val="24"/>
          <w:lang w:eastAsia="ru-RU"/>
        </w:rPr>
        <w:t>.</w:t>
      </w:r>
    </w:p>
    <w:p w:rsidR="004454B0" w:rsidRDefault="004454B0" w:rsidP="004454B0">
      <w:pPr>
        <w:spacing w:after="0" w:line="240" w:lineRule="auto"/>
        <w:jc w:val="both"/>
        <w:rPr>
          <w:rFonts w:ascii="Times New Roman" w:eastAsia="Times New Roman" w:hAnsi="Times New Roman"/>
          <w:b/>
          <w:sz w:val="24"/>
          <w:szCs w:val="24"/>
          <w:lang w:eastAsia="ru-RU"/>
        </w:rPr>
      </w:pPr>
    </w:p>
    <w:p w:rsidR="004454B0" w:rsidRDefault="004454B0" w:rsidP="009A200D">
      <w:pPr>
        <w:pStyle w:val="a7"/>
        <w:numPr>
          <w:ilvl w:val="2"/>
          <w:numId w:val="36"/>
        </w:numPr>
        <w:spacing w:after="0" w:line="240" w:lineRule="auto"/>
        <w:jc w:val="both"/>
        <w:outlineLvl w:val="2"/>
        <w:rPr>
          <w:rFonts w:ascii="Times New Roman" w:eastAsia="Times New Roman" w:hAnsi="Times New Roman"/>
          <w:b/>
          <w:sz w:val="24"/>
          <w:szCs w:val="24"/>
          <w:lang w:eastAsia="ru-RU"/>
        </w:rPr>
      </w:pPr>
      <w:bookmarkStart w:id="118" w:name="_Toc223642388"/>
      <w:r w:rsidRPr="004454B0">
        <w:rPr>
          <w:rFonts w:ascii="Times New Roman" w:eastAsia="Times New Roman" w:hAnsi="Times New Roman"/>
          <w:b/>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8"/>
    </w:p>
    <w:p w:rsidR="004454B0" w:rsidRDefault="004454B0" w:rsidP="004454B0">
      <w:pPr>
        <w:spacing w:after="0" w:line="240" w:lineRule="auto"/>
        <w:jc w:val="both"/>
        <w:rPr>
          <w:rFonts w:ascii="Times New Roman" w:eastAsia="Times New Roman" w:hAnsi="Times New Roman"/>
          <w:b/>
          <w:sz w:val="24"/>
          <w:szCs w:val="24"/>
          <w:lang w:eastAsia="ru-RU"/>
        </w:rPr>
      </w:pPr>
    </w:p>
    <w:p w:rsid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Иные показатели, установленные федеральным органом исполнительной власти,</w:t>
      </w:r>
      <w:r>
        <w:rPr>
          <w:rFonts w:ascii="Times New Roman" w:eastAsia="Times New Roman" w:hAnsi="Times New Roman"/>
          <w:sz w:val="24"/>
          <w:szCs w:val="24"/>
          <w:lang w:eastAsia="ru-RU"/>
        </w:rPr>
        <w:t xml:space="preserve"> </w:t>
      </w:r>
      <w:r w:rsidRPr="004454B0">
        <w:rPr>
          <w:rFonts w:ascii="Times New Roman" w:eastAsia="Times New Roman" w:hAnsi="Times New Roman"/>
          <w:sz w:val="24"/>
          <w:szCs w:val="24"/>
          <w:lang w:eastAsia="ru-RU"/>
        </w:rPr>
        <w:t xml:space="preserve">осуществляющим функции по выработке государственной </w:t>
      </w:r>
      <w:r>
        <w:rPr>
          <w:rFonts w:ascii="Times New Roman" w:eastAsia="Times New Roman" w:hAnsi="Times New Roman"/>
          <w:sz w:val="24"/>
          <w:szCs w:val="24"/>
          <w:lang w:eastAsia="ru-RU"/>
        </w:rPr>
        <w:t xml:space="preserve">политики и нормативно-правовому </w:t>
      </w:r>
      <w:r w:rsidRPr="004454B0">
        <w:rPr>
          <w:rFonts w:ascii="Times New Roman" w:eastAsia="Times New Roman" w:hAnsi="Times New Roman"/>
          <w:sz w:val="24"/>
          <w:szCs w:val="24"/>
          <w:lang w:eastAsia="ru-RU"/>
        </w:rPr>
        <w:t xml:space="preserve">регулированию в сфере жилищно-коммунального хозяйства, представлены в таблице </w:t>
      </w:r>
      <w:r w:rsidR="00DA0384">
        <w:rPr>
          <w:rFonts w:ascii="Times New Roman" w:eastAsia="Times New Roman" w:hAnsi="Times New Roman"/>
          <w:sz w:val="24"/>
          <w:szCs w:val="24"/>
          <w:lang w:eastAsia="ru-RU"/>
        </w:rPr>
        <w:t>46</w:t>
      </w:r>
      <w:r w:rsidRPr="004454B0">
        <w:rPr>
          <w:rFonts w:ascii="Times New Roman" w:eastAsia="Times New Roman" w:hAnsi="Times New Roman"/>
          <w:sz w:val="24"/>
          <w:szCs w:val="24"/>
          <w:lang w:eastAsia="ru-RU"/>
        </w:rPr>
        <w:t>.</w:t>
      </w:r>
    </w:p>
    <w:p w:rsidR="004454B0" w:rsidRDefault="004454B0" w:rsidP="004454B0">
      <w:pPr>
        <w:spacing w:after="0" w:line="240" w:lineRule="auto"/>
        <w:jc w:val="both"/>
        <w:rPr>
          <w:rFonts w:ascii="Times New Roman" w:eastAsia="Times New Roman" w:hAnsi="Times New Roman"/>
          <w:sz w:val="24"/>
          <w:szCs w:val="24"/>
          <w:lang w:eastAsia="ru-RU"/>
        </w:rPr>
      </w:pPr>
    </w:p>
    <w:p w:rsidR="004454B0" w:rsidRDefault="004454B0" w:rsidP="004454B0">
      <w:pPr>
        <w:spacing w:after="0" w:line="240" w:lineRule="auto"/>
        <w:jc w:val="both"/>
        <w:rPr>
          <w:rFonts w:ascii="Times New Roman" w:eastAsia="Times New Roman" w:hAnsi="Times New Roman"/>
          <w:sz w:val="24"/>
          <w:szCs w:val="24"/>
          <w:lang w:eastAsia="ru-RU"/>
        </w:rPr>
      </w:pPr>
    </w:p>
    <w:p w:rsidR="004454B0" w:rsidRDefault="004454B0">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4454B0" w:rsidRDefault="004454B0" w:rsidP="004454B0">
      <w:pPr>
        <w:spacing w:after="0" w:line="240" w:lineRule="auto"/>
        <w:jc w:val="both"/>
        <w:rPr>
          <w:rFonts w:ascii="Times New Roman" w:eastAsia="Times New Roman" w:hAnsi="Times New Roman"/>
          <w:sz w:val="24"/>
          <w:szCs w:val="24"/>
          <w:lang w:eastAsia="ru-RU"/>
        </w:rPr>
        <w:sectPr w:rsidR="004454B0" w:rsidSect="00C47637">
          <w:pgSz w:w="11906" w:h="16838"/>
          <w:pgMar w:top="1134" w:right="851" w:bottom="1134" w:left="1418" w:header="709" w:footer="709" w:gutter="0"/>
          <w:cols w:space="708"/>
          <w:docGrid w:linePitch="360"/>
        </w:sectPr>
      </w:pPr>
    </w:p>
    <w:p w:rsidR="004454B0" w:rsidRPr="008F64E2" w:rsidRDefault="004454B0" w:rsidP="008F64E2">
      <w:pPr>
        <w:keepNext/>
        <w:spacing w:before="120" w:after="120" w:line="240" w:lineRule="auto"/>
        <w:rPr>
          <w:rFonts w:ascii="Times New Roman" w:hAnsi="Times New Roman"/>
          <w:b/>
          <w:szCs w:val="24"/>
        </w:rPr>
      </w:pPr>
      <w:r w:rsidRPr="00EA76BE">
        <w:rPr>
          <w:rFonts w:ascii="Times New Roman" w:hAnsi="Times New Roman"/>
          <w:b/>
          <w:bCs/>
          <w:szCs w:val="20"/>
        </w:rPr>
        <w:lastRenderedPageBreak/>
        <w:t>Таблица</w:t>
      </w:r>
      <w:r w:rsidRPr="00EA76BE">
        <w:rPr>
          <w:rFonts w:ascii="Times New Roman" w:hAnsi="Times New Roman"/>
          <w:b/>
          <w:iCs/>
          <w:szCs w:val="18"/>
        </w:rPr>
        <w:t xml:space="preserve"> </w:t>
      </w:r>
      <w:r w:rsidR="005F3B9D" w:rsidRPr="00EA76BE">
        <w:rPr>
          <w:rFonts w:ascii="Times New Roman" w:hAnsi="Times New Roman"/>
          <w:b/>
          <w:iCs/>
          <w:szCs w:val="18"/>
        </w:rPr>
        <w:fldChar w:fldCharType="begin"/>
      </w:r>
      <w:r w:rsidRPr="00EA76BE">
        <w:rPr>
          <w:rFonts w:ascii="Times New Roman" w:hAnsi="Times New Roman"/>
          <w:b/>
          <w:iCs/>
          <w:szCs w:val="18"/>
        </w:rPr>
        <w:instrText xml:space="preserve"> SEQ Таблица \* ARABIC </w:instrText>
      </w:r>
      <w:r w:rsidR="005F3B9D" w:rsidRPr="00EA76BE">
        <w:rPr>
          <w:rFonts w:ascii="Times New Roman" w:hAnsi="Times New Roman"/>
          <w:b/>
          <w:iCs/>
          <w:szCs w:val="18"/>
        </w:rPr>
        <w:fldChar w:fldCharType="separate"/>
      </w:r>
      <w:r w:rsidR="00424341">
        <w:rPr>
          <w:rFonts w:ascii="Times New Roman" w:hAnsi="Times New Roman"/>
          <w:b/>
          <w:iCs/>
          <w:noProof/>
          <w:szCs w:val="18"/>
        </w:rPr>
        <w:t>46</w:t>
      </w:r>
      <w:r w:rsidR="005F3B9D" w:rsidRPr="00EA76BE">
        <w:rPr>
          <w:rFonts w:ascii="Times New Roman" w:hAnsi="Times New Roman"/>
          <w:b/>
          <w:iCs/>
          <w:szCs w:val="18"/>
        </w:rPr>
        <w:fldChar w:fldCharType="end"/>
      </w:r>
      <w:r w:rsidR="008F64E2">
        <w:rPr>
          <w:rFonts w:ascii="Times New Roman" w:hAnsi="Times New Roman"/>
          <w:b/>
          <w:szCs w:val="24"/>
        </w:rPr>
        <w:t xml:space="preserve"> – </w:t>
      </w:r>
      <w:r w:rsidRPr="00EA76BE">
        <w:rPr>
          <w:rFonts w:ascii="Times New Roman" w:hAnsi="Times New Roman" w:cs="Times New Roman"/>
          <w:b/>
        </w:rPr>
        <w:t xml:space="preserve">Плановые </w:t>
      </w:r>
      <w:r>
        <w:rPr>
          <w:rFonts w:ascii="Times New Roman" w:hAnsi="Times New Roman" w:cs="Times New Roman"/>
          <w:b/>
        </w:rPr>
        <w:t xml:space="preserve">значения </w:t>
      </w:r>
      <w:r w:rsidRPr="00FC1C0D">
        <w:rPr>
          <w:rFonts w:ascii="Times New Roman" w:hAnsi="Times New Roman" w:cs="Times New Roman"/>
          <w:b/>
        </w:rPr>
        <w:t xml:space="preserve">показателей развития </w:t>
      </w:r>
      <w:r w:rsidR="00A938E8">
        <w:rPr>
          <w:rFonts w:ascii="Times New Roman" w:hAnsi="Times New Roman" w:cs="Times New Roman"/>
          <w:b/>
        </w:rPr>
        <w:t>систем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6135"/>
        <w:gridCol w:w="1008"/>
        <w:gridCol w:w="719"/>
        <w:gridCol w:w="719"/>
        <w:gridCol w:w="719"/>
        <w:gridCol w:w="719"/>
        <w:gridCol w:w="719"/>
        <w:gridCol w:w="722"/>
        <w:gridCol w:w="680"/>
        <w:gridCol w:w="719"/>
        <w:gridCol w:w="1301"/>
      </w:tblGrid>
      <w:tr w:rsidR="00D03B85" w:rsidRPr="004454B0" w:rsidTr="006B30CA">
        <w:trPr>
          <w:trHeight w:val="70"/>
        </w:trPr>
        <w:tc>
          <w:tcPr>
            <w:tcW w:w="212" w:type="pct"/>
            <w:vMerge w:val="restar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 п/п</w:t>
            </w:r>
          </w:p>
        </w:tc>
        <w:tc>
          <w:tcPr>
            <w:tcW w:w="2075" w:type="pct"/>
            <w:vMerge w:val="restar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Показатели</w:t>
            </w:r>
          </w:p>
        </w:tc>
        <w:tc>
          <w:tcPr>
            <w:tcW w:w="341" w:type="pct"/>
            <w:vMerge w:val="restar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 xml:space="preserve">Ед. </w:t>
            </w:r>
            <w:r w:rsidRPr="004454B0">
              <w:rPr>
                <w:rFonts w:ascii="Times New Roman" w:eastAsia="Times New Roman" w:hAnsi="Times New Roman" w:cs="Times New Roman"/>
                <w:b/>
                <w:bCs/>
                <w:color w:val="000000"/>
                <w:sz w:val="20"/>
                <w:szCs w:val="20"/>
                <w:lang w:eastAsia="ru-RU"/>
              </w:rPr>
              <w:br/>
              <w:t>изм.</w:t>
            </w:r>
          </w:p>
        </w:tc>
        <w:tc>
          <w:tcPr>
            <w:tcW w:w="243" w:type="pct"/>
            <w:vMerge w:val="restar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2023</w:t>
            </w:r>
          </w:p>
        </w:tc>
        <w:tc>
          <w:tcPr>
            <w:tcW w:w="1689" w:type="pct"/>
            <w:gridSpan w:val="7"/>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1 этап (2024 - 2030)</w:t>
            </w:r>
          </w:p>
        </w:tc>
        <w:tc>
          <w:tcPr>
            <w:tcW w:w="441"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 xml:space="preserve">2 этап </w:t>
            </w:r>
            <w:r w:rsidRPr="004454B0">
              <w:rPr>
                <w:rFonts w:ascii="Times New Roman" w:eastAsia="Times New Roman" w:hAnsi="Times New Roman" w:cs="Times New Roman"/>
                <w:b/>
                <w:bCs/>
                <w:color w:val="000000"/>
                <w:sz w:val="20"/>
                <w:szCs w:val="20"/>
                <w:lang w:eastAsia="ru-RU"/>
              </w:rPr>
              <w:br/>
              <w:t>(2031 - 2037)</w:t>
            </w:r>
          </w:p>
        </w:tc>
      </w:tr>
      <w:tr w:rsidR="003F1F75" w:rsidRPr="004454B0" w:rsidTr="006B30CA">
        <w:trPr>
          <w:trHeight w:val="70"/>
        </w:trPr>
        <w:tc>
          <w:tcPr>
            <w:tcW w:w="212" w:type="pct"/>
            <w:vMerge/>
            <w:vAlign w:val="center"/>
            <w:hideMark/>
          </w:tcPr>
          <w:p w:rsidR="004454B0" w:rsidRPr="004454B0" w:rsidRDefault="004454B0" w:rsidP="000F3BB4">
            <w:pPr>
              <w:spacing w:after="0" w:line="240" w:lineRule="auto"/>
              <w:rPr>
                <w:rFonts w:ascii="Times New Roman" w:eastAsia="Times New Roman" w:hAnsi="Times New Roman" w:cs="Times New Roman"/>
                <w:b/>
                <w:bCs/>
                <w:color w:val="000000"/>
                <w:sz w:val="20"/>
                <w:szCs w:val="20"/>
                <w:lang w:eastAsia="ru-RU"/>
              </w:rPr>
            </w:pPr>
          </w:p>
        </w:tc>
        <w:tc>
          <w:tcPr>
            <w:tcW w:w="2075" w:type="pct"/>
            <w:vMerge/>
            <w:vAlign w:val="center"/>
            <w:hideMark/>
          </w:tcPr>
          <w:p w:rsidR="004454B0" w:rsidRPr="004454B0" w:rsidRDefault="004454B0" w:rsidP="000F3BB4">
            <w:pPr>
              <w:spacing w:after="0" w:line="240" w:lineRule="auto"/>
              <w:rPr>
                <w:rFonts w:ascii="Times New Roman" w:eastAsia="Times New Roman" w:hAnsi="Times New Roman" w:cs="Times New Roman"/>
                <w:b/>
                <w:bCs/>
                <w:color w:val="000000"/>
                <w:sz w:val="20"/>
                <w:szCs w:val="20"/>
                <w:lang w:eastAsia="ru-RU"/>
              </w:rPr>
            </w:pPr>
          </w:p>
        </w:tc>
        <w:tc>
          <w:tcPr>
            <w:tcW w:w="341" w:type="pct"/>
            <w:vMerge/>
            <w:vAlign w:val="center"/>
            <w:hideMark/>
          </w:tcPr>
          <w:p w:rsidR="004454B0" w:rsidRPr="004454B0" w:rsidRDefault="004454B0" w:rsidP="000F3BB4">
            <w:pPr>
              <w:spacing w:after="0" w:line="240" w:lineRule="auto"/>
              <w:rPr>
                <w:rFonts w:ascii="Times New Roman" w:eastAsia="Times New Roman" w:hAnsi="Times New Roman" w:cs="Times New Roman"/>
                <w:b/>
                <w:bCs/>
                <w:color w:val="000000"/>
                <w:sz w:val="20"/>
                <w:szCs w:val="20"/>
                <w:lang w:eastAsia="ru-RU"/>
              </w:rPr>
            </w:pPr>
          </w:p>
        </w:tc>
        <w:tc>
          <w:tcPr>
            <w:tcW w:w="243" w:type="pct"/>
            <w:vMerge/>
            <w:vAlign w:val="center"/>
            <w:hideMark/>
          </w:tcPr>
          <w:p w:rsidR="004454B0" w:rsidRPr="004454B0" w:rsidRDefault="004454B0" w:rsidP="000F3BB4">
            <w:pPr>
              <w:spacing w:after="0" w:line="240" w:lineRule="auto"/>
              <w:rPr>
                <w:rFonts w:ascii="Times New Roman" w:eastAsia="Times New Roman" w:hAnsi="Times New Roman" w:cs="Times New Roman"/>
                <w:b/>
                <w:bCs/>
                <w:color w:val="000000"/>
                <w:sz w:val="20"/>
                <w:szCs w:val="20"/>
                <w:lang w:eastAsia="ru-RU"/>
              </w:rPr>
            </w:pPr>
          </w:p>
        </w:tc>
        <w:tc>
          <w:tcPr>
            <w:tcW w:w="243"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2024</w:t>
            </w:r>
          </w:p>
        </w:tc>
        <w:tc>
          <w:tcPr>
            <w:tcW w:w="243"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2025</w:t>
            </w:r>
          </w:p>
        </w:tc>
        <w:tc>
          <w:tcPr>
            <w:tcW w:w="243"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2026</w:t>
            </w:r>
          </w:p>
        </w:tc>
        <w:tc>
          <w:tcPr>
            <w:tcW w:w="243"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2027</w:t>
            </w:r>
          </w:p>
        </w:tc>
        <w:tc>
          <w:tcPr>
            <w:tcW w:w="244"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2028</w:t>
            </w:r>
          </w:p>
        </w:tc>
        <w:tc>
          <w:tcPr>
            <w:tcW w:w="230"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2029</w:t>
            </w:r>
          </w:p>
        </w:tc>
        <w:tc>
          <w:tcPr>
            <w:tcW w:w="242"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2030</w:t>
            </w:r>
          </w:p>
        </w:tc>
        <w:tc>
          <w:tcPr>
            <w:tcW w:w="441"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2037</w:t>
            </w:r>
          </w:p>
        </w:tc>
      </w:tr>
      <w:tr w:rsidR="004454B0" w:rsidRPr="004454B0" w:rsidTr="006F783E">
        <w:trPr>
          <w:trHeight w:val="100"/>
        </w:trPr>
        <w:tc>
          <w:tcPr>
            <w:tcW w:w="212"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1</w:t>
            </w:r>
          </w:p>
        </w:tc>
        <w:tc>
          <w:tcPr>
            <w:tcW w:w="4788" w:type="pct"/>
            <w:gridSpan w:val="11"/>
            <w:shd w:val="clear" w:color="auto" w:fill="auto"/>
            <w:vAlign w:val="center"/>
            <w:hideMark/>
          </w:tcPr>
          <w:p w:rsidR="004454B0" w:rsidRPr="004454B0" w:rsidRDefault="004454B0" w:rsidP="000F3BB4">
            <w:pPr>
              <w:spacing w:after="0" w:line="240" w:lineRule="auto"/>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Показатели качества очистки сточных вод</w:t>
            </w:r>
          </w:p>
        </w:tc>
      </w:tr>
      <w:tr w:rsidR="003F1F75" w:rsidRPr="004454B0" w:rsidTr="006B30CA">
        <w:trPr>
          <w:trHeight w:val="70"/>
        </w:trPr>
        <w:tc>
          <w:tcPr>
            <w:tcW w:w="212"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1.1</w:t>
            </w:r>
          </w:p>
        </w:tc>
        <w:tc>
          <w:tcPr>
            <w:tcW w:w="2075" w:type="pct"/>
            <w:shd w:val="clear" w:color="auto" w:fill="auto"/>
            <w:vAlign w:val="center"/>
            <w:hideMark/>
          </w:tcPr>
          <w:p w:rsidR="004454B0" w:rsidRPr="004454B0" w:rsidRDefault="004454B0" w:rsidP="000F3BB4">
            <w:pPr>
              <w:spacing w:after="0" w:line="240" w:lineRule="auto"/>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41"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w:t>
            </w:r>
          </w:p>
        </w:tc>
        <w:tc>
          <w:tcPr>
            <w:tcW w:w="243" w:type="pct"/>
            <w:shd w:val="clear" w:color="auto" w:fill="auto"/>
            <w:vAlign w:val="center"/>
            <w:hideMark/>
          </w:tcPr>
          <w:p w:rsidR="004454B0" w:rsidRPr="004454B0" w:rsidRDefault="003F1F75" w:rsidP="000F3BB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243" w:type="pct"/>
            <w:shd w:val="clear" w:color="auto" w:fill="auto"/>
            <w:vAlign w:val="center"/>
            <w:hideMark/>
          </w:tcPr>
          <w:p w:rsidR="004454B0" w:rsidRPr="004454B0" w:rsidRDefault="003F1F75" w:rsidP="003F1F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4454B0" w:rsidRPr="004454B0">
              <w:rPr>
                <w:rFonts w:ascii="Times New Roman" w:eastAsia="Times New Roman" w:hAnsi="Times New Roman" w:cs="Times New Roman"/>
                <w:color w:val="000000"/>
                <w:sz w:val="20"/>
                <w:szCs w:val="20"/>
                <w:lang w:eastAsia="ru-RU"/>
              </w:rPr>
              <w:t>0,0</w:t>
            </w:r>
          </w:p>
        </w:tc>
        <w:tc>
          <w:tcPr>
            <w:tcW w:w="243" w:type="pct"/>
            <w:shd w:val="clear" w:color="auto" w:fill="auto"/>
            <w:vAlign w:val="center"/>
            <w:hideMark/>
          </w:tcPr>
          <w:p w:rsidR="004454B0" w:rsidRPr="004454B0" w:rsidRDefault="003F1F75" w:rsidP="003F1F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4454B0" w:rsidRPr="004454B0">
              <w:rPr>
                <w:rFonts w:ascii="Times New Roman" w:eastAsia="Times New Roman" w:hAnsi="Times New Roman" w:cs="Times New Roman"/>
                <w:color w:val="000000"/>
                <w:sz w:val="20"/>
                <w:szCs w:val="20"/>
                <w:lang w:eastAsia="ru-RU"/>
              </w:rPr>
              <w:t>0,0</w:t>
            </w:r>
          </w:p>
        </w:tc>
        <w:tc>
          <w:tcPr>
            <w:tcW w:w="243" w:type="pct"/>
            <w:shd w:val="clear" w:color="auto" w:fill="auto"/>
            <w:vAlign w:val="center"/>
            <w:hideMark/>
          </w:tcPr>
          <w:p w:rsidR="004454B0" w:rsidRPr="004454B0" w:rsidRDefault="003F1F75" w:rsidP="003F1F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4454B0" w:rsidRPr="004454B0">
              <w:rPr>
                <w:rFonts w:ascii="Times New Roman" w:eastAsia="Times New Roman" w:hAnsi="Times New Roman" w:cs="Times New Roman"/>
                <w:color w:val="000000"/>
                <w:sz w:val="20"/>
                <w:szCs w:val="20"/>
                <w:lang w:eastAsia="ru-RU"/>
              </w:rPr>
              <w:t>0,0</w:t>
            </w:r>
          </w:p>
        </w:tc>
        <w:tc>
          <w:tcPr>
            <w:tcW w:w="243" w:type="pct"/>
            <w:shd w:val="clear" w:color="auto" w:fill="auto"/>
            <w:vAlign w:val="center"/>
            <w:hideMark/>
          </w:tcPr>
          <w:p w:rsidR="004454B0" w:rsidRPr="004454B0" w:rsidRDefault="009E205B" w:rsidP="003F1F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w:t>
            </w:r>
          </w:p>
        </w:tc>
        <w:tc>
          <w:tcPr>
            <w:tcW w:w="244" w:type="pct"/>
            <w:shd w:val="clear" w:color="auto" w:fill="auto"/>
            <w:vAlign w:val="center"/>
            <w:hideMark/>
          </w:tcPr>
          <w:p w:rsidR="004454B0" w:rsidRPr="004454B0" w:rsidRDefault="00D64901" w:rsidP="0011772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w:t>
            </w:r>
          </w:p>
        </w:tc>
        <w:tc>
          <w:tcPr>
            <w:tcW w:w="230"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2"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441"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r>
      <w:tr w:rsidR="00CF5BCD" w:rsidRPr="004454B0" w:rsidTr="006F783E">
        <w:trPr>
          <w:trHeight w:val="307"/>
        </w:trPr>
        <w:tc>
          <w:tcPr>
            <w:tcW w:w="212" w:type="pct"/>
            <w:shd w:val="clear" w:color="auto" w:fill="auto"/>
            <w:vAlign w:val="center"/>
            <w:hideMark/>
          </w:tcPr>
          <w:p w:rsidR="00CF5BCD" w:rsidRPr="004454B0" w:rsidRDefault="00CF5BCD"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1.2</w:t>
            </w:r>
          </w:p>
        </w:tc>
        <w:tc>
          <w:tcPr>
            <w:tcW w:w="2075" w:type="pct"/>
            <w:shd w:val="clear" w:color="auto" w:fill="auto"/>
            <w:vAlign w:val="center"/>
            <w:hideMark/>
          </w:tcPr>
          <w:p w:rsidR="00CF5BCD" w:rsidRPr="004454B0" w:rsidRDefault="00CF5BCD" w:rsidP="000F3BB4">
            <w:pPr>
              <w:spacing w:after="0" w:line="240" w:lineRule="auto"/>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41" w:type="pct"/>
            <w:shd w:val="clear" w:color="auto" w:fill="auto"/>
            <w:vAlign w:val="center"/>
            <w:hideMark/>
          </w:tcPr>
          <w:p w:rsidR="00CF5BCD" w:rsidRPr="004454B0" w:rsidRDefault="00CF5BCD" w:rsidP="000F3BB4">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w:t>
            </w:r>
          </w:p>
        </w:tc>
        <w:tc>
          <w:tcPr>
            <w:tcW w:w="2373" w:type="pct"/>
            <w:gridSpan w:val="9"/>
            <w:shd w:val="clear" w:color="auto" w:fill="auto"/>
            <w:vAlign w:val="center"/>
          </w:tcPr>
          <w:p w:rsidR="00CF5BCD" w:rsidRPr="004454B0" w:rsidRDefault="00CF5BCD" w:rsidP="006750A0">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Централизованная ливневая</w:t>
            </w:r>
            <w:r w:rsidRPr="004454B0">
              <w:rPr>
                <w:rFonts w:ascii="Times New Roman" w:eastAsia="Times New Roman" w:hAnsi="Times New Roman" w:cs="Times New Roman"/>
                <w:color w:val="000000"/>
                <w:sz w:val="20"/>
                <w:szCs w:val="20"/>
                <w:lang w:eastAsia="ru-RU"/>
              </w:rPr>
              <w:t xml:space="preserve"> систем</w:t>
            </w:r>
            <w:r>
              <w:rPr>
                <w:rFonts w:ascii="Times New Roman" w:eastAsia="Times New Roman" w:hAnsi="Times New Roman" w:cs="Times New Roman"/>
                <w:color w:val="000000"/>
                <w:sz w:val="20"/>
                <w:szCs w:val="20"/>
                <w:lang w:eastAsia="ru-RU"/>
              </w:rPr>
              <w:t>а</w:t>
            </w:r>
            <w:r w:rsidRPr="004454B0">
              <w:rPr>
                <w:rFonts w:ascii="Times New Roman" w:eastAsia="Times New Roman" w:hAnsi="Times New Roman" w:cs="Times New Roman"/>
                <w:color w:val="000000"/>
                <w:sz w:val="20"/>
                <w:szCs w:val="20"/>
                <w:lang w:eastAsia="ru-RU"/>
              </w:rPr>
              <w:t xml:space="preserve"> водоотведения</w:t>
            </w:r>
            <w:r>
              <w:rPr>
                <w:rFonts w:ascii="Times New Roman" w:eastAsia="Times New Roman" w:hAnsi="Times New Roman" w:cs="Times New Roman"/>
                <w:color w:val="000000"/>
                <w:sz w:val="20"/>
                <w:szCs w:val="20"/>
                <w:lang w:eastAsia="ru-RU"/>
              </w:rPr>
              <w:t xml:space="preserve"> на территории </w:t>
            </w:r>
            <w:r w:rsidR="006750A0">
              <w:rPr>
                <w:rFonts w:ascii="Times New Roman" w:eastAsia="Times New Roman" w:hAnsi="Times New Roman" w:cs="Times New Roman"/>
                <w:color w:val="000000"/>
                <w:sz w:val="20"/>
                <w:szCs w:val="20"/>
                <w:lang w:eastAsia="ru-RU"/>
              </w:rPr>
              <w:t>городского</w:t>
            </w:r>
            <w:r>
              <w:rPr>
                <w:rFonts w:ascii="Times New Roman" w:eastAsia="Times New Roman" w:hAnsi="Times New Roman" w:cs="Times New Roman"/>
                <w:color w:val="000000"/>
                <w:sz w:val="20"/>
                <w:szCs w:val="20"/>
                <w:lang w:eastAsia="ru-RU"/>
              </w:rPr>
              <w:t xml:space="preserve"> поселения </w:t>
            </w:r>
            <w:r w:rsidR="006750A0">
              <w:rPr>
                <w:rFonts w:ascii="Times New Roman" w:eastAsia="Times New Roman" w:hAnsi="Times New Roman" w:cs="Times New Roman"/>
                <w:color w:val="000000"/>
                <w:sz w:val="20"/>
                <w:szCs w:val="20"/>
                <w:lang w:eastAsia="ru-RU"/>
              </w:rPr>
              <w:t>Кондинское</w:t>
            </w:r>
            <w:r>
              <w:rPr>
                <w:rFonts w:ascii="Times New Roman" w:eastAsia="Times New Roman" w:hAnsi="Times New Roman" w:cs="Times New Roman"/>
                <w:color w:val="000000"/>
                <w:sz w:val="20"/>
                <w:szCs w:val="20"/>
                <w:lang w:eastAsia="ru-RU"/>
              </w:rPr>
              <w:t xml:space="preserve"> Кондинского района отсутствует. На период до 2037 г. развитие данной системы не планируется</w:t>
            </w:r>
          </w:p>
        </w:tc>
      </w:tr>
      <w:tr w:rsidR="003F1F75" w:rsidRPr="004454B0" w:rsidTr="006B30CA">
        <w:trPr>
          <w:trHeight w:val="307"/>
        </w:trPr>
        <w:tc>
          <w:tcPr>
            <w:tcW w:w="212"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1.3</w:t>
            </w:r>
          </w:p>
        </w:tc>
        <w:tc>
          <w:tcPr>
            <w:tcW w:w="2075" w:type="pct"/>
            <w:shd w:val="clear" w:color="auto" w:fill="auto"/>
            <w:vAlign w:val="center"/>
          </w:tcPr>
          <w:p w:rsidR="00CF5BCD" w:rsidRPr="004454B0" w:rsidRDefault="00CF5BCD" w:rsidP="00CF5BCD">
            <w:pPr>
              <w:spacing w:after="0" w:line="240" w:lineRule="auto"/>
              <w:jc w:val="both"/>
              <w:rPr>
                <w:rFonts w:ascii="Times New Roman" w:hAnsi="Times New Roman"/>
                <w:sz w:val="20"/>
                <w:szCs w:val="20"/>
              </w:rPr>
            </w:pPr>
            <w:r w:rsidRPr="004454B0">
              <w:rPr>
                <w:rFonts w:ascii="Times New Roman" w:hAnsi="Times New Roman"/>
                <w:sz w:val="20"/>
                <w:szCs w:val="20"/>
              </w:rPr>
              <w:t>Доля проб сточных вод, не соответствующих установленным нормативам допустимых сбросов, лимитам на сбросы, рассчитанная для централизованной системы бытового водоотведения</w:t>
            </w:r>
          </w:p>
        </w:tc>
        <w:tc>
          <w:tcPr>
            <w:tcW w:w="341"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w:t>
            </w:r>
          </w:p>
        </w:tc>
        <w:tc>
          <w:tcPr>
            <w:tcW w:w="243"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3"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3"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3"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3"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4"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30"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242"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c>
          <w:tcPr>
            <w:tcW w:w="441" w:type="pct"/>
            <w:shd w:val="clear" w:color="auto" w:fill="auto"/>
            <w:vAlign w:val="center"/>
          </w:tcPr>
          <w:p w:rsidR="00CF5BCD" w:rsidRPr="004454B0"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0,00</w:t>
            </w:r>
          </w:p>
        </w:tc>
      </w:tr>
      <w:tr w:rsidR="00CF5BCD" w:rsidRPr="004454B0" w:rsidTr="006F783E">
        <w:trPr>
          <w:trHeight w:val="307"/>
        </w:trPr>
        <w:tc>
          <w:tcPr>
            <w:tcW w:w="212" w:type="pct"/>
            <w:shd w:val="clear" w:color="auto" w:fill="auto"/>
            <w:vAlign w:val="center"/>
          </w:tcPr>
          <w:p w:rsidR="00CF5BCD" w:rsidRPr="004454B0" w:rsidRDefault="00CF5BCD" w:rsidP="004454B0">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1.4</w:t>
            </w:r>
          </w:p>
        </w:tc>
        <w:tc>
          <w:tcPr>
            <w:tcW w:w="2075" w:type="pct"/>
            <w:shd w:val="clear" w:color="auto" w:fill="auto"/>
            <w:vAlign w:val="center"/>
          </w:tcPr>
          <w:p w:rsidR="00CF5BCD" w:rsidRPr="004454B0" w:rsidRDefault="00CF5BCD" w:rsidP="004454B0">
            <w:pPr>
              <w:spacing w:after="0" w:line="240" w:lineRule="auto"/>
              <w:jc w:val="both"/>
              <w:rPr>
                <w:rFonts w:ascii="Times New Roman" w:hAnsi="Times New Roman"/>
                <w:sz w:val="20"/>
                <w:szCs w:val="20"/>
              </w:rPr>
            </w:pPr>
            <w:r w:rsidRPr="004454B0">
              <w:rPr>
                <w:rFonts w:ascii="Times New Roman" w:hAnsi="Times New Roman"/>
                <w:sz w:val="20"/>
                <w:szCs w:val="20"/>
              </w:rPr>
              <w:t xml:space="preserve">Доля проб сточных вод, не соответствующих установленным нормативам допустимых сбросов, лимитам на сбросы, рассчитанная для видам централизованных ливневой системы водоотведения </w:t>
            </w:r>
          </w:p>
        </w:tc>
        <w:tc>
          <w:tcPr>
            <w:tcW w:w="341" w:type="pct"/>
            <w:shd w:val="clear" w:color="auto" w:fill="auto"/>
            <w:vAlign w:val="center"/>
          </w:tcPr>
          <w:p w:rsidR="00CF5BCD" w:rsidRPr="004454B0" w:rsidRDefault="00CF5BCD" w:rsidP="004454B0">
            <w:pPr>
              <w:spacing w:after="0" w:line="240" w:lineRule="auto"/>
              <w:jc w:val="center"/>
              <w:rPr>
                <w:rFonts w:ascii="Times New Roman" w:eastAsia="Times New Roman" w:hAnsi="Times New Roman" w:cs="Times New Roman"/>
                <w:color w:val="000000"/>
                <w:sz w:val="20"/>
                <w:szCs w:val="20"/>
                <w:lang w:eastAsia="ru-RU"/>
              </w:rPr>
            </w:pPr>
            <w:r w:rsidRPr="004454B0">
              <w:rPr>
                <w:rFonts w:ascii="Times New Roman" w:eastAsia="Times New Roman" w:hAnsi="Times New Roman" w:cs="Times New Roman"/>
                <w:color w:val="000000"/>
                <w:sz w:val="20"/>
                <w:szCs w:val="20"/>
                <w:lang w:eastAsia="ru-RU"/>
              </w:rPr>
              <w:t>%</w:t>
            </w:r>
          </w:p>
        </w:tc>
        <w:tc>
          <w:tcPr>
            <w:tcW w:w="2373" w:type="pct"/>
            <w:gridSpan w:val="9"/>
            <w:shd w:val="clear" w:color="auto" w:fill="auto"/>
            <w:vAlign w:val="center"/>
          </w:tcPr>
          <w:p w:rsidR="00CF5BCD" w:rsidRPr="004454B0" w:rsidRDefault="00CF5BCD" w:rsidP="006750A0">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Централизованная ливневая</w:t>
            </w:r>
            <w:r w:rsidRPr="004454B0">
              <w:rPr>
                <w:rFonts w:ascii="Times New Roman" w:eastAsia="Times New Roman" w:hAnsi="Times New Roman" w:cs="Times New Roman"/>
                <w:color w:val="000000"/>
                <w:sz w:val="20"/>
                <w:szCs w:val="20"/>
                <w:lang w:eastAsia="ru-RU"/>
              </w:rPr>
              <w:t xml:space="preserve"> систем</w:t>
            </w:r>
            <w:r>
              <w:rPr>
                <w:rFonts w:ascii="Times New Roman" w:eastAsia="Times New Roman" w:hAnsi="Times New Roman" w:cs="Times New Roman"/>
                <w:color w:val="000000"/>
                <w:sz w:val="20"/>
                <w:szCs w:val="20"/>
                <w:lang w:eastAsia="ru-RU"/>
              </w:rPr>
              <w:t>а</w:t>
            </w:r>
            <w:r w:rsidRPr="004454B0">
              <w:rPr>
                <w:rFonts w:ascii="Times New Roman" w:eastAsia="Times New Roman" w:hAnsi="Times New Roman" w:cs="Times New Roman"/>
                <w:color w:val="000000"/>
                <w:sz w:val="20"/>
                <w:szCs w:val="20"/>
                <w:lang w:eastAsia="ru-RU"/>
              </w:rPr>
              <w:t xml:space="preserve"> водоотведения</w:t>
            </w:r>
            <w:r>
              <w:rPr>
                <w:rFonts w:ascii="Times New Roman" w:eastAsia="Times New Roman" w:hAnsi="Times New Roman" w:cs="Times New Roman"/>
                <w:color w:val="000000"/>
                <w:sz w:val="20"/>
                <w:szCs w:val="20"/>
                <w:lang w:eastAsia="ru-RU"/>
              </w:rPr>
              <w:t xml:space="preserve"> на территории </w:t>
            </w:r>
            <w:r w:rsidR="006750A0">
              <w:rPr>
                <w:rFonts w:ascii="Times New Roman" w:eastAsia="Times New Roman" w:hAnsi="Times New Roman" w:cs="Times New Roman"/>
                <w:color w:val="000000"/>
                <w:sz w:val="20"/>
                <w:szCs w:val="20"/>
                <w:lang w:eastAsia="ru-RU"/>
              </w:rPr>
              <w:t>городского</w:t>
            </w:r>
            <w:r>
              <w:rPr>
                <w:rFonts w:ascii="Times New Roman" w:eastAsia="Times New Roman" w:hAnsi="Times New Roman" w:cs="Times New Roman"/>
                <w:color w:val="000000"/>
                <w:sz w:val="20"/>
                <w:szCs w:val="20"/>
                <w:lang w:eastAsia="ru-RU"/>
              </w:rPr>
              <w:t xml:space="preserve"> поселения </w:t>
            </w:r>
            <w:r w:rsidR="006750A0">
              <w:rPr>
                <w:rFonts w:ascii="Times New Roman" w:eastAsia="Times New Roman" w:hAnsi="Times New Roman" w:cs="Times New Roman"/>
                <w:color w:val="000000"/>
                <w:sz w:val="20"/>
                <w:szCs w:val="20"/>
                <w:lang w:eastAsia="ru-RU"/>
              </w:rPr>
              <w:t>Кондинское</w:t>
            </w:r>
            <w:r w:rsidR="00A938E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Кондинского района отсутствует. На период до 2037 г. развитие данной системы не планируется</w:t>
            </w:r>
          </w:p>
        </w:tc>
      </w:tr>
      <w:tr w:rsidR="004454B0" w:rsidRPr="004454B0" w:rsidTr="006F783E">
        <w:trPr>
          <w:trHeight w:val="70"/>
        </w:trPr>
        <w:tc>
          <w:tcPr>
            <w:tcW w:w="212" w:type="pct"/>
            <w:shd w:val="clear" w:color="auto" w:fill="auto"/>
            <w:vAlign w:val="center"/>
            <w:hideMark/>
          </w:tcPr>
          <w:p w:rsidR="004454B0" w:rsidRPr="004454B0"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2</w:t>
            </w:r>
          </w:p>
        </w:tc>
        <w:tc>
          <w:tcPr>
            <w:tcW w:w="4788" w:type="pct"/>
            <w:gridSpan w:val="11"/>
            <w:shd w:val="clear" w:color="auto" w:fill="auto"/>
            <w:vAlign w:val="center"/>
            <w:hideMark/>
          </w:tcPr>
          <w:p w:rsidR="004454B0" w:rsidRPr="004454B0" w:rsidRDefault="004454B0" w:rsidP="000F3BB4">
            <w:pPr>
              <w:spacing w:after="0" w:line="240" w:lineRule="auto"/>
              <w:rPr>
                <w:rFonts w:ascii="Times New Roman" w:eastAsia="Times New Roman" w:hAnsi="Times New Roman" w:cs="Times New Roman"/>
                <w:b/>
                <w:bCs/>
                <w:color w:val="000000"/>
                <w:sz w:val="20"/>
                <w:szCs w:val="20"/>
                <w:lang w:eastAsia="ru-RU"/>
              </w:rPr>
            </w:pPr>
            <w:r w:rsidRPr="004454B0">
              <w:rPr>
                <w:rFonts w:ascii="Times New Roman" w:eastAsia="Times New Roman" w:hAnsi="Times New Roman" w:cs="Times New Roman"/>
                <w:b/>
                <w:bCs/>
                <w:color w:val="000000"/>
                <w:sz w:val="20"/>
                <w:szCs w:val="20"/>
                <w:lang w:eastAsia="ru-RU"/>
              </w:rPr>
              <w:t>Показатели надежности системы водоотведения</w:t>
            </w:r>
          </w:p>
        </w:tc>
      </w:tr>
      <w:tr w:rsidR="00A938E8" w:rsidRPr="007A3406" w:rsidTr="006F783E">
        <w:trPr>
          <w:trHeight w:val="70"/>
        </w:trPr>
        <w:tc>
          <w:tcPr>
            <w:tcW w:w="212" w:type="pct"/>
            <w:shd w:val="clear" w:color="auto" w:fill="auto"/>
            <w:vAlign w:val="center"/>
            <w:hideMark/>
          </w:tcPr>
          <w:p w:rsidR="00A938E8" w:rsidRPr="007A3406" w:rsidRDefault="00A938E8" w:rsidP="00CF5BCD">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2.1</w:t>
            </w:r>
          </w:p>
        </w:tc>
        <w:tc>
          <w:tcPr>
            <w:tcW w:w="2075" w:type="pct"/>
            <w:shd w:val="clear" w:color="auto" w:fill="auto"/>
            <w:vAlign w:val="center"/>
            <w:hideMark/>
          </w:tcPr>
          <w:p w:rsidR="00A938E8" w:rsidRPr="007A3406" w:rsidRDefault="00A938E8" w:rsidP="00CF5BCD">
            <w:pPr>
              <w:spacing w:after="0" w:line="240" w:lineRule="auto"/>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Удельное количество аварий и засоров в расчете на протяженность канализационной сети в год</w:t>
            </w:r>
          </w:p>
        </w:tc>
        <w:tc>
          <w:tcPr>
            <w:tcW w:w="341" w:type="pct"/>
            <w:shd w:val="clear" w:color="auto" w:fill="auto"/>
            <w:vAlign w:val="center"/>
            <w:hideMark/>
          </w:tcPr>
          <w:p w:rsidR="00A938E8" w:rsidRPr="007A3406" w:rsidRDefault="00A938E8" w:rsidP="00CF5BCD">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ед./км</w:t>
            </w:r>
          </w:p>
        </w:tc>
        <w:tc>
          <w:tcPr>
            <w:tcW w:w="2373" w:type="pct"/>
            <w:gridSpan w:val="9"/>
            <w:shd w:val="clear" w:color="auto" w:fill="auto"/>
            <w:vAlign w:val="center"/>
          </w:tcPr>
          <w:p w:rsidR="00A938E8" w:rsidRPr="007A3406" w:rsidRDefault="00A938E8" w:rsidP="006750A0">
            <w:pPr>
              <w:spacing w:after="0" w:line="240" w:lineRule="auto"/>
              <w:jc w:val="both"/>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 xml:space="preserve">Наружные сети водоотведения (канализационные сети) на территории </w:t>
            </w:r>
            <w:r w:rsidR="006750A0" w:rsidRPr="007A3406">
              <w:rPr>
                <w:rFonts w:ascii="Times New Roman" w:eastAsia="Times New Roman" w:hAnsi="Times New Roman" w:cs="Times New Roman"/>
                <w:color w:val="000000"/>
                <w:sz w:val="20"/>
                <w:szCs w:val="20"/>
                <w:lang w:eastAsia="ru-RU"/>
              </w:rPr>
              <w:t>городского</w:t>
            </w:r>
            <w:r w:rsidRPr="007A3406">
              <w:rPr>
                <w:rFonts w:ascii="Times New Roman" w:eastAsia="Times New Roman" w:hAnsi="Times New Roman" w:cs="Times New Roman"/>
                <w:color w:val="000000"/>
                <w:sz w:val="20"/>
                <w:szCs w:val="20"/>
                <w:lang w:eastAsia="ru-RU"/>
              </w:rPr>
              <w:t xml:space="preserve"> поселения </w:t>
            </w:r>
            <w:r w:rsidR="006750A0" w:rsidRPr="007A3406">
              <w:rPr>
                <w:rFonts w:ascii="Times New Roman" w:eastAsia="Times New Roman" w:hAnsi="Times New Roman" w:cs="Times New Roman"/>
                <w:color w:val="000000"/>
                <w:sz w:val="20"/>
                <w:szCs w:val="20"/>
                <w:lang w:eastAsia="ru-RU"/>
              </w:rPr>
              <w:t>Кондинское</w:t>
            </w:r>
            <w:r w:rsidRPr="007A3406">
              <w:rPr>
                <w:rFonts w:ascii="Times New Roman" w:eastAsia="Times New Roman" w:hAnsi="Times New Roman" w:cs="Times New Roman"/>
                <w:color w:val="000000"/>
                <w:sz w:val="20"/>
                <w:szCs w:val="20"/>
                <w:lang w:eastAsia="ru-RU"/>
              </w:rPr>
              <w:t xml:space="preserve"> Кондинского района отсутствует. На период до 2037 г. развитие </w:t>
            </w:r>
            <w:r w:rsidR="006F783E" w:rsidRPr="007A3406">
              <w:rPr>
                <w:rFonts w:ascii="Times New Roman" w:eastAsia="Times New Roman" w:hAnsi="Times New Roman" w:cs="Times New Roman"/>
                <w:color w:val="000000"/>
                <w:sz w:val="20"/>
                <w:szCs w:val="20"/>
                <w:lang w:eastAsia="ru-RU"/>
              </w:rPr>
              <w:t>сетей водоотведения</w:t>
            </w:r>
            <w:r w:rsidRPr="007A3406">
              <w:rPr>
                <w:rFonts w:ascii="Times New Roman" w:eastAsia="Times New Roman" w:hAnsi="Times New Roman" w:cs="Times New Roman"/>
                <w:color w:val="000000"/>
                <w:sz w:val="20"/>
                <w:szCs w:val="20"/>
                <w:lang w:eastAsia="ru-RU"/>
              </w:rPr>
              <w:t xml:space="preserve"> не планируется</w:t>
            </w:r>
          </w:p>
        </w:tc>
      </w:tr>
      <w:tr w:rsidR="004454B0" w:rsidRPr="007A3406" w:rsidTr="006F783E">
        <w:trPr>
          <w:trHeight w:val="70"/>
        </w:trPr>
        <w:tc>
          <w:tcPr>
            <w:tcW w:w="212" w:type="pct"/>
            <w:shd w:val="clear" w:color="auto" w:fill="auto"/>
            <w:vAlign w:val="center"/>
            <w:hideMark/>
          </w:tcPr>
          <w:p w:rsidR="004454B0" w:rsidRPr="007A3406" w:rsidRDefault="004454B0" w:rsidP="000F3BB4">
            <w:pPr>
              <w:spacing w:after="0" w:line="240" w:lineRule="auto"/>
              <w:jc w:val="center"/>
              <w:rPr>
                <w:rFonts w:ascii="Times New Roman" w:eastAsia="Times New Roman" w:hAnsi="Times New Roman" w:cs="Times New Roman"/>
                <w:b/>
                <w:bCs/>
                <w:color w:val="000000"/>
                <w:sz w:val="20"/>
                <w:szCs w:val="20"/>
                <w:lang w:eastAsia="ru-RU"/>
              </w:rPr>
            </w:pPr>
            <w:r w:rsidRPr="007A3406">
              <w:rPr>
                <w:rFonts w:ascii="Times New Roman" w:eastAsia="Times New Roman" w:hAnsi="Times New Roman" w:cs="Times New Roman"/>
                <w:b/>
                <w:bCs/>
                <w:color w:val="000000"/>
                <w:sz w:val="20"/>
                <w:szCs w:val="20"/>
                <w:lang w:eastAsia="ru-RU"/>
              </w:rPr>
              <w:t>3</w:t>
            </w:r>
          </w:p>
        </w:tc>
        <w:tc>
          <w:tcPr>
            <w:tcW w:w="4788" w:type="pct"/>
            <w:gridSpan w:val="11"/>
            <w:shd w:val="clear" w:color="auto" w:fill="auto"/>
            <w:vAlign w:val="center"/>
            <w:hideMark/>
          </w:tcPr>
          <w:p w:rsidR="004454B0" w:rsidRPr="007A3406" w:rsidRDefault="004454B0" w:rsidP="000F3BB4">
            <w:pPr>
              <w:spacing w:after="0" w:line="240" w:lineRule="auto"/>
              <w:rPr>
                <w:rFonts w:ascii="Times New Roman" w:eastAsia="Times New Roman" w:hAnsi="Times New Roman" w:cs="Times New Roman"/>
                <w:b/>
                <w:bCs/>
                <w:color w:val="000000"/>
                <w:sz w:val="20"/>
                <w:szCs w:val="20"/>
                <w:lang w:eastAsia="ru-RU"/>
              </w:rPr>
            </w:pPr>
            <w:r w:rsidRPr="007A3406">
              <w:rPr>
                <w:rFonts w:ascii="Times New Roman" w:eastAsia="Times New Roman" w:hAnsi="Times New Roman" w:cs="Times New Roman"/>
                <w:b/>
                <w:bCs/>
                <w:color w:val="000000"/>
                <w:sz w:val="20"/>
                <w:szCs w:val="20"/>
                <w:lang w:eastAsia="ru-RU"/>
              </w:rPr>
              <w:t>Показатели энергетической эффективности</w:t>
            </w:r>
          </w:p>
        </w:tc>
      </w:tr>
      <w:tr w:rsidR="00D03B85" w:rsidRPr="007A3406" w:rsidTr="006B30CA">
        <w:trPr>
          <w:trHeight w:val="70"/>
        </w:trPr>
        <w:tc>
          <w:tcPr>
            <w:tcW w:w="212" w:type="pct"/>
            <w:shd w:val="clear" w:color="auto" w:fill="auto"/>
            <w:vAlign w:val="center"/>
            <w:hideMark/>
          </w:tcPr>
          <w:p w:rsidR="00D03B85" w:rsidRPr="007A3406" w:rsidRDefault="00D03B85" w:rsidP="00D03B85">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3.2</w:t>
            </w:r>
          </w:p>
        </w:tc>
        <w:tc>
          <w:tcPr>
            <w:tcW w:w="2075" w:type="pct"/>
            <w:shd w:val="clear" w:color="auto" w:fill="auto"/>
            <w:vAlign w:val="center"/>
            <w:hideMark/>
          </w:tcPr>
          <w:p w:rsidR="00D03B85" w:rsidRPr="007A3406" w:rsidRDefault="00D03B85" w:rsidP="00D03B85">
            <w:pPr>
              <w:pStyle w:val="ConsPlusNormal"/>
              <w:tabs>
                <w:tab w:val="left" w:pos="851"/>
                <w:tab w:val="left" w:pos="993"/>
              </w:tabs>
              <w:jc w:val="both"/>
              <w:rPr>
                <w:rFonts w:ascii="Times New Roman" w:hAnsi="Times New Roman" w:cs="Times New Roman"/>
                <w:szCs w:val="28"/>
              </w:rPr>
            </w:pPr>
            <w:r w:rsidRPr="007A3406">
              <w:rPr>
                <w:rFonts w:ascii="Times New Roman" w:hAnsi="Times New Roman"/>
                <w:szCs w:val="24"/>
              </w:rPr>
              <w:t>Удельный расход электрической энергии, потребляемой в технологическом процессе очистки сточных вод, на единицу очищаемых сточных вод</w:t>
            </w:r>
          </w:p>
        </w:tc>
        <w:tc>
          <w:tcPr>
            <w:tcW w:w="341" w:type="pct"/>
            <w:shd w:val="clear" w:color="auto" w:fill="auto"/>
            <w:vAlign w:val="center"/>
            <w:hideMark/>
          </w:tcPr>
          <w:p w:rsidR="00D03B85" w:rsidRPr="007A3406" w:rsidRDefault="00D03B85" w:rsidP="00D03B85">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кВт</w:t>
            </w:r>
            <w:r w:rsidRPr="007A3406">
              <w:rPr>
                <w:rFonts w:ascii="Calibri" w:eastAsia="Times New Roman" w:hAnsi="Calibri" w:cs="Calibri"/>
                <w:color w:val="000000"/>
                <w:sz w:val="20"/>
                <w:szCs w:val="20"/>
                <w:lang w:eastAsia="ru-RU"/>
              </w:rPr>
              <w:t>×</w:t>
            </w:r>
            <w:r w:rsidRPr="007A3406">
              <w:rPr>
                <w:rFonts w:ascii="Times New Roman" w:eastAsia="Times New Roman" w:hAnsi="Times New Roman" w:cs="Times New Roman"/>
                <w:color w:val="000000"/>
                <w:sz w:val="20"/>
                <w:szCs w:val="20"/>
                <w:lang w:eastAsia="ru-RU"/>
              </w:rPr>
              <w:t>ч/м</w:t>
            </w:r>
            <w:r w:rsidRPr="007A3406">
              <w:rPr>
                <w:rFonts w:ascii="Times New Roman" w:eastAsia="Times New Roman" w:hAnsi="Times New Roman" w:cs="Times New Roman"/>
                <w:color w:val="000000"/>
                <w:sz w:val="20"/>
                <w:szCs w:val="20"/>
                <w:vertAlign w:val="superscript"/>
                <w:lang w:eastAsia="ru-RU"/>
              </w:rPr>
              <w:t>3</w:t>
            </w:r>
          </w:p>
        </w:tc>
        <w:tc>
          <w:tcPr>
            <w:tcW w:w="243" w:type="pct"/>
            <w:shd w:val="clear" w:color="auto" w:fill="auto"/>
            <w:vAlign w:val="center"/>
            <w:hideMark/>
          </w:tcPr>
          <w:p w:rsidR="00D03B85" w:rsidRPr="007A3406" w:rsidRDefault="00D03B85" w:rsidP="00D03B85">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D03B85" w:rsidRPr="007A3406" w:rsidRDefault="00D03B85" w:rsidP="00D03B85">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D03B85" w:rsidRPr="007A3406" w:rsidRDefault="00D03B85" w:rsidP="00D03B85">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D03B85" w:rsidRPr="007A3406" w:rsidRDefault="00D03B85" w:rsidP="00D03B85">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tcPr>
          <w:p w:rsidR="00D03B85" w:rsidRPr="007A3406" w:rsidRDefault="009E205B" w:rsidP="00D03B85">
            <w:pPr>
              <w:spacing w:after="0" w:line="240" w:lineRule="auto"/>
              <w:jc w:val="center"/>
              <w:rPr>
                <w:rFonts w:ascii="Times New Roman" w:hAnsi="Times New Roman"/>
                <w:sz w:val="20"/>
                <w:szCs w:val="24"/>
              </w:rPr>
            </w:pPr>
            <w:r w:rsidRPr="007A3406">
              <w:rPr>
                <w:rFonts w:ascii="Times New Roman" w:hAnsi="Times New Roman"/>
                <w:sz w:val="20"/>
                <w:szCs w:val="24"/>
              </w:rPr>
              <w:t>2,0</w:t>
            </w:r>
          </w:p>
        </w:tc>
        <w:tc>
          <w:tcPr>
            <w:tcW w:w="244" w:type="pct"/>
            <w:shd w:val="clear" w:color="auto" w:fill="auto"/>
            <w:vAlign w:val="center"/>
          </w:tcPr>
          <w:p w:rsidR="00D03B85" w:rsidRPr="007A3406" w:rsidRDefault="009E205B" w:rsidP="00D03B85">
            <w:pPr>
              <w:spacing w:after="0" w:line="240" w:lineRule="auto"/>
              <w:jc w:val="center"/>
              <w:rPr>
                <w:rFonts w:ascii="Times New Roman" w:hAnsi="Times New Roman"/>
                <w:sz w:val="20"/>
                <w:szCs w:val="24"/>
              </w:rPr>
            </w:pPr>
            <w:r w:rsidRPr="007A3406">
              <w:rPr>
                <w:rFonts w:ascii="Times New Roman" w:hAnsi="Times New Roman"/>
                <w:sz w:val="20"/>
                <w:szCs w:val="24"/>
              </w:rPr>
              <w:t>2,0</w:t>
            </w:r>
          </w:p>
        </w:tc>
        <w:tc>
          <w:tcPr>
            <w:tcW w:w="230" w:type="pct"/>
            <w:shd w:val="clear" w:color="auto" w:fill="auto"/>
            <w:vAlign w:val="center"/>
          </w:tcPr>
          <w:p w:rsidR="00D03B85" w:rsidRPr="007A3406" w:rsidRDefault="009E205B" w:rsidP="00D03B85">
            <w:pPr>
              <w:spacing w:after="0" w:line="240" w:lineRule="auto"/>
              <w:jc w:val="center"/>
              <w:rPr>
                <w:rFonts w:ascii="Times New Roman" w:hAnsi="Times New Roman"/>
                <w:sz w:val="20"/>
                <w:szCs w:val="24"/>
              </w:rPr>
            </w:pPr>
            <w:r w:rsidRPr="007A3406">
              <w:rPr>
                <w:rFonts w:ascii="Times New Roman" w:hAnsi="Times New Roman"/>
                <w:sz w:val="20"/>
                <w:szCs w:val="24"/>
              </w:rPr>
              <w:t>2,0</w:t>
            </w:r>
          </w:p>
        </w:tc>
        <w:tc>
          <w:tcPr>
            <w:tcW w:w="242" w:type="pct"/>
            <w:shd w:val="clear" w:color="auto" w:fill="auto"/>
            <w:vAlign w:val="center"/>
          </w:tcPr>
          <w:p w:rsidR="00D03B85" w:rsidRPr="007A3406" w:rsidRDefault="009E205B" w:rsidP="00D03B85">
            <w:pPr>
              <w:spacing w:after="0" w:line="240" w:lineRule="auto"/>
              <w:jc w:val="center"/>
              <w:rPr>
                <w:rFonts w:ascii="Times New Roman" w:hAnsi="Times New Roman"/>
                <w:sz w:val="20"/>
                <w:szCs w:val="24"/>
              </w:rPr>
            </w:pPr>
            <w:r w:rsidRPr="007A3406">
              <w:rPr>
                <w:rFonts w:ascii="Times New Roman" w:hAnsi="Times New Roman"/>
                <w:sz w:val="20"/>
                <w:szCs w:val="24"/>
              </w:rPr>
              <w:t>2,0</w:t>
            </w:r>
          </w:p>
        </w:tc>
        <w:tc>
          <w:tcPr>
            <w:tcW w:w="441" w:type="pct"/>
            <w:shd w:val="clear" w:color="auto" w:fill="auto"/>
            <w:vAlign w:val="center"/>
          </w:tcPr>
          <w:p w:rsidR="00D03B85" w:rsidRPr="007A3406" w:rsidRDefault="009E205B" w:rsidP="00D03B85">
            <w:pPr>
              <w:spacing w:after="0" w:line="240" w:lineRule="auto"/>
              <w:jc w:val="center"/>
              <w:rPr>
                <w:rFonts w:ascii="Times New Roman" w:hAnsi="Times New Roman"/>
                <w:sz w:val="20"/>
                <w:szCs w:val="24"/>
              </w:rPr>
            </w:pPr>
            <w:r w:rsidRPr="007A3406">
              <w:rPr>
                <w:rFonts w:ascii="Times New Roman" w:hAnsi="Times New Roman"/>
                <w:sz w:val="20"/>
                <w:szCs w:val="24"/>
              </w:rPr>
              <w:t>2,0</w:t>
            </w:r>
          </w:p>
        </w:tc>
      </w:tr>
      <w:tr w:rsidR="00117728" w:rsidRPr="007A3406" w:rsidTr="006B30CA">
        <w:trPr>
          <w:trHeight w:val="151"/>
        </w:trPr>
        <w:tc>
          <w:tcPr>
            <w:tcW w:w="212" w:type="pct"/>
            <w:shd w:val="clear" w:color="auto" w:fill="auto"/>
            <w:vAlign w:val="center"/>
            <w:hideMark/>
          </w:tcPr>
          <w:p w:rsidR="00CF5BCD" w:rsidRPr="007A3406"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3.3</w:t>
            </w:r>
          </w:p>
        </w:tc>
        <w:tc>
          <w:tcPr>
            <w:tcW w:w="2075" w:type="pct"/>
            <w:shd w:val="clear" w:color="auto" w:fill="auto"/>
            <w:vAlign w:val="center"/>
            <w:hideMark/>
          </w:tcPr>
          <w:p w:rsidR="00CF5BCD" w:rsidRPr="007A3406" w:rsidRDefault="00CF5BCD" w:rsidP="00CF5BCD">
            <w:pPr>
              <w:spacing w:after="0" w:line="240" w:lineRule="auto"/>
              <w:jc w:val="both"/>
              <w:rPr>
                <w:rFonts w:ascii="Times New Roman" w:hAnsi="Times New Roman"/>
                <w:sz w:val="20"/>
                <w:szCs w:val="24"/>
              </w:rPr>
            </w:pPr>
            <w:r w:rsidRPr="007A3406">
              <w:rPr>
                <w:rFonts w:ascii="Times New Roman" w:hAnsi="Times New Roman"/>
                <w:sz w:val="20"/>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41" w:type="pct"/>
            <w:shd w:val="clear" w:color="auto" w:fill="auto"/>
            <w:vAlign w:val="center"/>
            <w:hideMark/>
          </w:tcPr>
          <w:p w:rsidR="00CF5BCD" w:rsidRPr="007A3406" w:rsidRDefault="00CF5BCD" w:rsidP="00CF5BCD">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кВт</w:t>
            </w:r>
            <w:r w:rsidRPr="007A3406">
              <w:rPr>
                <w:rFonts w:ascii="Calibri" w:eastAsia="Times New Roman" w:hAnsi="Calibri" w:cs="Calibri"/>
                <w:color w:val="000000"/>
                <w:sz w:val="20"/>
                <w:szCs w:val="20"/>
                <w:lang w:eastAsia="ru-RU"/>
              </w:rPr>
              <w:t>×</w:t>
            </w:r>
            <w:r w:rsidRPr="007A3406">
              <w:rPr>
                <w:rFonts w:ascii="Times New Roman" w:eastAsia="Times New Roman" w:hAnsi="Times New Roman" w:cs="Times New Roman"/>
                <w:color w:val="000000"/>
                <w:sz w:val="20"/>
                <w:szCs w:val="20"/>
                <w:lang w:eastAsia="ru-RU"/>
              </w:rPr>
              <w:t>ч/м</w:t>
            </w:r>
            <w:r w:rsidRPr="007A3406">
              <w:rPr>
                <w:rFonts w:ascii="Times New Roman" w:eastAsia="Times New Roman" w:hAnsi="Times New Roman" w:cs="Times New Roman"/>
                <w:color w:val="000000"/>
                <w:sz w:val="20"/>
                <w:szCs w:val="20"/>
                <w:vertAlign w:val="superscript"/>
                <w:lang w:eastAsia="ru-RU"/>
              </w:rPr>
              <w:t>3</w:t>
            </w:r>
          </w:p>
        </w:tc>
        <w:tc>
          <w:tcPr>
            <w:tcW w:w="243"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4"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30"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2"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441" w:type="pct"/>
            <w:shd w:val="clear" w:color="auto" w:fill="auto"/>
            <w:vAlign w:val="center"/>
            <w:hideMark/>
          </w:tcPr>
          <w:p w:rsidR="00CF5BCD" w:rsidRPr="007A3406" w:rsidRDefault="00117728" w:rsidP="00CF5BCD">
            <w:pPr>
              <w:spacing w:after="0" w:line="240" w:lineRule="auto"/>
              <w:jc w:val="center"/>
              <w:rPr>
                <w:rFonts w:ascii="Times New Roman" w:hAnsi="Times New Roman"/>
                <w:sz w:val="20"/>
                <w:szCs w:val="24"/>
              </w:rPr>
            </w:pPr>
            <w:r w:rsidRPr="007A3406">
              <w:rPr>
                <w:rFonts w:ascii="Times New Roman" w:hAnsi="Times New Roman"/>
                <w:sz w:val="20"/>
                <w:szCs w:val="24"/>
              </w:rPr>
              <w:t>0,0</w:t>
            </w:r>
          </w:p>
        </w:tc>
      </w:tr>
      <w:tr w:rsidR="006F783E" w:rsidRPr="007A3406" w:rsidTr="006F783E">
        <w:trPr>
          <w:trHeight w:val="151"/>
        </w:trPr>
        <w:tc>
          <w:tcPr>
            <w:tcW w:w="212" w:type="pct"/>
            <w:shd w:val="clear" w:color="auto" w:fill="auto"/>
            <w:vAlign w:val="center"/>
          </w:tcPr>
          <w:p w:rsidR="006F783E" w:rsidRPr="007A3406" w:rsidRDefault="006F783E" w:rsidP="006F783E">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4</w:t>
            </w:r>
          </w:p>
        </w:tc>
        <w:tc>
          <w:tcPr>
            <w:tcW w:w="4788" w:type="pct"/>
            <w:gridSpan w:val="11"/>
            <w:shd w:val="clear" w:color="auto" w:fill="auto"/>
            <w:vAlign w:val="center"/>
          </w:tcPr>
          <w:p w:rsidR="006F783E" w:rsidRPr="007A3406" w:rsidRDefault="006F783E" w:rsidP="006F783E">
            <w:pPr>
              <w:spacing w:after="0" w:line="240" w:lineRule="auto"/>
              <w:rPr>
                <w:rFonts w:ascii="Times New Roman" w:eastAsia="Times New Roman" w:hAnsi="Times New Roman" w:cs="Times New Roman"/>
                <w:b/>
                <w:bCs/>
                <w:color w:val="000000"/>
                <w:sz w:val="18"/>
                <w:szCs w:val="20"/>
                <w:lang w:eastAsia="ru-RU"/>
              </w:rPr>
            </w:pPr>
            <w:r w:rsidRPr="007A3406">
              <w:rPr>
                <w:rFonts w:ascii="Times New Roman" w:eastAsia="Times New Roman" w:hAnsi="Times New Roman" w:cs="Times New Roman"/>
                <w:b/>
                <w:bCs/>
                <w:color w:val="000000"/>
                <w:sz w:val="20"/>
                <w:szCs w:val="20"/>
                <w:lang w:eastAsia="ru-RU"/>
              </w:rPr>
              <w:t>Показатели качества обслуживания абонентов</w:t>
            </w:r>
          </w:p>
        </w:tc>
      </w:tr>
      <w:tr w:rsidR="006F783E" w:rsidRPr="007A3406" w:rsidTr="006B30CA">
        <w:trPr>
          <w:trHeight w:val="151"/>
        </w:trPr>
        <w:tc>
          <w:tcPr>
            <w:tcW w:w="212" w:type="pct"/>
            <w:shd w:val="clear" w:color="auto" w:fill="auto"/>
            <w:vAlign w:val="center"/>
          </w:tcPr>
          <w:p w:rsidR="006F783E" w:rsidRPr="007A3406" w:rsidRDefault="006F783E" w:rsidP="006F783E">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4.1</w:t>
            </w:r>
          </w:p>
        </w:tc>
        <w:tc>
          <w:tcPr>
            <w:tcW w:w="2075" w:type="pct"/>
            <w:shd w:val="clear" w:color="auto" w:fill="auto"/>
            <w:vAlign w:val="center"/>
          </w:tcPr>
          <w:p w:rsidR="006F783E" w:rsidRPr="007A3406" w:rsidRDefault="006F783E" w:rsidP="006750A0">
            <w:pPr>
              <w:spacing w:after="0" w:line="240" w:lineRule="auto"/>
              <w:jc w:val="both"/>
              <w:rPr>
                <w:rFonts w:ascii="Times New Roman" w:hAnsi="Times New Roman"/>
                <w:sz w:val="20"/>
                <w:szCs w:val="24"/>
              </w:rPr>
            </w:pPr>
            <w:r w:rsidRPr="007A3406">
              <w:rPr>
                <w:rFonts w:ascii="Times New Roman" w:hAnsi="Times New Roman"/>
                <w:sz w:val="20"/>
                <w:szCs w:val="24"/>
              </w:rPr>
              <w:t>Степень охвата (доля населения</w:t>
            </w:r>
            <w:r w:rsidR="00A40D8B" w:rsidRPr="007A3406">
              <w:rPr>
                <w:rFonts w:ascii="Times New Roman" w:hAnsi="Times New Roman"/>
                <w:sz w:val="20"/>
                <w:szCs w:val="24"/>
              </w:rPr>
              <w:t xml:space="preserve"> от общей численности</w:t>
            </w:r>
            <w:r w:rsidRPr="007A3406">
              <w:rPr>
                <w:rFonts w:ascii="Times New Roman" w:hAnsi="Times New Roman"/>
                <w:sz w:val="20"/>
                <w:szCs w:val="24"/>
              </w:rPr>
              <w:t xml:space="preserve">, от которого жидкие бытовые отходы поступают на очистные сооружения и подвергаются очистке), по </w:t>
            </w:r>
            <w:r w:rsidR="006750A0" w:rsidRPr="007A3406">
              <w:rPr>
                <w:rFonts w:ascii="Times New Roman" w:hAnsi="Times New Roman"/>
                <w:sz w:val="20"/>
                <w:szCs w:val="24"/>
              </w:rPr>
              <w:t>городскому поселению Кондинское</w:t>
            </w:r>
          </w:p>
        </w:tc>
        <w:tc>
          <w:tcPr>
            <w:tcW w:w="341" w:type="pct"/>
            <w:shd w:val="clear" w:color="auto" w:fill="auto"/>
            <w:vAlign w:val="center"/>
          </w:tcPr>
          <w:p w:rsidR="006F783E" w:rsidRPr="007A3406" w:rsidRDefault="006F783E" w:rsidP="006F783E">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w:t>
            </w:r>
          </w:p>
        </w:tc>
        <w:tc>
          <w:tcPr>
            <w:tcW w:w="243" w:type="pct"/>
            <w:shd w:val="clear" w:color="auto" w:fill="auto"/>
            <w:vAlign w:val="center"/>
          </w:tcPr>
          <w:p w:rsidR="006F783E" w:rsidRPr="007A3406" w:rsidRDefault="006F783E" w:rsidP="006F783E">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tcPr>
          <w:p w:rsidR="006F783E" w:rsidRPr="007A3406" w:rsidRDefault="006F783E" w:rsidP="006F783E">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tcPr>
          <w:p w:rsidR="006F783E" w:rsidRPr="007A3406" w:rsidRDefault="006F783E" w:rsidP="006F783E">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tcPr>
          <w:p w:rsidR="006F783E" w:rsidRPr="007A3406" w:rsidRDefault="006F783E" w:rsidP="006F783E">
            <w:pPr>
              <w:spacing w:after="0" w:line="240" w:lineRule="auto"/>
              <w:jc w:val="center"/>
              <w:rPr>
                <w:rFonts w:ascii="Times New Roman" w:hAnsi="Times New Roman"/>
                <w:sz w:val="20"/>
                <w:szCs w:val="24"/>
              </w:rPr>
            </w:pPr>
            <w:r w:rsidRPr="007A3406">
              <w:rPr>
                <w:rFonts w:ascii="Times New Roman" w:hAnsi="Times New Roman"/>
                <w:sz w:val="20"/>
                <w:szCs w:val="24"/>
              </w:rPr>
              <w:t>0,0</w:t>
            </w:r>
          </w:p>
        </w:tc>
        <w:tc>
          <w:tcPr>
            <w:tcW w:w="243" w:type="pct"/>
            <w:shd w:val="clear" w:color="auto" w:fill="auto"/>
            <w:vAlign w:val="center"/>
          </w:tcPr>
          <w:p w:rsidR="006F783E" w:rsidRPr="007A3406" w:rsidRDefault="006B30CA" w:rsidP="006F783E">
            <w:pPr>
              <w:spacing w:after="0" w:line="240" w:lineRule="auto"/>
              <w:jc w:val="center"/>
              <w:rPr>
                <w:rFonts w:ascii="Times New Roman" w:hAnsi="Times New Roman"/>
                <w:sz w:val="20"/>
                <w:szCs w:val="24"/>
              </w:rPr>
            </w:pPr>
            <w:r w:rsidRPr="007A3406">
              <w:rPr>
                <w:rFonts w:ascii="Times New Roman" w:hAnsi="Times New Roman"/>
                <w:sz w:val="20"/>
                <w:szCs w:val="24"/>
              </w:rPr>
              <w:t>47,92</w:t>
            </w:r>
          </w:p>
        </w:tc>
        <w:tc>
          <w:tcPr>
            <w:tcW w:w="244" w:type="pct"/>
            <w:shd w:val="clear" w:color="auto" w:fill="auto"/>
            <w:vAlign w:val="center"/>
          </w:tcPr>
          <w:p w:rsidR="006F783E" w:rsidRPr="007A3406" w:rsidRDefault="006B30CA" w:rsidP="006F783E">
            <w:pPr>
              <w:spacing w:after="0" w:line="240" w:lineRule="auto"/>
              <w:jc w:val="center"/>
              <w:rPr>
                <w:rFonts w:ascii="Times New Roman" w:hAnsi="Times New Roman"/>
                <w:sz w:val="20"/>
                <w:szCs w:val="24"/>
              </w:rPr>
            </w:pPr>
            <w:r w:rsidRPr="007A3406">
              <w:rPr>
                <w:rFonts w:ascii="Times New Roman" w:hAnsi="Times New Roman"/>
                <w:sz w:val="20"/>
                <w:szCs w:val="24"/>
              </w:rPr>
              <w:t>48,21</w:t>
            </w:r>
          </w:p>
        </w:tc>
        <w:tc>
          <w:tcPr>
            <w:tcW w:w="230" w:type="pct"/>
            <w:shd w:val="clear" w:color="auto" w:fill="auto"/>
            <w:vAlign w:val="center"/>
          </w:tcPr>
          <w:p w:rsidR="006F783E" w:rsidRPr="007A3406" w:rsidRDefault="006B30CA" w:rsidP="006F783E">
            <w:pPr>
              <w:spacing w:after="0" w:line="240" w:lineRule="auto"/>
              <w:jc w:val="center"/>
              <w:rPr>
                <w:rFonts w:ascii="Times New Roman" w:hAnsi="Times New Roman"/>
                <w:sz w:val="20"/>
                <w:szCs w:val="24"/>
              </w:rPr>
            </w:pPr>
            <w:r w:rsidRPr="007A3406">
              <w:rPr>
                <w:rFonts w:ascii="Times New Roman" w:hAnsi="Times New Roman"/>
                <w:sz w:val="20"/>
                <w:szCs w:val="24"/>
              </w:rPr>
              <w:t>48,81</w:t>
            </w:r>
          </w:p>
        </w:tc>
        <w:tc>
          <w:tcPr>
            <w:tcW w:w="242" w:type="pct"/>
            <w:shd w:val="clear" w:color="auto" w:fill="auto"/>
            <w:vAlign w:val="center"/>
          </w:tcPr>
          <w:p w:rsidR="006F783E" w:rsidRPr="007A3406" w:rsidRDefault="006B30CA" w:rsidP="006F783E">
            <w:pPr>
              <w:spacing w:after="0" w:line="240" w:lineRule="auto"/>
              <w:jc w:val="center"/>
              <w:rPr>
                <w:rFonts w:ascii="Times New Roman" w:hAnsi="Times New Roman"/>
                <w:sz w:val="20"/>
                <w:szCs w:val="24"/>
              </w:rPr>
            </w:pPr>
            <w:r w:rsidRPr="007A3406">
              <w:rPr>
                <w:rFonts w:ascii="Times New Roman" w:hAnsi="Times New Roman"/>
                <w:sz w:val="20"/>
                <w:szCs w:val="24"/>
              </w:rPr>
              <w:t>48,82</w:t>
            </w:r>
          </w:p>
        </w:tc>
        <w:tc>
          <w:tcPr>
            <w:tcW w:w="441" w:type="pct"/>
            <w:shd w:val="clear" w:color="auto" w:fill="auto"/>
            <w:vAlign w:val="center"/>
          </w:tcPr>
          <w:p w:rsidR="006F783E" w:rsidRPr="007A3406" w:rsidRDefault="006B30CA" w:rsidP="006F783E">
            <w:pPr>
              <w:spacing w:after="0" w:line="240" w:lineRule="auto"/>
              <w:jc w:val="center"/>
              <w:rPr>
                <w:rFonts w:ascii="Times New Roman" w:hAnsi="Times New Roman"/>
                <w:sz w:val="20"/>
                <w:szCs w:val="24"/>
              </w:rPr>
            </w:pPr>
            <w:r w:rsidRPr="007A3406">
              <w:rPr>
                <w:rFonts w:ascii="Times New Roman" w:hAnsi="Times New Roman"/>
                <w:sz w:val="20"/>
                <w:szCs w:val="24"/>
              </w:rPr>
              <w:t>49,41</w:t>
            </w:r>
          </w:p>
        </w:tc>
      </w:tr>
      <w:tr w:rsidR="006B30CA" w:rsidRPr="00117728" w:rsidTr="006B30CA">
        <w:trPr>
          <w:trHeight w:val="151"/>
        </w:trPr>
        <w:tc>
          <w:tcPr>
            <w:tcW w:w="212" w:type="pct"/>
            <w:shd w:val="clear" w:color="auto" w:fill="auto"/>
            <w:vAlign w:val="center"/>
          </w:tcPr>
          <w:p w:rsidR="006B30CA" w:rsidRPr="007A3406" w:rsidRDefault="006B30CA" w:rsidP="006B30CA">
            <w:pPr>
              <w:spacing w:after="0" w:line="240" w:lineRule="auto"/>
              <w:jc w:val="center"/>
              <w:rPr>
                <w:rFonts w:ascii="Times New Roman" w:eastAsia="Times New Roman" w:hAnsi="Times New Roman" w:cs="Times New Roman"/>
                <w:color w:val="000000"/>
                <w:sz w:val="20"/>
                <w:szCs w:val="20"/>
                <w:lang w:eastAsia="ru-RU"/>
              </w:rPr>
            </w:pPr>
            <w:r w:rsidRPr="007A3406">
              <w:rPr>
                <w:rFonts w:ascii="Times New Roman" w:eastAsia="Times New Roman" w:hAnsi="Times New Roman" w:cs="Times New Roman"/>
                <w:color w:val="000000"/>
                <w:sz w:val="20"/>
                <w:szCs w:val="20"/>
                <w:lang w:eastAsia="ru-RU"/>
              </w:rPr>
              <w:t>4.2</w:t>
            </w:r>
          </w:p>
        </w:tc>
        <w:tc>
          <w:tcPr>
            <w:tcW w:w="2075" w:type="pct"/>
            <w:shd w:val="clear" w:color="auto" w:fill="auto"/>
            <w:vAlign w:val="center"/>
          </w:tcPr>
          <w:p w:rsidR="006B30CA" w:rsidRPr="007A3406" w:rsidRDefault="006B30CA" w:rsidP="006B30CA">
            <w:pPr>
              <w:spacing w:after="0" w:line="240" w:lineRule="auto"/>
              <w:jc w:val="both"/>
              <w:rPr>
                <w:rFonts w:ascii="Times New Roman" w:hAnsi="Times New Roman"/>
                <w:i/>
                <w:sz w:val="18"/>
                <w:szCs w:val="24"/>
              </w:rPr>
            </w:pPr>
            <w:r w:rsidRPr="007A3406">
              <w:rPr>
                <w:rFonts w:ascii="Times New Roman" w:hAnsi="Times New Roman"/>
                <w:i/>
                <w:sz w:val="18"/>
                <w:szCs w:val="24"/>
              </w:rPr>
              <w:t>тоже, в разрезе пгт. Кондинское</w:t>
            </w:r>
          </w:p>
        </w:tc>
        <w:tc>
          <w:tcPr>
            <w:tcW w:w="341" w:type="pct"/>
            <w:shd w:val="clear" w:color="auto" w:fill="auto"/>
            <w:vAlign w:val="center"/>
          </w:tcPr>
          <w:p w:rsidR="006B30CA" w:rsidRPr="007A3406" w:rsidRDefault="006B30CA" w:rsidP="006B30CA">
            <w:pPr>
              <w:spacing w:after="0" w:line="240" w:lineRule="auto"/>
              <w:jc w:val="center"/>
              <w:rPr>
                <w:rFonts w:ascii="Times New Roman" w:eastAsia="Times New Roman" w:hAnsi="Times New Roman" w:cs="Times New Roman"/>
                <w:i/>
                <w:color w:val="000000"/>
                <w:sz w:val="18"/>
                <w:szCs w:val="20"/>
                <w:lang w:eastAsia="ru-RU"/>
              </w:rPr>
            </w:pPr>
            <w:r w:rsidRPr="007A3406">
              <w:rPr>
                <w:rFonts w:ascii="Times New Roman" w:eastAsia="Times New Roman" w:hAnsi="Times New Roman" w:cs="Times New Roman"/>
                <w:i/>
                <w:color w:val="000000"/>
                <w:sz w:val="18"/>
                <w:szCs w:val="20"/>
                <w:lang w:eastAsia="ru-RU"/>
              </w:rPr>
              <w:t>%</w:t>
            </w:r>
          </w:p>
        </w:tc>
        <w:tc>
          <w:tcPr>
            <w:tcW w:w="243"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i/>
                <w:sz w:val="18"/>
                <w:szCs w:val="24"/>
              </w:rPr>
              <w:t>0,0</w:t>
            </w:r>
          </w:p>
        </w:tc>
        <w:tc>
          <w:tcPr>
            <w:tcW w:w="243"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i/>
                <w:sz w:val="18"/>
                <w:szCs w:val="24"/>
              </w:rPr>
              <w:t>0,0</w:t>
            </w:r>
          </w:p>
        </w:tc>
        <w:tc>
          <w:tcPr>
            <w:tcW w:w="243"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i/>
                <w:sz w:val="18"/>
                <w:szCs w:val="24"/>
              </w:rPr>
              <w:t>0,0</w:t>
            </w:r>
          </w:p>
        </w:tc>
        <w:tc>
          <w:tcPr>
            <w:tcW w:w="243"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i/>
                <w:sz w:val="18"/>
                <w:szCs w:val="24"/>
              </w:rPr>
              <w:t>0,0</w:t>
            </w:r>
          </w:p>
        </w:tc>
        <w:tc>
          <w:tcPr>
            <w:tcW w:w="243"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sz w:val="20"/>
                <w:szCs w:val="24"/>
              </w:rPr>
              <w:t>47,20</w:t>
            </w:r>
          </w:p>
        </w:tc>
        <w:tc>
          <w:tcPr>
            <w:tcW w:w="244"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sz w:val="20"/>
                <w:szCs w:val="24"/>
              </w:rPr>
              <w:t>47,90</w:t>
            </w:r>
          </w:p>
        </w:tc>
        <w:tc>
          <w:tcPr>
            <w:tcW w:w="230"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sz w:val="20"/>
                <w:szCs w:val="24"/>
              </w:rPr>
              <w:t>48,19</w:t>
            </w:r>
          </w:p>
        </w:tc>
        <w:tc>
          <w:tcPr>
            <w:tcW w:w="242"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sz w:val="20"/>
                <w:szCs w:val="24"/>
              </w:rPr>
              <w:t>48,50</w:t>
            </w:r>
          </w:p>
        </w:tc>
        <w:tc>
          <w:tcPr>
            <w:tcW w:w="441" w:type="pct"/>
            <w:shd w:val="clear" w:color="auto" w:fill="auto"/>
            <w:vAlign w:val="center"/>
          </w:tcPr>
          <w:p w:rsidR="006B30CA" w:rsidRPr="007A3406" w:rsidRDefault="006B30CA" w:rsidP="006B30CA">
            <w:pPr>
              <w:spacing w:after="0" w:line="240" w:lineRule="auto"/>
              <w:jc w:val="center"/>
              <w:rPr>
                <w:rFonts w:ascii="Times New Roman" w:hAnsi="Times New Roman"/>
                <w:i/>
                <w:sz w:val="18"/>
                <w:szCs w:val="24"/>
              </w:rPr>
            </w:pPr>
            <w:r w:rsidRPr="007A3406">
              <w:rPr>
                <w:rFonts w:ascii="Times New Roman" w:hAnsi="Times New Roman"/>
                <w:sz w:val="20"/>
                <w:szCs w:val="24"/>
              </w:rPr>
              <w:t>50,00</w:t>
            </w:r>
          </w:p>
        </w:tc>
      </w:tr>
    </w:tbl>
    <w:p w:rsidR="004454B0" w:rsidRDefault="004454B0" w:rsidP="004454B0">
      <w:pPr>
        <w:rPr>
          <w:rFonts w:ascii="Times New Roman" w:hAnsi="Times New Roman"/>
          <w:bCs/>
          <w:sz w:val="24"/>
          <w:szCs w:val="24"/>
        </w:rPr>
      </w:pPr>
    </w:p>
    <w:p w:rsidR="00CF5BCD" w:rsidRDefault="00CF5BCD">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F5BCD" w:rsidRDefault="00CF5BCD" w:rsidP="004454B0">
      <w:pPr>
        <w:spacing w:after="0" w:line="240" w:lineRule="auto"/>
        <w:jc w:val="both"/>
        <w:rPr>
          <w:rFonts w:ascii="Times New Roman" w:eastAsia="Times New Roman" w:hAnsi="Times New Roman"/>
          <w:sz w:val="24"/>
          <w:szCs w:val="24"/>
          <w:lang w:eastAsia="ru-RU"/>
        </w:rPr>
        <w:sectPr w:rsidR="00CF5BCD" w:rsidSect="00E739C9">
          <w:pgSz w:w="16838" w:h="11906" w:orient="landscape"/>
          <w:pgMar w:top="851" w:right="1134" w:bottom="1418" w:left="1134" w:header="709" w:footer="709" w:gutter="0"/>
          <w:cols w:space="708"/>
          <w:docGrid w:linePitch="360"/>
        </w:sectPr>
      </w:pPr>
    </w:p>
    <w:p w:rsidR="004454B0" w:rsidRDefault="00CF5BCD" w:rsidP="006B30CA">
      <w:pPr>
        <w:pStyle w:val="a7"/>
        <w:numPr>
          <w:ilvl w:val="1"/>
          <w:numId w:val="36"/>
        </w:numPr>
        <w:spacing w:after="0" w:line="240" w:lineRule="auto"/>
        <w:jc w:val="both"/>
        <w:outlineLvl w:val="1"/>
        <w:rPr>
          <w:rFonts w:ascii="Times New Roman" w:eastAsia="Times New Roman" w:hAnsi="Times New Roman"/>
          <w:b/>
          <w:sz w:val="24"/>
          <w:szCs w:val="24"/>
          <w:lang w:eastAsia="ru-RU"/>
        </w:rPr>
      </w:pPr>
      <w:bookmarkStart w:id="119" w:name="_Toc223642389"/>
      <w:r w:rsidRPr="00CF5BCD">
        <w:rPr>
          <w:rFonts w:ascii="Times New Roman" w:eastAsia="Times New Roman" w:hAnsi="Times New Roman"/>
          <w:b/>
          <w:sz w:val="24"/>
          <w:szCs w:val="24"/>
          <w:lang w:eastAsia="ru-RU"/>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19"/>
    </w:p>
    <w:p w:rsidR="00CF5BCD" w:rsidRDefault="00CF5BCD" w:rsidP="00CF5BCD">
      <w:pPr>
        <w:spacing w:after="0" w:line="240" w:lineRule="auto"/>
        <w:jc w:val="both"/>
        <w:rPr>
          <w:rFonts w:ascii="Times New Roman" w:eastAsia="Times New Roman" w:hAnsi="Times New Roman"/>
          <w:b/>
          <w:sz w:val="24"/>
          <w:szCs w:val="24"/>
          <w:lang w:eastAsia="ru-RU"/>
        </w:rPr>
      </w:pPr>
    </w:p>
    <w:p w:rsidR="00E82CD8" w:rsidRPr="00A938E8" w:rsidRDefault="00CF5BCD" w:rsidP="00A938E8">
      <w:pPr>
        <w:spacing w:after="0" w:line="240" w:lineRule="auto"/>
        <w:ind w:firstLine="709"/>
        <w:jc w:val="both"/>
        <w:rPr>
          <w:rFonts w:ascii="Times New Roman" w:eastAsia="Times New Roman" w:hAnsi="Times New Roman"/>
          <w:sz w:val="24"/>
          <w:szCs w:val="24"/>
          <w:lang w:eastAsia="ru-RU"/>
        </w:rPr>
      </w:pPr>
      <w:r w:rsidRPr="007026D7">
        <w:rPr>
          <w:rFonts w:ascii="Times New Roman" w:eastAsia="Times New Roman" w:hAnsi="Times New Roman"/>
          <w:sz w:val="24"/>
          <w:szCs w:val="24"/>
          <w:lang w:eastAsia="ru-RU"/>
        </w:rPr>
        <w:t xml:space="preserve">Бесхозяйные объекты системы централизованного </w:t>
      </w:r>
      <w:r>
        <w:rPr>
          <w:rFonts w:ascii="Times New Roman" w:eastAsia="Times New Roman" w:hAnsi="Times New Roman"/>
          <w:sz w:val="24"/>
          <w:szCs w:val="24"/>
          <w:lang w:eastAsia="ru-RU"/>
        </w:rPr>
        <w:t>водоотведения</w:t>
      </w:r>
      <w:r w:rsidRPr="007026D7">
        <w:rPr>
          <w:rFonts w:ascii="Times New Roman" w:eastAsia="Times New Roman" w:hAnsi="Times New Roman"/>
          <w:sz w:val="24"/>
          <w:szCs w:val="24"/>
          <w:lang w:eastAsia="ru-RU"/>
        </w:rPr>
        <w:t xml:space="preserve"> на</w:t>
      </w:r>
      <w:r>
        <w:rPr>
          <w:rFonts w:ascii="Times New Roman" w:eastAsia="Times New Roman" w:hAnsi="Times New Roman"/>
          <w:sz w:val="24"/>
          <w:szCs w:val="24"/>
          <w:lang w:eastAsia="ru-RU"/>
        </w:rPr>
        <w:t xml:space="preserve"> </w:t>
      </w:r>
      <w:r w:rsidRPr="007026D7">
        <w:rPr>
          <w:rFonts w:ascii="Times New Roman" w:eastAsia="Times New Roman" w:hAnsi="Times New Roman"/>
          <w:sz w:val="24"/>
          <w:szCs w:val="24"/>
          <w:lang w:eastAsia="ru-RU"/>
        </w:rPr>
        <w:t xml:space="preserve">территории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6750A0">
        <w:rPr>
          <w:rFonts w:ascii="Times New Roman" w:eastAsia="Times New Roman" w:hAnsi="Times New Roman"/>
          <w:sz w:val="24"/>
          <w:szCs w:val="24"/>
          <w:lang w:eastAsia="ru-RU"/>
        </w:rPr>
        <w:t>Кондинское</w:t>
      </w:r>
      <w:r>
        <w:rPr>
          <w:rFonts w:ascii="Times New Roman" w:eastAsia="Times New Roman" w:hAnsi="Times New Roman"/>
          <w:sz w:val="24"/>
          <w:szCs w:val="24"/>
          <w:lang w:eastAsia="ru-RU"/>
        </w:rPr>
        <w:t xml:space="preserve"> Кондинского района</w:t>
      </w:r>
      <w:r w:rsidR="00A938E8">
        <w:rPr>
          <w:rFonts w:ascii="Times New Roman" w:eastAsia="Times New Roman" w:hAnsi="Times New Roman"/>
          <w:sz w:val="24"/>
          <w:szCs w:val="24"/>
          <w:lang w:eastAsia="ru-RU"/>
        </w:rPr>
        <w:t xml:space="preserve"> не выявлены.</w:t>
      </w:r>
    </w:p>
    <w:sectPr w:rsidR="00E82CD8" w:rsidRPr="00A938E8" w:rsidSect="00E739C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149" w:rsidRDefault="00D32149" w:rsidP="006F1A39">
      <w:pPr>
        <w:spacing w:after="0" w:line="240" w:lineRule="auto"/>
      </w:pPr>
      <w:r>
        <w:separator/>
      </w:r>
    </w:p>
  </w:endnote>
  <w:endnote w:type="continuationSeparator" w:id="0">
    <w:p w:rsidR="00D32149" w:rsidRDefault="00D32149" w:rsidP="006F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New Roman Полужирный">
    <w:altName w:val="Cambria"/>
    <w:panose1 w:val="00000000000000000000"/>
    <w:charset w:val="00"/>
    <w:family w:val="roman"/>
    <w:notTrueType/>
    <w:pitch w:val="default"/>
  </w:font>
  <w:font w:name="TimesNewRomanPSMT">
    <w:altName w:val="MS Gothic"/>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B" w:rsidRPr="00E821C3" w:rsidRDefault="002A596B" w:rsidP="00375487">
    <w:pPr>
      <w:pStyle w:val="a5"/>
      <w:jc w:val="center"/>
      <w:rPr>
        <w:rFonts w:ascii="Times New Roman" w:hAnsi="Times New Roman" w:cs="Times New Roman"/>
        <w:b/>
        <w:bCs/>
      </w:rPr>
    </w:pPr>
    <w:sdt>
      <w:sdtPr>
        <w:rPr>
          <w:b/>
          <w:bCs/>
        </w:rPr>
        <w:id w:val="-1157454275"/>
        <w:docPartObj>
          <w:docPartGallery w:val="Page Numbers (Bottom of Page)"/>
          <w:docPartUnique/>
        </w:docPartObj>
      </w:sdtPr>
      <w:sdtEndPr>
        <w:rPr>
          <w:rFonts w:ascii="Times New Roman" w:hAnsi="Times New Roman" w:cs="Times New Roman"/>
        </w:rPr>
      </w:sdtEndPr>
      <w:sdtContent>
        <w:r w:rsidRPr="00E821C3">
          <w:rPr>
            <w:rFonts w:ascii="Times New Roman" w:hAnsi="Times New Roman" w:cs="Times New Roman"/>
            <w:b/>
            <w:bCs/>
          </w:rPr>
          <w:fldChar w:fldCharType="begin"/>
        </w:r>
        <w:r w:rsidRPr="00E821C3">
          <w:rPr>
            <w:rFonts w:ascii="Times New Roman" w:hAnsi="Times New Roman" w:cs="Times New Roman"/>
            <w:b/>
            <w:bCs/>
          </w:rPr>
          <w:instrText>PAGE   \* MERGEFORMAT</w:instrText>
        </w:r>
        <w:r w:rsidRPr="00E821C3">
          <w:rPr>
            <w:rFonts w:ascii="Times New Roman" w:hAnsi="Times New Roman" w:cs="Times New Roman"/>
            <w:b/>
            <w:bCs/>
          </w:rPr>
          <w:fldChar w:fldCharType="separate"/>
        </w:r>
        <w:r w:rsidR="00424341">
          <w:rPr>
            <w:rFonts w:ascii="Times New Roman" w:hAnsi="Times New Roman" w:cs="Times New Roman"/>
            <w:b/>
            <w:bCs/>
            <w:noProof/>
          </w:rPr>
          <w:t>3</w:t>
        </w:r>
        <w:r w:rsidRPr="00E821C3">
          <w:rPr>
            <w:rFonts w:ascii="Times New Roman" w:hAnsi="Times New Roman" w:cs="Times New Roman"/>
            <w:b/>
            <w:bCs/>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B" w:rsidRPr="00706506" w:rsidRDefault="002A596B">
    <w:pPr>
      <w:pStyle w:val="a5"/>
      <w:jc w:val="center"/>
      <w:rPr>
        <w:rFonts w:ascii="Times New Roman" w:hAnsi="Times New Roman" w:cs="Times New Roman"/>
      </w:rPr>
    </w:pPr>
  </w:p>
  <w:p w:rsidR="002A596B" w:rsidRDefault="002A596B" w:rsidP="00CD538F">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149" w:rsidRDefault="00D32149" w:rsidP="006F1A39">
      <w:pPr>
        <w:spacing w:after="0" w:line="240" w:lineRule="auto"/>
      </w:pPr>
      <w:r>
        <w:separator/>
      </w:r>
    </w:p>
  </w:footnote>
  <w:footnote w:type="continuationSeparator" w:id="0">
    <w:p w:rsidR="00D32149" w:rsidRDefault="00D32149" w:rsidP="006F1A39">
      <w:pPr>
        <w:spacing w:after="0" w:line="240" w:lineRule="auto"/>
      </w:pPr>
      <w:r>
        <w:continuationSeparator/>
      </w:r>
    </w:p>
  </w:footnote>
  <w:footnote w:id="1">
    <w:p w:rsidR="002A596B" w:rsidRPr="008D3769" w:rsidRDefault="002A596B" w:rsidP="00350B89">
      <w:pPr>
        <w:pStyle w:val="ab"/>
        <w:jc w:val="both"/>
        <w:rPr>
          <w:sz w:val="16"/>
          <w:szCs w:val="16"/>
        </w:rPr>
      </w:pPr>
      <w:r w:rsidRPr="008D3769">
        <w:rPr>
          <w:rStyle w:val="ad"/>
          <w:rFonts w:eastAsia="Arial Unicode MS"/>
          <w:sz w:val="16"/>
          <w:szCs w:val="16"/>
        </w:rPr>
        <w:footnoteRef/>
      </w:r>
      <w:r w:rsidRPr="008D3769">
        <w:rPr>
          <w:sz w:val="16"/>
          <w:szCs w:val="16"/>
        </w:rPr>
        <w:t xml:space="preserve"> Требуется уточнение на этапе проектирования</w:t>
      </w:r>
    </w:p>
  </w:footnote>
  <w:footnote w:id="2">
    <w:p w:rsidR="002A596B" w:rsidRPr="008D3769" w:rsidRDefault="002A596B" w:rsidP="00350B89">
      <w:pPr>
        <w:pStyle w:val="ab"/>
        <w:jc w:val="both"/>
        <w:rPr>
          <w:sz w:val="16"/>
          <w:szCs w:val="16"/>
        </w:rPr>
      </w:pPr>
      <w:r w:rsidRPr="008D3769">
        <w:rPr>
          <w:rStyle w:val="ad"/>
          <w:rFonts w:eastAsia="Arial Unicode MS"/>
          <w:sz w:val="16"/>
          <w:szCs w:val="16"/>
        </w:rPr>
        <w:footnoteRef/>
      </w:r>
      <w:r w:rsidRPr="008D3769">
        <w:rPr>
          <w:sz w:val="16"/>
          <w:szCs w:val="16"/>
        </w:rPr>
        <w:t xml:space="preserve"> Требуется уточнение на этапе проектирования</w:t>
      </w:r>
    </w:p>
  </w:footnote>
  <w:footnote w:id="3">
    <w:p w:rsidR="002A596B" w:rsidRPr="008D3769" w:rsidRDefault="002A596B" w:rsidP="00350B89">
      <w:pPr>
        <w:pStyle w:val="ab"/>
        <w:jc w:val="both"/>
        <w:rPr>
          <w:sz w:val="16"/>
          <w:szCs w:val="16"/>
        </w:rPr>
      </w:pPr>
      <w:r w:rsidRPr="008D3769">
        <w:rPr>
          <w:rStyle w:val="ad"/>
          <w:rFonts w:eastAsia="Arial Unicode MS"/>
          <w:sz w:val="16"/>
          <w:szCs w:val="16"/>
        </w:rPr>
        <w:footnoteRef/>
      </w:r>
      <w:r w:rsidRPr="008D3769">
        <w:rPr>
          <w:sz w:val="16"/>
          <w:szCs w:val="16"/>
        </w:rPr>
        <w:t xml:space="preserve"> Требуется уточнение на этапе проектирования</w:t>
      </w:r>
    </w:p>
  </w:footnote>
  <w:footnote w:id="4">
    <w:p w:rsidR="002A596B" w:rsidRPr="00210162" w:rsidRDefault="002A596B" w:rsidP="00350B89">
      <w:pPr>
        <w:pStyle w:val="ab"/>
        <w:jc w:val="both"/>
        <w:rPr>
          <w:sz w:val="16"/>
          <w:szCs w:val="16"/>
        </w:rPr>
      </w:pPr>
      <w:r w:rsidRPr="00210162">
        <w:rPr>
          <w:rStyle w:val="ad"/>
          <w:rFonts w:eastAsia="Arial Unicode MS"/>
          <w:sz w:val="16"/>
          <w:szCs w:val="16"/>
        </w:rPr>
        <w:footnoteRef/>
      </w:r>
      <w:r w:rsidRPr="00210162">
        <w:rPr>
          <w:sz w:val="16"/>
          <w:szCs w:val="16"/>
        </w:rPr>
        <w:t xml:space="preserve"> Требуется уточнение на этапе проектирования</w:t>
      </w:r>
    </w:p>
  </w:footnote>
  <w:footnote w:id="5">
    <w:p w:rsidR="002A596B" w:rsidRPr="00210162" w:rsidRDefault="002A596B" w:rsidP="00350B89">
      <w:pPr>
        <w:pStyle w:val="ab"/>
        <w:jc w:val="both"/>
        <w:rPr>
          <w:sz w:val="16"/>
          <w:szCs w:val="16"/>
        </w:rPr>
      </w:pPr>
      <w:r w:rsidRPr="00210162">
        <w:rPr>
          <w:rStyle w:val="ad"/>
          <w:rFonts w:eastAsia="Arial Unicode MS"/>
          <w:sz w:val="16"/>
          <w:szCs w:val="16"/>
        </w:rPr>
        <w:footnoteRef/>
      </w:r>
      <w:r w:rsidRPr="00210162">
        <w:rPr>
          <w:sz w:val="16"/>
          <w:szCs w:val="16"/>
        </w:rPr>
        <w:t xml:space="preserve"> Требуется уточнение на этапе проектирования</w:t>
      </w:r>
    </w:p>
  </w:footnote>
  <w:footnote w:id="6">
    <w:p w:rsidR="002A596B" w:rsidRPr="00210162" w:rsidRDefault="002A596B" w:rsidP="00350B89">
      <w:pPr>
        <w:pStyle w:val="ab"/>
        <w:jc w:val="both"/>
        <w:rPr>
          <w:sz w:val="16"/>
          <w:szCs w:val="16"/>
        </w:rPr>
      </w:pPr>
      <w:r w:rsidRPr="00210162">
        <w:rPr>
          <w:rStyle w:val="ad"/>
          <w:rFonts w:eastAsia="Arial Unicode MS"/>
          <w:sz w:val="16"/>
          <w:szCs w:val="16"/>
        </w:rPr>
        <w:footnoteRef/>
      </w:r>
      <w:r w:rsidRPr="00210162">
        <w:rPr>
          <w:sz w:val="16"/>
          <w:szCs w:val="16"/>
        </w:rPr>
        <w:t xml:space="preserve"> Требуется уточнение на этапе проектирования</w:t>
      </w:r>
    </w:p>
  </w:footnote>
  <w:footnote w:id="7">
    <w:p w:rsidR="002A596B" w:rsidRPr="00210162" w:rsidRDefault="002A596B" w:rsidP="00350B89">
      <w:pPr>
        <w:pStyle w:val="ab"/>
        <w:jc w:val="both"/>
        <w:rPr>
          <w:sz w:val="16"/>
          <w:szCs w:val="16"/>
        </w:rPr>
      </w:pPr>
      <w:r w:rsidRPr="00210162">
        <w:rPr>
          <w:rStyle w:val="ad"/>
          <w:rFonts w:eastAsia="Arial Unicode MS"/>
          <w:sz w:val="16"/>
          <w:szCs w:val="16"/>
        </w:rPr>
        <w:footnoteRef/>
      </w:r>
      <w:r w:rsidRPr="00210162">
        <w:rPr>
          <w:sz w:val="16"/>
          <w:szCs w:val="16"/>
        </w:rPr>
        <w:t xml:space="preserve"> Согласно п. 8.5.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предприятий по производству морсов, СЗЗ составляет 50 м.</w:t>
      </w:r>
    </w:p>
  </w:footnote>
  <w:footnote w:id="8">
    <w:p w:rsidR="002A596B" w:rsidRPr="00210162" w:rsidRDefault="002A596B" w:rsidP="004438E2">
      <w:pPr>
        <w:pStyle w:val="ab"/>
        <w:jc w:val="both"/>
        <w:rPr>
          <w:sz w:val="16"/>
          <w:szCs w:val="16"/>
        </w:rPr>
      </w:pPr>
      <w:r w:rsidRPr="00210162">
        <w:rPr>
          <w:rStyle w:val="ad"/>
          <w:rFonts w:eastAsia="Arial Unicode MS"/>
          <w:sz w:val="16"/>
          <w:szCs w:val="16"/>
        </w:rPr>
        <w:footnoteRef/>
      </w:r>
      <w:r w:rsidRPr="00210162">
        <w:rPr>
          <w:sz w:val="16"/>
          <w:szCs w:val="16"/>
        </w:rPr>
        <w:t xml:space="preserve"> Требуется уточнение на этапе проектирования</w:t>
      </w:r>
    </w:p>
  </w:footnote>
  <w:footnote w:id="9">
    <w:p w:rsidR="002A596B" w:rsidRPr="00210162" w:rsidRDefault="002A596B" w:rsidP="004438E2">
      <w:pPr>
        <w:pStyle w:val="ab"/>
        <w:jc w:val="both"/>
        <w:rPr>
          <w:sz w:val="16"/>
          <w:szCs w:val="16"/>
        </w:rPr>
      </w:pPr>
      <w:r w:rsidRPr="00210162">
        <w:rPr>
          <w:rStyle w:val="ad"/>
          <w:rFonts w:eastAsia="Arial Unicode MS"/>
          <w:sz w:val="16"/>
          <w:szCs w:val="16"/>
        </w:rPr>
        <w:footnoteRef/>
      </w:r>
      <w:r w:rsidRPr="00210162">
        <w:rPr>
          <w:sz w:val="16"/>
          <w:szCs w:val="16"/>
        </w:rPr>
        <w:t xml:space="preserve"> Согласно пп. 11.5, 11.3.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свиноферм до 100 голов, СЗЗ составляет 100 м., до 4 000 голов 300 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B" w:rsidRPr="00623933" w:rsidRDefault="002A596B" w:rsidP="0062393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B9B"/>
    <w:multiLevelType w:val="hybridMultilevel"/>
    <w:tmpl w:val="BB34732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10506"/>
    <w:multiLevelType w:val="hybridMultilevel"/>
    <w:tmpl w:val="ECA0682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94376A"/>
    <w:multiLevelType w:val="hybridMultilevel"/>
    <w:tmpl w:val="1404502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D40C7"/>
    <w:multiLevelType w:val="hybridMultilevel"/>
    <w:tmpl w:val="7CD2EA7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AE4CB9"/>
    <w:multiLevelType w:val="hybridMultilevel"/>
    <w:tmpl w:val="38AEF78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26672"/>
    <w:multiLevelType w:val="multilevel"/>
    <w:tmpl w:val="956249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E27B8F"/>
    <w:multiLevelType w:val="hybridMultilevel"/>
    <w:tmpl w:val="D5BE5C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FF85961"/>
    <w:multiLevelType w:val="hybridMultilevel"/>
    <w:tmpl w:val="5DCEFF1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B84191"/>
    <w:multiLevelType w:val="hybridMultilevel"/>
    <w:tmpl w:val="D0A61D9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ED2D34"/>
    <w:multiLevelType w:val="hybridMultilevel"/>
    <w:tmpl w:val="14EE5E1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5D5540"/>
    <w:multiLevelType w:val="hybridMultilevel"/>
    <w:tmpl w:val="A4FA83C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6A60E1"/>
    <w:multiLevelType w:val="hybridMultilevel"/>
    <w:tmpl w:val="ABD69FF0"/>
    <w:lvl w:ilvl="0" w:tplc="FB14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E24284"/>
    <w:multiLevelType w:val="hybridMultilevel"/>
    <w:tmpl w:val="E9B2D33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9D7377"/>
    <w:multiLevelType w:val="hybridMultilevel"/>
    <w:tmpl w:val="C1FA1E20"/>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4" w15:restartNumberingAfterBreak="0">
    <w:nsid w:val="225A1406"/>
    <w:multiLevelType w:val="hybridMultilevel"/>
    <w:tmpl w:val="43CC3B0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FF2C73"/>
    <w:multiLevelType w:val="hybridMultilevel"/>
    <w:tmpl w:val="674A1AC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A50E93"/>
    <w:multiLevelType w:val="hybridMultilevel"/>
    <w:tmpl w:val="EE78FA3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CE2A61"/>
    <w:multiLevelType w:val="hybridMultilevel"/>
    <w:tmpl w:val="05A84118"/>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D042C4"/>
    <w:multiLevelType w:val="hybridMultilevel"/>
    <w:tmpl w:val="2C4A8888"/>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232177"/>
    <w:multiLevelType w:val="hybridMultilevel"/>
    <w:tmpl w:val="0E12032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C243C0"/>
    <w:multiLevelType w:val="hybridMultilevel"/>
    <w:tmpl w:val="0E7CF25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640997"/>
    <w:multiLevelType w:val="hybridMultilevel"/>
    <w:tmpl w:val="2A00A83A"/>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B2702D"/>
    <w:multiLevelType w:val="hybridMultilevel"/>
    <w:tmpl w:val="7C401BB0"/>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580E40"/>
    <w:multiLevelType w:val="hybridMultilevel"/>
    <w:tmpl w:val="C500104E"/>
    <w:lvl w:ilvl="0" w:tplc="A24A9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8432F9B"/>
    <w:multiLevelType w:val="hybridMultilevel"/>
    <w:tmpl w:val="0E1EEC8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523618"/>
    <w:multiLevelType w:val="hybridMultilevel"/>
    <w:tmpl w:val="FEC8C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0720CF"/>
    <w:multiLevelType w:val="hybridMultilevel"/>
    <w:tmpl w:val="B32051DA"/>
    <w:lvl w:ilvl="0" w:tplc="FB14B03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3F001473"/>
    <w:multiLevelType w:val="hybridMultilevel"/>
    <w:tmpl w:val="44FE49D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F3B7C12"/>
    <w:multiLevelType w:val="hybridMultilevel"/>
    <w:tmpl w:val="E340908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695CC7"/>
    <w:multiLevelType w:val="hybridMultilevel"/>
    <w:tmpl w:val="2E361436"/>
    <w:lvl w:ilvl="0" w:tplc="FB14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D8551F"/>
    <w:multiLevelType w:val="hybridMultilevel"/>
    <w:tmpl w:val="780CD6A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4E66276"/>
    <w:multiLevelType w:val="hybridMultilevel"/>
    <w:tmpl w:val="B6126804"/>
    <w:lvl w:ilvl="0" w:tplc="55F4C274">
      <w:start w:val="1"/>
      <w:numFmt w:val="bullet"/>
      <w:lvlText w:val="-"/>
      <w:lvlJc w:val="left"/>
      <w:pPr>
        <w:ind w:left="1038" w:hanging="360"/>
      </w:pPr>
      <w:rPr>
        <w:rFonts w:ascii="Courier New" w:hAnsi="Courier New"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2" w15:restartNumberingAfterBreak="0">
    <w:nsid w:val="45E81277"/>
    <w:multiLevelType w:val="hybridMultilevel"/>
    <w:tmpl w:val="2760E83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7EB55B4"/>
    <w:multiLevelType w:val="hybridMultilevel"/>
    <w:tmpl w:val="642A0E7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5824DF"/>
    <w:multiLevelType w:val="hybridMultilevel"/>
    <w:tmpl w:val="3DEA954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F7B5825"/>
    <w:multiLevelType w:val="hybridMultilevel"/>
    <w:tmpl w:val="B96E5A74"/>
    <w:lvl w:ilvl="0" w:tplc="A24A9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C325EC"/>
    <w:multiLevelType w:val="hybridMultilevel"/>
    <w:tmpl w:val="246CA84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0784B8C"/>
    <w:multiLevelType w:val="hybridMultilevel"/>
    <w:tmpl w:val="124A099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25C51B1"/>
    <w:multiLevelType w:val="hybridMultilevel"/>
    <w:tmpl w:val="8A04313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3D789A"/>
    <w:multiLevelType w:val="hybridMultilevel"/>
    <w:tmpl w:val="111E090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44491B"/>
    <w:multiLevelType w:val="hybridMultilevel"/>
    <w:tmpl w:val="AACE1728"/>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BCA0DF7"/>
    <w:multiLevelType w:val="hybridMultilevel"/>
    <w:tmpl w:val="E5C660D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BCD19D5"/>
    <w:multiLevelType w:val="hybridMultilevel"/>
    <w:tmpl w:val="7E9CA9F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3A74740"/>
    <w:multiLevelType w:val="hybridMultilevel"/>
    <w:tmpl w:val="4EA2360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3E50774"/>
    <w:multiLevelType w:val="hybridMultilevel"/>
    <w:tmpl w:val="18467FD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70D3D1D"/>
    <w:multiLevelType w:val="hybridMultilevel"/>
    <w:tmpl w:val="A496B0A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81E24ED"/>
    <w:multiLevelType w:val="hybridMultilevel"/>
    <w:tmpl w:val="B84E096A"/>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155776"/>
    <w:multiLevelType w:val="hybridMultilevel"/>
    <w:tmpl w:val="3392F61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D2A28C8"/>
    <w:multiLevelType w:val="hybridMultilevel"/>
    <w:tmpl w:val="9432B27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F0E2888"/>
    <w:multiLevelType w:val="hybridMultilevel"/>
    <w:tmpl w:val="39CE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505CB0"/>
    <w:multiLevelType w:val="hybridMultilevel"/>
    <w:tmpl w:val="4E1C165A"/>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B4010E2"/>
    <w:multiLevelType w:val="hybridMultilevel"/>
    <w:tmpl w:val="C42095D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BE31032"/>
    <w:multiLevelType w:val="hybridMultilevel"/>
    <w:tmpl w:val="1A92913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C17485A"/>
    <w:multiLevelType w:val="hybridMultilevel"/>
    <w:tmpl w:val="CE868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CE7733A"/>
    <w:multiLevelType w:val="multilevel"/>
    <w:tmpl w:val="95624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0A3F20"/>
    <w:multiLevelType w:val="hybridMultilevel"/>
    <w:tmpl w:val="C4CA1DB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EC51896"/>
    <w:multiLevelType w:val="hybridMultilevel"/>
    <w:tmpl w:val="EB4A325A"/>
    <w:lvl w:ilvl="0" w:tplc="FB14B03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30"/>
  </w:num>
  <w:num w:numId="2">
    <w:abstractNumId w:val="36"/>
  </w:num>
  <w:num w:numId="3">
    <w:abstractNumId w:val="33"/>
  </w:num>
  <w:num w:numId="4">
    <w:abstractNumId w:val="20"/>
  </w:num>
  <w:num w:numId="5">
    <w:abstractNumId w:val="14"/>
  </w:num>
  <w:num w:numId="6">
    <w:abstractNumId w:val="25"/>
  </w:num>
  <w:num w:numId="7">
    <w:abstractNumId w:val="54"/>
  </w:num>
  <w:num w:numId="8">
    <w:abstractNumId w:val="19"/>
  </w:num>
  <w:num w:numId="9">
    <w:abstractNumId w:val="56"/>
  </w:num>
  <w:num w:numId="10">
    <w:abstractNumId w:val="13"/>
  </w:num>
  <w:num w:numId="11">
    <w:abstractNumId w:val="37"/>
  </w:num>
  <w:num w:numId="12">
    <w:abstractNumId w:val="35"/>
  </w:num>
  <w:num w:numId="13">
    <w:abstractNumId w:val="24"/>
  </w:num>
  <w:num w:numId="14">
    <w:abstractNumId w:val="55"/>
  </w:num>
  <w:num w:numId="15">
    <w:abstractNumId w:val="51"/>
  </w:num>
  <w:num w:numId="16">
    <w:abstractNumId w:val="41"/>
  </w:num>
  <w:num w:numId="17">
    <w:abstractNumId w:val="29"/>
  </w:num>
  <w:num w:numId="18">
    <w:abstractNumId w:val="1"/>
  </w:num>
  <w:num w:numId="19">
    <w:abstractNumId w:val="28"/>
  </w:num>
  <w:num w:numId="20">
    <w:abstractNumId w:val="32"/>
  </w:num>
  <w:num w:numId="21">
    <w:abstractNumId w:val="26"/>
  </w:num>
  <w:num w:numId="22">
    <w:abstractNumId w:val="17"/>
  </w:num>
  <w:num w:numId="23">
    <w:abstractNumId w:val="18"/>
  </w:num>
  <w:num w:numId="24">
    <w:abstractNumId w:val="27"/>
  </w:num>
  <w:num w:numId="25">
    <w:abstractNumId w:val="3"/>
  </w:num>
  <w:num w:numId="26">
    <w:abstractNumId w:val="16"/>
  </w:num>
  <w:num w:numId="27">
    <w:abstractNumId w:val="34"/>
  </w:num>
  <w:num w:numId="28">
    <w:abstractNumId w:val="49"/>
  </w:num>
  <w:num w:numId="29">
    <w:abstractNumId w:val="53"/>
  </w:num>
  <w:num w:numId="30">
    <w:abstractNumId w:val="43"/>
  </w:num>
  <w:num w:numId="31">
    <w:abstractNumId w:val="42"/>
  </w:num>
  <w:num w:numId="32">
    <w:abstractNumId w:val="38"/>
  </w:num>
  <w:num w:numId="33">
    <w:abstractNumId w:val="23"/>
  </w:num>
  <w:num w:numId="34">
    <w:abstractNumId w:val="8"/>
  </w:num>
  <w:num w:numId="35">
    <w:abstractNumId w:val="12"/>
  </w:num>
  <w:num w:numId="36">
    <w:abstractNumId w:val="5"/>
  </w:num>
  <w:num w:numId="37">
    <w:abstractNumId w:val="0"/>
  </w:num>
  <w:num w:numId="38">
    <w:abstractNumId w:val="10"/>
  </w:num>
  <w:num w:numId="39">
    <w:abstractNumId w:val="2"/>
  </w:num>
  <w:num w:numId="40">
    <w:abstractNumId w:val="4"/>
  </w:num>
  <w:num w:numId="41">
    <w:abstractNumId w:val="9"/>
  </w:num>
  <w:num w:numId="42">
    <w:abstractNumId w:val="39"/>
  </w:num>
  <w:num w:numId="43">
    <w:abstractNumId w:val="45"/>
  </w:num>
  <w:num w:numId="44">
    <w:abstractNumId w:val="47"/>
  </w:num>
  <w:num w:numId="45">
    <w:abstractNumId w:val="15"/>
  </w:num>
  <w:num w:numId="46">
    <w:abstractNumId w:val="6"/>
  </w:num>
  <w:num w:numId="47">
    <w:abstractNumId w:val="52"/>
  </w:num>
  <w:num w:numId="48">
    <w:abstractNumId w:val="11"/>
  </w:num>
  <w:num w:numId="49">
    <w:abstractNumId w:val="44"/>
  </w:num>
  <w:num w:numId="50">
    <w:abstractNumId w:val="7"/>
  </w:num>
  <w:num w:numId="51">
    <w:abstractNumId w:val="31"/>
  </w:num>
  <w:num w:numId="52">
    <w:abstractNumId w:val="48"/>
  </w:num>
  <w:num w:numId="53">
    <w:abstractNumId w:val="21"/>
  </w:num>
  <w:num w:numId="54">
    <w:abstractNumId w:val="46"/>
  </w:num>
  <w:num w:numId="55">
    <w:abstractNumId w:val="22"/>
  </w:num>
  <w:num w:numId="56">
    <w:abstractNumId w:val="50"/>
  </w:num>
  <w:num w:numId="57">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570F"/>
    <w:rsid w:val="00001077"/>
    <w:rsid w:val="00001F7D"/>
    <w:rsid w:val="00003695"/>
    <w:rsid w:val="000047CA"/>
    <w:rsid w:val="00006AA6"/>
    <w:rsid w:val="00006D3B"/>
    <w:rsid w:val="00007689"/>
    <w:rsid w:val="00011BC9"/>
    <w:rsid w:val="000125D8"/>
    <w:rsid w:val="000126C9"/>
    <w:rsid w:val="000207CF"/>
    <w:rsid w:val="00022415"/>
    <w:rsid w:val="0002652A"/>
    <w:rsid w:val="00026E6A"/>
    <w:rsid w:val="00027A11"/>
    <w:rsid w:val="00031533"/>
    <w:rsid w:val="0003197F"/>
    <w:rsid w:val="000364B7"/>
    <w:rsid w:val="00041121"/>
    <w:rsid w:val="000417FD"/>
    <w:rsid w:val="000429B4"/>
    <w:rsid w:val="00045D0D"/>
    <w:rsid w:val="00046815"/>
    <w:rsid w:val="00047C58"/>
    <w:rsid w:val="000549EC"/>
    <w:rsid w:val="00060EB2"/>
    <w:rsid w:val="000621EB"/>
    <w:rsid w:val="00063EDD"/>
    <w:rsid w:val="000659FE"/>
    <w:rsid w:val="00075D72"/>
    <w:rsid w:val="000779DB"/>
    <w:rsid w:val="0008045F"/>
    <w:rsid w:val="000819B0"/>
    <w:rsid w:val="00084201"/>
    <w:rsid w:val="00085BB7"/>
    <w:rsid w:val="00086057"/>
    <w:rsid w:val="000937AB"/>
    <w:rsid w:val="00096532"/>
    <w:rsid w:val="00096AA9"/>
    <w:rsid w:val="000A1141"/>
    <w:rsid w:val="000A202A"/>
    <w:rsid w:val="000A2E4A"/>
    <w:rsid w:val="000A4CF9"/>
    <w:rsid w:val="000A5D13"/>
    <w:rsid w:val="000B05E7"/>
    <w:rsid w:val="000B5B57"/>
    <w:rsid w:val="000B61DC"/>
    <w:rsid w:val="000B71DB"/>
    <w:rsid w:val="000C0D98"/>
    <w:rsid w:val="000C3520"/>
    <w:rsid w:val="000D0077"/>
    <w:rsid w:val="000D53CF"/>
    <w:rsid w:val="000D79C4"/>
    <w:rsid w:val="000E6361"/>
    <w:rsid w:val="000F39F1"/>
    <w:rsid w:val="000F3BB4"/>
    <w:rsid w:val="000F41A8"/>
    <w:rsid w:val="000F5BF6"/>
    <w:rsid w:val="0010223E"/>
    <w:rsid w:val="00103DBA"/>
    <w:rsid w:val="00106F05"/>
    <w:rsid w:val="001104A3"/>
    <w:rsid w:val="00110CBA"/>
    <w:rsid w:val="001112A6"/>
    <w:rsid w:val="0011558B"/>
    <w:rsid w:val="00117069"/>
    <w:rsid w:val="00117728"/>
    <w:rsid w:val="00121EA5"/>
    <w:rsid w:val="001222F7"/>
    <w:rsid w:val="00123A52"/>
    <w:rsid w:val="00125335"/>
    <w:rsid w:val="00125BCC"/>
    <w:rsid w:val="00131B63"/>
    <w:rsid w:val="00134588"/>
    <w:rsid w:val="00135FE4"/>
    <w:rsid w:val="001456CB"/>
    <w:rsid w:val="001523C8"/>
    <w:rsid w:val="00165F52"/>
    <w:rsid w:val="00171D5F"/>
    <w:rsid w:val="0017523A"/>
    <w:rsid w:val="00181565"/>
    <w:rsid w:val="00182A6A"/>
    <w:rsid w:val="001925F8"/>
    <w:rsid w:val="00193280"/>
    <w:rsid w:val="001933D5"/>
    <w:rsid w:val="001942EE"/>
    <w:rsid w:val="001966EC"/>
    <w:rsid w:val="001A12FD"/>
    <w:rsid w:val="001A5B61"/>
    <w:rsid w:val="001A72D4"/>
    <w:rsid w:val="001B0CB9"/>
    <w:rsid w:val="001B1C57"/>
    <w:rsid w:val="001B7063"/>
    <w:rsid w:val="001B71AE"/>
    <w:rsid w:val="001C161B"/>
    <w:rsid w:val="001C236A"/>
    <w:rsid w:val="001C2FE3"/>
    <w:rsid w:val="001C4B32"/>
    <w:rsid w:val="001D1298"/>
    <w:rsid w:val="001D4119"/>
    <w:rsid w:val="001E0CAF"/>
    <w:rsid w:val="001E2BBA"/>
    <w:rsid w:val="001E2EF2"/>
    <w:rsid w:val="001E3709"/>
    <w:rsid w:val="001F2436"/>
    <w:rsid w:val="001F27E9"/>
    <w:rsid w:val="001F5B5B"/>
    <w:rsid w:val="002006BD"/>
    <w:rsid w:val="002018C0"/>
    <w:rsid w:val="00202CC6"/>
    <w:rsid w:val="00202F9D"/>
    <w:rsid w:val="00204D32"/>
    <w:rsid w:val="002109F0"/>
    <w:rsid w:val="00210ADA"/>
    <w:rsid w:val="002122BF"/>
    <w:rsid w:val="00213CF0"/>
    <w:rsid w:val="0021421F"/>
    <w:rsid w:val="00214665"/>
    <w:rsid w:val="00216A58"/>
    <w:rsid w:val="00223767"/>
    <w:rsid w:val="00227444"/>
    <w:rsid w:val="00231E8D"/>
    <w:rsid w:val="0023283C"/>
    <w:rsid w:val="002333BB"/>
    <w:rsid w:val="00234D0D"/>
    <w:rsid w:val="00235B42"/>
    <w:rsid w:val="0024298D"/>
    <w:rsid w:val="00243655"/>
    <w:rsid w:val="00243CB0"/>
    <w:rsid w:val="00244682"/>
    <w:rsid w:val="00246B46"/>
    <w:rsid w:val="00247E07"/>
    <w:rsid w:val="00253528"/>
    <w:rsid w:val="002553C6"/>
    <w:rsid w:val="00255666"/>
    <w:rsid w:val="00266335"/>
    <w:rsid w:val="00266E1C"/>
    <w:rsid w:val="00267049"/>
    <w:rsid w:val="00272E76"/>
    <w:rsid w:val="002745CA"/>
    <w:rsid w:val="00282ED0"/>
    <w:rsid w:val="00284D31"/>
    <w:rsid w:val="00284F3A"/>
    <w:rsid w:val="0028727A"/>
    <w:rsid w:val="0029155B"/>
    <w:rsid w:val="00293EF2"/>
    <w:rsid w:val="00294DA1"/>
    <w:rsid w:val="002A0BF6"/>
    <w:rsid w:val="002A3443"/>
    <w:rsid w:val="002A596B"/>
    <w:rsid w:val="002A7FAF"/>
    <w:rsid w:val="002B321F"/>
    <w:rsid w:val="002B38CE"/>
    <w:rsid w:val="002B603E"/>
    <w:rsid w:val="002C09C8"/>
    <w:rsid w:val="002C0E5C"/>
    <w:rsid w:val="002D00C9"/>
    <w:rsid w:val="002D194E"/>
    <w:rsid w:val="002E3AF5"/>
    <w:rsid w:val="002E51EB"/>
    <w:rsid w:val="002E6B53"/>
    <w:rsid w:val="002E780B"/>
    <w:rsid w:val="002E7DB4"/>
    <w:rsid w:val="002F0B13"/>
    <w:rsid w:val="00305008"/>
    <w:rsid w:val="003062B3"/>
    <w:rsid w:val="003079C5"/>
    <w:rsid w:val="00311365"/>
    <w:rsid w:val="0031152E"/>
    <w:rsid w:val="003116A1"/>
    <w:rsid w:val="0031291D"/>
    <w:rsid w:val="00313F3D"/>
    <w:rsid w:val="00321F1E"/>
    <w:rsid w:val="003243F3"/>
    <w:rsid w:val="003249AB"/>
    <w:rsid w:val="00326275"/>
    <w:rsid w:val="00326BD3"/>
    <w:rsid w:val="00326C6F"/>
    <w:rsid w:val="00335017"/>
    <w:rsid w:val="0034421C"/>
    <w:rsid w:val="00346A19"/>
    <w:rsid w:val="00350B89"/>
    <w:rsid w:val="00356403"/>
    <w:rsid w:val="00357EBC"/>
    <w:rsid w:val="00361B2F"/>
    <w:rsid w:val="0036665E"/>
    <w:rsid w:val="00370B2B"/>
    <w:rsid w:val="00373ECE"/>
    <w:rsid w:val="00375487"/>
    <w:rsid w:val="00376B0A"/>
    <w:rsid w:val="00377AED"/>
    <w:rsid w:val="003802BE"/>
    <w:rsid w:val="00380B1B"/>
    <w:rsid w:val="00383679"/>
    <w:rsid w:val="003841D4"/>
    <w:rsid w:val="00384A3B"/>
    <w:rsid w:val="00386C53"/>
    <w:rsid w:val="00391636"/>
    <w:rsid w:val="003937C7"/>
    <w:rsid w:val="00395C61"/>
    <w:rsid w:val="003A04CB"/>
    <w:rsid w:val="003A268E"/>
    <w:rsid w:val="003A329E"/>
    <w:rsid w:val="003A5657"/>
    <w:rsid w:val="003A639E"/>
    <w:rsid w:val="003A66CC"/>
    <w:rsid w:val="003A6B4E"/>
    <w:rsid w:val="003B0EFC"/>
    <w:rsid w:val="003B4FA2"/>
    <w:rsid w:val="003B64BB"/>
    <w:rsid w:val="003C0999"/>
    <w:rsid w:val="003C6E47"/>
    <w:rsid w:val="003D15D6"/>
    <w:rsid w:val="003D5747"/>
    <w:rsid w:val="003D57B1"/>
    <w:rsid w:val="003D5A8F"/>
    <w:rsid w:val="003D6177"/>
    <w:rsid w:val="003D6CBC"/>
    <w:rsid w:val="003E02B9"/>
    <w:rsid w:val="003E371C"/>
    <w:rsid w:val="003E5B9D"/>
    <w:rsid w:val="003F1F75"/>
    <w:rsid w:val="003F3162"/>
    <w:rsid w:val="003F4050"/>
    <w:rsid w:val="0040385A"/>
    <w:rsid w:val="00411C77"/>
    <w:rsid w:val="004155A2"/>
    <w:rsid w:val="00415C1A"/>
    <w:rsid w:val="00420EBB"/>
    <w:rsid w:val="004226F1"/>
    <w:rsid w:val="00422C16"/>
    <w:rsid w:val="00424341"/>
    <w:rsid w:val="004245BC"/>
    <w:rsid w:val="004327B6"/>
    <w:rsid w:val="00440BA6"/>
    <w:rsid w:val="0044248B"/>
    <w:rsid w:val="004438E2"/>
    <w:rsid w:val="004441F9"/>
    <w:rsid w:val="004454B0"/>
    <w:rsid w:val="0044712C"/>
    <w:rsid w:val="00451F0A"/>
    <w:rsid w:val="00455A86"/>
    <w:rsid w:val="0046004C"/>
    <w:rsid w:val="00461860"/>
    <w:rsid w:val="00465FD4"/>
    <w:rsid w:val="004739E2"/>
    <w:rsid w:val="00477D1E"/>
    <w:rsid w:val="004820AD"/>
    <w:rsid w:val="0048356A"/>
    <w:rsid w:val="00484F4F"/>
    <w:rsid w:val="00493ADD"/>
    <w:rsid w:val="00494B45"/>
    <w:rsid w:val="00496CBA"/>
    <w:rsid w:val="004A7219"/>
    <w:rsid w:val="004A77EF"/>
    <w:rsid w:val="004A7A3E"/>
    <w:rsid w:val="004A7ED1"/>
    <w:rsid w:val="004B32B4"/>
    <w:rsid w:val="004B7174"/>
    <w:rsid w:val="004C1C3B"/>
    <w:rsid w:val="004C2F5E"/>
    <w:rsid w:val="004C4E14"/>
    <w:rsid w:val="004C6EB1"/>
    <w:rsid w:val="004D0C85"/>
    <w:rsid w:val="004D2E24"/>
    <w:rsid w:val="004D6C84"/>
    <w:rsid w:val="004E17E4"/>
    <w:rsid w:val="004E74E7"/>
    <w:rsid w:val="004E7B64"/>
    <w:rsid w:val="004E7DA1"/>
    <w:rsid w:val="004F0C5E"/>
    <w:rsid w:val="004F1136"/>
    <w:rsid w:val="004F3023"/>
    <w:rsid w:val="004F373C"/>
    <w:rsid w:val="004F63FA"/>
    <w:rsid w:val="00500849"/>
    <w:rsid w:val="00503C66"/>
    <w:rsid w:val="00504CFC"/>
    <w:rsid w:val="005067DF"/>
    <w:rsid w:val="00507234"/>
    <w:rsid w:val="005135C9"/>
    <w:rsid w:val="0052186D"/>
    <w:rsid w:val="00522027"/>
    <w:rsid w:val="0052471A"/>
    <w:rsid w:val="0053092D"/>
    <w:rsid w:val="005327B6"/>
    <w:rsid w:val="00532D0B"/>
    <w:rsid w:val="00535A6D"/>
    <w:rsid w:val="005374FA"/>
    <w:rsid w:val="00540C41"/>
    <w:rsid w:val="00550208"/>
    <w:rsid w:val="005544A8"/>
    <w:rsid w:val="0055470E"/>
    <w:rsid w:val="00554C4F"/>
    <w:rsid w:val="00561CE7"/>
    <w:rsid w:val="0057252D"/>
    <w:rsid w:val="00573E8B"/>
    <w:rsid w:val="00575ADD"/>
    <w:rsid w:val="0057736C"/>
    <w:rsid w:val="00580C06"/>
    <w:rsid w:val="00585BAB"/>
    <w:rsid w:val="00585EAB"/>
    <w:rsid w:val="00586277"/>
    <w:rsid w:val="00590168"/>
    <w:rsid w:val="005910C2"/>
    <w:rsid w:val="005912F6"/>
    <w:rsid w:val="005915B4"/>
    <w:rsid w:val="005923C8"/>
    <w:rsid w:val="005926A3"/>
    <w:rsid w:val="00596301"/>
    <w:rsid w:val="00597216"/>
    <w:rsid w:val="0059774C"/>
    <w:rsid w:val="005A2CB7"/>
    <w:rsid w:val="005A7C05"/>
    <w:rsid w:val="005B2445"/>
    <w:rsid w:val="005B2686"/>
    <w:rsid w:val="005B4D72"/>
    <w:rsid w:val="005B5F33"/>
    <w:rsid w:val="005B6542"/>
    <w:rsid w:val="005C1158"/>
    <w:rsid w:val="005C4575"/>
    <w:rsid w:val="005C5358"/>
    <w:rsid w:val="005C6450"/>
    <w:rsid w:val="005D1D88"/>
    <w:rsid w:val="005D3D13"/>
    <w:rsid w:val="005E01FE"/>
    <w:rsid w:val="005E29D0"/>
    <w:rsid w:val="005E4D8F"/>
    <w:rsid w:val="005E6205"/>
    <w:rsid w:val="005E6876"/>
    <w:rsid w:val="005E6A59"/>
    <w:rsid w:val="005E6D14"/>
    <w:rsid w:val="005E7783"/>
    <w:rsid w:val="005F3B9D"/>
    <w:rsid w:val="005F4797"/>
    <w:rsid w:val="00602A60"/>
    <w:rsid w:val="00604A0C"/>
    <w:rsid w:val="006124C5"/>
    <w:rsid w:val="006133DB"/>
    <w:rsid w:val="00613A90"/>
    <w:rsid w:val="006140BE"/>
    <w:rsid w:val="00623933"/>
    <w:rsid w:val="00623B9A"/>
    <w:rsid w:val="00625F96"/>
    <w:rsid w:val="006310BB"/>
    <w:rsid w:val="00636A6B"/>
    <w:rsid w:val="00640978"/>
    <w:rsid w:val="00640B94"/>
    <w:rsid w:val="006417B6"/>
    <w:rsid w:val="00641C65"/>
    <w:rsid w:val="00641C9B"/>
    <w:rsid w:val="00641F26"/>
    <w:rsid w:val="00643CA4"/>
    <w:rsid w:val="00650689"/>
    <w:rsid w:val="00650A38"/>
    <w:rsid w:val="00655A3F"/>
    <w:rsid w:val="00660744"/>
    <w:rsid w:val="006723F6"/>
    <w:rsid w:val="00672563"/>
    <w:rsid w:val="00673E28"/>
    <w:rsid w:val="00674F22"/>
    <w:rsid w:val="006750A0"/>
    <w:rsid w:val="00675F71"/>
    <w:rsid w:val="0067684F"/>
    <w:rsid w:val="00681C31"/>
    <w:rsid w:val="00681D1D"/>
    <w:rsid w:val="00682FB7"/>
    <w:rsid w:val="006874B8"/>
    <w:rsid w:val="006909AC"/>
    <w:rsid w:val="006918BA"/>
    <w:rsid w:val="006956EB"/>
    <w:rsid w:val="00697F44"/>
    <w:rsid w:val="006B184F"/>
    <w:rsid w:val="006B30CA"/>
    <w:rsid w:val="006B66AB"/>
    <w:rsid w:val="006B7CEC"/>
    <w:rsid w:val="006B7DC0"/>
    <w:rsid w:val="006C288A"/>
    <w:rsid w:val="006C68A9"/>
    <w:rsid w:val="006D23B3"/>
    <w:rsid w:val="006D4254"/>
    <w:rsid w:val="006D436B"/>
    <w:rsid w:val="006D5C2F"/>
    <w:rsid w:val="006E4DED"/>
    <w:rsid w:val="006E709A"/>
    <w:rsid w:val="006E7603"/>
    <w:rsid w:val="006F1A39"/>
    <w:rsid w:val="006F5C8C"/>
    <w:rsid w:val="006F783E"/>
    <w:rsid w:val="0070134B"/>
    <w:rsid w:val="00701D9E"/>
    <w:rsid w:val="00702514"/>
    <w:rsid w:val="007026D7"/>
    <w:rsid w:val="00704930"/>
    <w:rsid w:val="00706506"/>
    <w:rsid w:val="00706F12"/>
    <w:rsid w:val="00707288"/>
    <w:rsid w:val="00710C0B"/>
    <w:rsid w:val="00712B08"/>
    <w:rsid w:val="007165D1"/>
    <w:rsid w:val="00722879"/>
    <w:rsid w:val="00722D13"/>
    <w:rsid w:val="00723C63"/>
    <w:rsid w:val="007272DD"/>
    <w:rsid w:val="00730274"/>
    <w:rsid w:val="00734B35"/>
    <w:rsid w:val="00737889"/>
    <w:rsid w:val="0074461E"/>
    <w:rsid w:val="007528C9"/>
    <w:rsid w:val="00753FE1"/>
    <w:rsid w:val="00755B54"/>
    <w:rsid w:val="00761959"/>
    <w:rsid w:val="00766E5A"/>
    <w:rsid w:val="00767D1E"/>
    <w:rsid w:val="00770463"/>
    <w:rsid w:val="00770913"/>
    <w:rsid w:val="0077195B"/>
    <w:rsid w:val="00774D35"/>
    <w:rsid w:val="007767B6"/>
    <w:rsid w:val="00777513"/>
    <w:rsid w:val="007806E8"/>
    <w:rsid w:val="00785529"/>
    <w:rsid w:val="00790F37"/>
    <w:rsid w:val="0079137A"/>
    <w:rsid w:val="007917FF"/>
    <w:rsid w:val="0079366B"/>
    <w:rsid w:val="00795E4E"/>
    <w:rsid w:val="0079646F"/>
    <w:rsid w:val="007979BA"/>
    <w:rsid w:val="00797E36"/>
    <w:rsid w:val="00797FF8"/>
    <w:rsid w:val="007A0456"/>
    <w:rsid w:val="007A0A64"/>
    <w:rsid w:val="007A12F0"/>
    <w:rsid w:val="007A20B9"/>
    <w:rsid w:val="007A2DD2"/>
    <w:rsid w:val="007A3406"/>
    <w:rsid w:val="007A651C"/>
    <w:rsid w:val="007A7C82"/>
    <w:rsid w:val="007B3D05"/>
    <w:rsid w:val="007C0EC7"/>
    <w:rsid w:val="007C4550"/>
    <w:rsid w:val="007C4D0E"/>
    <w:rsid w:val="007C57D7"/>
    <w:rsid w:val="007C665D"/>
    <w:rsid w:val="007D4542"/>
    <w:rsid w:val="007E1EA2"/>
    <w:rsid w:val="007E63FC"/>
    <w:rsid w:val="007E697D"/>
    <w:rsid w:val="007F0689"/>
    <w:rsid w:val="007F1BAF"/>
    <w:rsid w:val="007F6884"/>
    <w:rsid w:val="00800ABB"/>
    <w:rsid w:val="00803D70"/>
    <w:rsid w:val="00805F82"/>
    <w:rsid w:val="00806D99"/>
    <w:rsid w:val="00811A9B"/>
    <w:rsid w:val="008170FD"/>
    <w:rsid w:val="00827DE0"/>
    <w:rsid w:val="00830CE8"/>
    <w:rsid w:val="00832447"/>
    <w:rsid w:val="0083318C"/>
    <w:rsid w:val="008344EA"/>
    <w:rsid w:val="00835C1E"/>
    <w:rsid w:val="00841A29"/>
    <w:rsid w:val="008420DE"/>
    <w:rsid w:val="008432BA"/>
    <w:rsid w:val="00844DEF"/>
    <w:rsid w:val="00847238"/>
    <w:rsid w:val="00850020"/>
    <w:rsid w:val="00851EFB"/>
    <w:rsid w:val="0085216C"/>
    <w:rsid w:val="00852633"/>
    <w:rsid w:val="0085312A"/>
    <w:rsid w:val="008567EC"/>
    <w:rsid w:val="00857731"/>
    <w:rsid w:val="00865E7E"/>
    <w:rsid w:val="00870EE1"/>
    <w:rsid w:val="00872C85"/>
    <w:rsid w:val="0089416B"/>
    <w:rsid w:val="00894988"/>
    <w:rsid w:val="00895CDF"/>
    <w:rsid w:val="008964C4"/>
    <w:rsid w:val="008A3DD9"/>
    <w:rsid w:val="008A6442"/>
    <w:rsid w:val="008A69FE"/>
    <w:rsid w:val="008B13F0"/>
    <w:rsid w:val="008B2204"/>
    <w:rsid w:val="008B311A"/>
    <w:rsid w:val="008B3175"/>
    <w:rsid w:val="008B3AC4"/>
    <w:rsid w:val="008C051D"/>
    <w:rsid w:val="008C3BE2"/>
    <w:rsid w:val="008C47A0"/>
    <w:rsid w:val="008C4CB4"/>
    <w:rsid w:val="008C5996"/>
    <w:rsid w:val="008C5E93"/>
    <w:rsid w:val="008C781F"/>
    <w:rsid w:val="008D27E7"/>
    <w:rsid w:val="008D2DCF"/>
    <w:rsid w:val="008D36CF"/>
    <w:rsid w:val="008D4A81"/>
    <w:rsid w:val="008D7523"/>
    <w:rsid w:val="008E3265"/>
    <w:rsid w:val="008E3DA4"/>
    <w:rsid w:val="008E5BAF"/>
    <w:rsid w:val="008E7AAA"/>
    <w:rsid w:val="008F0055"/>
    <w:rsid w:val="008F5AD4"/>
    <w:rsid w:val="008F64E2"/>
    <w:rsid w:val="009003D6"/>
    <w:rsid w:val="00911C1B"/>
    <w:rsid w:val="00913D9E"/>
    <w:rsid w:val="00916D5E"/>
    <w:rsid w:val="00922593"/>
    <w:rsid w:val="00926EB0"/>
    <w:rsid w:val="0092736F"/>
    <w:rsid w:val="00931DBA"/>
    <w:rsid w:val="0093469A"/>
    <w:rsid w:val="00937788"/>
    <w:rsid w:val="00941AE8"/>
    <w:rsid w:val="00942E35"/>
    <w:rsid w:val="009430EA"/>
    <w:rsid w:val="00946FD4"/>
    <w:rsid w:val="00955DBA"/>
    <w:rsid w:val="00955E1E"/>
    <w:rsid w:val="00960B42"/>
    <w:rsid w:val="00961F20"/>
    <w:rsid w:val="00962D0D"/>
    <w:rsid w:val="00962FCF"/>
    <w:rsid w:val="00965622"/>
    <w:rsid w:val="00967592"/>
    <w:rsid w:val="00971D54"/>
    <w:rsid w:val="0097704D"/>
    <w:rsid w:val="00981E72"/>
    <w:rsid w:val="00990073"/>
    <w:rsid w:val="00990903"/>
    <w:rsid w:val="00993E04"/>
    <w:rsid w:val="0099717C"/>
    <w:rsid w:val="00997411"/>
    <w:rsid w:val="009A07DC"/>
    <w:rsid w:val="009A129C"/>
    <w:rsid w:val="009A200D"/>
    <w:rsid w:val="009A3C35"/>
    <w:rsid w:val="009A5330"/>
    <w:rsid w:val="009A77C4"/>
    <w:rsid w:val="009B0788"/>
    <w:rsid w:val="009B1EAC"/>
    <w:rsid w:val="009B223F"/>
    <w:rsid w:val="009B3039"/>
    <w:rsid w:val="009B3EC7"/>
    <w:rsid w:val="009C4114"/>
    <w:rsid w:val="009C5478"/>
    <w:rsid w:val="009D20B7"/>
    <w:rsid w:val="009D2FB0"/>
    <w:rsid w:val="009E1540"/>
    <w:rsid w:val="009E18BC"/>
    <w:rsid w:val="009E205B"/>
    <w:rsid w:val="009E4082"/>
    <w:rsid w:val="009E5946"/>
    <w:rsid w:val="009F2460"/>
    <w:rsid w:val="009F39DB"/>
    <w:rsid w:val="009F46DB"/>
    <w:rsid w:val="00A02FFB"/>
    <w:rsid w:val="00A054B4"/>
    <w:rsid w:val="00A06923"/>
    <w:rsid w:val="00A07556"/>
    <w:rsid w:val="00A1005F"/>
    <w:rsid w:val="00A105CC"/>
    <w:rsid w:val="00A11733"/>
    <w:rsid w:val="00A137C4"/>
    <w:rsid w:val="00A141F7"/>
    <w:rsid w:val="00A21C34"/>
    <w:rsid w:val="00A2293D"/>
    <w:rsid w:val="00A23B3F"/>
    <w:rsid w:val="00A243F6"/>
    <w:rsid w:val="00A254CF"/>
    <w:rsid w:val="00A25E72"/>
    <w:rsid w:val="00A26BCC"/>
    <w:rsid w:val="00A275FC"/>
    <w:rsid w:val="00A34457"/>
    <w:rsid w:val="00A3472E"/>
    <w:rsid w:val="00A35C58"/>
    <w:rsid w:val="00A3636D"/>
    <w:rsid w:val="00A3664D"/>
    <w:rsid w:val="00A36AD4"/>
    <w:rsid w:val="00A408AC"/>
    <w:rsid w:val="00A40D8B"/>
    <w:rsid w:val="00A41C71"/>
    <w:rsid w:val="00A45B27"/>
    <w:rsid w:val="00A50570"/>
    <w:rsid w:val="00A51D1F"/>
    <w:rsid w:val="00A51D2C"/>
    <w:rsid w:val="00A529E3"/>
    <w:rsid w:val="00A61FE2"/>
    <w:rsid w:val="00A71913"/>
    <w:rsid w:val="00A71D28"/>
    <w:rsid w:val="00A73793"/>
    <w:rsid w:val="00A76A8A"/>
    <w:rsid w:val="00A80FA3"/>
    <w:rsid w:val="00A84B83"/>
    <w:rsid w:val="00A86EB2"/>
    <w:rsid w:val="00A938E8"/>
    <w:rsid w:val="00A95D93"/>
    <w:rsid w:val="00AA0C4E"/>
    <w:rsid w:val="00AA3437"/>
    <w:rsid w:val="00AA67EB"/>
    <w:rsid w:val="00AA73B7"/>
    <w:rsid w:val="00AB154A"/>
    <w:rsid w:val="00AB6392"/>
    <w:rsid w:val="00AB6C59"/>
    <w:rsid w:val="00AC2672"/>
    <w:rsid w:val="00AC2EEB"/>
    <w:rsid w:val="00AC562A"/>
    <w:rsid w:val="00AC5739"/>
    <w:rsid w:val="00AC5F71"/>
    <w:rsid w:val="00AC7AC1"/>
    <w:rsid w:val="00AD5FE9"/>
    <w:rsid w:val="00AD76B8"/>
    <w:rsid w:val="00AD7C11"/>
    <w:rsid w:val="00AE0759"/>
    <w:rsid w:val="00AE2273"/>
    <w:rsid w:val="00AE79FC"/>
    <w:rsid w:val="00AF2125"/>
    <w:rsid w:val="00AF6E85"/>
    <w:rsid w:val="00AF7166"/>
    <w:rsid w:val="00AF7AEF"/>
    <w:rsid w:val="00B00649"/>
    <w:rsid w:val="00B0245C"/>
    <w:rsid w:val="00B029AA"/>
    <w:rsid w:val="00B05EB4"/>
    <w:rsid w:val="00B06227"/>
    <w:rsid w:val="00B1066A"/>
    <w:rsid w:val="00B15669"/>
    <w:rsid w:val="00B17948"/>
    <w:rsid w:val="00B21186"/>
    <w:rsid w:val="00B26E36"/>
    <w:rsid w:val="00B27500"/>
    <w:rsid w:val="00B306F8"/>
    <w:rsid w:val="00B309DA"/>
    <w:rsid w:val="00B30B8C"/>
    <w:rsid w:val="00B323A3"/>
    <w:rsid w:val="00B32F0B"/>
    <w:rsid w:val="00B34CC0"/>
    <w:rsid w:val="00B54054"/>
    <w:rsid w:val="00B55058"/>
    <w:rsid w:val="00B607AC"/>
    <w:rsid w:val="00B61FEA"/>
    <w:rsid w:val="00B63504"/>
    <w:rsid w:val="00B709F8"/>
    <w:rsid w:val="00B729A1"/>
    <w:rsid w:val="00B7339F"/>
    <w:rsid w:val="00B80E7F"/>
    <w:rsid w:val="00B85C71"/>
    <w:rsid w:val="00B865FC"/>
    <w:rsid w:val="00B94C02"/>
    <w:rsid w:val="00B94F75"/>
    <w:rsid w:val="00B959A0"/>
    <w:rsid w:val="00B9741B"/>
    <w:rsid w:val="00B97470"/>
    <w:rsid w:val="00BA18AF"/>
    <w:rsid w:val="00BA309D"/>
    <w:rsid w:val="00BA3EBC"/>
    <w:rsid w:val="00BB031E"/>
    <w:rsid w:val="00BB1EC9"/>
    <w:rsid w:val="00BC0152"/>
    <w:rsid w:val="00BC12F9"/>
    <w:rsid w:val="00BC1844"/>
    <w:rsid w:val="00BC1C9C"/>
    <w:rsid w:val="00BC390D"/>
    <w:rsid w:val="00BC6F92"/>
    <w:rsid w:val="00BD050B"/>
    <w:rsid w:val="00BD1394"/>
    <w:rsid w:val="00BD3578"/>
    <w:rsid w:val="00BE0905"/>
    <w:rsid w:val="00BE31EB"/>
    <w:rsid w:val="00BE691F"/>
    <w:rsid w:val="00BF2220"/>
    <w:rsid w:val="00BF34D8"/>
    <w:rsid w:val="00BF5A41"/>
    <w:rsid w:val="00BF72F5"/>
    <w:rsid w:val="00C03626"/>
    <w:rsid w:val="00C05874"/>
    <w:rsid w:val="00C13D39"/>
    <w:rsid w:val="00C15034"/>
    <w:rsid w:val="00C15CD2"/>
    <w:rsid w:val="00C1682D"/>
    <w:rsid w:val="00C17507"/>
    <w:rsid w:val="00C21C05"/>
    <w:rsid w:val="00C22BE2"/>
    <w:rsid w:val="00C22F57"/>
    <w:rsid w:val="00C246CD"/>
    <w:rsid w:val="00C2620E"/>
    <w:rsid w:val="00C270F8"/>
    <w:rsid w:val="00C30375"/>
    <w:rsid w:val="00C31B37"/>
    <w:rsid w:val="00C41D6A"/>
    <w:rsid w:val="00C432B3"/>
    <w:rsid w:val="00C47365"/>
    <w:rsid w:val="00C47637"/>
    <w:rsid w:val="00C52B3E"/>
    <w:rsid w:val="00C53CBD"/>
    <w:rsid w:val="00C54554"/>
    <w:rsid w:val="00C55794"/>
    <w:rsid w:val="00C61749"/>
    <w:rsid w:val="00C62581"/>
    <w:rsid w:val="00C67E85"/>
    <w:rsid w:val="00C74AC8"/>
    <w:rsid w:val="00C75E93"/>
    <w:rsid w:val="00C8441B"/>
    <w:rsid w:val="00C87585"/>
    <w:rsid w:val="00C90A27"/>
    <w:rsid w:val="00C95D10"/>
    <w:rsid w:val="00CA1AAD"/>
    <w:rsid w:val="00CA1C69"/>
    <w:rsid w:val="00CA79F1"/>
    <w:rsid w:val="00CA7FF0"/>
    <w:rsid w:val="00CB2137"/>
    <w:rsid w:val="00CB3B6C"/>
    <w:rsid w:val="00CB4BFF"/>
    <w:rsid w:val="00CB5C95"/>
    <w:rsid w:val="00CC733B"/>
    <w:rsid w:val="00CC7D30"/>
    <w:rsid w:val="00CD120A"/>
    <w:rsid w:val="00CD538F"/>
    <w:rsid w:val="00CE65C2"/>
    <w:rsid w:val="00CF4D20"/>
    <w:rsid w:val="00CF5BCD"/>
    <w:rsid w:val="00CF5EDD"/>
    <w:rsid w:val="00CF6F24"/>
    <w:rsid w:val="00CF6F41"/>
    <w:rsid w:val="00D009DC"/>
    <w:rsid w:val="00D00E13"/>
    <w:rsid w:val="00D03B85"/>
    <w:rsid w:val="00D04E0E"/>
    <w:rsid w:val="00D05203"/>
    <w:rsid w:val="00D069B6"/>
    <w:rsid w:val="00D0787F"/>
    <w:rsid w:val="00D106F8"/>
    <w:rsid w:val="00D13712"/>
    <w:rsid w:val="00D13A62"/>
    <w:rsid w:val="00D16369"/>
    <w:rsid w:val="00D212DE"/>
    <w:rsid w:val="00D252E4"/>
    <w:rsid w:val="00D32149"/>
    <w:rsid w:val="00D44E71"/>
    <w:rsid w:val="00D517A8"/>
    <w:rsid w:val="00D522FA"/>
    <w:rsid w:val="00D53B7D"/>
    <w:rsid w:val="00D5570F"/>
    <w:rsid w:val="00D579C9"/>
    <w:rsid w:val="00D57A9E"/>
    <w:rsid w:val="00D6285B"/>
    <w:rsid w:val="00D634CD"/>
    <w:rsid w:val="00D64901"/>
    <w:rsid w:val="00D655F7"/>
    <w:rsid w:val="00D72DA5"/>
    <w:rsid w:val="00D82DC8"/>
    <w:rsid w:val="00D8319D"/>
    <w:rsid w:val="00D836E1"/>
    <w:rsid w:val="00D84B79"/>
    <w:rsid w:val="00D91236"/>
    <w:rsid w:val="00D91F8E"/>
    <w:rsid w:val="00DA0384"/>
    <w:rsid w:val="00DA36D1"/>
    <w:rsid w:val="00DB5E93"/>
    <w:rsid w:val="00DC0038"/>
    <w:rsid w:val="00DC2C39"/>
    <w:rsid w:val="00DC7BDF"/>
    <w:rsid w:val="00DD4BE6"/>
    <w:rsid w:val="00DD542F"/>
    <w:rsid w:val="00DD54B2"/>
    <w:rsid w:val="00DE2CBF"/>
    <w:rsid w:val="00DE521B"/>
    <w:rsid w:val="00DE5B9B"/>
    <w:rsid w:val="00DE6063"/>
    <w:rsid w:val="00DF5097"/>
    <w:rsid w:val="00E037FB"/>
    <w:rsid w:val="00E05434"/>
    <w:rsid w:val="00E061CE"/>
    <w:rsid w:val="00E10DFE"/>
    <w:rsid w:val="00E16907"/>
    <w:rsid w:val="00E203D6"/>
    <w:rsid w:val="00E21F54"/>
    <w:rsid w:val="00E22242"/>
    <w:rsid w:val="00E23DC5"/>
    <w:rsid w:val="00E23E2A"/>
    <w:rsid w:val="00E23F77"/>
    <w:rsid w:val="00E24ED9"/>
    <w:rsid w:val="00E25553"/>
    <w:rsid w:val="00E42448"/>
    <w:rsid w:val="00E42917"/>
    <w:rsid w:val="00E45459"/>
    <w:rsid w:val="00E45F27"/>
    <w:rsid w:val="00E5481A"/>
    <w:rsid w:val="00E552F0"/>
    <w:rsid w:val="00E56597"/>
    <w:rsid w:val="00E624B0"/>
    <w:rsid w:val="00E6307E"/>
    <w:rsid w:val="00E6592B"/>
    <w:rsid w:val="00E65E65"/>
    <w:rsid w:val="00E67201"/>
    <w:rsid w:val="00E70F34"/>
    <w:rsid w:val="00E71AF5"/>
    <w:rsid w:val="00E739C9"/>
    <w:rsid w:val="00E76075"/>
    <w:rsid w:val="00E76CEB"/>
    <w:rsid w:val="00E77677"/>
    <w:rsid w:val="00E81179"/>
    <w:rsid w:val="00E821C3"/>
    <w:rsid w:val="00E82CD8"/>
    <w:rsid w:val="00E83B51"/>
    <w:rsid w:val="00E940B8"/>
    <w:rsid w:val="00E95967"/>
    <w:rsid w:val="00E95C7F"/>
    <w:rsid w:val="00E9756A"/>
    <w:rsid w:val="00EA5D72"/>
    <w:rsid w:val="00EA6049"/>
    <w:rsid w:val="00EA76BE"/>
    <w:rsid w:val="00EB18F6"/>
    <w:rsid w:val="00EB4720"/>
    <w:rsid w:val="00EB4AD2"/>
    <w:rsid w:val="00EB73DA"/>
    <w:rsid w:val="00EB7B7A"/>
    <w:rsid w:val="00EC4561"/>
    <w:rsid w:val="00EC6760"/>
    <w:rsid w:val="00EC7015"/>
    <w:rsid w:val="00ED0EE0"/>
    <w:rsid w:val="00EE2165"/>
    <w:rsid w:val="00EE37D1"/>
    <w:rsid w:val="00EE53CB"/>
    <w:rsid w:val="00EE5752"/>
    <w:rsid w:val="00EF2CF5"/>
    <w:rsid w:val="00EF383D"/>
    <w:rsid w:val="00EF441A"/>
    <w:rsid w:val="00F018EE"/>
    <w:rsid w:val="00F02BB2"/>
    <w:rsid w:val="00F04872"/>
    <w:rsid w:val="00F06EF2"/>
    <w:rsid w:val="00F164AB"/>
    <w:rsid w:val="00F169BC"/>
    <w:rsid w:val="00F21019"/>
    <w:rsid w:val="00F233AD"/>
    <w:rsid w:val="00F2388F"/>
    <w:rsid w:val="00F23B4B"/>
    <w:rsid w:val="00F23E7E"/>
    <w:rsid w:val="00F24CE7"/>
    <w:rsid w:val="00F252BD"/>
    <w:rsid w:val="00F27413"/>
    <w:rsid w:val="00F30BAA"/>
    <w:rsid w:val="00F330BF"/>
    <w:rsid w:val="00F3571F"/>
    <w:rsid w:val="00F36543"/>
    <w:rsid w:val="00F408A2"/>
    <w:rsid w:val="00F42830"/>
    <w:rsid w:val="00F43666"/>
    <w:rsid w:val="00F567BE"/>
    <w:rsid w:val="00F56C1E"/>
    <w:rsid w:val="00F672E5"/>
    <w:rsid w:val="00F676C4"/>
    <w:rsid w:val="00F73EF7"/>
    <w:rsid w:val="00F74CF3"/>
    <w:rsid w:val="00F77F53"/>
    <w:rsid w:val="00F81001"/>
    <w:rsid w:val="00F821B8"/>
    <w:rsid w:val="00F85E88"/>
    <w:rsid w:val="00F878A2"/>
    <w:rsid w:val="00F90B45"/>
    <w:rsid w:val="00F914F1"/>
    <w:rsid w:val="00F9243C"/>
    <w:rsid w:val="00F940DA"/>
    <w:rsid w:val="00F94CB9"/>
    <w:rsid w:val="00F95C1A"/>
    <w:rsid w:val="00F96C32"/>
    <w:rsid w:val="00FA12F2"/>
    <w:rsid w:val="00FB249B"/>
    <w:rsid w:val="00FC0F80"/>
    <w:rsid w:val="00FC1C0D"/>
    <w:rsid w:val="00FC441C"/>
    <w:rsid w:val="00FD1D25"/>
    <w:rsid w:val="00FE1DFB"/>
    <w:rsid w:val="00FE526B"/>
    <w:rsid w:val="00FE612C"/>
    <w:rsid w:val="00FE6908"/>
    <w:rsid w:val="00FE78DE"/>
    <w:rsid w:val="00FF16F1"/>
    <w:rsid w:val="00FF2931"/>
    <w:rsid w:val="00FF294E"/>
    <w:rsid w:val="00FF4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ABC69A"/>
  <w15:docId w15:val="{9AEEA5E6-09E8-41D5-B388-6451A95B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B9D"/>
  </w:style>
  <w:style w:type="paragraph" w:styleId="1">
    <w:name w:val="heading 1"/>
    <w:basedOn w:val="a"/>
    <w:next w:val="a"/>
    <w:link w:val="10"/>
    <w:uiPriority w:val="9"/>
    <w:qFormat/>
    <w:rsid w:val="00CF5B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44E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A5D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125335"/>
    <w:pPr>
      <w:keepNext/>
      <w:keepLines/>
      <w:spacing w:before="40" w:after="0"/>
      <w:outlineLvl w:val="4"/>
    </w:pPr>
    <w:rPr>
      <w:rFonts w:ascii="Calibri Light" w:eastAsia="SimSun" w:hAnsi="Calibri Light" w:cs="Times New Roman"/>
      <w:color w:val="2E74B5"/>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5BC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D44E7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EA5D72"/>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125335"/>
    <w:rPr>
      <w:rFonts w:ascii="Calibri Light" w:eastAsia="SimSun" w:hAnsi="Calibri Light" w:cs="Times New Roman"/>
      <w:color w:val="2E74B5"/>
      <w:sz w:val="20"/>
      <w:szCs w:val="20"/>
      <w:lang w:eastAsia="ru-RU"/>
    </w:rPr>
  </w:style>
  <w:style w:type="paragraph" w:styleId="a3">
    <w:name w:val="header"/>
    <w:basedOn w:val="a"/>
    <w:link w:val="a4"/>
    <w:uiPriority w:val="99"/>
    <w:unhideWhenUsed/>
    <w:rsid w:val="006F1A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1A39"/>
  </w:style>
  <w:style w:type="paragraph" w:styleId="a5">
    <w:name w:val="footer"/>
    <w:basedOn w:val="a"/>
    <w:link w:val="a6"/>
    <w:uiPriority w:val="99"/>
    <w:unhideWhenUsed/>
    <w:rsid w:val="006F1A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1A39"/>
  </w:style>
  <w:style w:type="paragraph" w:styleId="a7">
    <w:name w:val="List Paragraph"/>
    <w:aliases w:val="A_маркированный_список,Bullet 1,Bullet List,FooterText,RSHB_Table-Normal,SL_Абзац списка,Table-Normal,Use Case List Paragraph,_Абзац списка,numbered,Абзац списка литеральный,Варианты ответов,Заговок Марина,Маркер,Список дефисный,ТЗ список"/>
    <w:basedOn w:val="a"/>
    <w:link w:val="a8"/>
    <w:uiPriority w:val="34"/>
    <w:qFormat/>
    <w:rsid w:val="00B323A3"/>
    <w:pPr>
      <w:spacing w:after="200" w:line="276" w:lineRule="auto"/>
      <w:ind w:left="720"/>
      <w:contextualSpacing/>
    </w:pPr>
    <w:rPr>
      <w:rFonts w:ascii="Calibri" w:eastAsia="Calibri" w:hAnsi="Calibri" w:cs="Times New Roman"/>
    </w:rPr>
  </w:style>
  <w:style w:type="character" w:customStyle="1" w:styleId="a8">
    <w:name w:val="Абзац списка Знак"/>
    <w:aliases w:val="A_маркированный_список Знак,Bullet 1 Знак,Bullet List Знак,FooterText Знак,RSHB_Table-Normal Знак,SL_Абзац списка Знак,Table-Normal Знак,Use Case List Paragraph Знак,_Абзац списка Знак,numbered Знак,Абзац списка литеральный Знак"/>
    <w:link w:val="a7"/>
    <w:uiPriority w:val="34"/>
    <w:qFormat/>
    <w:locked/>
    <w:rsid w:val="00B323A3"/>
    <w:rPr>
      <w:rFonts w:ascii="Calibri" w:eastAsia="Calibri" w:hAnsi="Calibri" w:cs="Times New Roman"/>
    </w:rPr>
  </w:style>
  <w:style w:type="character" w:styleId="a9">
    <w:name w:val="Hyperlink"/>
    <w:basedOn w:val="a0"/>
    <w:uiPriority w:val="99"/>
    <w:unhideWhenUsed/>
    <w:rsid w:val="001C236A"/>
    <w:rPr>
      <w:color w:val="0563C1" w:themeColor="hyperlink"/>
      <w:u w:val="single"/>
    </w:rPr>
  </w:style>
  <w:style w:type="table" w:styleId="aa">
    <w:name w:val="Table Grid"/>
    <w:basedOn w:val="a1"/>
    <w:uiPriority w:val="39"/>
    <w:rsid w:val="009E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8319D"/>
    <w:rPr>
      <w:rFonts w:ascii="Times New Roman" w:hAnsi="Times New Roman" w:cs="Times New Roman" w:hint="default"/>
      <w:b w:val="0"/>
      <w:bCs w:val="0"/>
      <w:i w:val="0"/>
      <w:iCs w:val="0"/>
      <w:color w:val="000000"/>
      <w:sz w:val="22"/>
      <w:szCs w:val="22"/>
    </w:rPr>
  </w:style>
  <w:style w:type="paragraph" w:customStyle="1" w:styleId="ConsPlusNormal">
    <w:name w:val="ConsPlusNormal"/>
    <w:link w:val="ConsPlusNormal0"/>
    <w:qFormat/>
    <w:rsid w:val="0013458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1">
    <w:name w:val="fontstyle21"/>
    <w:basedOn w:val="a0"/>
    <w:rsid w:val="00C246CD"/>
    <w:rPr>
      <w:rFonts w:ascii="Symbol" w:hAnsi="Symbol" w:hint="default"/>
      <w:b w:val="0"/>
      <w:bCs w:val="0"/>
      <w:i w:val="0"/>
      <w:iCs w:val="0"/>
      <w:color w:val="000000"/>
      <w:sz w:val="24"/>
      <w:szCs w:val="24"/>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
    <w:link w:val="ac"/>
    <w:qFormat/>
    <w:rsid w:val="001942EE"/>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basedOn w:val="a0"/>
    <w:link w:val="ab"/>
    <w:rsid w:val="001942EE"/>
    <w:rPr>
      <w:rFonts w:ascii="Times New Roman" w:eastAsia="Times New Roman" w:hAnsi="Times New Roman" w:cs="Times New Roman"/>
      <w:sz w:val="20"/>
      <w:szCs w:val="20"/>
      <w:lang w:eastAsia="ru-RU"/>
    </w:rPr>
  </w:style>
  <w:style w:type="character" w:styleId="ad">
    <w:name w:val="footnote reference"/>
    <w:aliases w:val="Знак сноски 1,Знак сноски-FN,Ciae niinee-FN,Referencia nota al pie,Ссылка на сноску 45,Appel note de bas de page,SUPERS,SUPERS1,SUPERS2"/>
    <w:rsid w:val="001942EE"/>
    <w:rPr>
      <w:vertAlign w:val="superscript"/>
    </w:rPr>
  </w:style>
  <w:style w:type="character" w:styleId="ae">
    <w:name w:val="FollowedHyperlink"/>
    <w:basedOn w:val="a0"/>
    <w:uiPriority w:val="99"/>
    <w:semiHidden/>
    <w:unhideWhenUsed/>
    <w:rsid w:val="00722879"/>
    <w:rPr>
      <w:color w:val="954F72"/>
      <w:u w:val="single"/>
    </w:rPr>
  </w:style>
  <w:style w:type="paragraph" w:customStyle="1" w:styleId="msonormal0">
    <w:name w:val="msonormal"/>
    <w:basedOn w:val="a"/>
    <w:rsid w:val="007228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722879"/>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
    <w:rsid w:val="00722879"/>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font7">
    <w:name w:val="font7"/>
    <w:basedOn w:val="a"/>
    <w:rsid w:val="00722879"/>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font8">
    <w:name w:val="font8"/>
    <w:basedOn w:val="a"/>
    <w:rsid w:val="00722879"/>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65">
    <w:name w:val="xl65"/>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72287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72287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
    <w:rsid w:val="0072287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2">
    <w:name w:val="xl72"/>
    <w:basedOn w:val="a"/>
    <w:rsid w:val="0072287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3">
    <w:name w:val="xl73"/>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7">
    <w:name w:val="xl77"/>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8">
    <w:name w:val="xl78"/>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
    <w:rsid w:val="007228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1">
    <w:name w:val="xl81"/>
    <w:basedOn w:val="a"/>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2">
    <w:name w:val="xl82"/>
    <w:basedOn w:val="a"/>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3">
    <w:name w:val="xl83"/>
    <w:basedOn w:val="a"/>
    <w:rsid w:val="0072287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84">
    <w:name w:val="xl84"/>
    <w:basedOn w:val="a"/>
    <w:rsid w:val="00722879"/>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85">
    <w:name w:val="xl85"/>
    <w:basedOn w:val="a"/>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0">
    <w:name w:val="xl90"/>
    <w:basedOn w:val="a"/>
    <w:rsid w:val="00722879"/>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722879"/>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2">
    <w:name w:val="xl92"/>
    <w:basedOn w:val="a"/>
    <w:rsid w:val="00722879"/>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72287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4">
    <w:name w:val="xl94"/>
    <w:basedOn w:val="a"/>
    <w:rsid w:val="0072287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722879"/>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6">
    <w:name w:val="xl96"/>
    <w:basedOn w:val="a"/>
    <w:rsid w:val="0072287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
    <w:rsid w:val="007228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
    <w:rsid w:val="007228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9">
    <w:name w:val="xl99"/>
    <w:basedOn w:val="a"/>
    <w:rsid w:val="007228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1">
    <w:name w:val="xl101"/>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2">
    <w:name w:val="xl102"/>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5">
    <w:name w:val="xl105"/>
    <w:basedOn w:val="a"/>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6">
    <w:name w:val="xl106"/>
    <w:basedOn w:val="a"/>
    <w:rsid w:val="0072287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7228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8">
    <w:name w:val="xl108"/>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9">
    <w:name w:val="xl109"/>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0">
    <w:name w:val="xl110"/>
    <w:basedOn w:val="a"/>
    <w:rsid w:val="007228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1">
    <w:name w:val="xl111"/>
    <w:basedOn w:val="a"/>
    <w:rsid w:val="007228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2">
    <w:name w:val="xl112"/>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3">
    <w:name w:val="xl113"/>
    <w:basedOn w:val="a"/>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4">
    <w:name w:val="xl114"/>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5">
    <w:name w:val="xl115"/>
    <w:basedOn w:val="a"/>
    <w:rsid w:val="0072287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72287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17">
    <w:name w:val="xl117"/>
    <w:basedOn w:val="a"/>
    <w:rsid w:val="00722879"/>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72287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19">
    <w:name w:val="xl119"/>
    <w:basedOn w:val="a"/>
    <w:rsid w:val="007228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0">
    <w:name w:val="xl120"/>
    <w:basedOn w:val="a"/>
    <w:rsid w:val="0072287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1">
    <w:name w:val="xl121"/>
    <w:basedOn w:val="a"/>
    <w:rsid w:val="007228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
    <w:rsid w:val="007228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8">
    <w:name w:val="xl128"/>
    <w:basedOn w:val="a"/>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0">
    <w:name w:val="xl130"/>
    <w:basedOn w:val="a"/>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1">
    <w:name w:val="xl131"/>
    <w:basedOn w:val="a"/>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2">
    <w:name w:val="xl132"/>
    <w:basedOn w:val="a"/>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styleId="af">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Знак, Знак1"/>
    <w:basedOn w:val="a"/>
    <w:next w:val="a"/>
    <w:link w:val="af0"/>
    <w:uiPriority w:val="35"/>
    <w:unhideWhenUsed/>
    <w:qFormat/>
    <w:rsid w:val="00243CB0"/>
    <w:pPr>
      <w:spacing w:after="200" w:line="240" w:lineRule="auto"/>
    </w:pPr>
    <w:rPr>
      <w:rFonts w:ascii="Calibri" w:eastAsia="Times New Roman" w:hAnsi="Calibri" w:cs="Times New Roman"/>
      <w:i/>
      <w:color w:val="44546A"/>
      <w:sz w:val="18"/>
      <w:szCs w:val="20"/>
      <w:lang w:eastAsia="ru-RU"/>
    </w:rPr>
  </w:style>
  <w:style w:type="character" w:customStyle="1" w:styleId="af0">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uiPriority w:val="35"/>
    <w:locked/>
    <w:rsid w:val="00243CB0"/>
    <w:rPr>
      <w:rFonts w:ascii="Calibri" w:eastAsia="Times New Roman" w:hAnsi="Calibri" w:cs="Times New Roman"/>
      <w:i/>
      <w:color w:val="44546A"/>
      <w:sz w:val="18"/>
      <w:szCs w:val="20"/>
      <w:lang w:eastAsia="ru-RU"/>
    </w:rPr>
  </w:style>
  <w:style w:type="table" w:customStyle="1" w:styleId="11">
    <w:name w:val="Сетка таблицы1"/>
    <w:basedOn w:val="a1"/>
    <w:next w:val="aa"/>
    <w:uiPriority w:val="39"/>
    <w:rsid w:val="00243CB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59"/>
    <w:rsid w:val="00243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с отступом 21"/>
    <w:basedOn w:val="a"/>
    <w:uiPriority w:val="99"/>
    <w:rsid w:val="00063EDD"/>
    <w:pPr>
      <w:shd w:val="clear" w:color="auto" w:fill="FFFFFF"/>
      <w:suppressAutoHyphens/>
      <w:autoSpaceDE w:val="0"/>
      <w:spacing w:after="0" w:line="360" w:lineRule="auto"/>
      <w:ind w:firstLine="708"/>
      <w:jc w:val="both"/>
    </w:pPr>
    <w:rPr>
      <w:rFonts w:ascii="Times New Roman" w:eastAsia="Times New Roman" w:hAnsi="Times New Roman" w:cs="Times New Roman"/>
      <w:color w:val="000000"/>
      <w:sz w:val="25"/>
      <w:szCs w:val="25"/>
      <w:lang w:eastAsia="ar-SA"/>
    </w:rPr>
  </w:style>
  <w:style w:type="paragraph" w:styleId="af1">
    <w:name w:val="TOC Heading"/>
    <w:basedOn w:val="1"/>
    <w:next w:val="a"/>
    <w:uiPriority w:val="39"/>
    <w:unhideWhenUsed/>
    <w:qFormat/>
    <w:rsid w:val="00CF5BCD"/>
    <w:pPr>
      <w:outlineLvl w:val="9"/>
    </w:pPr>
    <w:rPr>
      <w:lang w:eastAsia="ru-RU"/>
    </w:rPr>
  </w:style>
  <w:style w:type="paragraph" w:styleId="12">
    <w:name w:val="toc 1"/>
    <w:basedOn w:val="a"/>
    <w:next w:val="a"/>
    <w:autoRedefine/>
    <w:uiPriority w:val="39"/>
    <w:unhideWhenUsed/>
    <w:rsid w:val="00CF5BCD"/>
    <w:pPr>
      <w:spacing w:after="100"/>
    </w:pPr>
  </w:style>
  <w:style w:type="paragraph" w:styleId="22">
    <w:name w:val="toc 2"/>
    <w:basedOn w:val="a"/>
    <w:next w:val="a"/>
    <w:autoRedefine/>
    <w:uiPriority w:val="39"/>
    <w:unhideWhenUsed/>
    <w:rsid w:val="00CF5BCD"/>
    <w:pPr>
      <w:spacing w:after="100"/>
      <w:ind w:left="220"/>
    </w:pPr>
  </w:style>
  <w:style w:type="paragraph" w:styleId="31">
    <w:name w:val="toc 3"/>
    <w:basedOn w:val="a"/>
    <w:next w:val="a"/>
    <w:autoRedefine/>
    <w:uiPriority w:val="39"/>
    <w:unhideWhenUsed/>
    <w:rsid w:val="00CF5BCD"/>
    <w:pPr>
      <w:spacing w:after="100"/>
      <w:ind w:left="440"/>
    </w:pPr>
  </w:style>
  <w:style w:type="paragraph" w:styleId="4">
    <w:name w:val="toc 4"/>
    <w:basedOn w:val="a"/>
    <w:next w:val="a"/>
    <w:autoRedefine/>
    <w:uiPriority w:val="39"/>
    <w:unhideWhenUsed/>
    <w:rsid w:val="00540C41"/>
    <w:pPr>
      <w:spacing w:after="100"/>
      <w:ind w:left="660"/>
    </w:pPr>
    <w:rPr>
      <w:rFonts w:eastAsiaTheme="minorEastAsia"/>
      <w:lang w:eastAsia="ru-RU"/>
    </w:rPr>
  </w:style>
  <w:style w:type="paragraph" w:styleId="51">
    <w:name w:val="toc 5"/>
    <w:basedOn w:val="a"/>
    <w:next w:val="a"/>
    <w:autoRedefine/>
    <w:uiPriority w:val="39"/>
    <w:unhideWhenUsed/>
    <w:rsid w:val="00540C41"/>
    <w:pPr>
      <w:spacing w:after="100"/>
      <w:ind w:left="880"/>
    </w:pPr>
    <w:rPr>
      <w:rFonts w:eastAsiaTheme="minorEastAsia"/>
      <w:lang w:eastAsia="ru-RU"/>
    </w:rPr>
  </w:style>
  <w:style w:type="paragraph" w:styleId="6">
    <w:name w:val="toc 6"/>
    <w:basedOn w:val="a"/>
    <w:next w:val="a"/>
    <w:autoRedefine/>
    <w:uiPriority w:val="39"/>
    <w:unhideWhenUsed/>
    <w:rsid w:val="00540C41"/>
    <w:pPr>
      <w:spacing w:after="100"/>
      <w:ind w:left="1100"/>
    </w:pPr>
    <w:rPr>
      <w:rFonts w:eastAsiaTheme="minorEastAsia"/>
      <w:lang w:eastAsia="ru-RU"/>
    </w:rPr>
  </w:style>
  <w:style w:type="paragraph" w:styleId="7">
    <w:name w:val="toc 7"/>
    <w:basedOn w:val="a"/>
    <w:next w:val="a"/>
    <w:autoRedefine/>
    <w:uiPriority w:val="39"/>
    <w:unhideWhenUsed/>
    <w:rsid w:val="00540C41"/>
    <w:pPr>
      <w:spacing w:after="100"/>
      <w:ind w:left="1320"/>
    </w:pPr>
    <w:rPr>
      <w:rFonts w:eastAsiaTheme="minorEastAsia"/>
      <w:lang w:eastAsia="ru-RU"/>
    </w:rPr>
  </w:style>
  <w:style w:type="paragraph" w:styleId="8">
    <w:name w:val="toc 8"/>
    <w:basedOn w:val="a"/>
    <w:next w:val="a"/>
    <w:autoRedefine/>
    <w:uiPriority w:val="39"/>
    <w:unhideWhenUsed/>
    <w:rsid w:val="00540C41"/>
    <w:pPr>
      <w:spacing w:after="100"/>
      <w:ind w:left="1540"/>
    </w:pPr>
    <w:rPr>
      <w:rFonts w:eastAsiaTheme="minorEastAsia"/>
      <w:lang w:eastAsia="ru-RU"/>
    </w:rPr>
  </w:style>
  <w:style w:type="paragraph" w:styleId="9">
    <w:name w:val="toc 9"/>
    <w:basedOn w:val="a"/>
    <w:next w:val="a"/>
    <w:autoRedefine/>
    <w:uiPriority w:val="39"/>
    <w:unhideWhenUsed/>
    <w:rsid w:val="00540C41"/>
    <w:pPr>
      <w:spacing w:after="100"/>
      <w:ind w:left="1760"/>
    </w:pPr>
    <w:rPr>
      <w:rFonts w:eastAsiaTheme="minorEastAsia"/>
      <w:lang w:eastAsia="ru-RU"/>
    </w:rPr>
  </w:style>
  <w:style w:type="paragraph" w:styleId="af2">
    <w:name w:val="Body Text"/>
    <w:basedOn w:val="a"/>
    <w:link w:val="af3"/>
    <w:uiPriority w:val="1"/>
    <w:qFormat/>
    <w:rsid w:val="00484F4F"/>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f3">
    <w:name w:val="Основной текст Знак"/>
    <w:basedOn w:val="a0"/>
    <w:link w:val="af2"/>
    <w:uiPriority w:val="1"/>
    <w:rsid w:val="00484F4F"/>
    <w:rPr>
      <w:rFonts w:ascii="Times New Roman" w:eastAsia="Times New Roman" w:hAnsi="Times New Roman" w:cs="Times New Roman"/>
      <w:sz w:val="26"/>
      <w:szCs w:val="26"/>
    </w:rPr>
  </w:style>
  <w:style w:type="paragraph" w:styleId="af4">
    <w:name w:val="Balloon Text"/>
    <w:basedOn w:val="a"/>
    <w:link w:val="af5"/>
    <w:uiPriority w:val="99"/>
    <w:semiHidden/>
    <w:unhideWhenUsed/>
    <w:rsid w:val="001C161B"/>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1C161B"/>
    <w:rPr>
      <w:rFonts w:ascii="Segoe UI" w:hAnsi="Segoe UI" w:cs="Segoe UI"/>
      <w:sz w:val="18"/>
      <w:szCs w:val="18"/>
    </w:rPr>
  </w:style>
  <w:style w:type="paragraph" w:customStyle="1" w:styleId="af6">
    <w:name w:val="_Об_Таблица"/>
    <w:basedOn w:val="a"/>
    <w:link w:val="af7"/>
    <w:uiPriority w:val="99"/>
    <w:rsid w:val="008F0055"/>
    <w:pPr>
      <w:spacing w:after="0" w:line="240" w:lineRule="auto"/>
      <w:jc w:val="center"/>
    </w:pPr>
    <w:rPr>
      <w:rFonts w:ascii="Times New Roman" w:eastAsia="MS Mincho" w:hAnsi="Times New Roman" w:cs="Times New Roman"/>
      <w:iCs/>
      <w:sz w:val="20"/>
      <w:szCs w:val="20"/>
      <w:lang w:eastAsia="ru-RU"/>
    </w:rPr>
  </w:style>
  <w:style w:type="character" w:customStyle="1" w:styleId="af7">
    <w:name w:val="_Об_Таблица Знак"/>
    <w:basedOn w:val="a0"/>
    <w:link w:val="af6"/>
    <w:uiPriority w:val="99"/>
    <w:locked/>
    <w:rsid w:val="008F0055"/>
    <w:rPr>
      <w:rFonts w:ascii="Times New Roman" w:eastAsia="MS Mincho" w:hAnsi="Times New Roman" w:cs="Times New Roman"/>
      <w:iCs/>
      <w:sz w:val="20"/>
      <w:szCs w:val="20"/>
      <w:lang w:eastAsia="ru-RU"/>
    </w:rPr>
  </w:style>
  <w:style w:type="character" w:customStyle="1" w:styleId="ConsPlusNormal0">
    <w:name w:val="ConsPlusNormal Знак"/>
    <w:link w:val="ConsPlusNormal"/>
    <w:locked/>
    <w:rsid w:val="00A34457"/>
    <w:rPr>
      <w:rFonts w:ascii="Arial" w:eastAsia="Times New Roman" w:hAnsi="Arial" w:cs="Arial"/>
      <w:sz w:val="20"/>
      <w:szCs w:val="20"/>
      <w:lang w:eastAsia="ru-RU"/>
    </w:rPr>
  </w:style>
  <w:style w:type="paragraph" w:customStyle="1" w:styleId="xl63">
    <w:name w:val="xl63"/>
    <w:basedOn w:val="a"/>
    <w:rsid w:val="009B22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4">
    <w:name w:val="xl64"/>
    <w:basedOn w:val="a"/>
    <w:rsid w:val="009B22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character" w:customStyle="1" w:styleId="UnresolvedMention">
    <w:name w:val="Unresolved Mention"/>
    <w:basedOn w:val="a0"/>
    <w:uiPriority w:val="99"/>
    <w:semiHidden/>
    <w:unhideWhenUsed/>
    <w:rsid w:val="006B3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022">
      <w:bodyDiv w:val="1"/>
      <w:marLeft w:val="0"/>
      <w:marRight w:val="0"/>
      <w:marTop w:val="0"/>
      <w:marBottom w:val="0"/>
      <w:divBdr>
        <w:top w:val="none" w:sz="0" w:space="0" w:color="auto"/>
        <w:left w:val="none" w:sz="0" w:space="0" w:color="auto"/>
        <w:bottom w:val="none" w:sz="0" w:space="0" w:color="auto"/>
        <w:right w:val="none" w:sz="0" w:space="0" w:color="auto"/>
      </w:divBdr>
    </w:div>
    <w:div w:id="20862811">
      <w:bodyDiv w:val="1"/>
      <w:marLeft w:val="0"/>
      <w:marRight w:val="0"/>
      <w:marTop w:val="0"/>
      <w:marBottom w:val="0"/>
      <w:divBdr>
        <w:top w:val="none" w:sz="0" w:space="0" w:color="auto"/>
        <w:left w:val="none" w:sz="0" w:space="0" w:color="auto"/>
        <w:bottom w:val="none" w:sz="0" w:space="0" w:color="auto"/>
        <w:right w:val="none" w:sz="0" w:space="0" w:color="auto"/>
      </w:divBdr>
    </w:div>
    <w:div w:id="21976266">
      <w:bodyDiv w:val="1"/>
      <w:marLeft w:val="0"/>
      <w:marRight w:val="0"/>
      <w:marTop w:val="0"/>
      <w:marBottom w:val="0"/>
      <w:divBdr>
        <w:top w:val="none" w:sz="0" w:space="0" w:color="auto"/>
        <w:left w:val="none" w:sz="0" w:space="0" w:color="auto"/>
        <w:bottom w:val="none" w:sz="0" w:space="0" w:color="auto"/>
        <w:right w:val="none" w:sz="0" w:space="0" w:color="auto"/>
      </w:divBdr>
    </w:div>
    <w:div w:id="29764236">
      <w:bodyDiv w:val="1"/>
      <w:marLeft w:val="0"/>
      <w:marRight w:val="0"/>
      <w:marTop w:val="0"/>
      <w:marBottom w:val="0"/>
      <w:divBdr>
        <w:top w:val="none" w:sz="0" w:space="0" w:color="auto"/>
        <w:left w:val="none" w:sz="0" w:space="0" w:color="auto"/>
        <w:bottom w:val="none" w:sz="0" w:space="0" w:color="auto"/>
        <w:right w:val="none" w:sz="0" w:space="0" w:color="auto"/>
      </w:divBdr>
    </w:div>
    <w:div w:id="39257005">
      <w:bodyDiv w:val="1"/>
      <w:marLeft w:val="0"/>
      <w:marRight w:val="0"/>
      <w:marTop w:val="0"/>
      <w:marBottom w:val="0"/>
      <w:divBdr>
        <w:top w:val="none" w:sz="0" w:space="0" w:color="auto"/>
        <w:left w:val="none" w:sz="0" w:space="0" w:color="auto"/>
        <w:bottom w:val="none" w:sz="0" w:space="0" w:color="auto"/>
        <w:right w:val="none" w:sz="0" w:space="0" w:color="auto"/>
      </w:divBdr>
    </w:div>
    <w:div w:id="42951614">
      <w:bodyDiv w:val="1"/>
      <w:marLeft w:val="0"/>
      <w:marRight w:val="0"/>
      <w:marTop w:val="0"/>
      <w:marBottom w:val="0"/>
      <w:divBdr>
        <w:top w:val="none" w:sz="0" w:space="0" w:color="auto"/>
        <w:left w:val="none" w:sz="0" w:space="0" w:color="auto"/>
        <w:bottom w:val="none" w:sz="0" w:space="0" w:color="auto"/>
        <w:right w:val="none" w:sz="0" w:space="0" w:color="auto"/>
      </w:divBdr>
    </w:div>
    <w:div w:id="72748408">
      <w:bodyDiv w:val="1"/>
      <w:marLeft w:val="0"/>
      <w:marRight w:val="0"/>
      <w:marTop w:val="0"/>
      <w:marBottom w:val="0"/>
      <w:divBdr>
        <w:top w:val="none" w:sz="0" w:space="0" w:color="auto"/>
        <w:left w:val="none" w:sz="0" w:space="0" w:color="auto"/>
        <w:bottom w:val="none" w:sz="0" w:space="0" w:color="auto"/>
        <w:right w:val="none" w:sz="0" w:space="0" w:color="auto"/>
      </w:divBdr>
    </w:div>
    <w:div w:id="95101748">
      <w:bodyDiv w:val="1"/>
      <w:marLeft w:val="0"/>
      <w:marRight w:val="0"/>
      <w:marTop w:val="0"/>
      <w:marBottom w:val="0"/>
      <w:divBdr>
        <w:top w:val="none" w:sz="0" w:space="0" w:color="auto"/>
        <w:left w:val="none" w:sz="0" w:space="0" w:color="auto"/>
        <w:bottom w:val="none" w:sz="0" w:space="0" w:color="auto"/>
        <w:right w:val="none" w:sz="0" w:space="0" w:color="auto"/>
      </w:divBdr>
    </w:div>
    <w:div w:id="105346758">
      <w:bodyDiv w:val="1"/>
      <w:marLeft w:val="0"/>
      <w:marRight w:val="0"/>
      <w:marTop w:val="0"/>
      <w:marBottom w:val="0"/>
      <w:divBdr>
        <w:top w:val="none" w:sz="0" w:space="0" w:color="auto"/>
        <w:left w:val="none" w:sz="0" w:space="0" w:color="auto"/>
        <w:bottom w:val="none" w:sz="0" w:space="0" w:color="auto"/>
        <w:right w:val="none" w:sz="0" w:space="0" w:color="auto"/>
      </w:divBdr>
    </w:div>
    <w:div w:id="129440697">
      <w:bodyDiv w:val="1"/>
      <w:marLeft w:val="0"/>
      <w:marRight w:val="0"/>
      <w:marTop w:val="0"/>
      <w:marBottom w:val="0"/>
      <w:divBdr>
        <w:top w:val="none" w:sz="0" w:space="0" w:color="auto"/>
        <w:left w:val="none" w:sz="0" w:space="0" w:color="auto"/>
        <w:bottom w:val="none" w:sz="0" w:space="0" w:color="auto"/>
        <w:right w:val="none" w:sz="0" w:space="0" w:color="auto"/>
      </w:divBdr>
    </w:div>
    <w:div w:id="155264903">
      <w:bodyDiv w:val="1"/>
      <w:marLeft w:val="0"/>
      <w:marRight w:val="0"/>
      <w:marTop w:val="0"/>
      <w:marBottom w:val="0"/>
      <w:divBdr>
        <w:top w:val="none" w:sz="0" w:space="0" w:color="auto"/>
        <w:left w:val="none" w:sz="0" w:space="0" w:color="auto"/>
        <w:bottom w:val="none" w:sz="0" w:space="0" w:color="auto"/>
        <w:right w:val="none" w:sz="0" w:space="0" w:color="auto"/>
      </w:divBdr>
    </w:div>
    <w:div w:id="157574026">
      <w:bodyDiv w:val="1"/>
      <w:marLeft w:val="0"/>
      <w:marRight w:val="0"/>
      <w:marTop w:val="0"/>
      <w:marBottom w:val="0"/>
      <w:divBdr>
        <w:top w:val="none" w:sz="0" w:space="0" w:color="auto"/>
        <w:left w:val="none" w:sz="0" w:space="0" w:color="auto"/>
        <w:bottom w:val="none" w:sz="0" w:space="0" w:color="auto"/>
        <w:right w:val="none" w:sz="0" w:space="0" w:color="auto"/>
      </w:divBdr>
    </w:div>
    <w:div w:id="178199560">
      <w:bodyDiv w:val="1"/>
      <w:marLeft w:val="0"/>
      <w:marRight w:val="0"/>
      <w:marTop w:val="0"/>
      <w:marBottom w:val="0"/>
      <w:divBdr>
        <w:top w:val="none" w:sz="0" w:space="0" w:color="auto"/>
        <w:left w:val="none" w:sz="0" w:space="0" w:color="auto"/>
        <w:bottom w:val="none" w:sz="0" w:space="0" w:color="auto"/>
        <w:right w:val="none" w:sz="0" w:space="0" w:color="auto"/>
      </w:divBdr>
    </w:div>
    <w:div w:id="196432998">
      <w:bodyDiv w:val="1"/>
      <w:marLeft w:val="0"/>
      <w:marRight w:val="0"/>
      <w:marTop w:val="0"/>
      <w:marBottom w:val="0"/>
      <w:divBdr>
        <w:top w:val="none" w:sz="0" w:space="0" w:color="auto"/>
        <w:left w:val="none" w:sz="0" w:space="0" w:color="auto"/>
        <w:bottom w:val="none" w:sz="0" w:space="0" w:color="auto"/>
        <w:right w:val="none" w:sz="0" w:space="0" w:color="auto"/>
      </w:divBdr>
    </w:div>
    <w:div w:id="200287323">
      <w:bodyDiv w:val="1"/>
      <w:marLeft w:val="0"/>
      <w:marRight w:val="0"/>
      <w:marTop w:val="0"/>
      <w:marBottom w:val="0"/>
      <w:divBdr>
        <w:top w:val="none" w:sz="0" w:space="0" w:color="auto"/>
        <w:left w:val="none" w:sz="0" w:space="0" w:color="auto"/>
        <w:bottom w:val="none" w:sz="0" w:space="0" w:color="auto"/>
        <w:right w:val="none" w:sz="0" w:space="0" w:color="auto"/>
      </w:divBdr>
    </w:div>
    <w:div w:id="222759197">
      <w:bodyDiv w:val="1"/>
      <w:marLeft w:val="0"/>
      <w:marRight w:val="0"/>
      <w:marTop w:val="0"/>
      <w:marBottom w:val="0"/>
      <w:divBdr>
        <w:top w:val="none" w:sz="0" w:space="0" w:color="auto"/>
        <w:left w:val="none" w:sz="0" w:space="0" w:color="auto"/>
        <w:bottom w:val="none" w:sz="0" w:space="0" w:color="auto"/>
        <w:right w:val="none" w:sz="0" w:space="0" w:color="auto"/>
      </w:divBdr>
    </w:div>
    <w:div w:id="223033567">
      <w:bodyDiv w:val="1"/>
      <w:marLeft w:val="0"/>
      <w:marRight w:val="0"/>
      <w:marTop w:val="0"/>
      <w:marBottom w:val="0"/>
      <w:divBdr>
        <w:top w:val="none" w:sz="0" w:space="0" w:color="auto"/>
        <w:left w:val="none" w:sz="0" w:space="0" w:color="auto"/>
        <w:bottom w:val="none" w:sz="0" w:space="0" w:color="auto"/>
        <w:right w:val="none" w:sz="0" w:space="0" w:color="auto"/>
      </w:divBdr>
    </w:div>
    <w:div w:id="225530392">
      <w:bodyDiv w:val="1"/>
      <w:marLeft w:val="0"/>
      <w:marRight w:val="0"/>
      <w:marTop w:val="0"/>
      <w:marBottom w:val="0"/>
      <w:divBdr>
        <w:top w:val="none" w:sz="0" w:space="0" w:color="auto"/>
        <w:left w:val="none" w:sz="0" w:space="0" w:color="auto"/>
        <w:bottom w:val="none" w:sz="0" w:space="0" w:color="auto"/>
        <w:right w:val="none" w:sz="0" w:space="0" w:color="auto"/>
      </w:divBdr>
    </w:div>
    <w:div w:id="249774904">
      <w:bodyDiv w:val="1"/>
      <w:marLeft w:val="0"/>
      <w:marRight w:val="0"/>
      <w:marTop w:val="0"/>
      <w:marBottom w:val="0"/>
      <w:divBdr>
        <w:top w:val="none" w:sz="0" w:space="0" w:color="auto"/>
        <w:left w:val="none" w:sz="0" w:space="0" w:color="auto"/>
        <w:bottom w:val="none" w:sz="0" w:space="0" w:color="auto"/>
        <w:right w:val="none" w:sz="0" w:space="0" w:color="auto"/>
      </w:divBdr>
    </w:div>
    <w:div w:id="266038455">
      <w:bodyDiv w:val="1"/>
      <w:marLeft w:val="0"/>
      <w:marRight w:val="0"/>
      <w:marTop w:val="0"/>
      <w:marBottom w:val="0"/>
      <w:divBdr>
        <w:top w:val="none" w:sz="0" w:space="0" w:color="auto"/>
        <w:left w:val="none" w:sz="0" w:space="0" w:color="auto"/>
        <w:bottom w:val="none" w:sz="0" w:space="0" w:color="auto"/>
        <w:right w:val="none" w:sz="0" w:space="0" w:color="auto"/>
      </w:divBdr>
    </w:div>
    <w:div w:id="268244765">
      <w:bodyDiv w:val="1"/>
      <w:marLeft w:val="0"/>
      <w:marRight w:val="0"/>
      <w:marTop w:val="0"/>
      <w:marBottom w:val="0"/>
      <w:divBdr>
        <w:top w:val="none" w:sz="0" w:space="0" w:color="auto"/>
        <w:left w:val="none" w:sz="0" w:space="0" w:color="auto"/>
        <w:bottom w:val="none" w:sz="0" w:space="0" w:color="auto"/>
        <w:right w:val="none" w:sz="0" w:space="0" w:color="auto"/>
      </w:divBdr>
    </w:div>
    <w:div w:id="279149878">
      <w:bodyDiv w:val="1"/>
      <w:marLeft w:val="0"/>
      <w:marRight w:val="0"/>
      <w:marTop w:val="0"/>
      <w:marBottom w:val="0"/>
      <w:divBdr>
        <w:top w:val="none" w:sz="0" w:space="0" w:color="auto"/>
        <w:left w:val="none" w:sz="0" w:space="0" w:color="auto"/>
        <w:bottom w:val="none" w:sz="0" w:space="0" w:color="auto"/>
        <w:right w:val="none" w:sz="0" w:space="0" w:color="auto"/>
      </w:divBdr>
    </w:div>
    <w:div w:id="303704302">
      <w:bodyDiv w:val="1"/>
      <w:marLeft w:val="0"/>
      <w:marRight w:val="0"/>
      <w:marTop w:val="0"/>
      <w:marBottom w:val="0"/>
      <w:divBdr>
        <w:top w:val="none" w:sz="0" w:space="0" w:color="auto"/>
        <w:left w:val="none" w:sz="0" w:space="0" w:color="auto"/>
        <w:bottom w:val="none" w:sz="0" w:space="0" w:color="auto"/>
        <w:right w:val="none" w:sz="0" w:space="0" w:color="auto"/>
      </w:divBdr>
    </w:div>
    <w:div w:id="320622999">
      <w:bodyDiv w:val="1"/>
      <w:marLeft w:val="0"/>
      <w:marRight w:val="0"/>
      <w:marTop w:val="0"/>
      <w:marBottom w:val="0"/>
      <w:divBdr>
        <w:top w:val="none" w:sz="0" w:space="0" w:color="auto"/>
        <w:left w:val="none" w:sz="0" w:space="0" w:color="auto"/>
        <w:bottom w:val="none" w:sz="0" w:space="0" w:color="auto"/>
        <w:right w:val="none" w:sz="0" w:space="0" w:color="auto"/>
      </w:divBdr>
    </w:div>
    <w:div w:id="410808688">
      <w:bodyDiv w:val="1"/>
      <w:marLeft w:val="0"/>
      <w:marRight w:val="0"/>
      <w:marTop w:val="0"/>
      <w:marBottom w:val="0"/>
      <w:divBdr>
        <w:top w:val="none" w:sz="0" w:space="0" w:color="auto"/>
        <w:left w:val="none" w:sz="0" w:space="0" w:color="auto"/>
        <w:bottom w:val="none" w:sz="0" w:space="0" w:color="auto"/>
        <w:right w:val="none" w:sz="0" w:space="0" w:color="auto"/>
      </w:divBdr>
    </w:div>
    <w:div w:id="446582782">
      <w:bodyDiv w:val="1"/>
      <w:marLeft w:val="0"/>
      <w:marRight w:val="0"/>
      <w:marTop w:val="0"/>
      <w:marBottom w:val="0"/>
      <w:divBdr>
        <w:top w:val="none" w:sz="0" w:space="0" w:color="auto"/>
        <w:left w:val="none" w:sz="0" w:space="0" w:color="auto"/>
        <w:bottom w:val="none" w:sz="0" w:space="0" w:color="auto"/>
        <w:right w:val="none" w:sz="0" w:space="0" w:color="auto"/>
      </w:divBdr>
    </w:div>
    <w:div w:id="490098603">
      <w:bodyDiv w:val="1"/>
      <w:marLeft w:val="0"/>
      <w:marRight w:val="0"/>
      <w:marTop w:val="0"/>
      <w:marBottom w:val="0"/>
      <w:divBdr>
        <w:top w:val="none" w:sz="0" w:space="0" w:color="auto"/>
        <w:left w:val="none" w:sz="0" w:space="0" w:color="auto"/>
        <w:bottom w:val="none" w:sz="0" w:space="0" w:color="auto"/>
        <w:right w:val="none" w:sz="0" w:space="0" w:color="auto"/>
      </w:divBdr>
    </w:div>
    <w:div w:id="506988050">
      <w:bodyDiv w:val="1"/>
      <w:marLeft w:val="0"/>
      <w:marRight w:val="0"/>
      <w:marTop w:val="0"/>
      <w:marBottom w:val="0"/>
      <w:divBdr>
        <w:top w:val="none" w:sz="0" w:space="0" w:color="auto"/>
        <w:left w:val="none" w:sz="0" w:space="0" w:color="auto"/>
        <w:bottom w:val="none" w:sz="0" w:space="0" w:color="auto"/>
        <w:right w:val="none" w:sz="0" w:space="0" w:color="auto"/>
      </w:divBdr>
    </w:div>
    <w:div w:id="538980132">
      <w:bodyDiv w:val="1"/>
      <w:marLeft w:val="0"/>
      <w:marRight w:val="0"/>
      <w:marTop w:val="0"/>
      <w:marBottom w:val="0"/>
      <w:divBdr>
        <w:top w:val="none" w:sz="0" w:space="0" w:color="auto"/>
        <w:left w:val="none" w:sz="0" w:space="0" w:color="auto"/>
        <w:bottom w:val="none" w:sz="0" w:space="0" w:color="auto"/>
        <w:right w:val="none" w:sz="0" w:space="0" w:color="auto"/>
      </w:divBdr>
    </w:div>
    <w:div w:id="555240699">
      <w:bodyDiv w:val="1"/>
      <w:marLeft w:val="0"/>
      <w:marRight w:val="0"/>
      <w:marTop w:val="0"/>
      <w:marBottom w:val="0"/>
      <w:divBdr>
        <w:top w:val="none" w:sz="0" w:space="0" w:color="auto"/>
        <w:left w:val="none" w:sz="0" w:space="0" w:color="auto"/>
        <w:bottom w:val="none" w:sz="0" w:space="0" w:color="auto"/>
        <w:right w:val="none" w:sz="0" w:space="0" w:color="auto"/>
      </w:divBdr>
    </w:div>
    <w:div w:id="561328937">
      <w:bodyDiv w:val="1"/>
      <w:marLeft w:val="0"/>
      <w:marRight w:val="0"/>
      <w:marTop w:val="0"/>
      <w:marBottom w:val="0"/>
      <w:divBdr>
        <w:top w:val="none" w:sz="0" w:space="0" w:color="auto"/>
        <w:left w:val="none" w:sz="0" w:space="0" w:color="auto"/>
        <w:bottom w:val="none" w:sz="0" w:space="0" w:color="auto"/>
        <w:right w:val="none" w:sz="0" w:space="0" w:color="auto"/>
      </w:divBdr>
    </w:div>
    <w:div w:id="574318731">
      <w:bodyDiv w:val="1"/>
      <w:marLeft w:val="0"/>
      <w:marRight w:val="0"/>
      <w:marTop w:val="0"/>
      <w:marBottom w:val="0"/>
      <w:divBdr>
        <w:top w:val="none" w:sz="0" w:space="0" w:color="auto"/>
        <w:left w:val="none" w:sz="0" w:space="0" w:color="auto"/>
        <w:bottom w:val="none" w:sz="0" w:space="0" w:color="auto"/>
        <w:right w:val="none" w:sz="0" w:space="0" w:color="auto"/>
      </w:divBdr>
    </w:div>
    <w:div w:id="584219581">
      <w:bodyDiv w:val="1"/>
      <w:marLeft w:val="0"/>
      <w:marRight w:val="0"/>
      <w:marTop w:val="0"/>
      <w:marBottom w:val="0"/>
      <w:divBdr>
        <w:top w:val="none" w:sz="0" w:space="0" w:color="auto"/>
        <w:left w:val="none" w:sz="0" w:space="0" w:color="auto"/>
        <w:bottom w:val="none" w:sz="0" w:space="0" w:color="auto"/>
        <w:right w:val="none" w:sz="0" w:space="0" w:color="auto"/>
      </w:divBdr>
    </w:div>
    <w:div w:id="584999204">
      <w:bodyDiv w:val="1"/>
      <w:marLeft w:val="0"/>
      <w:marRight w:val="0"/>
      <w:marTop w:val="0"/>
      <w:marBottom w:val="0"/>
      <w:divBdr>
        <w:top w:val="none" w:sz="0" w:space="0" w:color="auto"/>
        <w:left w:val="none" w:sz="0" w:space="0" w:color="auto"/>
        <w:bottom w:val="none" w:sz="0" w:space="0" w:color="auto"/>
        <w:right w:val="none" w:sz="0" w:space="0" w:color="auto"/>
      </w:divBdr>
    </w:div>
    <w:div w:id="608199992">
      <w:bodyDiv w:val="1"/>
      <w:marLeft w:val="0"/>
      <w:marRight w:val="0"/>
      <w:marTop w:val="0"/>
      <w:marBottom w:val="0"/>
      <w:divBdr>
        <w:top w:val="none" w:sz="0" w:space="0" w:color="auto"/>
        <w:left w:val="none" w:sz="0" w:space="0" w:color="auto"/>
        <w:bottom w:val="none" w:sz="0" w:space="0" w:color="auto"/>
        <w:right w:val="none" w:sz="0" w:space="0" w:color="auto"/>
      </w:divBdr>
    </w:div>
    <w:div w:id="661154512">
      <w:bodyDiv w:val="1"/>
      <w:marLeft w:val="0"/>
      <w:marRight w:val="0"/>
      <w:marTop w:val="0"/>
      <w:marBottom w:val="0"/>
      <w:divBdr>
        <w:top w:val="none" w:sz="0" w:space="0" w:color="auto"/>
        <w:left w:val="none" w:sz="0" w:space="0" w:color="auto"/>
        <w:bottom w:val="none" w:sz="0" w:space="0" w:color="auto"/>
        <w:right w:val="none" w:sz="0" w:space="0" w:color="auto"/>
      </w:divBdr>
    </w:div>
    <w:div w:id="706294677">
      <w:bodyDiv w:val="1"/>
      <w:marLeft w:val="0"/>
      <w:marRight w:val="0"/>
      <w:marTop w:val="0"/>
      <w:marBottom w:val="0"/>
      <w:divBdr>
        <w:top w:val="none" w:sz="0" w:space="0" w:color="auto"/>
        <w:left w:val="none" w:sz="0" w:space="0" w:color="auto"/>
        <w:bottom w:val="none" w:sz="0" w:space="0" w:color="auto"/>
        <w:right w:val="none" w:sz="0" w:space="0" w:color="auto"/>
      </w:divBdr>
    </w:div>
    <w:div w:id="710811173">
      <w:bodyDiv w:val="1"/>
      <w:marLeft w:val="0"/>
      <w:marRight w:val="0"/>
      <w:marTop w:val="0"/>
      <w:marBottom w:val="0"/>
      <w:divBdr>
        <w:top w:val="none" w:sz="0" w:space="0" w:color="auto"/>
        <w:left w:val="none" w:sz="0" w:space="0" w:color="auto"/>
        <w:bottom w:val="none" w:sz="0" w:space="0" w:color="auto"/>
        <w:right w:val="none" w:sz="0" w:space="0" w:color="auto"/>
      </w:divBdr>
    </w:div>
    <w:div w:id="718822090">
      <w:bodyDiv w:val="1"/>
      <w:marLeft w:val="0"/>
      <w:marRight w:val="0"/>
      <w:marTop w:val="0"/>
      <w:marBottom w:val="0"/>
      <w:divBdr>
        <w:top w:val="none" w:sz="0" w:space="0" w:color="auto"/>
        <w:left w:val="none" w:sz="0" w:space="0" w:color="auto"/>
        <w:bottom w:val="none" w:sz="0" w:space="0" w:color="auto"/>
        <w:right w:val="none" w:sz="0" w:space="0" w:color="auto"/>
      </w:divBdr>
    </w:div>
    <w:div w:id="721170622">
      <w:bodyDiv w:val="1"/>
      <w:marLeft w:val="0"/>
      <w:marRight w:val="0"/>
      <w:marTop w:val="0"/>
      <w:marBottom w:val="0"/>
      <w:divBdr>
        <w:top w:val="none" w:sz="0" w:space="0" w:color="auto"/>
        <w:left w:val="none" w:sz="0" w:space="0" w:color="auto"/>
        <w:bottom w:val="none" w:sz="0" w:space="0" w:color="auto"/>
        <w:right w:val="none" w:sz="0" w:space="0" w:color="auto"/>
      </w:divBdr>
    </w:div>
    <w:div w:id="728193969">
      <w:bodyDiv w:val="1"/>
      <w:marLeft w:val="0"/>
      <w:marRight w:val="0"/>
      <w:marTop w:val="0"/>
      <w:marBottom w:val="0"/>
      <w:divBdr>
        <w:top w:val="none" w:sz="0" w:space="0" w:color="auto"/>
        <w:left w:val="none" w:sz="0" w:space="0" w:color="auto"/>
        <w:bottom w:val="none" w:sz="0" w:space="0" w:color="auto"/>
        <w:right w:val="none" w:sz="0" w:space="0" w:color="auto"/>
      </w:divBdr>
    </w:div>
    <w:div w:id="774717849">
      <w:bodyDiv w:val="1"/>
      <w:marLeft w:val="0"/>
      <w:marRight w:val="0"/>
      <w:marTop w:val="0"/>
      <w:marBottom w:val="0"/>
      <w:divBdr>
        <w:top w:val="none" w:sz="0" w:space="0" w:color="auto"/>
        <w:left w:val="none" w:sz="0" w:space="0" w:color="auto"/>
        <w:bottom w:val="none" w:sz="0" w:space="0" w:color="auto"/>
        <w:right w:val="none" w:sz="0" w:space="0" w:color="auto"/>
      </w:divBdr>
    </w:div>
    <w:div w:id="795368446">
      <w:bodyDiv w:val="1"/>
      <w:marLeft w:val="0"/>
      <w:marRight w:val="0"/>
      <w:marTop w:val="0"/>
      <w:marBottom w:val="0"/>
      <w:divBdr>
        <w:top w:val="none" w:sz="0" w:space="0" w:color="auto"/>
        <w:left w:val="none" w:sz="0" w:space="0" w:color="auto"/>
        <w:bottom w:val="none" w:sz="0" w:space="0" w:color="auto"/>
        <w:right w:val="none" w:sz="0" w:space="0" w:color="auto"/>
      </w:divBdr>
    </w:div>
    <w:div w:id="808935367">
      <w:bodyDiv w:val="1"/>
      <w:marLeft w:val="0"/>
      <w:marRight w:val="0"/>
      <w:marTop w:val="0"/>
      <w:marBottom w:val="0"/>
      <w:divBdr>
        <w:top w:val="none" w:sz="0" w:space="0" w:color="auto"/>
        <w:left w:val="none" w:sz="0" w:space="0" w:color="auto"/>
        <w:bottom w:val="none" w:sz="0" w:space="0" w:color="auto"/>
        <w:right w:val="none" w:sz="0" w:space="0" w:color="auto"/>
      </w:divBdr>
    </w:div>
    <w:div w:id="836656979">
      <w:bodyDiv w:val="1"/>
      <w:marLeft w:val="0"/>
      <w:marRight w:val="0"/>
      <w:marTop w:val="0"/>
      <w:marBottom w:val="0"/>
      <w:divBdr>
        <w:top w:val="none" w:sz="0" w:space="0" w:color="auto"/>
        <w:left w:val="none" w:sz="0" w:space="0" w:color="auto"/>
        <w:bottom w:val="none" w:sz="0" w:space="0" w:color="auto"/>
        <w:right w:val="none" w:sz="0" w:space="0" w:color="auto"/>
      </w:divBdr>
    </w:div>
    <w:div w:id="841311487">
      <w:bodyDiv w:val="1"/>
      <w:marLeft w:val="0"/>
      <w:marRight w:val="0"/>
      <w:marTop w:val="0"/>
      <w:marBottom w:val="0"/>
      <w:divBdr>
        <w:top w:val="none" w:sz="0" w:space="0" w:color="auto"/>
        <w:left w:val="none" w:sz="0" w:space="0" w:color="auto"/>
        <w:bottom w:val="none" w:sz="0" w:space="0" w:color="auto"/>
        <w:right w:val="none" w:sz="0" w:space="0" w:color="auto"/>
      </w:divBdr>
    </w:div>
    <w:div w:id="844588942">
      <w:bodyDiv w:val="1"/>
      <w:marLeft w:val="0"/>
      <w:marRight w:val="0"/>
      <w:marTop w:val="0"/>
      <w:marBottom w:val="0"/>
      <w:divBdr>
        <w:top w:val="none" w:sz="0" w:space="0" w:color="auto"/>
        <w:left w:val="none" w:sz="0" w:space="0" w:color="auto"/>
        <w:bottom w:val="none" w:sz="0" w:space="0" w:color="auto"/>
        <w:right w:val="none" w:sz="0" w:space="0" w:color="auto"/>
      </w:divBdr>
    </w:div>
    <w:div w:id="849828787">
      <w:bodyDiv w:val="1"/>
      <w:marLeft w:val="0"/>
      <w:marRight w:val="0"/>
      <w:marTop w:val="0"/>
      <w:marBottom w:val="0"/>
      <w:divBdr>
        <w:top w:val="none" w:sz="0" w:space="0" w:color="auto"/>
        <w:left w:val="none" w:sz="0" w:space="0" w:color="auto"/>
        <w:bottom w:val="none" w:sz="0" w:space="0" w:color="auto"/>
        <w:right w:val="none" w:sz="0" w:space="0" w:color="auto"/>
      </w:divBdr>
    </w:div>
    <w:div w:id="866983884">
      <w:bodyDiv w:val="1"/>
      <w:marLeft w:val="0"/>
      <w:marRight w:val="0"/>
      <w:marTop w:val="0"/>
      <w:marBottom w:val="0"/>
      <w:divBdr>
        <w:top w:val="none" w:sz="0" w:space="0" w:color="auto"/>
        <w:left w:val="none" w:sz="0" w:space="0" w:color="auto"/>
        <w:bottom w:val="none" w:sz="0" w:space="0" w:color="auto"/>
        <w:right w:val="none" w:sz="0" w:space="0" w:color="auto"/>
      </w:divBdr>
    </w:div>
    <w:div w:id="899289038">
      <w:bodyDiv w:val="1"/>
      <w:marLeft w:val="0"/>
      <w:marRight w:val="0"/>
      <w:marTop w:val="0"/>
      <w:marBottom w:val="0"/>
      <w:divBdr>
        <w:top w:val="none" w:sz="0" w:space="0" w:color="auto"/>
        <w:left w:val="none" w:sz="0" w:space="0" w:color="auto"/>
        <w:bottom w:val="none" w:sz="0" w:space="0" w:color="auto"/>
        <w:right w:val="none" w:sz="0" w:space="0" w:color="auto"/>
      </w:divBdr>
    </w:div>
    <w:div w:id="907569062">
      <w:bodyDiv w:val="1"/>
      <w:marLeft w:val="0"/>
      <w:marRight w:val="0"/>
      <w:marTop w:val="0"/>
      <w:marBottom w:val="0"/>
      <w:divBdr>
        <w:top w:val="none" w:sz="0" w:space="0" w:color="auto"/>
        <w:left w:val="none" w:sz="0" w:space="0" w:color="auto"/>
        <w:bottom w:val="none" w:sz="0" w:space="0" w:color="auto"/>
        <w:right w:val="none" w:sz="0" w:space="0" w:color="auto"/>
      </w:divBdr>
    </w:div>
    <w:div w:id="908032205">
      <w:bodyDiv w:val="1"/>
      <w:marLeft w:val="0"/>
      <w:marRight w:val="0"/>
      <w:marTop w:val="0"/>
      <w:marBottom w:val="0"/>
      <w:divBdr>
        <w:top w:val="none" w:sz="0" w:space="0" w:color="auto"/>
        <w:left w:val="none" w:sz="0" w:space="0" w:color="auto"/>
        <w:bottom w:val="none" w:sz="0" w:space="0" w:color="auto"/>
        <w:right w:val="none" w:sz="0" w:space="0" w:color="auto"/>
      </w:divBdr>
    </w:div>
    <w:div w:id="942952610">
      <w:bodyDiv w:val="1"/>
      <w:marLeft w:val="0"/>
      <w:marRight w:val="0"/>
      <w:marTop w:val="0"/>
      <w:marBottom w:val="0"/>
      <w:divBdr>
        <w:top w:val="none" w:sz="0" w:space="0" w:color="auto"/>
        <w:left w:val="none" w:sz="0" w:space="0" w:color="auto"/>
        <w:bottom w:val="none" w:sz="0" w:space="0" w:color="auto"/>
        <w:right w:val="none" w:sz="0" w:space="0" w:color="auto"/>
      </w:divBdr>
    </w:div>
    <w:div w:id="974259966">
      <w:bodyDiv w:val="1"/>
      <w:marLeft w:val="0"/>
      <w:marRight w:val="0"/>
      <w:marTop w:val="0"/>
      <w:marBottom w:val="0"/>
      <w:divBdr>
        <w:top w:val="none" w:sz="0" w:space="0" w:color="auto"/>
        <w:left w:val="none" w:sz="0" w:space="0" w:color="auto"/>
        <w:bottom w:val="none" w:sz="0" w:space="0" w:color="auto"/>
        <w:right w:val="none" w:sz="0" w:space="0" w:color="auto"/>
      </w:divBdr>
    </w:div>
    <w:div w:id="987176169">
      <w:bodyDiv w:val="1"/>
      <w:marLeft w:val="0"/>
      <w:marRight w:val="0"/>
      <w:marTop w:val="0"/>
      <w:marBottom w:val="0"/>
      <w:divBdr>
        <w:top w:val="none" w:sz="0" w:space="0" w:color="auto"/>
        <w:left w:val="none" w:sz="0" w:space="0" w:color="auto"/>
        <w:bottom w:val="none" w:sz="0" w:space="0" w:color="auto"/>
        <w:right w:val="none" w:sz="0" w:space="0" w:color="auto"/>
      </w:divBdr>
    </w:div>
    <w:div w:id="1022052315">
      <w:bodyDiv w:val="1"/>
      <w:marLeft w:val="0"/>
      <w:marRight w:val="0"/>
      <w:marTop w:val="0"/>
      <w:marBottom w:val="0"/>
      <w:divBdr>
        <w:top w:val="none" w:sz="0" w:space="0" w:color="auto"/>
        <w:left w:val="none" w:sz="0" w:space="0" w:color="auto"/>
        <w:bottom w:val="none" w:sz="0" w:space="0" w:color="auto"/>
        <w:right w:val="none" w:sz="0" w:space="0" w:color="auto"/>
      </w:divBdr>
    </w:div>
    <w:div w:id="1038505366">
      <w:bodyDiv w:val="1"/>
      <w:marLeft w:val="0"/>
      <w:marRight w:val="0"/>
      <w:marTop w:val="0"/>
      <w:marBottom w:val="0"/>
      <w:divBdr>
        <w:top w:val="none" w:sz="0" w:space="0" w:color="auto"/>
        <w:left w:val="none" w:sz="0" w:space="0" w:color="auto"/>
        <w:bottom w:val="none" w:sz="0" w:space="0" w:color="auto"/>
        <w:right w:val="none" w:sz="0" w:space="0" w:color="auto"/>
      </w:divBdr>
    </w:div>
    <w:div w:id="1045330124">
      <w:bodyDiv w:val="1"/>
      <w:marLeft w:val="0"/>
      <w:marRight w:val="0"/>
      <w:marTop w:val="0"/>
      <w:marBottom w:val="0"/>
      <w:divBdr>
        <w:top w:val="none" w:sz="0" w:space="0" w:color="auto"/>
        <w:left w:val="none" w:sz="0" w:space="0" w:color="auto"/>
        <w:bottom w:val="none" w:sz="0" w:space="0" w:color="auto"/>
        <w:right w:val="none" w:sz="0" w:space="0" w:color="auto"/>
      </w:divBdr>
    </w:div>
    <w:div w:id="1049959215">
      <w:bodyDiv w:val="1"/>
      <w:marLeft w:val="0"/>
      <w:marRight w:val="0"/>
      <w:marTop w:val="0"/>
      <w:marBottom w:val="0"/>
      <w:divBdr>
        <w:top w:val="none" w:sz="0" w:space="0" w:color="auto"/>
        <w:left w:val="none" w:sz="0" w:space="0" w:color="auto"/>
        <w:bottom w:val="none" w:sz="0" w:space="0" w:color="auto"/>
        <w:right w:val="none" w:sz="0" w:space="0" w:color="auto"/>
      </w:divBdr>
    </w:div>
    <w:div w:id="1053580744">
      <w:bodyDiv w:val="1"/>
      <w:marLeft w:val="0"/>
      <w:marRight w:val="0"/>
      <w:marTop w:val="0"/>
      <w:marBottom w:val="0"/>
      <w:divBdr>
        <w:top w:val="none" w:sz="0" w:space="0" w:color="auto"/>
        <w:left w:val="none" w:sz="0" w:space="0" w:color="auto"/>
        <w:bottom w:val="none" w:sz="0" w:space="0" w:color="auto"/>
        <w:right w:val="none" w:sz="0" w:space="0" w:color="auto"/>
      </w:divBdr>
    </w:div>
    <w:div w:id="1056392594">
      <w:bodyDiv w:val="1"/>
      <w:marLeft w:val="0"/>
      <w:marRight w:val="0"/>
      <w:marTop w:val="0"/>
      <w:marBottom w:val="0"/>
      <w:divBdr>
        <w:top w:val="none" w:sz="0" w:space="0" w:color="auto"/>
        <w:left w:val="none" w:sz="0" w:space="0" w:color="auto"/>
        <w:bottom w:val="none" w:sz="0" w:space="0" w:color="auto"/>
        <w:right w:val="none" w:sz="0" w:space="0" w:color="auto"/>
      </w:divBdr>
    </w:div>
    <w:div w:id="1056471514">
      <w:bodyDiv w:val="1"/>
      <w:marLeft w:val="0"/>
      <w:marRight w:val="0"/>
      <w:marTop w:val="0"/>
      <w:marBottom w:val="0"/>
      <w:divBdr>
        <w:top w:val="none" w:sz="0" w:space="0" w:color="auto"/>
        <w:left w:val="none" w:sz="0" w:space="0" w:color="auto"/>
        <w:bottom w:val="none" w:sz="0" w:space="0" w:color="auto"/>
        <w:right w:val="none" w:sz="0" w:space="0" w:color="auto"/>
      </w:divBdr>
    </w:div>
    <w:div w:id="1061514104">
      <w:bodyDiv w:val="1"/>
      <w:marLeft w:val="0"/>
      <w:marRight w:val="0"/>
      <w:marTop w:val="0"/>
      <w:marBottom w:val="0"/>
      <w:divBdr>
        <w:top w:val="none" w:sz="0" w:space="0" w:color="auto"/>
        <w:left w:val="none" w:sz="0" w:space="0" w:color="auto"/>
        <w:bottom w:val="none" w:sz="0" w:space="0" w:color="auto"/>
        <w:right w:val="none" w:sz="0" w:space="0" w:color="auto"/>
      </w:divBdr>
    </w:div>
    <w:div w:id="1076047136">
      <w:bodyDiv w:val="1"/>
      <w:marLeft w:val="0"/>
      <w:marRight w:val="0"/>
      <w:marTop w:val="0"/>
      <w:marBottom w:val="0"/>
      <w:divBdr>
        <w:top w:val="none" w:sz="0" w:space="0" w:color="auto"/>
        <w:left w:val="none" w:sz="0" w:space="0" w:color="auto"/>
        <w:bottom w:val="none" w:sz="0" w:space="0" w:color="auto"/>
        <w:right w:val="none" w:sz="0" w:space="0" w:color="auto"/>
      </w:divBdr>
    </w:div>
    <w:div w:id="1085146691">
      <w:bodyDiv w:val="1"/>
      <w:marLeft w:val="0"/>
      <w:marRight w:val="0"/>
      <w:marTop w:val="0"/>
      <w:marBottom w:val="0"/>
      <w:divBdr>
        <w:top w:val="none" w:sz="0" w:space="0" w:color="auto"/>
        <w:left w:val="none" w:sz="0" w:space="0" w:color="auto"/>
        <w:bottom w:val="none" w:sz="0" w:space="0" w:color="auto"/>
        <w:right w:val="none" w:sz="0" w:space="0" w:color="auto"/>
      </w:divBdr>
    </w:div>
    <w:div w:id="1109396460">
      <w:bodyDiv w:val="1"/>
      <w:marLeft w:val="0"/>
      <w:marRight w:val="0"/>
      <w:marTop w:val="0"/>
      <w:marBottom w:val="0"/>
      <w:divBdr>
        <w:top w:val="none" w:sz="0" w:space="0" w:color="auto"/>
        <w:left w:val="none" w:sz="0" w:space="0" w:color="auto"/>
        <w:bottom w:val="none" w:sz="0" w:space="0" w:color="auto"/>
        <w:right w:val="none" w:sz="0" w:space="0" w:color="auto"/>
      </w:divBdr>
    </w:div>
    <w:div w:id="1122116003">
      <w:bodyDiv w:val="1"/>
      <w:marLeft w:val="0"/>
      <w:marRight w:val="0"/>
      <w:marTop w:val="0"/>
      <w:marBottom w:val="0"/>
      <w:divBdr>
        <w:top w:val="none" w:sz="0" w:space="0" w:color="auto"/>
        <w:left w:val="none" w:sz="0" w:space="0" w:color="auto"/>
        <w:bottom w:val="none" w:sz="0" w:space="0" w:color="auto"/>
        <w:right w:val="none" w:sz="0" w:space="0" w:color="auto"/>
      </w:divBdr>
    </w:div>
    <w:div w:id="1143734442">
      <w:bodyDiv w:val="1"/>
      <w:marLeft w:val="0"/>
      <w:marRight w:val="0"/>
      <w:marTop w:val="0"/>
      <w:marBottom w:val="0"/>
      <w:divBdr>
        <w:top w:val="none" w:sz="0" w:space="0" w:color="auto"/>
        <w:left w:val="none" w:sz="0" w:space="0" w:color="auto"/>
        <w:bottom w:val="none" w:sz="0" w:space="0" w:color="auto"/>
        <w:right w:val="none" w:sz="0" w:space="0" w:color="auto"/>
      </w:divBdr>
    </w:div>
    <w:div w:id="1152284516">
      <w:bodyDiv w:val="1"/>
      <w:marLeft w:val="0"/>
      <w:marRight w:val="0"/>
      <w:marTop w:val="0"/>
      <w:marBottom w:val="0"/>
      <w:divBdr>
        <w:top w:val="none" w:sz="0" w:space="0" w:color="auto"/>
        <w:left w:val="none" w:sz="0" w:space="0" w:color="auto"/>
        <w:bottom w:val="none" w:sz="0" w:space="0" w:color="auto"/>
        <w:right w:val="none" w:sz="0" w:space="0" w:color="auto"/>
      </w:divBdr>
    </w:div>
    <w:div w:id="1170439084">
      <w:bodyDiv w:val="1"/>
      <w:marLeft w:val="0"/>
      <w:marRight w:val="0"/>
      <w:marTop w:val="0"/>
      <w:marBottom w:val="0"/>
      <w:divBdr>
        <w:top w:val="none" w:sz="0" w:space="0" w:color="auto"/>
        <w:left w:val="none" w:sz="0" w:space="0" w:color="auto"/>
        <w:bottom w:val="none" w:sz="0" w:space="0" w:color="auto"/>
        <w:right w:val="none" w:sz="0" w:space="0" w:color="auto"/>
      </w:divBdr>
    </w:div>
    <w:div w:id="1191261492">
      <w:bodyDiv w:val="1"/>
      <w:marLeft w:val="0"/>
      <w:marRight w:val="0"/>
      <w:marTop w:val="0"/>
      <w:marBottom w:val="0"/>
      <w:divBdr>
        <w:top w:val="none" w:sz="0" w:space="0" w:color="auto"/>
        <w:left w:val="none" w:sz="0" w:space="0" w:color="auto"/>
        <w:bottom w:val="none" w:sz="0" w:space="0" w:color="auto"/>
        <w:right w:val="none" w:sz="0" w:space="0" w:color="auto"/>
      </w:divBdr>
    </w:div>
    <w:div w:id="1199584051">
      <w:bodyDiv w:val="1"/>
      <w:marLeft w:val="0"/>
      <w:marRight w:val="0"/>
      <w:marTop w:val="0"/>
      <w:marBottom w:val="0"/>
      <w:divBdr>
        <w:top w:val="none" w:sz="0" w:space="0" w:color="auto"/>
        <w:left w:val="none" w:sz="0" w:space="0" w:color="auto"/>
        <w:bottom w:val="none" w:sz="0" w:space="0" w:color="auto"/>
        <w:right w:val="none" w:sz="0" w:space="0" w:color="auto"/>
      </w:divBdr>
    </w:div>
    <w:div w:id="1220944541">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0385343">
      <w:bodyDiv w:val="1"/>
      <w:marLeft w:val="0"/>
      <w:marRight w:val="0"/>
      <w:marTop w:val="0"/>
      <w:marBottom w:val="0"/>
      <w:divBdr>
        <w:top w:val="none" w:sz="0" w:space="0" w:color="auto"/>
        <w:left w:val="none" w:sz="0" w:space="0" w:color="auto"/>
        <w:bottom w:val="none" w:sz="0" w:space="0" w:color="auto"/>
        <w:right w:val="none" w:sz="0" w:space="0" w:color="auto"/>
      </w:divBdr>
    </w:div>
    <w:div w:id="1248081258">
      <w:bodyDiv w:val="1"/>
      <w:marLeft w:val="0"/>
      <w:marRight w:val="0"/>
      <w:marTop w:val="0"/>
      <w:marBottom w:val="0"/>
      <w:divBdr>
        <w:top w:val="none" w:sz="0" w:space="0" w:color="auto"/>
        <w:left w:val="none" w:sz="0" w:space="0" w:color="auto"/>
        <w:bottom w:val="none" w:sz="0" w:space="0" w:color="auto"/>
        <w:right w:val="none" w:sz="0" w:space="0" w:color="auto"/>
      </w:divBdr>
    </w:div>
    <w:div w:id="1255630409">
      <w:bodyDiv w:val="1"/>
      <w:marLeft w:val="0"/>
      <w:marRight w:val="0"/>
      <w:marTop w:val="0"/>
      <w:marBottom w:val="0"/>
      <w:divBdr>
        <w:top w:val="none" w:sz="0" w:space="0" w:color="auto"/>
        <w:left w:val="none" w:sz="0" w:space="0" w:color="auto"/>
        <w:bottom w:val="none" w:sz="0" w:space="0" w:color="auto"/>
        <w:right w:val="none" w:sz="0" w:space="0" w:color="auto"/>
      </w:divBdr>
    </w:div>
    <w:div w:id="1271278151">
      <w:bodyDiv w:val="1"/>
      <w:marLeft w:val="0"/>
      <w:marRight w:val="0"/>
      <w:marTop w:val="0"/>
      <w:marBottom w:val="0"/>
      <w:divBdr>
        <w:top w:val="none" w:sz="0" w:space="0" w:color="auto"/>
        <w:left w:val="none" w:sz="0" w:space="0" w:color="auto"/>
        <w:bottom w:val="none" w:sz="0" w:space="0" w:color="auto"/>
        <w:right w:val="none" w:sz="0" w:space="0" w:color="auto"/>
      </w:divBdr>
    </w:div>
    <w:div w:id="1278685525">
      <w:bodyDiv w:val="1"/>
      <w:marLeft w:val="0"/>
      <w:marRight w:val="0"/>
      <w:marTop w:val="0"/>
      <w:marBottom w:val="0"/>
      <w:divBdr>
        <w:top w:val="none" w:sz="0" w:space="0" w:color="auto"/>
        <w:left w:val="none" w:sz="0" w:space="0" w:color="auto"/>
        <w:bottom w:val="none" w:sz="0" w:space="0" w:color="auto"/>
        <w:right w:val="none" w:sz="0" w:space="0" w:color="auto"/>
      </w:divBdr>
    </w:div>
    <w:div w:id="1298297604">
      <w:bodyDiv w:val="1"/>
      <w:marLeft w:val="0"/>
      <w:marRight w:val="0"/>
      <w:marTop w:val="0"/>
      <w:marBottom w:val="0"/>
      <w:divBdr>
        <w:top w:val="none" w:sz="0" w:space="0" w:color="auto"/>
        <w:left w:val="none" w:sz="0" w:space="0" w:color="auto"/>
        <w:bottom w:val="none" w:sz="0" w:space="0" w:color="auto"/>
        <w:right w:val="none" w:sz="0" w:space="0" w:color="auto"/>
      </w:divBdr>
    </w:div>
    <w:div w:id="1309749602">
      <w:bodyDiv w:val="1"/>
      <w:marLeft w:val="0"/>
      <w:marRight w:val="0"/>
      <w:marTop w:val="0"/>
      <w:marBottom w:val="0"/>
      <w:divBdr>
        <w:top w:val="none" w:sz="0" w:space="0" w:color="auto"/>
        <w:left w:val="none" w:sz="0" w:space="0" w:color="auto"/>
        <w:bottom w:val="none" w:sz="0" w:space="0" w:color="auto"/>
        <w:right w:val="none" w:sz="0" w:space="0" w:color="auto"/>
      </w:divBdr>
    </w:div>
    <w:div w:id="1315336553">
      <w:bodyDiv w:val="1"/>
      <w:marLeft w:val="0"/>
      <w:marRight w:val="0"/>
      <w:marTop w:val="0"/>
      <w:marBottom w:val="0"/>
      <w:divBdr>
        <w:top w:val="none" w:sz="0" w:space="0" w:color="auto"/>
        <w:left w:val="none" w:sz="0" w:space="0" w:color="auto"/>
        <w:bottom w:val="none" w:sz="0" w:space="0" w:color="auto"/>
        <w:right w:val="none" w:sz="0" w:space="0" w:color="auto"/>
      </w:divBdr>
    </w:div>
    <w:div w:id="1354570249">
      <w:bodyDiv w:val="1"/>
      <w:marLeft w:val="0"/>
      <w:marRight w:val="0"/>
      <w:marTop w:val="0"/>
      <w:marBottom w:val="0"/>
      <w:divBdr>
        <w:top w:val="none" w:sz="0" w:space="0" w:color="auto"/>
        <w:left w:val="none" w:sz="0" w:space="0" w:color="auto"/>
        <w:bottom w:val="none" w:sz="0" w:space="0" w:color="auto"/>
        <w:right w:val="none" w:sz="0" w:space="0" w:color="auto"/>
      </w:divBdr>
    </w:div>
    <w:div w:id="1355111909">
      <w:bodyDiv w:val="1"/>
      <w:marLeft w:val="0"/>
      <w:marRight w:val="0"/>
      <w:marTop w:val="0"/>
      <w:marBottom w:val="0"/>
      <w:divBdr>
        <w:top w:val="none" w:sz="0" w:space="0" w:color="auto"/>
        <w:left w:val="none" w:sz="0" w:space="0" w:color="auto"/>
        <w:bottom w:val="none" w:sz="0" w:space="0" w:color="auto"/>
        <w:right w:val="none" w:sz="0" w:space="0" w:color="auto"/>
      </w:divBdr>
    </w:div>
    <w:div w:id="1358579534">
      <w:bodyDiv w:val="1"/>
      <w:marLeft w:val="0"/>
      <w:marRight w:val="0"/>
      <w:marTop w:val="0"/>
      <w:marBottom w:val="0"/>
      <w:divBdr>
        <w:top w:val="none" w:sz="0" w:space="0" w:color="auto"/>
        <w:left w:val="none" w:sz="0" w:space="0" w:color="auto"/>
        <w:bottom w:val="none" w:sz="0" w:space="0" w:color="auto"/>
        <w:right w:val="none" w:sz="0" w:space="0" w:color="auto"/>
      </w:divBdr>
    </w:div>
    <w:div w:id="1375689788">
      <w:bodyDiv w:val="1"/>
      <w:marLeft w:val="0"/>
      <w:marRight w:val="0"/>
      <w:marTop w:val="0"/>
      <w:marBottom w:val="0"/>
      <w:divBdr>
        <w:top w:val="none" w:sz="0" w:space="0" w:color="auto"/>
        <w:left w:val="none" w:sz="0" w:space="0" w:color="auto"/>
        <w:bottom w:val="none" w:sz="0" w:space="0" w:color="auto"/>
        <w:right w:val="none" w:sz="0" w:space="0" w:color="auto"/>
      </w:divBdr>
    </w:div>
    <w:div w:id="1407413121">
      <w:bodyDiv w:val="1"/>
      <w:marLeft w:val="0"/>
      <w:marRight w:val="0"/>
      <w:marTop w:val="0"/>
      <w:marBottom w:val="0"/>
      <w:divBdr>
        <w:top w:val="none" w:sz="0" w:space="0" w:color="auto"/>
        <w:left w:val="none" w:sz="0" w:space="0" w:color="auto"/>
        <w:bottom w:val="none" w:sz="0" w:space="0" w:color="auto"/>
        <w:right w:val="none" w:sz="0" w:space="0" w:color="auto"/>
      </w:divBdr>
    </w:div>
    <w:div w:id="1413430315">
      <w:bodyDiv w:val="1"/>
      <w:marLeft w:val="0"/>
      <w:marRight w:val="0"/>
      <w:marTop w:val="0"/>
      <w:marBottom w:val="0"/>
      <w:divBdr>
        <w:top w:val="none" w:sz="0" w:space="0" w:color="auto"/>
        <w:left w:val="none" w:sz="0" w:space="0" w:color="auto"/>
        <w:bottom w:val="none" w:sz="0" w:space="0" w:color="auto"/>
        <w:right w:val="none" w:sz="0" w:space="0" w:color="auto"/>
      </w:divBdr>
    </w:div>
    <w:div w:id="1429034947">
      <w:bodyDiv w:val="1"/>
      <w:marLeft w:val="0"/>
      <w:marRight w:val="0"/>
      <w:marTop w:val="0"/>
      <w:marBottom w:val="0"/>
      <w:divBdr>
        <w:top w:val="none" w:sz="0" w:space="0" w:color="auto"/>
        <w:left w:val="none" w:sz="0" w:space="0" w:color="auto"/>
        <w:bottom w:val="none" w:sz="0" w:space="0" w:color="auto"/>
        <w:right w:val="none" w:sz="0" w:space="0" w:color="auto"/>
      </w:divBdr>
    </w:div>
    <w:div w:id="1455565795">
      <w:bodyDiv w:val="1"/>
      <w:marLeft w:val="0"/>
      <w:marRight w:val="0"/>
      <w:marTop w:val="0"/>
      <w:marBottom w:val="0"/>
      <w:divBdr>
        <w:top w:val="none" w:sz="0" w:space="0" w:color="auto"/>
        <w:left w:val="none" w:sz="0" w:space="0" w:color="auto"/>
        <w:bottom w:val="none" w:sz="0" w:space="0" w:color="auto"/>
        <w:right w:val="none" w:sz="0" w:space="0" w:color="auto"/>
      </w:divBdr>
    </w:div>
    <w:div w:id="1499075600">
      <w:bodyDiv w:val="1"/>
      <w:marLeft w:val="0"/>
      <w:marRight w:val="0"/>
      <w:marTop w:val="0"/>
      <w:marBottom w:val="0"/>
      <w:divBdr>
        <w:top w:val="none" w:sz="0" w:space="0" w:color="auto"/>
        <w:left w:val="none" w:sz="0" w:space="0" w:color="auto"/>
        <w:bottom w:val="none" w:sz="0" w:space="0" w:color="auto"/>
        <w:right w:val="none" w:sz="0" w:space="0" w:color="auto"/>
      </w:divBdr>
    </w:div>
    <w:div w:id="1517304680">
      <w:bodyDiv w:val="1"/>
      <w:marLeft w:val="0"/>
      <w:marRight w:val="0"/>
      <w:marTop w:val="0"/>
      <w:marBottom w:val="0"/>
      <w:divBdr>
        <w:top w:val="none" w:sz="0" w:space="0" w:color="auto"/>
        <w:left w:val="none" w:sz="0" w:space="0" w:color="auto"/>
        <w:bottom w:val="none" w:sz="0" w:space="0" w:color="auto"/>
        <w:right w:val="none" w:sz="0" w:space="0" w:color="auto"/>
      </w:divBdr>
    </w:div>
    <w:div w:id="1527449151">
      <w:bodyDiv w:val="1"/>
      <w:marLeft w:val="0"/>
      <w:marRight w:val="0"/>
      <w:marTop w:val="0"/>
      <w:marBottom w:val="0"/>
      <w:divBdr>
        <w:top w:val="none" w:sz="0" w:space="0" w:color="auto"/>
        <w:left w:val="none" w:sz="0" w:space="0" w:color="auto"/>
        <w:bottom w:val="none" w:sz="0" w:space="0" w:color="auto"/>
        <w:right w:val="none" w:sz="0" w:space="0" w:color="auto"/>
      </w:divBdr>
    </w:div>
    <w:div w:id="1546747691">
      <w:bodyDiv w:val="1"/>
      <w:marLeft w:val="0"/>
      <w:marRight w:val="0"/>
      <w:marTop w:val="0"/>
      <w:marBottom w:val="0"/>
      <w:divBdr>
        <w:top w:val="none" w:sz="0" w:space="0" w:color="auto"/>
        <w:left w:val="none" w:sz="0" w:space="0" w:color="auto"/>
        <w:bottom w:val="none" w:sz="0" w:space="0" w:color="auto"/>
        <w:right w:val="none" w:sz="0" w:space="0" w:color="auto"/>
      </w:divBdr>
    </w:div>
    <w:div w:id="1564871571">
      <w:bodyDiv w:val="1"/>
      <w:marLeft w:val="0"/>
      <w:marRight w:val="0"/>
      <w:marTop w:val="0"/>
      <w:marBottom w:val="0"/>
      <w:divBdr>
        <w:top w:val="none" w:sz="0" w:space="0" w:color="auto"/>
        <w:left w:val="none" w:sz="0" w:space="0" w:color="auto"/>
        <w:bottom w:val="none" w:sz="0" w:space="0" w:color="auto"/>
        <w:right w:val="none" w:sz="0" w:space="0" w:color="auto"/>
      </w:divBdr>
    </w:div>
    <w:div w:id="1575967286">
      <w:bodyDiv w:val="1"/>
      <w:marLeft w:val="0"/>
      <w:marRight w:val="0"/>
      <w:marTop w:val="0"/>
      <w:marBottom w:val="0"/>
      <w:divBdr>
        <w:top w:val="none" w:sz="0" w:space="0" w:color="auto"/>
        <w:left w:val="none" w:sz="0" w:space="0" w:color="auto"/>
        <w:bottom w:val="none" w:sz="0" w:space="0" w:color="auto"/>
        <w:right w:val="none" w:sz="0" w:space="0" w:color="auto"/>
      </w:divBdr>
    </w:div>
    <w:div w:id="1618371388">
      <w:bodyDiv w:val="1"/>
      <w:marLeft w:val="0"/>
      <w:marRight w:val="0"/>
      <w:marTop w:val="0"/>
      <w:marBottom w:val="0"/>
      <w:divBdr>
        <w:top w:val="none" w:sz="0" w:space="0" w:color="auto"/>
        <w:left w:val="none" w:sz="0" w:space="0" w:color="auto"/>
        <w:bottom w:val="none" w:sz="0" w:space="0" w:color="auto"/>
        <w:right w:val="none" w:sz="0" w:space="0" w:color="auto"/>
      </w:divBdr>
    </w:div>
    <w:div w:id="1622153230">
      <w:bodyDiv w:val="1"/>
      <w:marLeft w:val="0"/>
      <w:marRight w:val="0"/>
      <w:marTop w:val="0"/>
      <w:marBottom w:val="0"/>
      <w:divBdr>
        <w:top w:val="none" w:sz="0" w:space="0" w:color="auto"/>
        <w:left w:val="none" w:sz="0" w:space="0" w:color="auto"/>
        <w:bottom w:val="none" w:sz="0" w:space="0" w:color="auto"/>
        <w:right w:val="none" w:sz="0" w:space="0" w:color="auto"/>
      </w:divBdr>
    </w:div>
    <w:div w:id="1631324110">
      <w:bodyDiv w:val="1"/>
      <w:marLeft w:val="0"/>
      <w:marRight w:val="0"/>
      <w:marTop w:val="0"/>
      <w:marBottom w:val="0"/>
      <w:divBdr>
        <w:top w:val="none" w:sz="0" w:space="0" w:color="auto"/>
        <w:left w:val="none" w:sz="0" w:space="0" w:color="auto"/>
        <w:bottom w:val="none" w:sz="0" w:space="0" w:color="auto"/>
        <w:right w:val="none" w:sz="0" w:space="0" w:color="auto"/>
      </w:divBdr>
    </w:div>
    <w:div w:id="1664359574">
      <w:bodyDiv w:val="1"/>
      <w:marLeft w:val="0"/>
      <w:marRight w:val="0"/>
      <w:marTop w:val="0"/>
      <w:marBottom w:val="0"/>
      <w:divBdr>
        <w:top w:val="none" w:sz="0" w:space="0" w:color="auto"/>
        <w:left w:val="none" w:sz="0" w:space="0" w:color="auto"/>
        <w:bottom w:val="none" w:sz="0" w:space="0" w:color="auto"/>
        <w:right w:val="none" w:sz="0" w:space="0" w:color="auto"/>
      </w:divBdr>
    </w:div>
    <w:div w:id="1705671251">
      <w:bodyDiv w:val="1"/>
      <w:marLeft w:val="0"/>
      <w:marRight w:val="0"/>
      <w:marTop w:val="0"/>
      <w:marBottom w:val="0"/>
      <w:divBdr>
        <w:top w:val="none" w:sz="0" w:space="0" w:color="auto"/>
        <w:left w:val="none" w:sz="0" w:space="0" w:color="auto"/>
        <w:bottom w:val="none" w:sz="0" w:space="0" w:color="auto"/>
        <w:right w:val="none" w:sz="0" w:space="0" w:color="auto"/>
      </w:divBdr>
    </w:div>
    <w:div w:id="1705981385">
      <w:bodyDiv w:val="1"/>
      <w:marLeft w:val="0"/>
      <w:marRight w:val="0"/>
      <w:marTop w:val="0"/>
      <w:marBottom w:val="0"/>
      <w:divBdr>
        <w:top w:val="none" w:sz="0" w:space="0" w:color="auto"/>
        <w:left w:val="none" w:sz="0" w:space="0" w:color="auto"/>
        <w:bottom w:val="none" w:sz="0" w:space="0" w:color="auto"/>
        <w:right w:val="none" w:sz="0" w:space="0" w:color="auto"/>
      </w:divBdr>
    </w:div>
    <w:div w:id="1719814074">
      <w:bodyDiv w:val="1"/>
      <w:marLeft w:val="0"/>
      <w:marRight w:val="0"/>
      <w:marTop w:val="0"/>
      <w:marBottom w:val="0"/>
      <w:divBdr>
        <w:top w:val="none" w:sz="0" w:space="0" w:color="auto"/>
        <w:left w:val="none" w:sz="0" w:space="0" w:color="auto"/>
        <w:bottom w:val="none" w:sz="0" w:space="0" w:color="auto"/>
        <w:right w:val="none" w:sz="0" w:space="0" w:color="auto"/>
      </w:divBdr>
    </w:div>
    <w:div w:id="1746100141">
      <w:bodyDiv w:val="1"/>
      <w:marLeft w:val="0"/>
      <w:marRight w:val="0"/>
      <w:marTop w:val="0"/>
      <w:marBottom w:val="0"/>
      <w:divBdr>
        <w:top w:val="none" w:sz="0" w:space="0" w:color="auto"/>
        <w:left w:val="none" w:sz="0" w:space="0" w:color="auto"/>
        <w:bottom w:val="none" w:sz="0" w:space="0" w:color="auto"/>
        <w:right w:val="none" w:sz="0" w:space="0" w:color="auto"/>
      </w:divBdr>
    </w:div>
    <w:div w:id="1762528179">
      <w:bodyDiv w:val="1"/>
      <w:marLeft w:val="0"/>
      <w:marRight w:val="0"/>
      <w:marTop w:val="0"/>
      <w:marBottom w:val="0"/>
      <w:divBdr>
        <w:top w:val="none" w:sz="0" w:space="0" w:color="auto"/>
        <w:left w:val="none" w:sz="0" w:space="0" w:color="auto"/>
        <w:bottom w:val="none" w:sz="0" w:space="0" w:color="auto"/>
        <w:right w:val="none" w:sz="0" w:space="0" w:color="auto"/>
      </w:divBdr>
    </w:div>
    <w:div w:id="1764449266">
      <w:bodyDiv w:val="1"/>
      <w:marLeft w:val="0"/>
      <w:marRight w:val="0"/>
      <w:marTop w:val="0"/>
      <w:marBottom w:val="0"/>
      <w:divBdr>
        <w:top w:val="none" w:sz="0" w:space="0" w:color="auto"/>
        <w:left w:val="none" w:sz="0" w:space="0" w:color="auto"/>
        <w:bottom w:val="none" w:sz="0" w:space="0" w:color="auto"/>
        <w:right w:val="none" w:sz="0" w:space="0" w:color="auto"/>
      </w:divBdr>
    </w:div>
    <w:div w:id="1786197143">
      <w:bodyDiv w:val="1"/>
      <w:marLeft w:val="0"/>
      <w:marRight w:val="0"/>
      <w:marTop w:val="0"/>
      <w:marBottom w:val="0"/>
      <w:divBdr>
        <w:top w:val="none" w:sz="0" w:space="0" w:color="auto"/>
        <w:left w:val="none" w:sz="0" w:space="0" w:color="auto"/>
        <w:bottom w:val="none" w:sz="0" w:space="0" w:color="auto"/>
        <w:right w:val="none" w:sz="0" w:space="0" w:color="auto"/>
      </w:divBdr>
    </w:div>
    <w:div w:id="1860772348">
      <w:bodyDiv w:val="1"/>
      <w:marLeft w:val="0"/>
      <w:marRight w:val="0"/>
      <w:marTop w:val="0"/>
      <w:marBottom w:val="0"/>
      <w:divBdr>
        <w:top w:val="none" w:sz="0" w:space="0" w:color="auto"/>
        <w:left w:val="none" w:sz="0" w:space="0" w:color="auto"/>
        <w:bottom w:val="none" w:sz="0" w:space="0" w:color="auto"/>
        <w:right w:val="none" w:sz="0" w:space="0" w:color="auto"/>
      </w:divBdr>
    </w:div>
    <w:div w:id="1867132825">
      <w:bodyDiv w:val="1"/>
      <w:marLeft w:val="0"/>
      <w:marRight w:val="0"/>
      <w:marTop w:val="0"/>
      <w:marBottom w:val="0"/>
      <w:divBdr>
        <w:top w:val="none" w:sz="0" w:space="0" w:color="auto"/>
        <w:left w:val="none" w:sz="0" w:space="0" w:color="auto"/>
        <w:bottom w:val="none" w:sz="0" w:space="0" w:color="auto"/>
        <w:right w:val="none" w:sz="0" w:space="0" w:color="auto"/>
      </w:divBdr>
    </w:div>
    <w:div w:id="1867984198">
      <w:bodyDiv w:val="1"/>
      <w:marLeft w:val="0"/>
      <w:marRight w:val="0"/>
      <w:marTop w:val="0"/>
      <w:marBottom w:val="0"/>
      <w:divBdr>
        <w:top w:val="none" w:sz="0" w:space="0" w:color="auto"/>
        <w:left w:val="none" w:sz="0" w:space="0" w:color="auto"/>
        <w:bottom w:val="none" w:sz="0" w:space="0" w:color="auto"/>
        <w:right w:val="none" w:sz="0" w:space="0" w:color="auto"/>
      </w:divBdr>
    </w:div>
    <w:div w:id="1869247026">
      <w:bodyDiv w:val="1"/>
      <w:marLeft w:val="0"/>
      <w:marRight w:val="0"/>
      <w:marTop w:val="0"/>
      <w:marBottom w:val="0"/>
      <w:divBdr>
        <w:top w:val="none" w:sz="0" w:space="0" w:color="auto"/>
        <w:left w:val="none" w:sz="0" w:space="0" w:color="auto"/>
        <w:bottom w:val="none" w:sz="0" w:space="0" w:color="auto"/>
        <w:right w:val="none" w:sz="0" w:space="0" w:color="auto"/>
      </w:divBdr>
    </w:div>
    <w:div w:id="1869831438">
      <w:bodyDiv w:val="1"/>
      <w:marLeft w:val="0"/>
      <w:marRight w:val="0"/>
      <w:marTop w:val="0"/>
      <w:marBottom w:val="0"/>
      <w:divBdr>
        <w:top w:val="none" w:sz="0" w:space="0" w:color="auto"/>
        <w:left w:val="none" w:sz="0" w:space="0" w:color="auto"/>
        <w:bottom w:val="none" w:sz="0" w:space="0" w:color="auto"/>
        <w:right w:val="none" w:sz="0" w:space="0" w:color="auto"/>
      </w:divBdr>
    </w:div>
    <w:div w:id="1872106690">
      <w:bodyDiv w:val="1"/>
      <w:marLeft w:val="0"/>
      <w:marRight w:val="0"/>
      <w:marTop w:val="0"/>
      <w:marBottom w:val="0"/>
      <w:divBdr>
        <w:top w:val="none" w:sz="0" w:space="0" w:color="auto"/>
        <w:left w:val="none" w:sz="0" w:space="0" w:color="auto"/>
        <w:bottom w:val="none" w:sz="0" w:space="0" w:color="auto"/>
        <w:right w:val="none" w:sz="0" w:space="0" w:color="auto"/>
      </w:divBdr>
    </w:div>
    <w:div w:id="1893466705">
      <w:bodyDiv w:val="1"/>
      <w:marLeft w:val="0"/>
      <w:marRight w:val="0"/>
      <w:marTop w:val="0"/>
      <w:marBottom w:val="0"/>
      <w:divBdr>
        <w:top w:val="none" w:sz="0" w:space="0" w:color="auto"/>
        <w:left w:val="none" w:sz="0" w:space="0" w:color="auto"/>
        <w:bottom w:val="none" w:sz="0" w:space="0" w:color="auto"/>
        <w:right w:val="none" w:sz="0" w:space="0" w:color="auto"/>
      </w:divBdr>
    </w:div>
    <w:div w:id="1913660408">
      <w:bodyDiv w:val="1"/>
      <w:marLeft w:val="0"/>
      <w:marRight w:val="0"/>
      <w:marTop w:val="0"/>
      <w:marBottom w:val="0"/>
      <w:divBdr>
        <w:top w:val="none" w:sz="0" w:space="0" w:color="auto"/>
        <w:left w:val="none" w:sz="0" w:space="0" w:color="auto"/>
        <w:bottom w:val="none" w:sz="0" w:space="0" w:color="auto"/>
        <w:right w:val="none" w:sz="0" w:space="0" w:color="auto"/>
      </w:divBdr>
    </w:div>
    <w:div w:id="1913929526">
      <w:bodyDiv w:val="1"/>
      <w:marLeft w:val="0"/>
      <w:marRight w:val="0"/>
      <w:marTop w:val="0"/>
      <w:marBottom w:val="0"/>
      <w:divBdr>
        <w:top w:val="none" w:sz="0" w:space="0" w:color="auto"/>
        <w:left w:val="none" w:sz="0" w:space="0" w:color="auto"/>
        <w:bottom w:val="none" w:sz="0" w:space="0" w:color="auto"/>
        <w:right w:val="none" w:sz="0" w:space="0" w:color="auto"/>
      </w:divBdr>
    </w:div>
    <w:div w:id="1916357245">
      <w:bodyDiv w:val="1"/>
      <w:marLeft w:val="0"/>
      <w:marRight w:val="0"/>
      <w:marTop w:val="0"/>
      <w:marBottom w:val="0"/>
      <w:divBdr>
        <w:top w:val="none" w:sz="0" w:space="0" w:color="auto"/>
        <w:left w:val="none" w:sz="0" w:space="0" w:color="auto"/>
        <w:bottom w:val="none" w:sz="0" w:space="0" w:color="auto"/>
        <w:right w:val="none" w:sz="0" w:space="0" w:color="auto"/>
      </w:divBdr>
    </w:div>
    <w:div w:id="1948198138">
      <w:bodyDiv w:val="1"/>
      <w:marLeft w:val="0"/>
      <w:marRight w:val="0"/>
      <w:marTop w:val="0"/>
      <w:marBottom w:val="0"/>
      <w:divBdr>
        <w:top w:val="none" w:sz="0" w:space="0" w:color="auto"/>
        <w:left w:val="none" w:sz="0" w:space="0" w:color="auto"/>
        <w:bottom w:val="none" w:sz="0" w:space="0" w:color="auto"/>
        <w:right w:val="none" w:sz="0" w:space="0" w:color="auto"/>
      </w:divBdr>
    </w:div>
    <w:div w:id="1951551349">
      <w:bodyDiv w:val="1"/>
      <w:marLeft w:val="0"/>
      <w:marRight w:val="0"/>
      <w:marTop w:val="0"/>
      <w:marBottom w:val="0"/>
      <w:divBdr>
        <w:top w:val="none" w:sz="0" w:space="0" w:color="auto"/>
        <w:left w:val="none" w:sz="0" w:space="0" w:color="auto"/>
        <w:bottom w:val="none" w:sz="0" w:space="0" w:color="auto"/>
        <w:right w:val="none" w:sz="0" w:space="0" w:color="auto"/>
      </w:divBdr>
    </w:div>
    <w:div w:id="1965305540">
      <w:bodyDiv w:val="1"/>
      <w:marLeft w:val="0"/>
      <w:marRight w:val="0"/>
      <w:marTop w:val="0"/>
      <w:marBottom w:val="0"/>
      <w:divBdr>
        <w:top w:val="none" w:sz="0" w:space="0" w:color="auto"/>
        <w:left w:val="none" w:sz="0" w:space="0" w:color="auto"/>
        <w:bottom w:val="none" w:sz="0" w:space="0" w:color="auto"/>
        <w:right w:val="none" w:sz="0" w:space="0" w:color="auto"/>
      </w:divBdr>
    </w:div>
    <w:div w:id="2078357677">
      <w:bodyDiv w:val="1"/>
      <w:marLeft w:val="0"/>
      <w:marRight w:val="0"/>
      <w:marTop w:val="0"/>
      <w:marBottom w:val="0"/>
      <w:divBdr>
        <w:top w:val="none" w:sz="0" w:space="0" w:color="auto"/>
        <w:left w:val="none" w:sz="0" w:space="0" w:color="auto"/>
        <w:bottom w:val="none" w:sz="0" w:space="0" w:color="auto"/>
        <w:right w:val="none" w:sz="0" w:space="0" w:color="auto"/>
      </w:divBdr>
    </w:div>
    <w:div w:id="2096201507">
      <w:bodyDiv w:val="1"/>
      <w:marLeft w:val="0"/>
      <w:marRight w:val="0"/>
      <w:marTop w:val="0"/>
      <w:marBottom w:val="0"/>
      <w:divBdr>
        <w:top w:val="none" w:sz="0" w:space="0" w:color="auto"/>
        <w:left w:val="none" w:sz="0" w:space="0" w:color="auto"/>
        <w:bottom w:val="none" w:sz="0" w:space="0" w:color="auto"/>
        <w:right w:val="none" w:sz="0" w:space="0" w:color="auto"/>
      </w:divBdr>
    </w:div>
    <w:div w:id="2119639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yandex.ru/maps/" TargetMode="External"/><Relationship Id="rId17" Type="http://schemas.openxmlformats.org/officeDocument/2006/relationships/hyperlink" Target="https://yandex.ru/maps/" TargetMode="External"/><Relationship Id="rId25" Type="http://schemas.microsoft.com/office/2007/relationships/hdphoto" Target="media/hdphoto4.wdp"/><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yandex.ru/maps/" TargetMode="External"/><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ndex.ru/maps/" TargetMode="External"/><Relationship Id="rId23" Type="http://schemas.openxmlformats.org/officeDocument/2006/relationships/hyperlink" Target="https://yandex.ru/maps/"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s://yandex.ru/maps/" TargetMode="External"/><Relationship Id="rId19" Type="http://schemas.microsoft.com/office/2007/relationships/hdphoto" Target="media/hdphoto2.wdp"/><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footer" Target="footer2.xml"/><Relationship Id="rId30" Type="http://schemas.openxmlformats.org/officeDocument/2006/relationships/image" Target="media/image10.jpg"/><Relationship Id="rId35" Type="http://schemas.openxmlformats.org/officeDocument/2006/relationships/hyperlink" Target="https://rosstat.gov.ru/folder/1278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mydocs\dogovor\&#1084;&#1077;&#1078;&#1076;&#1091;&#1088;&#1077;&#1095;&#1082;&#1072;\3.%20&#1050;&#1086;&#1085;&#1076;&#1080;&#1085;&#1089;&#1082;&#1086;&#1077;\&#1090;&#1072;&#1073;&#1083;&#1080;&#1094;&#1099;%20&#1082;&#1086;&#1085;&#1076;&#1080;&#1085;&#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govor\&#1084;&#1077;&#1078;&#1076;&#1091;&#1088;&#1077;&#1095;&#1082;&#1072;%2024\3.%20&#1050;&#1086;&#1085;&#1076;&#1080;&#1085;&#1089;&#1082;&#1086;&#1077;\&#1090;&#1072;&#1073;&#1083;&#1080;&#1094;&#1099;%20&#1082;&#1086;&#1085;&#1076;&#1080;&#1085;&#1089;&#1082;&#1086;&#107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85000"/>
              </a:schemeClr>
            </a:solidFill>
            <a:ln>
              <a:solidFill>
                <a:schemeClr val="tx1"/>
              </a:solidFill>
            </a:ln>
            <a:effectLst/>
          </c:spPr>
          <c:invertIfNegative val="0"/>
          <c:trendline>
            <c:spPr>
              <a:ln w="25400" cap="rnd" cmpd="sng">
                <a:solidFill>
                  <a:schemeClr val="tx1"/>
                </a:solidFill>
                <a:prstDash val="solid"/>
              </a:ln>
              <a:effectLst/>
            </c:spPr>
            <c:trendlineType val="linear"/>
            <c:dispRSqr val="0"/>
            <c:dispEq val="0"/>
          </c:trendline>
          <c:cat>
            <c:numRef>
              <c:f>'нас-ие диагр'!$D$2:$P$2</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'нас-ие диагр'!$D$3:$P$3</c:f>
              <c:numCache>
                <c:formatCode>0.0</c:formatCode>
                <c:ptCount val="13"/>
                <c:pt idx="0">
                  <c:v>3464</c:v>
                </c:pt>
                <c:pt idx="1">
                  <c:v>3321</c:v>
                </c:pt>
                <c:pt idx="2">
                  <c:v>3170</c:v>
                </c:pt>
                <c:pt idx="3">
                  <c:v>3090</c:v>
                </c:pt>
                <c:pt idx="4">
                  <c:v>3050</c:v>
                </c:pt>
                <c:pt idx="5">
                  <c:v>2980</c:v>
                </c:pt>
                <c:pt idx="6">
                  <c:v>2954</c:v>
                </c:pt>
                <c:pt idx="7">
                  <c:v>2921</c:v>
                </c:pt>
                <c:pt idx="8">
                  <c:v>2892</c:v>
                </c:pt>
                <c:pt idx="9">
                  <c:v>2804</c:v>
                </c:pt>
                <c:pt idx="10">
                  <c:v>2747</c:v>
                </c:pt>
                <c:pt idx="11" formatCode="General">
                  <c:v>2637</c:v>
                </c:pt>
                <c:pt idx="12">
                  <c:v>2625</c:v>
                </c:pt>
              </c:numCache>
            </c:numRef>
          </c:val>
          <c:extLst>
            <c:ext xmlns:c16="http://schemas.microsoft.com/office/drawing/2014/chart" uri="{C3380CC4-5D6E-409C-BE32-E72D297353CC}">
              <c16:uniqueId val="{00000000-E3D3-4718-BD97-C7FB16A92811}"/>
            </c:ext>
          </c:extLst>
        </c:ser>
        <c:dLbls>
          <c:showLegendKey val="0"/>
          <c:showVal val="0"/>
          <c:showCatName val="0"/>
          <c:showSerName val="0"/>
          <c:showPercent val="0"/>
          <c:showBubbleSize val="0"/>
        </c:dLbls>
        <c:gapWidth val="14"/>
        <c:overlap val="-32"/>
        <c:axId val="141055488"/>
        <c:axId val="141057024"/>
      </c:barChart>
      <c:catAx>
        <c:axId val="141055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057024"/>
        <c:crosses val="autoZero"/>
        <c:auto val="1"/>
        <c:lblAlgn val="ctr"/>
        <c:lblOffset val="100"/>
        <c:noMultiLvlLbl val="0"/>
      </c:catAx>
      <c:valAx>
        <c:axId val="141057024"/>
        <c:scaling>
          <c:orientation val="minMax"/>
          <c:max val="3600"/>
          <c:min val="2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055488"/>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85000"/>
              </a:schemeClr>
            </a:solidFill>
            <a:ln>
              <a:solidFill>
                <a:schemeClr val="tx1"/>
              </a:solidFill>
            </a:ln>
            <a:effectLst/>
          </c:spPr>
          <c:invertIfNegative val="0"/>
          <c:trendline>
            <c:spPr>
              <a:ln w="25400" cap="rnd">
                <a:solidFill>
                  <a:schemeClr val="tx1"/>
                </a:solidFill>
                <a:prstDash val="solid"/>
              </a:ln>
              <a:effectLst/>
            </c:spPr>
            <c:trendlineType val="linear"/>
            <c:dispRSqr val="0"/>
            <c:dispEq val="0"/>
          </c:trendline>
          <c:cat>
            <c:numRef>
              <c:f>'нас-ие диагр'!$F$34:$L$34</c:f>
              <c:numCache>
                <c:formatCode>General</c:formatCode>
                <c:ptCount val="7"/>
                <c:pt idx="0">
                  <c:v>2020</c:v>
                </c:pt>
                <c:pt idx="1">
                  <c:v>2021</c:v>
                </c:pt>
                <c:pt idx="2">
                  <c:v>2022</c:v>
                </c:pt>
                <c:pt idx="3">
                  <c:v>2023</c:v>
                </c:pt>
                <c:pt idx="4">
                  <c:v>2024</c:v>
                </c:pt>
                <c:pt idx="5">
                  <c:v>2025</c:v>
                </c:pt>
                <c:pt idx="6">
                  <c:v>2026</c:v>
                </c:pt>
              </c:numCache>
            </c:numRef>
          </c:cat>
          <c:val>
            <c:numRef>
              <c:f>'нас-ие диагр'!$F$35:$L$35</c:f>
              <c:numCache>
                <c:formatCode>#,##0</c:formatCode>
                <c:ptCount val="7"/>
                <c:pt idx="0">
                  <c:v>2856</c:v>
                </c:pt>
                <c:pt idx="1">
                  <c:v>2769</c:v>
                </c:pt>
                <c:pt idx="2">
                  <c:v>2713</c:v>
                </c:pt>
                <c:pt idx="3">
                  <c:v>2603</c:v>
                </c:pt>
                <c:pt idx="4">
                  <c:v>2587</c:v>
                </c:pt>
                <c:pt idx="5" formatCode="General">
                  <c:v>2563</c:v>
                </c:pt>
                <c:pt idx="6" formatCode="General">
                  <c:v>2452</c:v>
                </c:pt>
              </c:numCache>
            </c:numRef>
          </c:val>
          <c:extLst>
            <c:ext xmlns:c16="http://schemas.microsoft.com/office/drawing/2014/chart" uri="{C3380CC4-5D6E-409C-BE32-E72D297353CC}">
              <c16:uniqueId val="{00000001-7EE8-4A0D-8762-5C96297EDD5E}"/>
            </c:ext>
          </c:extLst>
        </c:ser>
        <c:dLbls>
          <c:showLegendKey val="0"/>
          <c:showVal val="0"/>
          <c:showCatName val="0"/>
          <c:showSerName val="0"/>
          <c:showPercent val="0"/>
          <c:showBubbleSize val="0"/>
        </c:dLbls>
        <c:gapWidth val="51"/>
        <c:overlap val="-100"/>
        <c:axId val="141073792"/>
        <c:axId val="141079680"/>
      </c:barChart>
      <c:catAx>
        <c:axId val="1410737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079680"/>
        <c:crosses val="autoZero"/>
        <c:auto val="1"/>
        <c:lblAlgn val="ctr"/>
        <c:lblOffset val="100"/>
        <c:noMultiLvlLbl val="0"/>
      </c:catAx>
      <c:valAx>
        <c:axId val="141079680"/>
        <c:scaling>
          <c:orientation val="minMax"/>
          <c:max val="2900"/>
          <c:min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073792"/>
        <c:crosses val="autoZero"/>
        <c:crossBetween val="between"/>
        <c:majorUnit val="1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B84B3-1BCE-4755-B052-55160359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149</Pages>
  <Words>56743</Words>
  <Characters>323441</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 Иванюшин</dc:creator>
  <cp:keywords/>
  <dc:description/>
  <cp:lastModifiedBy>Doronina</cp:lastModifiedBy>
  <cp:revision>7</cp:revision>
  <cp:lastPrinted>2026-04-06T11:27:00Z</cp:lastPrinted>
  <dcterms:created xsi:type="dcterms:W3CDTF">2026-04-06T06:09:00Z</dcterms:created>
  <dcterms:modified xsi:type="dcterms:W3CDTF">2026-04-06T11:28:00Z</dcterms:modified>
</cp:coreProperties>
</file>