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E9" w:rsidRPr="0048000A" w:rsidRDefault="002E56E9" w:rsidP="002E56E9">
      <w:pPr>
        <w:tabs>
          <w:tab w:val="left" w:pos="5685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48000A">
        <w:rPr>
          <w:b/>
          <w:sz w:val="28"/>
          <w:szCs w:val="28"/>
        </w:rPr>
        <w:t>Ханты – Мансийский автономный округ – Югра</w:t>
      </w:r>
    </w:p>
    <w:p w:rsidR="002E56E9" w:rsidRPr="0048000A" w:rsidRDefault="002E56E9" w:rsidP="002E56E9">
      <w:pPr>
        <w:tabs>
          <w:tab w:val="left" w:pos="5685"/>
        </w:tabs>
        <w:jc w:val="center"/>
        <w:rPr>
          <w:b/>
          <w:sz w:val="28"/>
          <w:szCs w:val="28"/>
        </w:rPr>
      </w:pPr>
      <w:r w:rsidRPr="0048000A">
        <w:rPr>
          <w:b/>
          <w:sz w:val="28"/>
          <w:szCs w:val="28"/>
        </w:rPr>
        <w:t>Кондинский район</w:t>
      </w:r>
    </w:p>
    <w:p w:rsidR="002E56E9" w:rsidRPr="0048000A" w:rsidRDefault="002E56E9" w:rsidP="002E56E9">
      <w:pPr>
        <w:jc w:val="center"/>
        <w:rPr>
          <w:b/>
          <w:sz w:val="28"/>
          <w:szCs w:val="28"/>
        </w:rPr>
      </w:pPr>
    </w:p>
    <w:p w:rsidR="002E56E9" w:rsidRPr="0048000A" w:rsidRDefault="002E56E9" w:rsidP="002E56E9">
      <w:pPr>
        <w:jc w:val="center"/>
        <w:rPr>
          <w:b/>
          <w:sz w:val="28"/>
          <w:szCs w:val="28"/>
        </w:rPr>
      </w:pPr>
      <w:r w:rsidRPr="0048000A">
        <w:rPr>
          <w:b/>
          <w:sz w:val="28"/>
          <w:szCs w:val="28"/>
        </w:rPr>
        <w:t xml:space="preserve">СОВЕТ ДЕПУТАТОВ </w:t>
      </w:r>
    </w:p>
    <w:p w:rsidR="002E56E9" w:rsidRPr="0048000A" w:rsidRDefault="002E56E9" w:rsidP="002E56E9">
      <w:pPr>
        <w:jc w:val="center"/>
        <w:rPr>
          <w:b/>
          <w:sz w:val="28"/>
          <w:szCs w:val="28"/>
        </w:rPr>
      </w:pPr>
      <w:r w:rsidRPr="0048000A">
        <w:rPr>
          <w:b/>
          <w:sz w:val="28"/>
          <w:szCs w:val="28"/>
        </w:rPr>
        <w:t>ГОРОДСКОГО ПОСЕЛЕНИЯ КОНДИНСКОЕ</w:t>
      </w:r>
    </w:p>
    <w:p w:rsidR="002E56E9" w:rsidRPr="002E4C01" w:rsidRDefault="002E56E9" w:rsidP="002E56E9">
      <w:pPr>
        <w:ind w:left="4956" w:right="-5" w:firstLine="708"/>
        <w:rPr>
          <w:sz w:val="16"/>
          <w:szCs w:val="16"/>
        </w:rPr>
      </w:pPr>
    </w:p>
    <w:p w:rsidR="002E56E9" w:rsidRPr="0048000A" w:rsidRDefault="002E56E9" w:rsidP="002E56E9">
      <w:pPr>
        <w:jc w:val="center"/>
        <w:rPr>
          <w:b/>
          <w:sz w:val="32"/>
          <w:szCs w:val="32"/>
        </w:rPr>
      </w:pPr>
      <w:r w:rsidRPr="0048000A">
        <w:rPr>
          <w:b/>
          <w:sz w:val="32"/>
          <w:szCs w:val="32"/>
        </w:rPr>
        <w:t>РЕШЕНИЕ</w:t>
      </w:r>
    </w:p>
    <w:p w:rsidR="002E56E9" w:rsidRPr="002E4C01" w:rsidRDefault="002E56E9" w:rsidP="002E56E9">
      <w:pPr>
        <w:rPr>
          <w:sz w:val="16"/>
          <w:szCs w:val="16"/>
        </w:rPr>
      </w:pPr>
    </w:p>
    <w:p w:rsidR="00332054" w:rsidRPr="00332054" w:rsidRDefault="00332054" w:rsidP="00332054">
      <w:pPr>
        <w:jc w:val="center"/>
        <w:rPr>
          <w:b/>
          <w:sz w:val="26"/>
          <w:szCs w:val="26"/>
        </w:rPr>
      </w:pPr>
      <w:r w:rsidRPr="00332054">
        <w:rPr>
          <w:b/>
          <w:sz w:val="26"/>
          <w:szCs w:val="26"/>
        </w:rPr>
        <w:t xml:space="preserve">О назначении публичных слушаний по проекту решения </w:t>
      </w:r>
      <w:r w:rsidRPr="00332054">
        <w:rPr>
          <w:b/>
          <w:color w:val="000000"/>
          <w:sz w:val="26"/>
          <w:szCs w:val="26"/>
        </w:rPr>
        <w:t xml:space="preserve">Совета депутатов городского поселения Кондинское </w:t>
      </w:r>
      <w:r w:rsidRPr="00332054">
        <w:rPr>
          <w:b/>
          <w:sz w:val="26"/>
          <w:szCs w:val="26"/>
        </w:rPr>
        <w:t xml:space="preserve">«Об исполнении бюджета муниципального образования </w:t>
      </w:r>
      <w:r w:rsidRPr="00332054">
        <w:rPr>
          <w:b/>
          <w:color w:val="000000"/>
          <w:sz w:val="26"/>
          <w:szCs w:val="26"/>
        </w:rPr>
        <w:t>городское поселение Кондинское</w:t>
      </w:r>
      <w:r w:rsidR="004E1516">
        <w:rPr>
          <w:b/>
          <w:sz w:val="26"/>
          <w:szCs w:val="26"/>
        </w:rPr>
        <w:t xml:space="preserve"> за 202</w:t>
      </w:r>
      <w:r w:rsidR="00240B95">
        <w:rPr>
          <w:b/>
          <w:sz w:val="26"/>
          <w:szCs w:val="26"/>
        </w:rPr>
        <w:t>5</w:t>
      </w:r>
      <w:r w:rsidRPr="00332054">
        <w:rPr>
          <w:b/>
          <w:sz w:val="26"/>
          <w:szCs w:val="26"/>
        </w:rPr>
        <w:t xml:space="preserve"> год»</w:t>
      </w:r>
    </w:p>
    <w:p w:rsidR="002E56E9" w:rsidRPr="0048000A" w:rsidRDefault="002E56E9" w:rsidP="002E56E9">
      <w:pPr>
        <w:shd w:val="clear" w:color="auto" w:fill="FFFFFF"/>
        <w:autoSpaceDE w:val="0"/>
        <w:autoSpaceDN w:val="0"/>
        <w:adjustRightInd w:val="0"/>
        <w:ind w:right="10"/>
        <w:jc w:val="both"/>
        <w:rPr>
          <w:b/>
          <w:sz w:val="26"/>
          <w:szCs w:val="26"/>
        </w:rPr>
      </w:pPr>
    </w:p>
    <w:p w:rsidR="002E56E9" w:rsidRPr="0048000A" w:rsidRDefault="002E56E9" w:rsidP="002E56E9">
      <w:pPr>
        <w:ind w:firstLine="709"/>
        <w:jc w:val="both"/>
        <w:rPr>
          <w:sz w:val="26"/>
          <w:szCs w:val="26"/>
        </w:rPr>
      </w:pPr>
      <w:r w:rsidRPr="0048000A">
        <w:rPr>
          <w:sz w:val="26"/>
          <w:szCs w:val="26"/>
        </w:rPr>
        <w:t xml:space="preserve">В соответствии со статьей 28 Федерального закона № 131-ФЗ от 06.10.2003 «Об общих принципах организации местного самоуправления в Российской Федерации», со статьей 264.2 Бюджетного кодекса Российской Федерации, уставом городского поселения Кондинское, Совет депутатов городского поселения Кондинское </w:t>
      </w:r>
      <w:r w:rsidRPr="0048000A">
        <w:rPr>
          <w:b/>
          <w:sz w:val="26"/>
          <w:szCs w:val="26"/>
        </w:rPr>
        <w:t>решил:</w:t>
      </w:r>
    </w:p>
    <w:p w:rsidR="00332054" w:rsidRDefault="00332054" w:rsidP="002E5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E56E9" w:rsidRPr="0048000A">
        <w:rPr>
          <w:sz w:val="26"/>
          <w:szCs w:val="26"/>
        </w:rPr>
        <w:t xml:space="preserve">. Назначить </w:t>
      </w:r>
      <w:r w:rsidR="005E7DA6" w:rsidRPr="009E067D">
        <w:rPr>
          <w:sz w:val="26"/>
          <w:szCs w:val="26"/>
        </w:rPr>
        <w:t>1</w:t>
      </w:r>
      <w:r w:rsidR="00842727" w:rsidRPr="009E067D">
        <w:rPr>
          <w:sz w:val="26"/>
          <w:szCs w:val="26"/>
        </w:rPr>
        <w:t>6</w:t>
      </w:r>
      <w:r w:rsidRPr="009E067D">
        <w:rPr>
          <w:sz w:val="26"/>
          <w:szCs w:val="26"/>
        </w:rPr>
        <w:t xml:space="preserve"> </w:t>
      </w:r>
      <w:r w:rsidR="00A458A4" w:rsidRPr="009E067D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</w:t>
      </w:r>
      <w:r w:rsidR="004E1516">
        <w:rPr>
          <w:sz w:val="26"/>
          <w:szCs w:val="26"/>
        </w:rPr>
        <w:t>2</w:t>
      </w:r>
      <w:r w:rsidR="00842727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в 18 часов 00 минут </w:t>
      </w:r>
      <w:r w:rsidR="002E56E9" w:rsidRPr="0048000A">
        <w:rPr>
          <w:sz w:val="26"/>
          <w:szCs w:val="26"/>
        </w:rPr>
        <w:t>публичные слушания по проекту решения Совета депутатов городского поселения Кондинское «Об и</w:t>
      </w:r>
      <w:r w:rsidR="004E1516">
        <w:rPr>
          <w:sz w:val="26"/>
          <w:szCs w:val="26"/>
        </w:rPr>
        <w:t>сполнении бюджета городского поселения Кондинское за 202</w:t>
      </w:r>
      <w:r w:rsidR="00842727">
        <w:rPr>
          <w:sz w:val="26"/>
          <w:szCs w:val="26"/>
        </w:rPr>
        <w:t>5</w:t>
      </w:r>
      <w:r w:rsidR="002E56E9" w:rsidRPr="0048000A">
        <w:rPr>
          <w:sz w:val="26"/>
          <w:szCs w:val="26"/>
        </w:rPr>
        <w:t xml:space="preserve"> год»</w:t>
      </w:r>
      <w:r>
        <w:rPr>
          <w:sz w:val="26"/>
          <w:szCs w:val="26"/>
        </w:rPr>
        <w:t>.</w:t>
      </w:r>
    </w:p>
    <w:p w:rsidR="002E56E9" w:rsidRPr="0048000A" w:rsidRDefault="00332054" w:rsidP="002E5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E56E9" w:rsidRPr="0048000A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Определить м</w:t>
      </w:r>
      <w:r w:rsidR="002E56E9" w:rsidRPr="0048000A">
        <w:rPr>
          <w:sz w:val="26"/>
          <w:szCs w:val="26"/>
        </w:rPr>
        <w:t>есто</w:t>
      </w:r>
      <w:r>
        <w:rPr>
          <w:sz w:val="26"/>
          <w:szCs w:val="26"/>
        </w:rPr>
        <w:t>м</w:t>
      </w:r>
      <w:r w:rsidR="002E56E9" w:rsidRPr="0048000A">
        <w:rPr>
          <w:sz w:val="26"/>
          <w:szCs w:val="26"/>
        </w:rPr>
        <w:t xml:space="preserve"> проведения </w:t>
      </w:r>
      <w:r>
        <w:rPr>
          <w:sz w:val="26"/>
          <w:szCs w:val="26"/>
        </w:rPr>
        <w:t xml:space="preserve">публичных слушаний по проекту </w:t>
      </w:r>
      <w:r w:rsidRPr="0048000A">
        <w:rPr>
          <w:sz w:val="26"/>
          <w:szCs w:val="26"/>
        </w:rPr>
        <w:t>решения Совета депутатов городского поселения Кондинское «Об исполнении бюджета го</w:t>
      </w:r>
      <w:r w:rsidR="005737D2">
        <w:rPr>
          <w:sz w:val="26"/>
          <w:szCs w:val="26"/>
        </w:rPr>
        <w:t xml:space="preserve">родского поселения Кондинское </w:t>
      </w:r>
      <w:r w:rsidRPr="0048000A">
        <w:rPr>
          <w:sz w:val="26"/>
          <w:szCs w:val="26"/>
        </w:rPr>
        <w:t>за 20</w:t>
      </w:r>
      <w:r w:rsidR="005737D2">
        <w:rPr>
          <w:sz w:val="26"/>
          <w:szCs w:val="26"/>
        </w:rPr>
        <w:t>2</w:t>
      </w:r>
      <w:r w:rsidR="00842727">
        <w:rPr>
          <w:sz w:val="26"/>
          <w:szCs w:val="26"/>
        </w:rPr>
        <w:t>5</w:t>
      </w:r>
      <w:r w:rsidRPr="0048000A">
        <w:rPr>
          <w:sz w:val="26"/>
          <w:szCs w:val="26"/>
        </w:rPr>
        <w:t xml:space="preserve"> год»</w:t>
      </w:r>
      <w:r>
        <w:rPr>
          <w:sz w:val="26"/>
          <w:szCs w:val="26"/>
        </w:rPr>
        <w:t xml:space="preserve"> </w:t>
      </w:r>
      <w:r w:rsidR="002E56E9" w:rsidRPr="0048000A">
        <w:rPr>
          <w:sz w:val="26"/>
          <w:szCs w:val="26"/>
        </w:rPr>
        <w:t xml:space="preserve">здание муниципального казенного учреждения «Культурно – досуговое объединение «Созвездие </w:t>
      </w:r>
      <w:proofErr w:type="spellStart"/>
      <w:r w:rsidR="002E56E9" w:rsidRPr="0048000A">
        <w:rPr>
          <w:sz w:val="26"/>
          <w:szCs w:val="26"/>
        </w:rPr>
        <w:t>Конды</w:t>
      </w:r>
      <w:proofErr w:type="spellEnd"/>
      <w:r w:rsidR="002E56E9" w:rsidRPr="0048000A">
        <w:rPr>
          <w:sz w:val="26"/>
          <w:szCs w:val="26"/>
        </w:rPr>
        <w:t xml:space="preserve">», расположенное </w:t>
      </w:r>
      <w:proofErr w:type="spellStart"/>
      <w:r w:rsidR="002E56E9" w:rsidRPr="0048000A">
        <w:rPr>
          <w:sz w:val="26"/>
          <w:szCs w:val="26"/>
        </w:rPr>
        <w:t>пгт</w:t>
      </w:r>
      <w:proofErr w:type="gramStart"/>
      <w:r w:rsidR="002E56E9" w:rsidRPr="0048000A">
        <w:rPr>
          <w:sz w:val="26"/>
          <w:szCs w:val="26"/>
        </w:rPr>
        <w:t>.К</w:t>
      </w:r>
      <w:proofErr w:type="gramEnd"/>
      <w:r w:rsidR="002E56E9" w:rsidRPr="0048000A">
        <w:rPr>
          <w:sz w:val="26"/>
          <w:szCs w:val="26"/>
        </w:rPr>
        <w:t>ондинское</w:t>
      </w:r>
      <w:proofErr w:type="spellEnd"/>
      <w:r w:rsidR="002E56E9" w:rsidRPr="0048000A">
        <w:rPr>
          <w:sz w:val="26"/>
          <w:szCs w:val="26"/>
        </w:rPr>
        <w:t>, ул.Ленина, 39. Время начала публичных слушаний - 1</w:t>
      </w:r>
      <w:r>
        <w:rPr>
          <w:sz w:val="26"/>
          <w:szCs w:val="26"/>
        </w:rPr>
        <w:t>8</w:t>
      </w:r>
      <w:r w:rsidR="002E56E9" w:rsidRPr="0048000A">
        <w:rPr>
          <w:sz w:val="26"/>
          <w:szCs w:val="26"/>
        </w:rPr>
        <w:t xml:space="preserve">-00  по местному времени.    </w:t>
      </w:r>
    </w:p>
    <w:p w:rsidR="002E56E9" w:rsidRPr="0048000A" w:rsidRDefault="002E56E9" w:rsidP="002E5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00A">
        <w:rPr>
          <w:rFonts w:ascii="Times New Roman" w:hAnsi="Times New Roman" w:cs="Times New Roman"/>
          <w:color w:val="000000"/>
          <w:sz w:val="26"/>
          <w:szCs w:val="26"/>
        </w:rPr>
        <w:t xml:space="preserve">3. Утвердить состав оргкомитета, уполномоченного на проведение публичных слушаний </w:t>
      </w:r>
      <w:r w:rsidRPr="0048000A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332054" w:rsidRPr="00332054">
        <w:rPr>
          <w:rFonts w:ascii="Times New Roman" w:hAnsi="Times New Roman" w:cs="Times New Roman"/>
          <w:sz w:val="26"/>
          <w:szCs w:val="26"/>
        </w:rPr>
        <w:t>решения Совета депутатов городского поселения Кондинское «Об исполнении бюджета го</w:t>
      </w:r>
      <w:r w:rsidR="005737D2">
        <w:rPr>
          <w:rFonts w:ascii="Times New Roman" w:hAnsi="Times New Roman" w:cs="Times New Roman"/>
          <w:sz w:val="26"/>
          <w:szCs w:val="26"/>
        </w:rPr>
        <w:t>родского поселения Кондинское за 202</w:t>
      </w:r>
      <w:r w:rsidR="00842727">
        <w:rPr>
          <w:rFonts w:ascii="Times New Roman" w:hAnsi="Times New Roman" w:cs="Times New Roman"/>
          <w:sz w:val="26"/>
          <w:szCs w:val="26"/>
        </w:rPr>
        <w:t>5</w:t>
      </w:r>
      <w:r w:rsidR="00332054" w:rsidRPr="00332054">
        <w:rPr>
          <w:rFonts w:ascii="Times New Roman" w:hAnsi="Times New Roman" w:cs="Times New Roman"/>
          <w:sz w:val="26"/>
          <w:szCs w:val="26"/>
        </w:rPr>
        <w:t xml:space="preserve"> год»</w:t>
      </w:r>
      <w:r w:rsidR="00332054" w:rsidRPr="0048000A">
        <w:rPr>
          <w:rFonts w:ascii="Times New Roman" w:hAnsi="Times New Roman" w:cs="Times New Roman"/>
          <w:sz w:val="26"/>
          <w:szCs w:val="26"/>
        </w:rPr>
        <w:t xml:space="preserve"> </w:t>
      </w:r>
      <w:r w:rsidR="00332054">
        <w:rPr>
          <w:rFonts w:ascii="Times New Roman" w:hAnsi="Times New Roman" w:cs="Times New Roman"/>
          <w:sz w:val="26"/>
          <w:szCs w:val="26"/>
        </w:rPr>
        <w:t>(приложение</w:t>
      </w:r>
      <w:r w:rsidRPr="0048000A">
        <w:rPr>
          <w:rFonts w:ascii="Times New Roman" w:hAnsi="Times New Roman" w:cs="Times New Roman"/>
          <w:sz w:val="26"/>
          <w:szCs w:val="26"/>
        </w:rPr>
        <w:t>).</w:t>
      </w:r>
    </w:p>
    <w:p w:rsidR="002E56E9" w:rsidRDefault="005737D2" w:rsidP="002E56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</w:t>
      </w:r>
      <w:r w:rsidR="002E56E9" w:rsidRPr="0048000A">
        <w:rPr>
          <w:sz w:val="26"/>
          <w:szCs w:val="26"/>
        </w:rPr>
        <w:t>решение опубликовать в сборнике «Вестник городского поселения Кондинское»</w:t>
      </w:r>
      <w:r w:rsidR="00332054">
        <w:rPr>
          <w:sz w:val="26"/>
          <w:szCs w:val="26"/>
        </w:rPr>
        <w:t xml:space="preserve"> и разместить на официальном сайте органов местного самоуправления Кондинского района.</w:t>
      </w:r>
    </w:p>
    <w:p w:rsidR="00332054" w:rsidRPr="0048000A" w:rsidRDefault="00332054" w:rsidP="002E56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Настоящее решение вступает в силу после его официального опубликования.</w:t>
      </w:r>
    </w:p>
    <w:p w:rsidR="002E56E9" w:rsidRPr="0048000A" w:rsidRDefault="00332054" w:rsidP="002E5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E56E9" w:rsidRPr="0048000A">
        <w:rPr>
          <w:sz w:val="26"/>
          <w:szCs w:val="26"/>
        </w:rPr>
        <w:t>. Контроль выполнения настоящего решения возложить на планово-бюджетную комиссию Совета депутатов городского поселения Кондинское, начальника отдела финансов и экономической политики администрации городского поселения Кондинское.</w:t>
      </w:r>
    </w:p>
    <w:p w:rsidR="002E56E9" w:rsidRPr="0048000A" w:rsidRDefault="002E56E9" w:rsidP="002E56E9">
      <w:pPr>
        <w:shd w:val="clear" w:color="auto" w:fill="FFFFFF"/>
        <w:autoSpaceDE w:val="0"/>
        <w:autoSpaceDN w:val="0"/>
        <w:adjustRightInd w:val="0"/>
        <w:ind w:right="10" w:firstLine="540"/>
        <w:jc w:val="both"/>
        <w:rPr>
          <w:sz w:val="26"/>
          <w:szCs w:val="26"/>
        </w:rPr>
      </w:pPr>
    </w:p>
    <w:p w:rsidR="002E56E9" w:rsidRPr="0048000A" w:rsidRDefault="002E56E9" w:rsidP="002E56E9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Pr="0048000A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48000A">
        <w:rPr>
          <w:sz w:val="26"/>
          <w:szCs w:val="26"/>
        </w:rPr>
        <w:t xml:space="preserve"> Совета депутатов </w:t>
      </w:r>
    </w:p>
    <w:p w:rsidR="002E56E9" w:rsidRPr="0048000A" w:rsidRDefault="002E56E9" w:rsidP="002E56E9">
      <w:pPr>
        <w:tabs>
          <w:tab w:val="left" w:pos="6945"/>
        </w:tabs>
        <w:rPr>
          <w:sz w:val="26"/>
          <w:szCs w:val="26"/>
        </w:rPr>
      </w:pPr>
      <w:r w:rsidRPr="0048000A">
        <w:rPr>
          <w:sz w:val="26"/>
          <w:szCs w:val="26"/>
        </w:rPr>
        <w:t>городского поселения Кондинско</w:t>
      </w:r>
      <w:r>
        <w:rPr>
          <w:sz w:val="26"/>
          <w:szCs w:val="26"/>
        </w:rPr>
        <w:t>е</w:t>
      </w:r>
      <w:r w:rsidRPr="0048000A">
        <w:rPr>
          <w:sz w:val="26"/>
          <w:szCs w:val="26"/>
        </w:rPr>
        <w:t xml:space="preserve">                                                              </w:t>
      </w:r>
      <w:r w:rsidR="005E7DA6">
        <w:rPr>
          <w:sz w:val="26"/>
          <w:szCs w:val="26"/>
        </w:rPr>
        <w:t xml:space="preserve">   </w:t>
      </w:r>
      <w:r w:rsidRPr="0048000A">
        <w:rPr>
          <w:sz w:val="26"/>
          <w:szCs w:val="26"/>
        </w:rPr>
        <w:t xml:space="preserve"> </w:t>
      </w:r>
      <w:r w:rsidR="005E7DA6">
        <w:rPr>
          <w:sz w:val="26"/>
          <w:szCs w:val="26"/>
        </w:rPr>
        <w:t xml:space="preserve">К.А. </w:t>
      </w:r>
      <w:proofErr w:type="spellStart"/>
      <w:r w:rsidR="005E7DA6">
        <w:rPr>
          <w:sz w:val="26"/>
          <w:szCs w:val="26"/>
        </w:rPr>
        <w:t>Мазеин</w:t>
      </w:r>
      <w:proofErr w:type="spellEnd"/>
      <w:r w:rsidRPr="0048000A">
        <w:rPr>
          <w:sz w:val="26"/>
          <w:szCs w:val="26"/>
        </w:rPr>
        <w:t xml:space="preserve">   </w:t>
      </w:r>
    </w:p>
    <w:p w:rsidR="002E56E9" w:rsidRPr="0048000A" w:rsidRDefault="002E56E9" w:rsidP="002E56E9">
      <w:pPr>
        <w:ind w:left="720"/>
        <w:rPr>
          <w:sz w:val="26"/>
          <w:szCs w:val="26"/>
        </w:rPr>
      </w:pPr>
    </w:p>
    <w:p w:rsidR="002E56E9" w:rsidRPr="0048000A" w:rsidRDefault="002E56E9" w:rsidP="002E56E9">
      <w:pPr>
        <w:rPr>
          <w:color w:val="000000"/>
          <w:sz w:val="26"/>
          <w:szCs w:val="26"/>
        </w:rPr>
      </w:pPr>
      <w:r w:rsidRPr="0048000A">
        <w:rPr>
          <w:color w:val="000000"/>
          <w:sz w:val="26"/>
          <w:szCs w:val="26"/>
        </w:rPr>
        <w:t xml:space="preserve">Глава </w:t>
      </w:r>
      <w:proofErr w:type="gramStart"/>
      <w:r w:rsidRPr="0048000A">
        <w:rPr>
          <w:color w:val="000000"/>
          <w:sz w:val="26"/>
          <w:szCs w:val="26"/>
        </w:rPr>
        <w:t>городского</w:t>
      </w:r>
      <w:proofErr w:type="gramEnd"/>
    </w:p>
    <w:p w:rsidR="002E56E9" w:rsidRPr="0048000A" w:rsidRDefault="002E56E9" w:rsidP="002E56E9">
      <w:pPr>
        <w:rPr>
          <w:color w:val="000000"/>
          <w:sz w:val="26"/>
          <w:szCs w:val="26"/>
        </w:rPr>
      </w:pPr>
      <w:r w:rsidRPr="0048000A">
        <w:rPr>
          <w:color w:val="000000"/>
          <w:sz w:val="26"/>
          <w:szCs w:val="26"/>
        </w:rPr>
        <w:t>поселения Кондинское</w:t>
      </w:r>
      <w:r w:rsidRPr="0048000A">
        <w:rPr>
          <w:color w:val="000000"/>
          <w:sz w:val="26"/>
          <w:szCs w:val="26"/>
        </w:rPr>
        <w:tab/>
        <w:t xml:space="preserve">                           </w:t>
      </w:r>
      <w:r w:rsidRPr="0048000A">
        <w:rPr>
          <w:color w:val="000000"/>
          <w:sz w:val="26"/>
          <w:szCs w:val="26"/>
        </w:rPr>
        <w:tab/>
      </w:r>
      <w:r w:rsidRPr="0048000A">
        <w:rPr>
          <w:color w:val="000000"/>
          <w:sz w:val="26"/>
          <w:szCs w:val="26"/>
        </w:rPr>
        <w:tab/>
        <w:t xml:space="preserve">                </w:t>
      </w:r>
      <w:r>
        <w:rPr>
          <w:color w:val="000000"/>
          <w:sz w:val="26"/>
          <w:szCs w:val="26"/>
        </w:rPr>
        <w:t xml:space="preserve">                      </w:t>
      </w:r>
      <w:r w:rsidR="005E7DA6">
        <w:rPr>
          <w:sz w:val="26"/>
          <w:szCs w:val="26"/>
        </w:rPr>
        <w:t>В.А. Лукашеня</w:t>
      </w:r>
    </w:p>
    <w:p w:rsidR="002E56E9" w:rsidRPr="0048000A" w:rsidRDefault="002E56E9" w:rsidP="002E56E9">
      <w:pPr>
        <w:ind w:left="720"/>
        <w:rPr>
          <w:sz w:val="26"/>
          <w:szCs w:val="26"/>
        </w:rPr>
      </w:pPr>
    </w:p>
    <w:p w:rsidR="002E56E9" w:rsidRPr="0048000A" w:rsidRDefault="002E56E9" w:rsidP="002E56E9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5E2820" w:rsidRDefault="002E56E9" w:rsidP="002E56E9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proofErr w:type="spellStart"/>
      <w:r w:rsidRPr="0048000A">
        <w:rPr>
          <w:color w:val="000000"/>
          <w:sz w:val="26"/>
          <w:szCs w:val="26"/>
        </w:rPr>
        <w:t>пгт</w:t>
      </w:r>
      <w:proofErr w:type="gramStart"/>
      <w:r w:rsidRPr="0048000A">
        <w:rPr>
          <w:color w:val="000000"/>
          <w:sz w:val="26"/>
          <w:szCs w:val="26"/>
        </w:rPr>
        <w:t>.К</w:t>
      </w:r>
      <w:proofErr w:type="gramEnd"/>
      <w:r w:rsidRPr="0048000A">
        <w:rPr>
          <w:color w:val="000000"/>
          <w:sz w:val="26"/>
          <w:szCs w:val="26"/>
        </w:rPr>
        <w:t>ондинское</w:t>
      </w:r>
      <w:proofErr w:type="spellEnd"/>
    </w:p>
    <w:p w:rsidR="00332054" w:rsidRDefault="009E067D" w:rsidP="002E56E9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="001E6A4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марта</w:t>
      </w:r>
      <w:r w:rsidR="00332054">
        <w:rPr>
          <w:color w:val="000000"/>
          <w:sz w:val="26"/>
          <w:szCs w:val="26"/>
        </w:rPr>
        <w:t xml:space="preserve"> 20</w:t>
      </w:r>
      <w:r w:rsidR="005737D2">
        <w:rPr>
          <w:color w:val="000000"/>
          <w:sz w:val="26"/>
          <w:szCs w:val="26"/>
        </w:rPr>
        <w:t>2</w:t>
      </w:r>
      <w:r w:rsidR="00842727">
        <w:rPr>
          <w:color w:val="000000"/>
          <w:sz w:val="26"/>
          <w:szCs w:val="26"/>
        </w:rPr>
        <w:t>6</w:t>
      </w:r>
      <w:r w:rsidR="00332054">
        <w:rPr>
          <w:color w:val="000000"/>
          <w:sz w:val="26"/>
          <w:szCs w:val="26"/>
        </w:rPr>
        <w:t xml:space="preserve"> года</w:t>
      </w:r>
    </w:p>
    <w:p w:rsidR="00332054" w:rsidRDefault="00332054" w:rsidP="002E56E9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</w:t>
      </w:r>
      <w:r w:rsidR="009E067D">
        <w:rPr>
          <w:color w:val="000000"/>
          <w:sz w:val="26"/>
          <w:szCs w:val="26"/>
        </w:rPr>
        <w:t>146</w:t>
      </w:r>
    </w:p>
    <w:p w:rsidR="002E56E9" w:rsidRDefault="002E56E9" w:rsidP="007243E2">
      <w:pPr>
        <w:tabs>
          <w:tab w:val="left" w:pos="5685"/>
        </w:tabs>
        <w:jc w:val="center"/>
        <w:rPr>
          <w:b/>
          <w:sz w:val="26"/>
          <w:szCs w:val="26"/>
        </w:rPr>
      </w:pPr>
    </w:p>
    <w:p w:rsidR="002E56E9" w:rsidRPr="006258CA" w:rsidRDefault="002E56E9" w:rsidP="002E56E9">
      <w:pPr>
        <w:jc w:val="right"/>
      </w:pPr>
      <w:r w:rsidRPr="006258CA">
        <w:lastRenderedPageBreak/>
        <w:t>Приложение</w:t>
      </w:r>
    </w:p>
    <w:p w:rsidR="002E56E9" w:rsidRPr="006258CA" w:rsidRDefault="002E56E9" w:rsidP="002E56E9">
      <w:pPr>
        <w:jc w:val="right"/>
      </w:pPr>
      <w:r w:rsidRPr="006258CA">
        <w:t xml:space="preserve">к решению Совета депутатов </w:t>
      </w:r>
    </w:p>
    <w:p w:rsidR="005E2820" w:rsidRDefault="002E56E9" w:rsidP="002E56E9">
      <w:pPr>
        <w:jc w:val="right"/>
      </w:pPr>
      <w:r w:rsidRPr="006258CA">
        <w:t>городского поселения Кондинское</w:t>
      </w:r>
    </w:p>
    <w:p w:rsidR="005E2820" w:rsidRPr="006258CA" w:rsidRDefault="005E2820" w:rsidP="005E2820">
      <w:pPr>
        <w:jc w:val="right"/>
      </w:pPr>
      <w:r>
        <w:t xml:space="preserve">от </w:t>
      </w:r>
      <w:r w:rsidR="009E067D">
        <w:t>20</w:t>
      </w:r>
      <w:r w:rsidR="001E6A4E">
        <w:t xml:space="preserve"> </w:t>
      </w:r>
      <w:r w:rsidR="009E067D">
        <w:t>марта</w:t>
      </w:r>
      <w:r w:rsidR="00BA1814">
        <w:t xml:space="preserve"> 202</w:t>
      </w:r>
      <w:r w:rsidR="00842727">
        <w:t>6</w:t>
      </w:r>
      <w:r w:rsidR="00332054">
        <w:t xml:space="preserve"> года №</w:t>
      </w:r>
      <w:r w:rsidR="003304F0">
        <w:t xml:space="preserve"> </w:t>
      </w:r>
      <w:r w:rsidR="009E067D">
        <w:t>146</w:t>
      </w:r>
    </w:p>
    <w:p w:rsidR="002E56E9" w:rsidRPr="006258CA" w:rsidRDefault="002E56E9" w:rsidP="002E56E9">
      <w:pPr>
        <w:jc w:val="right"/>
      </w:pPr>
      <w:r w:rsidRPr="006258CA">
        <w:t xml:space="preserve"> </w:t>
      </w:r>
    </w:p>
    <w:p w:rsidR="002E56E9" w:rsidRPr="006258CA" w:rsidRDefault="002E56E9" w:rsidP="002E56E9">
      <w:pPr>
        <w:ind w:left="360"/>
        <w:rPr>
          <w:b/>
          <w:color w:val="000000"/>
        </w:rPr>
      </w:pPr>
    </w:p>
    <w:p w:rsidR="002E56E9" w:rsidRPr="006258CA" w:rsidRDefault="002E56E9" w:rsidP="002E56E9"/>
    <w:p w:rsidR="00963B40" w:rsidRDefault="002E56E9" w:rsidP="002E56E9">
      <w:pPr>
        <w:jc w:val="center"/>
        <w:rPr>
          <w:b/>
        </w:rPr>
      </w:pPr>
      <w:r w:rsidRPr="006258CA">
        <w:rPr>
          <w:b/>
        </w:rPr>
        <w:t xml:space="preserve">Состав оргкомитета уполномоченного на проведение публичных слушаний </w:t>
      </w:r>
    </w:p>
    <w:p w:rsidR="00963B40" w:rsidRDefault="002E56E9" w:rsidP="002E56E9">
      <w:pPr>
        <w:jc w:val="center"/>
        <w:rPr>
          <w:b/>
        </w:rPr>
      </w:pPr>
      <w:r w:rsidRPr="006258CA">
        <w:rPr>
          <w:b/>
        </w:rPr>
        <w:t xml:space="preserve">по проекту </w:t>
      </w:r>
      <w:r w:rsidR="00332054" w:rsidRPr="00332054">
        <w:rPr>
          <w:b/>
        </w:rPr>
        <w:t xml:space="preserve">решения Совета депутатов городского поселения Кондинское </w:t>
      </w:r>
    </w:p>
    <w:p w:rsidR="002E56E9" w:rsidRPr="006258CA" w:rsidRDefault="00332054" w:rsidP="002E56E9">
      <w:pPr>
        <w:jc w:val="center"/>
        <w:rPr>
          <w:b/>
        </w:rPr>
      </w:pPr>
      <w:r w:rsidRPr="00332054">
        <w:rPr>
          <w:b/>
        </w:rPr>
        <w:t>«Об исполнении бюджета го</w:t>
      </w:r>
      <w:r w:rsidR="00BA1814">
        <w:rPr>
          <w:b/>
        </w:rPr>
        <w:t>родского  поселения Кондинское за 202</w:t>
      </w:r>
      <w:r w:rsidR="00842727">
        <w:rPr>
          <w:b/>
        </w:rPr>
        <w:t>5</w:t>
      </w:r>
      <w:r w:rsidRPr="00332054">
        <w:rPr>
          <w:b/>
        </w:rPr>
        <w:t xml:space="preserve"> год»</w:t>
      </w:r>
    </w:p>
    <w:p w:rsidR="002E56E9" w:rsidRPr="006258CA" w:rsidRDefault="002E56E9" w:rsidP="002E56E9">
      <w:pPr>
        <w:jc w:val="center"/>
        <w:rPr>
          <w:b/>
        </w:rPr>
      </w:pPr>
    </w:p>
    <w:p w:rsidR="002E56E9" w:rsidRPr="006258CA" w:rsidRDefault="002E56E9" w:rsidP="002E56E9">
      <w:pPr>
        <w:jc w:val="center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2E56E9" w:rsidRPr="006258CA" w:rsidTr="002C7B2C">
        <w:tc>
          <w:tcPr>
            <w:tcW w:w="2448" w:type="dxa"/>
          </w:tcPr>
          <w:p w:rsidR="002E56E9" w:rsidRPr="006258CA" w:rsidRDefault="001E6A4E" w:rsidP="002C7B2C">
            <w:pPr>
              <w:rPr>
                <w:b/>
              </w:rPr>
            </w:pPr>
            <w:r>
              <w:t xml:space="preserve">Н.Н. </w:t>
            </w:r>
            <w:r w:rsidR="00842727">
              <w:t>Глазкова</w:t>
            </w:r>
          </w:p>
        </w:tc>
        <w:tc>
          <w:tcPr>
            <w:tcW w:w="7020" w:type="dxa"/>
          </w:tcPr>
          <w:p w:rsidR="002E56E9" w:rsidRPr="006258CA" w:rsidRDefault="002E56E9" w:rsidP="001E6A4E">
            <w:pPr>
              <w:jc w:val="both"/>
              <w:rPr>
                <w:b/>
              </w:rPr>
            </w:pPr>
            <w:r w:rsidRPr="006258CA">
              <w:t>- начальник отдела финансов и экономической политики администрации городского поселения Кондинское;</w:t>
            </w:r>
          </w:p>
        </w:tc>
      </w:tr>
      <w:tr w:rsidR="002E56E9" w:rsidRPr="006258CA" w:rsidTr="002C7B2C">
        <w:tc>
          <w:tcPr>
            <w:tcW w:w="2448" w:type="dxa"/>
          </w:tcPr>
          <w:p w:rsidR="002E56E9" w:rsidRPr="006258CA" w:rsidRDefault="00353C44" w:rsidP="00353C44">
            <w:pPr>
              <w:rPr>
                <w:b/>
              </w:rPr>
            </w:pPr>
            <w:r>
              <w:t>А</w:t>
            </w:r>
            <w:r w:rsidR="002E56E9" w:rsidRPr="006258CA">
              <w:t>.</w:t>
            </w:r>
            <w:r>
              <w:t>С</w:t>
            </w:r>
            <w:r w:rsidR="002E56E9" w:rsidRPr="006258CA">
              <w:t>.</w:t>
            </w:r>
            <w:r w:rsidR="007F42A6">
              <w:t xml:space="preserve"> </w:t>
            </w:r>
            <w:r>
              <w:t>Оленев</w:t>
            </w:r>
          </w:p>
        </w:tc>
        <w:tc>
          <w:tcPr>
            <w:tcW w:w="7020" w:type="dxa"/>
          </w:tcPr>
          <w:p w:rsidR="002E56E9" w:rsidRPr="006258CA" w:rsidRDefault="002E56E9" w:rsidP="002C7B2C">
            <w:pPr>
              <w:ind w:left="72"/>
              <w:jc w:val="both"/>
            </w:pPr>
            <w:r w:rsidRPr="006258CA">
              <w:t xml:space="preserve">- председатель постоянной планово-бюджетной комиссии Совета депутатов муниципального образования городское поселение </w:t>
            </w:r>
          </w:p>
          <w:p w:rsidR="002E56E9" w:rsidRPr="006258CA" w:rsidRDefault="002E56E9" w:rsidP="002C7B2C">
            <w:pPr>
              <w:ind w:left="72"/>
              <w:jc w:val="both"/>
              <w:rPr>
                <w:b/>
              </w:rPr>
            </w:pPr>
            <w:r w:rsidRPr="006258CA">
              <w:t>Кондинское;</w:t>
            </w:r>
          </w:p>
        </w:tc>
      </w:tr>
      <w:tr w:rsidR="002E56E9" w:rsidRPr="006258CA" w:rsidTr="002C7B2C">
        <w:tc>
          <w:tcPr>
            <w:tcW w:w="2448" w:type="dxa"/>
          </w:tcPr>
          <w:p w:rsidR="002E56E9" w:rsidRPr="006258CA" w:rsidRDefault="001E6A4E" w:rsidP="002C7B2C">
            <w:pPr>
              <w:rPr>
                <w:b/>
              </w:rPr>
            </w:pPr>
            <w:r>
              <w:t xml:space="preserve">В.М. </w:t>
            </w:r>
            <w:proofErr w:type="spellStart"/>
            <w:r>
              <w:t>Луговская</w:t>
            </w:r>
            <w:proofErr w:type="spellEnd"/>
          </w:p>
        </w:tc>
        <w:tc>
          <w:tcPr>
            <w:tcW w:w="7020" w:type="dxa"/>
          </w:tcPr>
          <w:p w:rsidR="002E56E9" w:rsidRPr="006258CA" w:rsidRDefault="002E56E9" w:rsidP="001E6A4E">
            <w:pPr>
              <w:ind w:left="72"/>
              <w:jc w:val="both"/>
              <w:rPr>
                <w:b/>
              </w:rPr>
            </w:pPr>
            <w:r w:rsidRPr="006258CA">
              <w:t xml:space="preserve">- </w:t>
            </w:r>
            <w:r w:rsidR="001E6A4E">
              <w:t>главный</w:t>
            </w:r>
            <w:r w:rsidR="005E203A">
              <w:t xml:space="preserve"> </w:t>
            </w:r>
            <w:r w:rsidR="00E57CC3">
              <w:t>специалист</w:t>
            </w:r>
            <w:r w:rsidRPr="006258CA">
              <w:t xml:space="preserve"> отдела финансов и экономической политики администрации городского поселения Кондинское;</w:t>
            </w:r>
          </w:p>
        </w:tc>
      </w:tr>
      <w:tr w:rsidR="002E56E9" w:rsidRPr="006258CA" w:rsidTr="002C7B2C">
        <w:tc>
          <w:tcPr>
            <w:tcW w:w="2448" w:type="dxa"/>
          </w:tcPr>
          <w:p w:rsidR="002E56E9" w:rsidRPr="006258CA" w:rsidRDefault="001E6A4E" w:rsidP="002C7B2C">
            <w:pPr>
              <w:rPr>
                <w:b/>
              </w:rPr>
            </w:pPr>
            <w:r w:rsidRPr="006258CA">
              <w:t>О.А.</w:t>
            </w:r>
            <w:r>
              <w:t xml:space="preserve"> </w:t>
            </w:r>
            <w:proofErr w:type="spellStart"/>
            <w:r w:rsidRPr="006258CA">
              <w:t>Квасова</w:t>
            </w:r>
            <w:proofErr w:type="spellEnd"/>
          </w:p>
        </w:tc>
        <w:tc>
          <w:tcPr>
            <w:tcW w:w="7020" w:type="dxa"/>
          </w:tcPr>
          <w:p w:rsidR="002E56E9" w:rsidRPr="006258CA" w:rsidRDefault="005E203A" w:rsidP="002C7B2C">
            <w:pPr>
              <w:ind w:left="72"/>
              <w:jc w:val="both"/>
              <w:rPr>
                <w:b/>
              </w:rPr>
            </w:pPr>
            <w:r w:rsidRPr="006258CA">
              <w:t xml:space="preserve">- </w:t>
            </w:r>
            <w:r>
              <w:t xml:space="preserve">ведущий </w:t>
            </w:r>
            <w:r w:rsidR="00E57CC3">
              <w:t>специалист</w:t>
            </w:r>
            <w:r w:rsidRPr="006258CA">
              <w:t xml:space="preserve"> отдела финансов и экономической политики администрации городского поселения Кондинское</w:t>
            </w:r>
            <w:r>
              <w:t>.</w:t>
            </w:r>
          </w:p>
        </w:tc>
      </w:tr>
    </w:tbl>
    <w:p w:rsidR="002E56E9" w:rsidRPr="006258CA" w:rsidRDefault="002E56E9" w:rsidP="002E56E9">
      <w:pPr>
        <w:tabs>
          <w:tab w:val="left" w:pos="7020"/>
          <w:tab w:val="left" w:pos="7920"/>
          <w:tab w:val="left" w:pos="8100"/>
        </w:tabs>
        <w:ind w:right="354"/>
      </w:pPr>
    </w:p>
    <w:p w:rsidR="00FE4132" w:rsidRDefault="00FE4132" w:rsidP="00347684">
      <w:pPr>
        <w:jc w:val="right"/>
      </w:pPr>
    </w:p>
    <w:p w:rsidR="00FE4132" w:rsidRDefault="00FE4132" w:rsidP="00347684">
      <w:pPr>
        <w:jc w:val="right"/>
      </w:pPr>
    </w:p>
    <w:sectPr w:rsidR="00FE4132" w:rsidSect="008966EE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0E" w:rsidRDefault="00C73B0E">
      <w:r>
        <w:separator/>
      </w:r>
    </w:p>
  </w:endnote>
  <w:endnote w:type="continuationSeparator" w:id="0">
    <w:p w:rsidR="00C73B0E" w:rsidRDefault="00C7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0E" w:rsidRDefault="00C73B0E">
      <w:r>
        <w:separator/>
      </w:r>
    </w:p>
  </w:footnote>
  <w:footnote w:type="continuationSeparator" w:id="0">
    <w:p w:rsidR="00C73B0E" w:rsidRDefault="00C73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80" w:rsidRDefault="00844480" w:rsidP="00C51DC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4480" w:rsidRDefault="00844480" w:rsidP="000B4AD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80" w:rsidRDefault="00844480" w:rsidP="000B4AD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58B6"/>
    <w:multiLevelType w:val="hybridMultilevel"/>
    <w:tmpl w:val="2C7A9D72"/>
    <w:lvl w:ilvl="0" w:tplc="F856C23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D2D46BF"/>
    <w:multiLevelType w:val="hybridMultilevel"/>
    <w:tmpl w:val="01B85674"/>
    <w:lvl w:ilvl="0" w:tplc="35F424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54F84A48">
      <w:numFmt w:val="none"/>
      <w:lvlText w:val=""/>
      <w:lvlJc w:val="left"/>
      <w:pPr>
        <w:tabs>
          <w:tab w:val="num" w:pos="360"/>
        </w:tabs>
      </w:pPr>
    </w:lvl>
    <w:lvl w:ilvl="2" w:tplc="2946B510">
      <w:numFmt w:val="none"/>
      <w:lvlText w:val=""/>
      <w:lvlJc w:val="left"/>
      <w:pPr>
        <w:tabs>
          <w:tab w:val="num" w:pos="360"/>
        </w:tabs>
      </w:pPr>
    </w:lvl>
    <w:lvl w:ilvl="3" w:tplc="CEEA623A">
      <w:numFmt w:val="none"/>
      <w:lvlText w:val=""/>
      <w:lvlJc w:val="left"/>
      <w:pPr>
        <w:tabs>
          <w:tab w:val="num" w:pos="360"/>
        </w:tabs>
      </w:pPr>
    </w:lvl>
    <w:lvl w:ilvl="4" w:tplc="9FA039F8">
      <w:numFmt w:val="none"/>
      <w:lvlText w:val=""/>
      <w:lvlJc w:val="left"/>
      <w:pPr>
        <w:tabs>
          <w:tab w:val="num" w:pos="360"/>
        </w:tabs>
      </w:pPr>
    </w:lvl>
    <w:lvl w:ilvl="5" w:tplc="68F265C8">
      <w:numFmt w:val="none"/>
      <w:lvlText w:val=""/>
      <w:lvlJc w:val="left"/>
      <w:pPr>
        <w:tabs>
          <w:tab w:val="num" w:pos="360"/>
        </w:tabs>
      </w:pPr>
    </w:lvl>
    <w:lvl w:ilvl="6" w:tplc="23EA3F2A">
      <w:numFmt w:val="none"/>
      <w:lvlText w:val=""/>
      <w:lvlJc w:val="left"/>
      <w:pPr>
        <w:tabs>
          <w:tab w:val="num" w:pos="360"/>
        </w:tabs>
      </w:pPr>
    </w:lvl>
    <w:lvl w:ilvl="7" w:tplc="B6267BA8">
      <w:numFmt w:val="none"/>
      <w:lvlText w:val=""/>
      <w:lvlJc w:val="left"/>
      <w:pPr>
        <w:tabs>
          <w:tab w:val="num" w:pos="360"/>
        </w:tabs>
      </w:pPr>
    </w:lvl>
    <w:lvl w:ilvl="8" w:tplc="4D2044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6FB453F"/>
    <w:multiLevelType w:val="hybridMultilevel"/>
    <w:tmpl w:val="97C6F2A0"/>
    <w:lvl w:ilvl="0" w:tplc="F856C23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451A7"/>
    <w:multiLevelType w:val="hybridMultilevel"/>
    <w:tmpl w:val="4EF220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CF644EE"/>
    <w:multiLevelType w:val="hybridMultilevel"/>
    <w:tmpl w:val="18EED61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D702E6"/>
    <w:multiLevelType w:val="hybridMultilevel"/>
    <w:tmpl w:val="E00CE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EAE"/>
    <w:rsid w:val="00006345"/>
    <w:rsid w:val="00012E88"/>
    <w:rsid w:val="00017661"/>
    <w:rsid w:val="000578AF"/>
    <w:rsid w:val="0006328F"/>
    <w:rsid w:val="00064AE2"/>
    <w:rsid w:val="0007133D"/>
    <w:rsid w:val="000B4AD1"/>
    <w:rsid w:val="000E5881"/>
    <w:rsid w:val="00100F39"/>
    <w:rsid w:val="0012476F"/>
    <w:rsid w:val="00137374"/>
    <w:rsid w:val="00160076"/>
    <w:rsid w:val="0016540D"/>
    <w:rsid w:val="001948A4"/>
    <w:rsid w:val="001B5F70"/>
    <w:rsid w:val="001C2A56"/>
    <w:rsid w:val="001D5178"/>
    <w:rsid w:val="001E6A4E"/>
    <w:rsid w:val="00202DA3"/>
    <w:rsid w:val="00214001"/>
    <w:rsid w:val="00214E9B"/>
    <w:rsid w:val="00235C40"/>
    <w:rsid w:val="00240B95"/>
    <w:rsid w:val="00266BB1"/>
    <w:rsid w:val="00266D52"/>
    <w:rsid w:val="00274A0C"/>
    <w:rsid w:val="0028066A"/>
    <w:rsid w:val="002831E2"/>
    <w:rsid w:val="00295828"/>
    <w:rsid w:val="00295A8C"/>
    <w:rsid w:val="002A10C4"/>
    <w:rsid w:val="002B3CE2"/>
    <w:rsid w:val="002C2BA9"/>
    <w:rsid w:val="002C3CBE"/>
    <w:rsid w:val="002C4D9E"/>
    <w:rsid w:val="002C76BC"/>
    <w:rsid w:val="002C7B2C"/>
    <w:rsid w:val="002D0278"/>
    <w:rsid w:val="002D3D15"/>
    <w:rsid w:val="002E1C8D"/>
    <w:rsid w:val="002E2BDA"/>
    <w:rsid w:val="002E4C01"/>
    <w:rsid w:val="002E5688"/>
    <w:rsid w:val="002E56E9"/>
    <w:rsid w:val="002F2EE6"/>
    <w:rsid w:val="002F3460"/>
    <w:rsid w:val="002F3893"/>
    <w:rsid w:val="00313606"/>
    <w:rsid w:val="00315EAF"/>
    <w:rsid w:val="003304F0"/>
    <w:rsid w:val="00332054"/>
    <w:rsid w:val="00335699"/>
    <w:rsid w:val="00347684"/>
    <w:rsid w:val="00353C44"/>
    <w:rsid w:val="00380FFD"/>
    <w:rsid w:val="00414977"/>
    <w:rsid w:val="0042106F"/>
    <w:rsid w:val="00451422"/>
    <w:rsid w:val="0048000A"/>
    <w:rsid w:val="00483A07"/>
    <w:rsid w:val="004A1134"/>
    <w:rsid w:val="004B0ED2"/>
    <w:rsid w:val="004B17FC"/>
    <w:rsid w:val="004C06CB"/>
    <w:rsid w:val="004C1151"/>
    <w:rsid w:val="004C1890"/>
    <w:rsid w:val="004C6223"/>
    <w:rsid w:val="004D0F7F"/>
    <w:rsid w:val="004D3894"/>
    <w:rsid w:val="004D7A0C"/>
    <w:rsid w:val="004E1516"/>
    <w:rsid w:val="004F38B5"/>
    <w:rsid w:val="004F750C"/>
    <w:rsid w:val="005024FE"/>
    <w:rsid w:val="00502AD0"/>
    <w:rsid w:val="00507A57"/>
    <w:rsid w:val="00512544"/>
    <w:rsid w:val="005164F4"/>
    <w:rsid w:val="00527F49"/>
    <w:rsid w:val="00531A56"/>
    <w:rsid w:val="005414B7"/>
    <w:rsid w:val="00542FA7"/>
    <w:rsid w:val="005737D2"/>
    <w:rsid w:val="005778DF"/>
    <w:rsid w:val="00582430"/>
    <w:rsid w:val="005B6CC3"/>
    <w:rsid w:val="005C4EE0"/>
    <w:rsid w:val="005D5B8D"/>
    <w:rsid w:val="005E203A"/>
    <w:rsid w:val="005E2820"/>
    <w:rsid w:val="005E7DA6"/>
    <w:rsid w:val="005F4638"/>
    <w:rsid w:val="0060097E"/>
    <w:rsid w:val="0060318B"/>
    <w:rsid w:val="006258CA"/>
    <w:rsid w:val="006413C4"/>
    <w:rsid w:val="00643D09"/>
    <w:rsid w:val="00656480"/>
    <w:rsid w:val="006724C8"/>
    <w:rsid w:val="00681B95"/>
    <w:rsid w:val="006A4CB6"/>
    <w:rsid w:val="006C2052"/>
    <w:rsid w:val="006C6A55"/>
    <w:rsid w:val="006D33B8"/>
    <w:rsid w:val="006F071A"/>
    <w:rsid w:val="006F07A3"/>
    <w:rsid w:val="0070768D"/>
    <w:rsid w:val="00721C63"/>
    <w:rsid w:val="007243E2"/>
    <w:rsid w:val="00747D37"/>
    <w:rsid w:val="007663E5"/>
    <w:rsid w:val="00775B9E"/>
    <w:rsid w:val="00781792"/>
    <w:rsid w:val="00781E7B"/>
    <w:rsid w:val="007877A2"/>
    <w:rsid w:val="007E5980"/>
    <w:rsid w:val="007F42A6"/>
    <w:rsid w:val="00842247"/>
    <w:rsid w:val="00842727"/>
    <w:rsid w:val="00844480"/>
    <w:rsid w:val="00892C66"/>
    <w:rsid w:val="008966EE"/>
    <w:rsid w:val="008A44A2"/>
    <w:rsid w:val="008C6943"/>
    <w:rsid w:val="008D42A0"/>
    <w:rsid w:val="008D77D2"/>
    <w:rsid w:val="008E04D9"/>
    <w:rsid w:val="0091240E"/>
    <w:rsid w:val="00944292"/>
    <w:rsid w:val="009503A1"/>
    <w:rsid w:val="00951AC5"/>
    <w:rsid w:val="00951AC8"/>
    <w:rsid w:val="0095786A"/>
    <w:rsid w:val="00963B40"/>
    <w:rsid w:val="00963FD9"/>
    <w:rsid w:val="009719BE"/>
    <w:rsid w:val="0097703E"/>
    <w:rsid w:val="009843E8"/>
    <w:rsid w:val="00987129"/>
    <w:rsid w:val="00991CBD"/>
    <w:rsid w:val="009A4CBA"/>
    <w:rsid w:val="009A75F1"/>
    <w:rsid w:val="009E067D"/>
    <w:rsid w:val="009E1D3C"/>
    <w:rsid w:val="009E4A69"/>
    <w:rsid w:val="00A15014"/>
    <w:rsid w:val="00A2264C"/>
    <w:rsid w:val="00A32EB7"/>
    <w:rsid w:val="00A349EF"/>
    <w:rsid w:val="00A41FF1"/>
    <w:rsid w:val="00A458A4"/>
    <w:rsid w:val="00A51E33"/>
    <w:rsid w:val="00A7749A"/>
    <w:rsid w:val="00A8645A"/>
    <w:rsid w:val="00A96EAE"/>
    <w:rsid w:val="00AB22A2"/>
    <w:rsid w:val="00AF140F"/>
    <w:rsid w:val="00AF5FA0"/>
    <w:rsid w:val="00B13070"/>
    <w:rsid w:val="00B1452C"/>
    <w:rsid w:val="00B1605C"/>
    <w:rsid w:val="00B21140"/>
    <w:rsid w:val="00B376F5"/>
    <w:rsid w:val="00B52479"/>
    <w:rsid w:val="00B90C65"/>
    <w:rsid w:val="00B90CE4"/>
    <w:rsid w:val="00B93CFB"/>
    <w:rsid w:val="00B95F6C"/>
    <w:rsid w:val="00BA1814"/>
    <w:rsid w:val="00BB2730"/>
    <w:rsid w:val="00BB346D"/>
    <w:rsid w:val="00BB4570"/>
    <w:rsid w:val="00BE285D"/>
    <w:rsid w:val="00BF4D09"/>
    <w:rsid w:val="00C07190"/>
    <w:rsid w:val="00C12B51"/>
    <w:rsid w:val="00C25607"/>
    <w:rsid w:val="00C51DC4"/>
    <w:rsid w:val="00C73B0E"/>
    <w:rsid w:val="00C8307F"/>
    <w:rsid w:val="00C8381A"/>
    <w:rsid w:val="00C97554"/>
    <w:rsid w:val="00CB15DD"/>
    <w:rsid w:val="00CB5D70"/>
    <w:rsid w:val="00CD2A56"/>
    <w:rsid w:val="00CD4744"/>
    <w:rsid w:val="00CE1B4B"/>
    <w:rsid w:val="00D21D66"/>
    <w:rsid w:val="00D326E0"/>
    <w:rsid w:val="00D54A1C"/>
    <w:rsid w:val="00D55BC6"/>
    <w:rsid w:val="00D55E40"/>
    <w:rsid w:val="00D74695"/>
    <w:rsid w:val="00D84F83"/>
    <w:rsid w:val="00D90B6B"/>
    <w:rsid w:val="00DA2D0E"/>
    <w:rsid w:val="00DB1AC8"/>
    <w:rsid w:val="00DB785E"/>
    <w:rsid w:val="00DC024D"/>
    <w:rsid w:val="00DC1DE6"/>
    <w:rsid w:val="00DC45CF"/>
    <w:rsid w:val="00DC4D02"/>
    <w:rsid w:val="00DD2A33"/>
    <w:rsid w:val="00DF1CD4"/>
    <w:rsid w:val="00E00EE1"/>
    <w:rsid w:val="00E03A4D"/>
    <w:rsid w:val="00E3305E"/>
    <w:rsid w:val="00E37080"/>
    <w:rsid w:val="00E52D43"/>
    <w:rsid w:val="00E57CC3"/>
    <w:rsid w:val="00E6026B"/>
    <w:rsid w:val="00E7162A"/>
    <w:rsid w:val="00E75553"/>
    <w:rsid w:val="00EA23C6"/>
    <w:rsid w:val="00ED79F5"/>
    <w:rsid w:val="00EF4DB8"/>
    <w:rsid w:val="00F034A8"/>
    <w:rsid w:val="00F11574"/>
    <w:rsid w:val="00F16C3F"/>
    <w:rsid w:val="00F228E7"/>
    <w:rsid w:val="00F34018"/>
    <w:rsid w:val="00F42854"/>
    <w:rsid w:val="00F4315C"/>
    <w:rsid w:val="00F47B43"/>
    <w:rsid w:val="00F51DFB"/>
    <w:rsid w:val="00F5250B"/>
    <w:rsid w:val="00F80F5D"/>
    <w:rsid w:val="00F97E7D"/>
    <w:rsid w:val="00FB16B5"/>
    <w:rsid w:val="00FB3E77"/>
    <w:rsid w:val="00FE0A06"/>
    <w:rsid w:val="00FE4132"/>
    <w:rsid w:val="00FE5E72"/>
    <w:rsid w:val="00FF16F9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EAE"/>
    <w:rPr>
      <w:sz w:val="24"/>
      <w:szCs w:val="24"/>
    </w:rPr>
  </w:style>
  <w:style w:type="paragraph" w:styleId="2">
    <w:name w:val="heading 2"/>
    <w:basedOn w:val="a"/>
    <w:next w:val="a"/>
    <w:qFormat/>
    <w:rsid w:val="00A96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96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96EA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4A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B4AD1"/>
  </w:style>
  <w:style w:type="character" w:styleId="a6">
    <w:name w:val="Hyperlink"/>
    <w:rsid w:val="008D42A0"/>
    <w:rPr>
      <w:color w:val="0000FF"/>
      <w:u w:val="single"/>
    </w:rPr>
  </w:style>
  <w:style w:type="character" w:styleId="a7">
    <w:name w:val="FollowedHyperlink"/>
    <w:rsid w:val="008D42A0"/>
    <w:rPr>
      <w:color w:val="800080"/>
      <w:u w:val="single"/>
    </w:rPr>
  </w:style>
  <w:style w:type="paragraph" w:customStyle="1" w:styleId="xl65">
    <w:name w:val="xl65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2"/>
      <w:szCs w:val="12"/>
    </w:rPr>
  </w:style>
  <w:style w:type="paragraph" w:customStyle="1" w:styleId="xl66">
    <w:name w:val="xl66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67">
    <w:name w:val="xl67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68">
    <w:name w:val="xl68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9"/>
      <w:szCs w:val="19"/>
    </w:rPr>
  </w:style>
  <w:style w:type="paragraph" w:customStyle="1" w:styleId="xl69">
    <w:name w:val="xl69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0">
    <w:name w:val="xl70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1">
    <w:name w:val="xl71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2">
    <w:name w:val="xl72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  <w:sz w:val="19"/>
      <w:szCs w:val="19"/>
    </w:rPr>
  </w:style>
  <w:style w:type="paragraph" w:customStyle="1" w:styleId="xl74">
    <w:name w:val="xl74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  <w:sz w:val="19"/>
      <w:szCs w:val="19"/>
    </w:rPr>
  </w:style>
  <w:style w:type="paragraph" w:customStyle="1" w:styleId="xl75">
    <w:name w:val="xl75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9"/>
      <w:szCs w:val="19"/>
    </w:rPr>
  </w:style>
  <w:style w:type="paragraph" w:customStyle="1" w:styleId="xl76">
    <w:name w:val="xl76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7">
    <w:name w:val="xl77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3"/>
      <w:szCs w:val="13"/>
    </w:rPr>
  </w:style>
  <w:style w:type="paragraph" w:customStyle="1" w:styleId="xl79">
    <w:name w:val="xl79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b/>
      <w:bCs/>
      <w:sz w:val="19"/>
      <w:szCs w:val="19"/>
    </w:rPr>
  </w:style>
  <w:style w:type="paragraph" w:customStyle="1" w:styleId="xl80">
    <w:name w:val="xl80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81">
    <w:name w:val="xl81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82">
    <w:name w:val="xl82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83">
    <w:name w:val="xl83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85">
    <w:name w:val="xl85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6">
    <w:name w:val="xl86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9"/>
      <w:szCs w:val="19"/>
    </w:rPr>
  </w:style>
  <w:style w:type="paragraph" w:customStyle="1" w:styleId="xl87">
    <w:name w:val="xl87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5"/>
      <w:szCs w:val="15"/>
    </w:rPr>
  </w:style>
  <w:style w:type="paragraph" w:customStyle="1" w:styleId="xl88">
    <w:name w:val="xl88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5"/>
      <w:szCs w:val="15"/>
    </w:rPr>
  </w:style>
  <w:style w:type="paragraph" w:customStyle="1" w:styleId="xl89">
    <w:name w:val="xl89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90">
    <w:name w:val="xl90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2">
    <w:name w:val="xl92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9"/>
      <w:szCs w:val="19"/>
    </w:rPr>
  </w:style>
  <w:style w:type="paragraph" w:customStyle="1" w:styleId="xl93">
    <w:name w:val="xl93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94">
    <w:name w:val="xl94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95">
    <w:name w:val="xl95"/>
    <w:basedOn w:val="a"/>
    <w:rsid w:val="008D4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ConsPlusNormal">
    <w:name w:val="ConsPlusNormal"/>
    <w:rsid w:val="003476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8966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896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– Мансийский автономный округ – Югра</vt:lpstr>
    </vt:vector>
  </TitlesOfParts>
  <Company>MoBIL GROUP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– Мансийский автономный округ – Югра</dc:title>
  <dc:creator>Vtorushina</dc:creator>
  <cp:lastModifiedBy>Самара Татьяна Леонидовна</cp:lastModifiedBy>
  <cp:revision>2</cp:revision>
  <cp:lastPrinted>2022-04-29T11:56:00Z</cp:lastPrinted>
  <dcterms:created xsi:type="dcterms:W3CDTF">2026-04-03T07:17:00Z</dcterms:created>
  <dcterms:modified xsi:type="dcterms:W3CDTF">2026-04-03T07:17:00Z</dcterms:modified>
</cp:coreProperties>
</file>