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29" w:rsidRDefault="00093729" w:rsidP="00093729">
      <w:pPr>
        <w:jc w:val="right"/>
        <w:rPr>
          <w:b/>
          <w:sz w:val="28"/>
          <w:szCs w:val="28"/>
        </w:rPr>
      </w:pPr>
      <w:bookmarkStart w:id="0" w:name="_GoBack"/>
      <w:bookmarkEnd w:id="0"/>
      <w:r>
        <w:rPr>
          <w:b/>
          <w:sz w:val="28"/>
          <w:szCs w:val="28"/>
        </w:rPr>
        <w:t>ПРОЕКТ</w:t>
      </w:r>
    </w:p>
    <w:p w:rsidR="002B126E" w:rsidRPr="007C0916" w:rsidRDefault="002B126E" w:rsidP="002B126E">
      <w:pPr>
        <w:jc w:val="center"/>
        <w:rPr>
          <w:b/>
          <w:sz w:val="28"/>
          <w:szCs w:val="28"/>
        </w:rPr>
      </w:pPr>
      <w:r w:rsidRPr="007C0916">
        <w:rPr>
          <w:b/>
          <w:sz w:val="28"/>
          <w:szCs w:val="28"/>
        </w:rPr>
        <w:t xml:space="preserve">АДМИНИСТРАЦИЯ </w:t>
      </w:r>
    </w:p>
    <w:p w:rsidR="002B126E" w:rsidRPr="007C0916" w:rsidRDefault="002B126E" w:rsidP="002B126E">
      <w:pPr>
        <w:jc w:val="center"/>
        <w:rPr>
          <w:b/>
          <w:sz w:val="28"/>
          <w:szCs w:val="28"/>
        </w:rPr>
      </w:pPr>
      <w:r w:rsidRPr="007C0916">
        <w:rPr>
          <w:b/>
          <w:sz w:val="28"/>
          <w:szCs w:val="28"/>
        </w:rPr>
        <w:t>ГОРОДСКОГО ПОСЕЛЕНИЯ КОНДИНСКОЕ</w:t>
      </w:r>
    </w:p>
    <w:p w:rsidR="002B126E" w:rsidRPr="007C0916" w:rsidRDefault="002B126E" w:rsidP="002B126E">
      <w:pPr>
        <w:jc w:val="center"/>
        <w:rPr>
          <w:b/>
          <w:sz w:val="28"/>
          <w:szCs w:val="28"/>
        </w:rPr>
      </w:pPr>
      <w:r w:rsidRPr="007C0916">
        <w:rPr>
          <w:b/>
          <w:sz w:val="28"/>
          <w:szCs w:val="28"/>
        </w:rPr>
        <w:t>Кондинский район</w:t>
      </w:r>
    </w:p>
    <w:p w:rsidR="002B126E" w:rsidRPr="007C0916" w:rsidRDefault="002B126E" w:rsidP="002B126E">
      <w:pPr>
        <w:jc w:val="center"/>
        <w:rPr>
          <w:b/>
          <w:sz w:val="28"/>
          <w:szCs w:val="28"/>
        </w:rPr>
      </w:pPr>
      <w:r w:rsidRPr="007C0916">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5pt;margin-top:9.3pt;width:9pt;height:9pt;z-index:1" o:allowincell="f" stroked="f">
            <v:textbox style="mso-next-textbox:#_x0000_s1027">
              <w:txbxContent>
                <w:p w:rsidR="002B126E" w:rsidRPr="00B71204" w:rsidRDefault="002B126E" w:rsidP="002B126E"/>
              </w:txbxContent>
            </v:textbox>
          </v:shape>
        </w:pict>
      </w:r>
      <w:r w:rsidRPr="007C0916">
        <w:rPr>
          <w:b/>
          <w:sz w:val="28"/>
          <w:szCs w:val="28"/>
        </w:rPr>
        <w:t>Ханты – Мансийский автономный округ - Югра</w:t>
      </w:r>
    </w:p>
    <w:p w:rsidR="002B126E" w:rsidRPr="001757B8" w:rsidRDefault="002B126E" w:rsidP="002B126E">
      <w:pPr>
        <w:jc w:val="center"/>
        <w:rPr>
          <w:b/>
          <w:sz w:val="22"/>
          <w:szCs w:val="22"/>
        </w:rPr>
      </w:pPr>
    </w:p>
    <w:p w:rsidR="002B126E" w:rsidRPr="007C0916" w:rsidRDefault="002B126E" w:rsidP="002B126E">
      <w:pPr>
        <w:jc w:val="center"/>
        <w:rPr>
          <w:b/>
          <w:sz w:val="32"/>
          <w:szCs w:val="32"/>
        </w:rPr>
      </w:pPr>
      <w:r w:rsidRPr="007C0916">
        <w:rPr>
          <w:b/>
          <w:sz w:val="32"/>
          <w:szCs w:val="32"/>
        </w:rPr>
        <w:t>ПОСТАНОВЛЕНИЕ</w:t>
      </w:r>
    </w:p>
    <w:p w:rsidR="002B126E" w:rsidRPr="001757B8" w:rsidRDefault="002B126E" w:rsidP="002B126E">
      <w:pPr>
        <w:rPr>
          <w:sz w:val="25"/>
          <w:szCs w:val="25"/>
        </w:rPr>
      </w:pPr>
    </w:p>
    <w:p w:rsidR="002B126E" w:rsidRPr="003225AF" w:rsidRDefault="000C0B34" w:rsidP="002B126E">
      <w:r>
        <w:t>о</w:t>
      </w:r>
      <w:r w:rsidR="002B126E" w:rsidRPr="003225AF">
        <w:t>т</w:t>
      </w:r>
      <w:r>
        <w:t xml:space="preserve"> </w:t>
      </w:r>
      <w:r w:rsidR="00093729">
        <w:t>«___» _________</w:t>
      </w:r>
      <w:r>
        <w:t xml:space="preserve"> 20</w:t>
      </w:r>
      <w:r w:rsidR="00093729">
        <w:t>24</w:t>
      </w:r>
      <w:r>
        <w:t xml:space="preserve"> года </w:t>
      </w:r>
      <w:r w:rsidR="005D285C" w:rsidRPr="003225AF">
        <w:tab/>
      </w:r>
      <w:r w:rsidR="005D285C" w:rsidRPr="003225AF">
        <w:tab/>
      </w:r>
      <w:r w:rsidR="005D285C" w:rsidRPr="003225AF">
        <w:tab/>
      </w:r>
      <w:r w:rsidR="005D285C" w:rsidRPr="003225AF">
        <w:tab/>
      </w:r>
      <w:r w:rsidR="005D285C" w:rsidRPr="003225AF">
        <w:tab/>
      </w:r>
      <w:r w:rsidR="005D285C" w:rsidRPr="003225AF">
        <w:tab/>
      </w:r>
      <w:r w:rsidR="005D285C" w:rsidRPr="003225AF">
        <w:tab/>
      </w:r>
      <w:r w:rsidR="005D285C" w:rsidRPr="003225AF">
        <w:tab/>
      </w:r>
      <w:r w:rsidR="002B126E" w:rsidRPr="003225AF">
        <w:t>№</w:t>
      </w:r>
      <w:r>
        <w:t xml:space="preserve"> </w:t>
      </w:r>
      <w:r w:rsidR="00093729">
        <w:t>___</w:t>
      </w:r>
      <w:r w:rsidR="00360119" w:rsidRPr="003225AF">
        <w:t xml:space="preserve"> </w:t>
      </w:r>
    </w:p>
    <w:p w:rsidR="002B126E" w:rsidRPr="003225AF" w:rsidRDefault="002B126E" w:rsidP="002B126E">
      <w:proofErr w:type="spellStart"/>
      <w:r w:rsidRPr="003225AF">
        <w:t>пгт</w:t>
      </w:r>
      <w:proofErr w:type="spellEnd"/>
      <w:r w:rsidRPr="003225AF">
        <w:t>. Кондинское</w:t>
      </w:r>
    </w:p>
    <w:p w:rsidR="002B126E" w:rsidRPr="003225AF" w:rsidRDefault="002B126E" w:rsidP="002B126E"/>
    <w:p w:rsidR="00366429" w:rsidRPr="003225AF" w:rsidRDefault="00474031" w:rsidP="00366429">
      <w:pPr>
        <w:tabs>
          <w:tab w:val="center" w:pos="4677"/>
          <w:tab w:val="right" w:pos="9355"/>
        </w:tabs>
        <w:autoSpaceDE w:val="0"/>
        <w:autoSpaceDN w:val="0"/>
        <w:adjustRightInd w:val="0"/>
        <w:jc w:val="both"/>
      </w:pPr>
      <w:r w:rsidRPr="003225AF">
        <w:t>О внесении изменений в постан</w:t>
      </w:r>
      <w:r w:rsidR="00366429" w:rsidRPr="003225AF">
        <w:t>овлени</w:t>
      </w:r>
      <w:r w:rsidRPr="003225AF">
        <w:t>е</w:t>
      </w:r>
    </w:p>
    <w:p w:rsidR="00366429" w:rsidRPr="003225AF" w:rsidRDefault="00366429" w:rsidP="00366429">
      <w:pPr>
        <w:tabs>
          <w:tab w:val="center" w:pos="4677"/>
          <w:tab w:val="right" w:pos="9355"/>
        </w:tabs>
        <w:autoSpaceDE w:val="0"/>
        <w:autoSpaceDN w:val="0"/>
        <w:adjustRightInd w:val="0"/>
        <w:jc w:val="both"/>
      </w:pPr>
      <w:r w:rsidRPr="003225AF">
        <w:t>администрации городского поселения Кондинское</w:t>
      </w:r>
    </w:p>
    <w:p w:rsidR="00474031" w:rsidRPr="003225AF" w:rsidRDefault="00366429" w:rsidP="00474031">
      <w:pPr>
        <w:shd w:val="clear" w:color="auto" w:fill="FFFFFF"/>
      </w:pPr>
      <w:r w:rsidRPr="003225AF">
        <w:t xml:space="preserve">от </w:t>
      </w:r>
      <w:r w:rsidR="00474031" w:rsidRPr="003225AF">
        <w:t>01 сентября</w:t>
      </w:r>
      <w:r w:rsidRPr="003225AF">
        <w:t xml:space="preserve"> 201</w:t>
      </w:r>
      <w:r w:rsidR="00474031" w:rsidRPr="003225AF">
        <w:t>4</w:t>
      </w:r>
      <w:r w:rsidRPr="003225AF">
        <w:t xml:space="preserve"> года № </w:t>
      </w:r>
      <w:r w:rsidR="00474031" w:rsidRPr="003225AF">
        <w:t>90</w:t>
      </w:r>
      <w:r w:rsidRPr="003225AF">
        <w:t xml:space="preserve"> «</w:t>
      </w:r>
      <w:r w:rsidR="00474031" w:rsidRPr="003225AF">
        <w:t xml:space="preserve">Об утверждении </w:t>
      </w:r>
    </w:p>
    <w:p w:rsidR="00474031" w:rsidRPr="003225AF" w:rsidRDefault="00474031" w:rsidP="00474031">
      <w:pPr>
        <w:shd w:val="clear" w:color="auto" w:fill="FFFFFF"/>
      </w:pPr>
      <w:r w:rsidRPr="003225AF">
        <w:t xml:space="preserve">Положения о комиссии по соблюдению требований </w:t>
      </w:r>
    </w:p>
    <w:p w:rsidR="00474031" w:rsidRPr="003225AF" w:rsidRDefault="00474031" w:rsidP="00474031">
      <w:pPr>
        <w:shd w:val="clear" w:color="auto" w:fill="FFFFFF"/>
      </w:pPr>
      <w:r w:rsidRPr="003225AF">
        <w:t xml:space="preserve">к служебному поведению муниципальных служащих </w:t>
      </w:r>
    </w:p>
    <w:p w:rsidR="00474031" w:rsidRPr="003225AF" w:rsidRDefault="00474031" w:rsidP="00474031">
      <w:pPr>
        <w:shd w:val="clear" w:color="auto" w:fill="FFFFFF"/>
      </w:pPr>
      <w:r w:rsidRPr="003225AF">
        <w:t xml:space="preserve">и урегулированию конфликта интересов </w:t>
      </w:r>
    </w:p>
    <w:p w:rsidR="00474031" w:rsidRPr="003225AF" w:rsidRDefault="00474031" w:rsidP="00474031">
      <w:pPr>
        <w:shd w:val="clear" w:color="auto" w:fill="FFFFFF"/>
      </w:pPr>
      <w:r w:rsidRPr="003225AF">
        <w:t xml:space="preserve">в администрации городского поселения </w:t>
      </w:r>
    </w:p>
    <w:p w:rsidR="00366429" w:rsidRPr="003225AF" w:rsidRDefault="00474031" w:rsidP="00474031">
      <w:pPr>
        <w:shd w:val="clear" w:color="auto" w:fill="FFFFFF"/>
      </w:pPr>
      <w:r w:rsidRPr="003225AF">
        <w:t>Кондинское</w:t>
      </w:r>
      <w:r w:rsidR="00366429" w:rsidRPr="003225AF">
        <w:t>»</w:t>
      </w:r>
    </w:p>
    <w:p w:rsidR="00366429" w:rsidRPr="003225AF" w:rsidRDefault="00366429" w:rsidP="00366429">
      <w:pPr>
        <w:jc w:val="both"/>
      </w:pPr>
    </w:p>
    <w:p w:rsidR="00366429" w:rsidRPr="008F4BE0" w:rsidRDefault="00366429" w:rsidP="003225AF">
      <w:pPr>
        <w:tabs>
          <w:tab w:val="left" w:pos="0"/>
        </w:tabs>
        <w:ind w:firstLine="567"/>
        <w:jc w:val="both"/>
        <w:rPr>
          <w:sz w:val="26"/>
          <w:szCs w:val="26"/>
        </w:rPr>
      </w:pPr>
      <w:r w:rsidRPr="008F4BE0">
        <w:rPr>
          <w:sz w:val="26"/>
          <w:szCs w:val="26"/>
        </w:rPr>
        <w:t xml:space="preserve"> </w:t>
      </w:r>
      <w:r w:rsidR="00C130A8" w:rsidRPr="008F4BE0">
        <w:rPr>
          <w:rFonts w:eastAsia="Calibri"/>
          <w:sz w:val="26"/>
          <w:szCs w:val="26"/>
        </w:rPr>
        <w:t xml:space="preserve">Руководствуясь </w:t>
      </w:r>
      <w:r w:rsidR="00C130A8" w:rsidRPr="008F4BE0">
        <w:rPr>
          <w:sz w:val="26"/>
          <w:szCs w:val="26"/>
        </w:rPr>
        <w:t>Указом Президента Российской Федерации от 25 января 2024 года № 71 «О внесении изменений в некоторые акты Президента Российской Федерации»</w:t>
      </w:r>
      <w:r w:rsidRPr="008F4BE0">
        <w:rPr>
          <w:sz w:val="26"/>
          <w:szCs w:val="26"/>
        </w:rPr>
        <w:t>:</w:t>
      </w:r>
    </w:p>
    <w:p w:rsidR="00474031" w:rsidRDefault="00366429" w:rsidP="003225AF">
      <w:pPr>
        <w:tabs>
          <w:tab w:val="left" w:pos="0"/>
        </w:tabs>
        <w:ind w:firstLine="567"/>
        <w:jc w:val="both"/>
      </w:pPr>
      <w:r w:rsidRPr="003225AF">
        <w:t>1.</w:t>
      </w:r>
      <w:r w:rsidR="00474031" w:rsidRPr="003225AF">
        <w:t xml:space="preserve">Внести </w:t>
      </w:r>
      <w:r w:rsidRPr="003225AF">
        <w:t xml:space="preserve"> </w:t>
      </w:r>
      <w:r w:rsidR="00474031" w:rsidRPr="003225AF">
        <w:t>в постановлени</w:t>
      </w:r>
      <w:r w:rsidR="005D398A">
        <w:t>е</w:t>
      </w:r>
      <w:r w:rsidR="00474031" w:rsidRPr="003225AF">
        <w:t xml:space="preserve"> </w:t>
      </w:r>
      <w:r w:rsidRPr="003225AF">
        <w:t xml:space="preserve">администрации городского поселения Кондинское от </w:t>
      </w:r>
      <w:r w:rsidR="00474031" w:rsidRPr="003225AF">
        <w:t>01 сентября</w:t>
      </w:r>
      <w:r w:rsidRPr="003225AF">
        <w:t xml:space="preserve"> 201</w:t>
      </w:r>
      <w:r w:rsidR="00474031" w:rsidRPr="003225AF">
        <w:t>4</w:t>
      </w:r>
      <w:r w:rsidRPr="003225AF">
        <w:t xml:space="preserve"> года № </w:t>
      </w:r>
      <w:r w:rsidR="00474031" w:rsidRPr="003225AF">
        <w:t>90</w:t>
      </w:r>
      <w:r w:rsidRPr="003225AF">
        <w:t xml:space="preserve"> </w:t>
      </w:r>
      <w:r w:rsidR="00474031" w:rsidRPr="003225AF">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Кондинское» следующие изменения:</w:t>
      </w:r>
    </w:p>
    <w:p w:rsidR="00873039" w:rsidRPr="00EF715B" w:rsidRDefault="005D398A" w:rsidP="00873039">
      <w:pPr>
        <w:ind w:right="27" w:firstLine="709"/>
        <w:jc w:val="both"/>
      </w:pPr>
      <w:r>
        <w:t xml:space="preserve">1.1. </w:t>
      </w:r>
      <w:r w:rsidR="00873039" w:rsidRPr="00EF715B">
        <w:t>Приложение 1 к постановлению изложить в новой редакции (приложение).</w:t>
      </w:r>
    </w:p>
    <w:p w:rsidR="00366429" w:rsidRPr="003225AF" w:rsidRDefault="00366429" w:rsidP="005D71B8">
      <w:pPr>
        <w:tabs>
          <w:tab w:val="left" w:pos="0"/>
        </w:tabs>
        <w:ind w:firstLine="567"/>
        <w:jc w:val="both"/>
      </w:pPr>
      <w:r w:rsidRPr="003225AF">
        <w:t>2. Настоящее постановление опубликовать в сборнике «Вестник городского поселения Кондинское» и разместить на официальном сайте органов местного самоуправления Кондинского района.</w:t>
      </w:r>
    </w:p>
    <w:p w:rsidR="00366429" w:rsidRPr="003225AF" w:rsidRDefault="00366429" w:rsidP="005D71B8">
      <w:pPr>
        <w:tabs>
          <w:tab w:val="left" w:pos="0"/>
        </w:tabs>
        <w:ind w:firstLine="567"/>
        <w:jc w:val="both"/>
      </w:pPr>
      <w:r w:rsidRPr="003225AF">
        <w:t>3. Настоящее постановление вступает в силу после опубликования.</w:t>
      </w:r>
    </w:p>
    <w:p w:rsidR="00366429" w:rsidRPr="003225AF" w:rsidRDefault="00366429" w:rsidP="005D71B8">
      <w:pPr>
        <w:ind w:firstLine="567"/>
        <w:jc w:val="both"/>
      </w:pPr>
      <w:r w:rsidRPr="003225AF">
        <w:t>4.</w:t>
      </w:r>
      <w:proofErr w:type="gramStart"/>
      <w:r w:rsidRPr="003225AF">
        <w:t>Контроль за</w:t>
      </w:r>
      <w:proofErr w:type="gramEnd"/>
      <w:r w:rsidRPr="003225AF">
        <w:t xml:space="preserve">  выполнением  постановления возложить на заместителя главы администрации городского поселения Кондинское.</w:t>
      </w:r>
    </w:p>
    <w:p w:rsidR="00366429" w:rsidRDefault="00366429" w:rsidP="005D71B8">
      <w:pPr>
        <w:ind w:firstLine="567"/>
        <w:jc w:val="both"/>
      </w:pPr>
    </w:p>
    <w:p w:rsidR="000C0B34" w:rsidRPr="003225AF" w:rsidRDefault="000C0B34" w:rsidP="005D71B8">
      <w:pPr>
        <w:ind w:firstLine="567"/>
        <w:jc w:val="both"/>
      </w:pPr>
    </w:p>
    <w:p w:rsidR="00A86494" w:rsidRPr="003225AF" w:rsidRDefault="000758ED" w:rsidP="000758ED">
      <w:pPr>
        <w:ind w:right="-284"/>
        <w:jc w:val="both"/>
      </w:pPr>
      <w:r w:rsidRPr="003225AF">
        <w:t>Г</w:t>
      </w:r>
      <w:r w:rsidR="002B126E" w:rsidRPr="003225AF">
        <w:t>лав</w:t>
      </w:r>
      <w:r w:rsidRPr="003225AF">
        <w:t xml:space="preserve">а </w:t>
      </w:r>
      <w:proofErr w:type="gramStart"/>
      <w:r w:rsidR="002B126E" w:rsidRPr="003225AF">
        <w:t>городского</w:t>
      </w:r>
      <w:proofErr w:type="gramEnd"/>
      <w:r w:rsidR="002B126E" w:rsidRPr="003225AF">
        <w:t xml:space="preserve"> </w:t>
      </w:r>
    </w:p>
    <w:p w:rsidR="00032B5E" w:rsidRDefault="002B126E" w:rsidP="003225AF">
      <w:pPr>
        <w:ind w:right="-284"/>
        <w:jc w:val="both"/>
      </w:pPr>
      <w:r w:rsidRPr="003225AF">
        <w:t>поселения Кондинское</w:t>
      </w:r>
      <w:r w:rsidR="000758ED" w:rsidRPr="003225AF">
        <w:tab/>
      </w:r>
      <w:r w:rsidR="000758ED" w:rsidRPr="003225AF">
        <w:tab/>
      </w:r>
      <w:r w:rsidR="000758ED" w:rsidRPr="003225AF">
        <w:tab/>
      </w:r>
      <w:r w:rsidR="000758ED" w:rsidRPr="003225AF">
        <w:tab/>
      </w:r>
      <w:r w:rsidR="00A86494" w:rsidRPr="003225AF">
        <w:t xml:space="preserve">                                         </w:t>
      </w:r>
      <w:r w:rsidR="00873039">
        <w:t>В</w:t>
      </w:r>
      <w:r w:rsidR="000758ED" w:rsidRPr="003225AF">
        <w:t>.А.</w:t>
      </w:r>
      <w:r w:rsidR="00873039">
        <w:t xml:space="preserve"> Лукашеня</w:t>
      </w:r>
      <w:r w:rsidRPr="003225AF">
        <w:t xml:space="preserve">    </w:t>
      </w:r>
    </w:p>
    <w:p w:rsidR="00873039" w:rsidRDefault="00873039" w:rsidP="003225AF">
      <w:pPr>
        <w:ind w:right="-284"/>
        <w:jc w:val="both"/>
      </w:pPr>
    </w:p>
    <w:p w:rsidR="00873039" w:rsidRDefault="00873039" w:rsidP="003225AF">
      <w:pPr>
        <w:ind w:right="-284"/>
        <w:jc w:val="both"/>
      </w:pPr>
    </w:p>
    <w:p w:rsidR="00873039" w:rsidRDefault="00873039" w:rsidP="003225AF">
      <w:pPr>
        <w:ind w:right="-284"/>
        <w:jc w:val="both"/>
      </w:pPr>
    </w:p>
    <w:p w:rsidR="00873039" w:rsidRDefault="00873039" w:rsidP="003225AF">
      <w:pPr>
        <w:ind w:right="-284"/>
        <w:jc w:val="both"/>
      </w:pPr>
    </w:p>
    <w:p w:rsidR="00873039" w:rsidRDefault="00873039" w:rsidP="003225AF">
      <w:pPr>
        <w:ind w:right="-284"/>
        <w:jc w:val="both"/>
      </w:pPr>
    </w:p>
    <w:p w:rsidR="00EF715B" w:rsidRDefault="00EF715B" w:rsidP="003225AF">
      <w:pPr>
        <w:ind w:right="-284"/>
        <w:jc w:val="both"/>
      </w:pPr>
    </w:p>
    <w:p w:rsidR="00873039" w:rsidRDefault="00873039" w:rsidP="003225AF">
      <w:pPr>
        <w:ind w:right="-284"/>
        <w:jc w:val="both"/>
      </w:pPr>
    </w:p>
    <w:p w:rsidR="00873039" w:rsidRDefault="00873039" w:rsidP="003225AF">
      <w:pPr>
        <w:ind w:right="-284"/>
        <w:jc w:val="both"/>
      </w:pPr>
    </w:p>
    <w:p w:rsidR="00265284" w:rsidRDefault="00265284" w:rsidP="003225AF">
      <w:pPr>
        <w:ind w:right="-284"/>
        <w:jc w:val="both"/>
      </w:pPr>
    </w:p>
    <w:p w:rsidR="00873039" w:rsidRDefault="00873039" w:rsidP="003225AF">
      <w:pPr>
        <w:ind w:right="-284"/>
        <w:jc w:val="both"/>
      </w:pPr>
    </w:p>
    <w:p w:rsidR="00873039" w:rsidRDefault="00873039" w:rsidP="003225AF">
      <w:pPr>
        <w:ind w:right="-284"/>
        <w:jc w:val="both"/>
      </w:pPr>
    </w:p>
    <w:p w:rsidR="00873039" w:rsidRDefault="00873039" w:rsidP="003225AF">
      <w:pPr>
        <w:ind w:right="-284"/>
        <w:jc w:val="both"/>
      </w:pPr>
    </w:p>
    <w:tbl>
      <w:tblPr>
        <w:tblW w:w="0" w:type="auto"/>
        <w:tblLook w:val="04A0" w:firstRow="1" w:lastRow="0" w:firstColumn="1" w:lastColumn="0" w:noHBand="0" w:noVBand="1"/>
      </w:tblPr>
      <w:tblGrid>
        <w:gridCol w:w="4749"/>
        <w:gridCol w:w="4821"/>
      </w:tblGrid>
      <w:tr w:rsidR="00873039" w:rsidRPr="008F4BE0" w:rsidTr="00F10149">
        <w:tc>
          <w:tcPr>
            <w:tcW w:w="4751" w:type="dxa"/>
            <w:shd w:val="clear" w:color="auto" w:fill="auto"/>
          </w:tcPr>
          <w:p w:rsidR="00873039" w:rsidRPr="008F4BE0" w:rsidRDefault="00873039" w:rsidP="00F10149">
            <w:pPr>
              <w:ind w:right="27"/>
              <w:rPr>
                <w:rFonts w:eastAsia="Calibri"/>
                <w:sz w:val="26"/>
                <w:szCs w:val="26"/>
                <w:lang w:eastAsia="en-US"/>
              </w:rPr>
            </w:pPr>
          </w:p>
        </w:tc>
        <w:tc>
          <w:tcPr>
            <w:tcW w:w="4823" w:type="dxa"/>
            <w:shd w:val="clear" w:color="auto" w:fill="auto"/>
          </w:tcPr>
          <w:p w:rsidR="00873039" w:rsidRPr="008F4BE0" w:rsidRDefault="00873039" w:rsidP="00F10149">
            <w:pPr>
              <w:ind w:right="27"/>
              <w:rPr>
                <w:rFonts w:eastAsia="Calibri"/>
                <w:sz w:val="26"/>
                <w:szCs w:val="26"/>
                <w:lang w:eastAsia="en-US"/>
              </w:rPr>
            </w:pPr>
            <w:r w:rsidRPr="008F4BE0">
              <w:rPr>
                <w:rFonts w:eastAsia="Calibri"/>
                <w:sz w:val="26"/>
                <w:szCs w:val="26"/>
                <w:lang w:eastAsia="en-US"/>
              </w:rPr>
              <w:t xml:space="preserve">Приложение </w:t>
            </w:r>
          </w:p>
          <w:p w:rsidR="00873039" w:rsidRPr="008F4BE0" w:rsidRDefault="00873039" w:rsidP="00F10149">
            <w:pPr>
              <w:ind w:right="27"/>
              <w:rPr>
                <w:rFonts w:eastAsia="Calibri"/>
                <w:sz w:val="26"/>
                <w:szCs w:val="26"/>
                <w:lang w:eastAsia="en-US"/>
              </w:rPr>
            </w:pPr>
            <w:r w:rsidRPr="008F4BE0">
              <w:rPr>
                <w:rFonts w:eastAsia="Calibri"/>
                <w:sz w:val="26"/>
                <w:szCs w:val="26"/>
                <w:lang w:eastAsia="en-US"/>
              </w:rPr>
              <w:t xml:space="preserve">к постановлению администрации городского поселения Кондинское </w:t>
            </w:r>
          </w:p>
          <w:p w:rsidR="00873039" w:rsidRPr="008F4BE0" w:rsidRDefault="00873039" w:rsidP="00F10149">
            <w:pPr>
              <w:ind w:right="27"/>
              <w:rPr>
                <w:rFonts w:eastAsia="Calibri"/>
                <w:sz w:val="26"/>
                <w:szCs w:val="26"/>
                <w:lang w:eastAsia="en-US"/>
              </w:rPr>
            </w:pPr>
            <w:r w:rsidRPr="008F4BE0">
              <w:rPr>
                <w:rFonts w:eastAsia="Calibri"/>
                <w:sz w:val="26"/>
                <w:szCs w:val="26"/>
                <w:lang w:eastAsia="en-US"/>
              </w:rPr>
              <w:t>от «__» _______2024 года № ___</w:t>
            </w:r>
          </w:p>
        </w:tc>
      </w:tr>
    </w:tbl>
    <w:p w:rsidR="00873039" w:rsidRPr="008F4BE0" w:rsidRDefault="00873039" w:rsidP="00873039">
      <w:pPr>
        <w:pStyle w:val="Title"/>
        <w:spacing w:before="0" w:after="0"/>
        <w:ind w:firstLine="0"/>
        <w:rPr>
          <w:rFonts w:ascii="Times New Roman" w:hAnsi="Times New Roman" w:cs="Times New Roman"/>
          <w:color w:val="000000"/>
          <w:sz w:val="26"/>
          <w:szCs w:val="26"/>
        </w:rPr>
      </w:pPr>
    </w:p>
    <w:p w:rsidR="00873039" w:rsidRPr="008F4BE0" w:rsidRDefault="00873039" w:rsidP="00873039">
      <w:pPr>
        <w:pStyle w:val="a8"/>
        <w:jc w:val="center"/>
        <w:rPr>
          <w:rFonts w:ascii="Times New Roman" w:hAnsi="Times New Roman"/>
          <w:sz w:val="26"/>
          <w:szCs w:val="26"/>
        </w:rPr>
      </w:pPr>
      <w:r w:rsidRPr="008F4BE0">
        <w:rPr>
          <w:rFonts w:ascii="Times New Roman" w:hAnsi="Times New Roman"/>
          <w:sz w:val="26"/>
          <w:szCs w:val="26"/>
        </w:rPr>
        <w:t>Положение</w:t>
      </w:r>
    </w:p>
    <w:p w:rsidR="00873039" w:rsidRPr="008F4BE0" w:rsidRDefault="00873039" w:rsidP="00873039">
      <w:pPr>
        <w:pStyle w:val="a8"/>
        <w:jc w:val="center"/>
        <w:rPr>
          <w:rFonts w:ascii="Times New Roman" w:hAnsi="Times New Roman"/>
          <w:sz w:val="26"/>
          <w:szCs w:val="26"/>
        </w:rPr>
      </w:pPr>
      <w:r w:rsidRPr="008F4BE0">
        <w:rPr>
          <w:rFonts w:ascii="Times New Roman" w:hAnsi="Times New Roman"/>
          <w:sz w:val="26"/>
          <w:szCs w:val="26"/>
        </w:rPr>
        <w:t xml:space="preserve">о комиссии по соблюдению требований к служебному поведению муниципальных служащих и урегулированию конфликта интересов </w:t>
      </w:r>
    </w:p>
    <w:p w:rsidR="00873039" w:rsidRPr="008F4BE0" w:rsidRDefault="00873039" w:rsidP="00873039">
      <w:pPr>
        <w:pStyle w:val="a8"/>
        <w:jc w:val="center"/>
        <w:rPr>
          <w:rFonts w:ascii="Times New Roman" w:hAnsi="Times New Roman"/>
          <w:sz w:val="26"/>
          <w:szCs w:val="26"/>
        </w:rPr>
      </w:pPr>
      <w:r w:rsidRPr="008F4BE0">
        <w:rPr>
          <w:rFonts w:ascii="Times New Roman" w:hAnsi="Times New Roman"/>
          <w:sz w:val="26"/>
          <w:szCs w:val="26"/>
        </w:rPr>
        <w:t>в администрации городского поселения Кондинское</w:t>
      </w:r>
    </w:p>
    <w:p w:rsidR="00873039" w:rsidRPr="008F4BE0" w:rsidRDefault="00873039" w:rsidP="00873039">
      <w:pPr>
        <w:pStyle w:val="a8"/>
        <w:jc w:val="center"/>
        <w:rPr>
          <w:rFonts w:ascii="Times New Roman" w:hAnsi="Times New Roman"/>
          <w:b/>
          <w:sz w:val="26"/>
          <w:szCs w:val="26"/>
        </w:rPr>
      </w:pPr>
      <w:r w:rsidRPr="008F4BE0">
        <w:rPr>
          <w:rFonts w:ascii="Times New Roman" w:hAnsi="Times New Roman"/>
          <w:sz w:val="26"/>
          <w:szCs w:val="26"/>
        </w:rPr>
        <w:t>(далее – Положение)</w:t>
      </w:r>
    </w:p>
    <w:p w:rsidR="00873039" w:rsidRPr="008F4BE0" w:rsidRDefault="00873039" w:rsidP="00873039">
      <w:pPr>
        <w:pStyle w:val="a8"/>
        <w:jc w:val="both"/>
        <w:rPr>
          <w:rFonts w:ascii="Times New Roman" w:hAnsi="Times New Roman"/>
          <w:bCs/>
          <w:sz w:val="26"/>
          <w:szCs w:val="26"/>
        </w:rPr>
      </w:pPr>
    </w:p>
    <w:p w:rsidR="00873039" w:rsidRPr="008F4BE0" w:rsidRDefault="00873039" w:rsidP="00873039">
      <w:pPr>
        <w:pStyle w:val="a8"/>
        <w:jc w:val="center"/>
        <w:rPr>
          <w:rFonts w:ascii="Times New Roman" w:hAnsi="Times New Roman"/>
          <w:sz w:val="26"/>
          <w:szCs w:val="26"/>
        </w:rPr>
      </w:pPr>
      <w:r w:rsidRPr="008F4BE0">
        <w:rPr>
          <w:rFonts w:ascii="Times New Roman" w:hAnsi="Times New Roman"/>
          <w:sz w:val="26"/>
          <w:szCs w:val="26"/>
        </w:rPr>
        <w:t>1. Общие положения</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bCs/>
          <w:sz w:val="26"/>
          <w:szCs w:val="26"/>
        </w:rPr>
        <w:t xml:space="preserve">1.1. </w:t>
      </w:r>
      <w:proofErr w:type="gramStart"/>
      <w:r w:rsidRPr="008F4BE0">
        <w:rPr>
          <w:rFonts w:ascii="Times New Roman" w:hAnsi="Times New Roman"/>
          <w:sz w:val="26"/>
          <w:szCs w:val="26"/>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Кондинское (далее – комиссия), образуемой в соответствии с Федеральными законами </w:t>
      </w:r>
      <w:hyperlink r:id="rId5" w:tooltip="ФЕДЕРАЛЬНЫЙ ЗАКОН от 02.03.2007 № 25-ФЗ&#10;ГОСУДАРСТВЕННАЯ ДУМА ФЕДЕРАЛЬНОГО СОБРАНИЯ РФ&#10;&#10;О муниципальной службе в Российской Федерации" w:history="1">
        <w:r w:rsidRPr="008F4BE0">
          <w:rPr>
            <w:rStyle w:val="a6"/>
            <w:rFonts w:ascii="Times New Roman" w:hAnsi="Times New Roman"/>
            <w:sz w:val="26"/>
            <w:szCs w:val="26"/>
          </w:rPr>
          <w:t>от 02 марта 2007 года № 25-ФЗ</w:t>
        </w:r>
      </w:hyperlink>
      <w:r w:rsidRPr="008F4BE0">
        <w:rPr>
          <w:rFonts w:ascii="Times New Roman" w:hAnsi="Times New Roman"/>
          <w:sz w:val="26"/>
          <w:szCs w:val="26"/>
        </w:rPr>
        <w:t xml:space="preserve">  «О муниципальной службе в Российской Федерации», </w:t>
      </w:r>
      <w:hyperlink r:id="rId6" w:tooltip="ФЕДЕРАЛЬНЫЙ ЗАКОН от 25.12.2008 № 273-ФЗ&#10;ГОСУДАРСТВЕННАЯ ДУМА ФЕДЕРАЛЬНОГО СОБРАНИЯ РФ&#10;&#10;О противодействии коррупции" w:history="1">
        <w:r w:rsidRPr="008F4BE0">
          <w:rPr>
            <w:rStyle w:val="a6"/>
            <w:rFonts w:ascii="Times New Roman" w:hAnsi="Times New Roman"/>
            <w:sz w:val="26"/>
            <w:szCs w:val="26"/>
          </w:rPr>
          <w:t>от 25 декабря 2008 года № 273-ФЗ</w:t>
        </w:r>
      </w:hyperlink>
      <w:r w:rsidRPr="008F4BE0">
        <w:rPr>
          <w:rFonts w:ascii="Times New Roman" w:hAnsi="Times New Roman"/>
          <w:sz w:val="26"/>
          <w:szCs w:val="26"/>
        </w:rPr>
        <w:t xml:space="preserve"> «О противодействии коррупции».</w:t>
      </w:r>
      <w:proofErr w:type="gramEnd"/>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1.2. Комиссия в своей деятельности руководствуется законодательством Российской Федерации, Ханты-Мансийского автономного округа – Югры, нормативными правовыми актами администрации городского поселения Кондинское, настоящим Положением.</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jc w:val="center"/>
        <w:rPr>
          <w:rFonts w:ascii="Times New Roman" w:hAnsi="Times New Roman"/>
          <w:sz w:val="26"/>
          <w:szCs w:val="26"/>
        </w:rPr>
      </w:pPr>
      <w:r w:rsidRPr="008F4BE0">
        <w:rPr>
          <w:rFonts w:ascii="Times New Roman" w:hAnsi="Times New Roman"/>
          <w:sz w:val="26"/>
          <w:szCs w:val="26"/>
        </w:rPr>
        <w:t>2. Основные задачи комиссии</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2.1. Основной задачей комиссии является содействие администрации городского поселения Кондинское:</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2.1.1. В обеспечении соблюдения муниципальными служащими администрации городского поселения Кондинское (далее – муниципальны</w:t>
      </w:r>
      <w:proofErr w:type="gramStart"/>
      <w:r w:rsidRPr="008F4BE0">
        <w:rPr>
          <w:rFonts w:ascii="Times New Roman" w:hAnsi="Times New Roman"/>
          <w:sz w:val="26"/>
          <w:szCs w:val="26"/>
        </w:rPr>
        <w:t>й(</w:t>
      </w:r>
      <w:proofErr w:type="spellStart"/>
      <w:proofErr w:type="gramEnd"/>
      <w:r w:rsidRPr="008F4BE0">
        <w:rPr>
          <w:rFonts w:ascii="Times New Roman" w:hAnsi="Times New Roman"/>
          <w:sz w:val="26"/>
          <w:szCs w:val="26"/>
        </w:rPr>
        <w:t>ые</w:t>
      </w:r>
      <w:proofErr w:type="spellEnd"/>
      <w:r w:rsidRPr="008F4BE0">
        <w:rPr>
          <w:rFonts w:ascii="Times New Roman" w:hAnsi="Times New Roman"/>
          <w:sz w:val="26"/>
          <w:szCs w:val="26"/>
        </w:rPr>
        <w:t>) служащий(</w:t>
      </w:r>
      <w:proofErr w:type="spellStart"/>
      <w:r w:rsidRPr="008F4BE0">
        <w:rPr>
          <w:rFonts w:ascii="Times New Roman" w:hAnsi="Times New Roman"/>
          <w:sz w:val="26"/>
          <w:szCs w:val="26"/>
        </w:rPr>
        <w:t>ие</w:t>
      </w:r>
      <w:proofErr w:type="spellEnd"/>
      <w:r w:rsidRPr="008F4BE0">
        <w:rPr>
          <w:rFonts w:ascii="Times New Roman" w:hAnsi="Times New Roman"/>
          <w:sz w:val="26"/>
          <w:szCs w:val="26"/>
        </w:rPr>
        <w:t xml:space="preserve">)) ограничений и запретов, требований о предотвращении или об урегулировании конфликта интересов, исполнения обязанностей, установленных Федеральными законами </w:t>
      </w:r>
      <w:hyperlink r:id="rId7" w:tooltip="ФЕДЕРАЛЬНЫЙ ЗАКОН от 02.03.2007 № 25-ФЗ&#10;ГОСУДАРСТВЕННАЯ ДУМА ФЕДЕРАЛЬНОГО СОБРАНИЯ РФ&#10;&#10;О муниципальной службе в Российской Федерации" w:history="1">
        <w:r w:rsidRPr="008F4BE0">
          <w:rPr>
            <w:rStyle w:val="a6"/>
            <w:rFonts w:ascii="Times New Roman" w:hAnsi="Times New Roman"/>
            <w:sz w:val="26"/>
            <w:szCs w:val="26"/>
          </w:rPr>
          <w:t>от 02 марта 2007 года № 25-ФЗ</w:t>
        </w:r>
      </w:hyperlink>
      <w:r w:rsidRPr="008F4BE0">
        <w:rPr>
          <w:rFonts w:ascii="Times New Roman" w:hAnsi="Times New Roman"/>
          <w:sz w:val="26"/>
          <w:szCs w:val="26"/>
        </w:rPr>
        <w:t xml:space="preserve"> «О муниципальной службе в Российской Федерации», </w:t>
      </w:r>
      <w:hyperlink r:id="rId8" w:tooltip="ФЕДЕРАЛЬНЫЙ ЗАКОН от 25.12.2008 № 273-ФЗ&#10;ГОСУДАРСТВЕННАЯ ДУМА ФЕДЕРАЛЬНОГО СОБРАНИЯ РФ&#10;&#10;О противодействии коррупции" w:history="1">
        <w:r w:rsidRPr="008F4BE0">
          <w:rPr>
            <w:rStyle w:val="a6"/>
            <w:rFonts w:ascii="Times New Roman" w:hAnsi="Times New Roman"/>
            <w:sz w:val="26"/>
            <w:szCs w:val="26"/>
          </w:rPr>
          <w:t>от 25 декабря 2008 года № 273-ФЗ</w:t>
        </w:r>
      </w:hyperlink>
      <w:r w:rsidRPr="008F4BE0">
        <w:rPr>
          <w:rFonts w:ascii="Times New Roman" w:hAnsi="Times New Roman"/>
          <w:sz w:val="26"/>
          <w:szCs w:val="26"/>
        </w:rPr>
        <w:t xml:space="preserve"> «О противодействии коррупции» (далее – требования к служебному поведению и (или) требования об </w:t>
      </w:r>
      <w:proofErr w:type="gramStart"/>
      <w:r w:rsidRPr="008F4BE0">
        <w:rPr>
          <w:rFonts w:ascii="Times New Roman" w:hAnsi="Times New Roman"/>
          <w:sz w:val="26"/>
          <w:szCs w:val="26"/>
        </w:rPr>
        <w:t>урегулировании</w:t>
      </w:r>
      <w:proofErr w:type="gramEnd"/>
      <w:r w:rsidRPr="008F4BE0">
        <w:rPr>
          <w:rFonts w:ascii="Times New Roman" w:hAnsi="Times New Roman"/>
          <w:sz w:val="26"/>
          <w:szCs w:val="26"/>
        </w:rPr>
        <w:t xml:space="preserve"> конфликта интересов).</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2.1.2. В осуществлении в администрации городского поселения Кондинское мер по предупреждению коррупции.</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jc w:val="center"/>
        <w:rPr>
          <w:rFonts w:ascii="Times New Roman" w:hAnsi="Times New Roman"/>
          <w:sz w:val="26"/>
          <w:szCs w:val="26"/>
        </w:rPr>
      </w:pPr>
      <w:r w:rsidRPr="008F4BE0">
        <w:rPr>
          <w:rFonts w:ascii="Times New Roman" w:hAnsi="Times New Roman"/>
          <w:sz w:val="26"/>
          <w:szCs w:val="26"/>
        </w:rPr>
        <w:t>3. Деятельность комиссии</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3.1.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городского поселения Кондинское.</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3.2. Состав комиссии утверждается распоряжением администрации городского поселения Кондинское.</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lastRenderedPageBreak/>
        <w:t>3.3. Состав комиссии формируется таким образом, чтобы исключить возможность возникновения конфликта интересов, который мог бы повлиять на принимаемые ею решения.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3.4. В состав комиссии входят: </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3.4.1. Заместитель главы городского поселения Кондинское (председатель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3.4.2. Начальник отдела финансов</w:t>
      </w:r>
      <w:r w:rsidR="008B5911" w:rsidRPr="008F4BE0">
        <w:rPr>
          <w:rFonts w:ascii="Times New Roman" w:hAnsi="Times New Roman"/>
          <w:sz w:val="26"/>
          <w:szCs w:val="26"/>
        </w:rPr>
        <w:t xml:space="preserve"> и экономической </w:t>
      </w:r>
      <w:r w:rsidRPr="008F4BE0">
        <w:rPr>
          <w:rFonts w:ascii="Times New Roman" w:hAnsi="Times New Roman"/>
          <w:sz w:val="26"/>
          <w:szCs w:val="26"/>
        </w:rPr>
        <w:t>политики администрации городского поселения Кондинское (заместитель председателя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3.4.3. Начальник организационного отдела администрации городского поселения Кондинское (секретарь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3.4.5. Муниципальные служащие из подразделений администрации городского поселения Кондинское.</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3.4.6.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3.5. По решению главы городского поселения Кондинское в состав комиссии включаются: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3.5.1. Представитель общественного Совета городского поселения Кондинское.</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3.5.2. Представитель Совета ветеранов городского поселения Кондинское.</w:t>
      </w:r>
    </w:p>
    <w:p w:rsidR="00873039" w:rsidRPr="00F10149" w:rsidRDefault="00873039" w:rsidP="00873039">
      <w:pPr>
        <w:pStyle w:val="a8"/>
        <w:ind w:firstLine="709"/>
        <w:jc w:val="both"/>
        <w:rPr>
          <w:rFonts w:ascii="Times New Roman" w:hAnsi="Times New Roman"/>
          <w:sz w:val="26"/>
          <w:szCs w:val="26"/>
        </w:rPr>
      </w:pPr>
      <w:r w:rsidRPr="00F10149">
        <w:rPr>
          <w:rFonts w:ascii="Times New Roman" w:hAnsi="Times New Roman"/>
          <w:sz w:val="26"/>
          <w:szCs w:val="26"/>
        </w:rPr>
        <w:t>3.5.3. Представитель профсоюзной организации, действующей в установленном порядке.</w:t>
      </w:r>
    </w:p>
    <w:p w:rsidR="00873039" w:rsidRPr="00F10149" w:rsidRDefault="00873039" w:rsidP="00873039">
      <w:pPr>
        <w:pStyle w:val="a8"/>
        <w:ind w:firstLine="709"/>
        <w:jc w:val="both"/>
        <w:rPr>
          <w:rFonts w:ascii="Times New Roman" w:hAnsi="Times New Roman"/>
          <w:sz w:val="26"/>
          <w:szCs w:val="26"/>
        </w:rPr>
      </w:pPr>
      <w:r w:rsidRPr="00F10149">
        <w:rPr>
          <w:rFonts w:ascii="Times New Roman" w:hAnsi="Times New Roman"/>
          <w:sz w:val="26"/>
          <w:szCs w:val="26"/>
        </w:rPr>
        <w:t>3.6. Все члены комиссии при принятии решения обладают равными правами. В отсутствие председателя комиссии его обязанности исполняет заместитель председателя комиссии.</w:t>
      </w:r>
    </w:p>
    <w:p w:rsidR="00873039" w:rsidRPr="008F4BE0" w:rsidRDefault="00873039" w:rsidP="00873039">
      <w:pPr>
        <w:pStyle w:val="a8"/>
        <w:ind w:firstLine="709"/>
        <w:jc w:val="both"/>
        <w:rPr>
          <w:rFonts w:ascii="Times New Roman" w:hAnsi="Times New Roman"/>
          <w:sz w:val="26"/>
          <w:szCs w:val="26"/>
        </w:rPr>
      </w:pPr>
      <w:r w:rsidRPr="00F10149">
        <w:rPr>
          <w:rFonts w:ascii="Times New Roman" w:hAnsi="Times New Roman"/>
          <w:sz w:val="26"/>
          <w:szCs w:val="26"/>
        </w:rPr>
        <w:t>3.7. Лица, указанные в подпункте 3.4.6 и в подпунктах 3.5.1-3.5.3 пункта 3.5 раздела 3 настоящего Положения, включаются в состав комиссии по согласованию</w:t>
      </w:r>
      <w:r w:rsidRPr="008F4BE0">
        <w:rPr>
          <w:rFonts w:ascii="Times New Roman" w:hAnsi="Times New Roman"/>
          <w:sz w:val="26"/>
          <w:szCs w:val="26"/>
        </w:rPr>
        <w:t xml:space="preserve"> с организациями деятельность, в которых они осуществляют. </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3.8. Число членов комиссии, не замещающих должности муниципальной службы в администрации городского поселения Кондинское, должно составлять не менее одной четверти от общего числа членов комиссии. Проведение заседаний комиссии без участия лиц, указанных в подпункте 3.4.6 пункта 3.4 раздела 3 настоящего Положения недопустимо.</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3.9. В заседаниях комиссии с правом совещательного голоса участвуют:</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городского поселения Кондинское должности муниципальной службы, аналогичные должности, замещаемой муниципальным служащим, в отношении которого комиссией рассматривается вопрос.</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3.9.2. Другие муниципальные служащие, замещающие должности муниципальной службы в администрации городского поселения Кондинское; специалисты, которые могут дать пояснения по вопросам муниципальной службы и вопросам, рассматриваемым комиссией; представители других органов местного </w:t>
      </w:r>
      <w:r w:rsidRPr="008F4BE0">
        <w:rPr>
          <w:rFonts w:ascii="Times New Roman" w:hAnsi="Times New Roman"/>
          <w:sz w:val="26"/>
          <w:szCs w:val="26"/>
        </w:rPr>
        <w:lastRenderedPageBreak/>
        <w:t>самоуправления, представители заинтересованных организаций, представитель муниципального служащего, в отношении которого рассматривается вопрос о соблюдении требований к служебному поведению и (или) требований конфликта интересов, по решению председателя комиссии, принимаемому в каждом конкретном случае отдельно не менее</w:t>
      </w:r>
      <w:proofErr w:type="gramStart"/>
      <w:r w:rsidRPr="008F4BE0">
        <w:rPr>
          <w:rFonts w:ascii="Times New Roman" w:hAnsi="Times New Roman"/>
          <w:sz w:val="26"/>
          <w:szCs w:val="26"/>
        </w:rPr>
        <w:t>,</w:t>
      </w:r>
      <w:proofErr w:type="gramEnd"/>
      <w:r w:rsidRPr="008F4BE0">
        <w:rPr>
          <w:rFonts w:ascii="Times New Roman" w:hAnsi="Times New Roman"/>
          <w:sz w:val="26"/>
          <w:szCs w:val="26"/>
        </w:rPr>
        <w:t xml:space="preserve"> чем за три дня до дня заседания на основании ходатайства муниципального служащего, в отношении которого рассматривается этот вопрос, или любого члена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3.10. При рассмотрении комиссией вопроса в отношении муниципального служащего, сообщившего в правоохранительные или иные органы, средства массовой информации о ставших ему известными фактах коррупции, председатель комиссии представляет прокурору необходимые материалы не менее чем за пять рабочих дней до дня заседания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3.11. Заседание комиссии считается правомочным, если на нем присутствует не менее двух третей от общего числа ее членов.</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3.12.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jc w:val="center"/>
        <w:rPr>
          <w:rFonts w:ascii="Times New Roman" w:hAnsi="Times New Roman"/>
          <w:sz w:val="26"/>
          <w:szCs w:val="26"/>
        </w:rPr>
      </w:pPr>
      <w:r w:rsidRPr="008F4BE0">
        <w:rPr>
          <w:rFonts w:ascii="Times New Roman" w:hAnsi="Times New Roman"/>
          <w:sz w:val="26"/>
          <w:szCs w:val="26"/>
        </w:rPr>
        <w:t>4. Основания проведения заседания комиссии</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4.1. Основаниями для проведения заседания комиссии являются: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4.1.1. Представление главой городского поселения Кондинское материалов проверки, свидетельствующих: </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4.1.1.1.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4.1.1.2. О несоблюдении муниципальным служащим требований к служебному поведению и (или) требований об урегулировании конфликта интересов.</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4.1.1.3. </w:t>
      </w:r>
      <w:proofErr w:type="gramStart"/>
      <w:r w:rsidRPr="008F4BE0">
        <w:rPr>
          <w:rFonts w:ascii="Times New Roman" w:hAnsi="Times New Roman"/>
          <w:sz w:val="26"/>
          <w:szCs w:val="26"/>
        </w:rPr>
        <w:t xml:space="preserve">О представлении муниципальным служащим недостоверных или неполных сведений, предусмотренных частью 1 статьи 3 Федерального закона </w:t>
      </w:r>
      <w:hyperlink r:id="rId9"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8F4BE0">
          <w:rPr>
            <w:rStyle w:val="a6"/>
            <w:rFonts w:ascii="Times New Roman" w:hAnsi="Times New Roman"/>
            <w:color w:val="000000"/>
            <w:sz w:val="26"/>
            <w:szCs w:val="26"/>
          </w:rPr>
          <w:t>от 03 декабря 2012 года № 230-ФЗ</w:t>
        </w:r>
      </w:hyperlink>
      <w:r w:rsidRPr="008F4BE0">
        <w:rPr>
          <w:rFonts w:ascii="Times New Roman" w:hAnsi="Times New Roman"/>
          <w:sz w:val="26"/>
          <w:szCs w:val="26"/>
        </w:rPr>
        <w:t xml:space="preserve"> «О контроле за соответствием расходов лиц, замещающих государственные должности, и иных лиц их доходам» (далее – ФЗ «О контроле за соответствием расходов лиц, замещающих государственные должности, и иных лиц их доходам»).</w:t>
      </w:r>
      <w:proofErr w:type="gramEnd"/>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4.1.2. </w:t>
      </w:r>
      <w:proofErr w:type="gramStart"/>
      <w:r w:rsidRPr="008F4BE0">
        <w:rPr>
          <w:rFonts w:ascii="Times New Roman" w:hAnsi="Times New Roman"/>
          <w:sz w:val="26"/>
          <w:szCs w:val="26"/>
        </w:rPr>
        <w:t>Поступившее</w:t>
      </w:r>
      <w:proofErr w:type="gramEnd"/>
      <w:r w:rsidRPr="008F4BE0">
        <w:rPr>
          <w:rFonts w:ascii="Times New Roman" w:hAnsi="Times New Roman"/>
          <w:sz w:val="26"/>
          <w:szCs w:val="26"/>
        </w:rPr>
        <w:t xml:space="preserve"> в организационный отдел администрации городского поселения Кондинское (далее – Организационный отдел):</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4.1.2.1. </w:t>
      </w:r>
      <w:proofErr w:type="gramStart"/>
      <w:r w:rsidRPr="008F4BE0">
        <w:rPr>
          <w:rFonts w:ascii="Times New Roman" w:hAnsi="Times New Roman"/>
          <w:sz w:val="26"/>
          <w:szCs w:val="26"/>
        </w:rPr>
        <w:t>Обращение гражданина, замещавшего в администрации городского поселения Кондинское должность муниципальной службы, включенную в перечень должностей, утвержденный нормативным правовым актом администрации городского поселения Кондинское,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w:t>
      </w:r>
      <w:proofErr w:type="gramEnd"/>
      <w:r w:rsidRPr="008F4BE0">
        <w:rPr>
          <w:rFonts w:ascii="Times New Roman" w:hAnsi="Times New Roman"/>
          <w:sz w:val="26"/>
          <w:szCs w:val="26"/>
        </w:rPr>
        <w:t>) обязанности, до истечения двух лет со дня увольнения с муниципальной службы.</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lastRenderedPageBreak/>
        <w:t>4.1.2.2.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4.1.2.3.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4.1.3. Представление главы городского поселения Кондинское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городского поселения Кондинское мер по предупреждению коррупции.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4.1.4. </w:t>
      </w:r>
      <w:proofErr w:type="gramStart"/>
      <w:r w:rsidRPr="008F4BE0">
        <w:rPr>
          <w:rFonts w:ascii="Times New Roman" w:hAnsi="Times New Roman"/>
          <w:sz w:val="26"/>
          <w:szCs w:val="26"/>
        </w:rPr>
        <w:t xml:space="preserve">Поступившее в соответствии с частью 4 статьи 12 Федерального закона </w:t>
      </w:r>
      <w:hyperlink r:id="rId10" w:tooltip="ФЕДЕРАЛЬНЫЙ ЗАКОН от 25.12.2008 № 273-ФЗ&#10;ГОСУДАРСТВЕННАЯ ДУМА ФЕДЕРАЛЬНОГО СОБРАНИЯ РФ&#10;&#10;О противодействии коррупции" w:history="1">
        <w:r w:rsidRPr="008F4BE0">
          <w:rPr>
            <w:rStyle w:val="a6"/>
            <w:rFonts w:ascii="Times New Roman" w:hAnsi="Times New Roman"/>
            <w:sz w:val="26"/>
            <w:szCs w:val="26"/>
          </w:rPr>
          <w:t>от 25 декабря 2008 года № 273-ФЗ</w:t>
        </w:r>
      </w:hyperlink>
      <w:r w:rsidRPr="008F4BE0">
        <w:rPr>
          <w:rFonts w:ascii="Times New Roman" w:hAnsi="Times New Roman"/>
          <w:sz w:val="26"/>
          <w:szCs w:val="26"/>
        </w:rPr>
        <w:t xml:space="preserve"> «О противодействии коррупции» и статьей 64.1 </w:t>
      </w:r>
      <w:hyperlink r:id="rId11" w:tooltip="ФЕДЕРАЛЬНЫЙ ЗАКОН от 30.12.2001 № 197-ФЗ ГОСУДАРСТВЕННАЯ ДУМА ФЕДЕРАЛЬНОГО СОБРАНИЯ РФ&#10;&#10;ТРУДОВОЙ КОДЕКС РОССИЙСКОЙ ФЕДЕРАЦИИ" w:history="1">
        <w:r w:rsidRPr="008F4BE0">
          <w:rPr>
            <w:rStyle w:val="a6"/>
            <w:rFonts w:ascii="Times New Roman" w:hAnsi="Times New Roman"/>
            <w:sz w:val="26"/>
            <w:szCs w:val="26"/>
          </w:rPr>
          <w:t>Трудового кодекса</w:t>
        </w:r>
      </w:hyperlink>
      <w:r w:rsidRPr="008F4BE0">
        <w:rPr>
          <w:rFonts w:ascii="Times New Roman" w:hAnsi="Times New Roman"/>
          <w:sz w:val="26"/>
          <w:szCs w:val="26"/>
        </w:rPr>
        <w:t xml:space="preserve"> Российской Федерации в администрацию городского поселения Кондинское уведомление коммерческой или некоммерческой организации о заключении с гражданином, замещавшим должность муниципальной службы в администрации городского поселения Кондинское, трудового или гражданско-правового договора на выполнение (оказание услуг), если отдельные функции</w:t>
      </w:r>
      <w:proofErr w:type="gramEnd"/>
      <w:r w:rsidRPr="008F4BE0">
        <w:rPr>
          <w:rFonts w:ascii="Times New Roman" w:hAnsi="Times New Roman"/>
          <w:sz w:val="26"/>
          <w:szCs w:val="26"/>
        </w:rPr>
        <w:t xml:space="preserve"> </w:t>
      </w:r>
      <w:proofErr w:type="gramStart"/>
      <w:r w:rsidRPr="008F4BE0">
        <w:rPr>
          <w:rFonts w:ascii="Times New Roman" w:hAnsi="Times New Roman"/>
          <w:sz w:val="26"/>
          <w:szCs w:val="26"/>
        </w:rPr>
        <w:t>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городского поселения Кондинское,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sidRPr="008F4BE0">
        <w:rPr>
          <w:rFonts w:ascii="Times New Roman" w:hAnsi="Times New Roman"/>
          <w:sz w:val="26"/>
          <w:szCs w:val="26"/>
        </w:rPr>
        <w:t xml:space="preserve"> работы на условиях гражданско-правового договора в коммерческой или некоммерческой организации комиссией не рассматривался.</w:t>
      </w:r>
    </w:p>
    <w:p w:rsidR="00873039" w:rsidRPr="008F4BE0" w:rsidRDefault="00873039" w:rsidP="00873039">
      <w:pPr>
        <w:pStyle w:val="ab"/>
        <w:spacing w:before="0" w:beforeAutospacing="0" w:after="0" w:afterAutospacing="0" w:line="288" w:lineRule="atLeast"/>
        <w:ind w:firstLine="709"/>
        <w:jc w:val="both"/>
        <w:rPr>
          <w:sz w:val="26"/>
          <w:szCs w:val="26"/>
        </w:rPr>
      </w:pPr>
      <w:r w:rsidRPr="008F4BE0">
        <w:rPr>
          <w:sz w:val="26"/>
          <w:szCs w:val="26"/>
        </w:rPr>
        <w:t>4.1.5.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4.3. Обращение, указанное в подпункте 4.1.2.1 пункта 4.1 раздела 4 настоящего Положения, подается гражданином, замещавшим должность муниципальной службы в администрации городского поселения Кондинское, в Организационный отдел.</w:t>
      </w:r>
    </w:p>
    <w:p w:rsidR="00873039" w:rsidRPr="008F4BE0" w:rsidRDefault="00873039" w:rsidP="00873039">
      <w:pPr>
        <w:pStyle w:val="a8"/>
        <w:ind w:firstLine="709"/>
        <w:jc w:val="both"/>
        <w:rPr>
          <w:rFonts w:ascii="Times New Roman" w:hAnsi="Times New Roman"/>
          <w:sz w:val="26"/>
          <w:szCs w:val="26"/>
        </w:rPr>
      </w:pPr>
      <w:proofErr w:type="gramStart"/>
      <w:r w:rsidRPr="008F4BE0">
        <w:rPr>
          <w:rFonts w:ascii="Times New Roman" w:hAnsi="Times New Roman"/>
          <w:sz w:val="26"/>
          <w:szCs w:val="26"/>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8F4BE0">
        <w:rPr>
          <w:rFonts w:ascii="Times New Roman" w:hAnsi="Times New Roman"/>
          <w:sz w:val="26"/>
          <w:szCs w:val="26"/>
        </w:rPr>
        <w:t xml:space="preserve"> или гражданско-правовой), предполагаемый срок его действия, сумма оплаты за выполнение (оказание) по договору работ </w:t>
      </w:r>
      <w:r w:rsidRPr="008F4BE0">
        <w:rPr>
          <w:rFonts w:ascii="Times New Roman" w:hAnsi="Times New Roman"/>
          <w:sz w:val="26"/>
          <w:szCs w:val="26"/>
        </w:rPr>
        <w:lastRenderedPageBreak/>
        <w:t xml:space="preserve">(услуг). В Организационном отделе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w:t>
      </w:r>
      <w:hyperlink r:id="rId12" w:tooltip="ФЕДЕРАЛЬНЫЙ ЗАКОН от 25.12.2008 № 273-ФЗ&#10;ГОСУДАРСТВЕННАЯ ДУМА ФЕДЕРАЛЬНОГО СОБРАНИЯ РФ&#10;&#10;О противодействии коррупции" w:history="1">
        <w:r w:rsidRPr="008F4BE0">
          <w:rPr>
            <w:rStyle w:val="a6"/>
            <w:rFonts w:ascii="Times New Roman" w:hAnsi="Times New Roman"/>
            <w:sz w:val="26"/>
            <w:szCs w:val="26"/>
          </w:rPr>
          <w:t>от 25 декабря 2008 года № 273-ФЗ</w:t>
        </w:r>
      </w:hyperlink>
      <w:r w:rsidRPr="008F4BE0">
        <w:rPr>
          <w:rFonts w:ascii="Times New Roman" w:hAnsi="Times New Roman"/>
          <w:sz w:val="26"/>
          <w:szCs w:val="26"/>
        </w:rPr>
        <w:t xml:space="preserve"> «О противодействии коррупции». </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4.4. Обращение, указанное в подпункте 4.1.2.1 пункта 4.1 раздела 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4.5. Уведомление, указанное в подпункте 4.1.4 пункта 4.1 раздела 4 настоящего Положения, рассматривается Организационным отделом, который осуществляет подготовку мотивированного заключения о соблюдении гражданином, замещавшим должность муниципальной службы в администрации городского поселения Кондинское, требований статьи 12 Федерального закона </w:t>
      </w:r>
      <w:hyperlink r:id="rId13" w:tooltip="ФЕДЕРАЛЬНЫЙ ЗАКОН от 25.12.2008 № 273-ФЗ&#10;ГОСУДАРСТВЕННАЯ ДУМА ФЕДЕРАЛЬНОГО СОБРАНИЯ РФ&#10;&#10;О противодействии коррупции" w:history="1">
        <w:r w:rsidRPr="008F4BE0">
          <w:rPr>
            <w:rStyle w:val="a6"/>
            <w:rFonts w:ascii="Times New Roman" w:hAnsi="Times New Roman"/>
            <w:sz w:val="26"/>
            <w:szCs w:val="26"/>
          </w:rPr>
          <w:t>от 25 декабря 2008 года № 273-ФЗ</w:t>
        </w:r>
      </w:hyperlink>
      <w:r w:rsidRPr="008F4BE0">
        <w:rPr>
          <w:rFonts w:ascii="Times New Roman" w:hAnsi="Times New Roman"/>
          <w:sz w:val="26"/>
          <w:szCs w:val="26"/>
        </w:rPr>
        <w:t xml:space="preserve"> «О противодействии коррупции». </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4.6. Уведомления, указанные в подпункте 4.1.2.3 пункта 4.1 и подпункте 4.1.5. пункта 4.1 раздела 4 настоящего Положения, рассматриваются Организационным отделом, который осуществляет подготовку мотивированных заключений по результатам рассмотрения уведомлений.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4.7. </w:t>
      </w:r>
      <w:proofErr w:type="gramStart"/>
      <w:r w:rsidRPr="008F4BE0">
        <w:rPr>
          <w:rFonts w:ascii="Times New Roman" w:hAnsi="Times New Roman"/>
          <w:sz w:val="26"/>
          <w:szCs w:val="26"/>
        </w:rPr>
        <w:t>При подготовке мотивированного заключения по результатам рассмотрения обращения, указанного в подпункте 4.1.2.1 пункта 4.1 раздела 4 настоящего Положения, или уведомлений, указанных в подпунктах 4.1.2.3, 4.1.4 и 4.1.5 пункта 4.1 раздела 4 настоящего Положения, должностные лица Организационного отдела имеют право проводить собеседование с муниципальным служащим, представившим обращение или уведомление, получать от него письменные пояснения, а глава городского поселения Кондинское или его</w:t>
      </w:r>
      <w:proofErr w:type="gramEnd"/>
      <w:r w:rsidRPr="008F4BE0">
        <w:rPr>
          <w:rFonts w:ascii="Times New Roman" w:hAnsi="Times New Roman"/>
          <w:sz w:val="26"/>
          <w:szCs w:val="26"/>
        </w:rPr>
        <w:t xml:space="preserve"> заместитель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4.8. Мотивированные заключения, предусмотренные пунктами 4.3, 4.5, 4.6 раздела 4 настоящего Положения, должны содержать:</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4.7.1. Информацию, изложенную в обращениях или уведомлениях, указанных в подпунктах 4.1.2.1 и 4.1.2.3 пункта 4.1.2 и подпунктах 4.1.4, 4.1.5 пункта 4.1. раздела 4 настоящего Положения.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4.7.2. Информацию, полученную от государственных органов, органов местного самоуправления и заинтересованных организаций на основании запросов.</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4.7.3. Мотивированный вывод по результатам предварительного рассмотрения обращений и уведомлений, указанных в подпунктах 4.1.2.1 и 4.1.2.3 пункта 4.1.2 и подпункта 4.1.4 пункта 4.1 раздела 4 настоящего Положения, а также рекомендации для принятия одного из решений в соответствии с пунктами 5.11, 5.13-5.15 раздела 5 настоящего Положения или иного решения.</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jc w:val="center"/>
        <w:rPr>
          <w:rFonts w:ascii="Times New Roman" w:hAnsi="Times New Roman"/>
          <w:sz w:val="26"/>
          <w:szCs w:val="26"/>
        </w:rPr>
      </w:pPr>
      <w:r w:rsidRPr="008F4BE0">
        <w:rPr>
          <w:rFonts w:ascii="Times New Roman" w:hAnsi="Times New Roman"/>
          <w:sz w:val="26"/>
          <w:szCs w:val="26"/>
        </w:rPr>
        <w:t>5. Проведение заседаний комиссии и решения, принимаемые комиссией</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 Председатель комиссии при поступлении к нему информации, содержащей основания для проведения заседания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5.2, 5.3 раздела 5 настоящего Положения.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с информацией, поступившей в Организационный отдел, и с результатами ее проверки.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5.1.3. Рассматривает ходатайства о приглашении на заседание комиссии лиц, указанных в подпункте 3.9.2 пункта 3.9 раздела 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5.2. Заседание комиссии по рассмотрению заявления, указанного в подпункте 4.1.2.2 пункта 4.1 раздела 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5.3. Уведомления, указанные в подпунктах 4.1.4 и 4.1.5 пункта 4.1 раздела 4 настоящего Положения, как правило, рассматривается на очередном (плановом) заседании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5.4.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городского поселения Кондинское.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8F4BE0">
        <w:rPr>
          <w:rFonts w:ascii="Times New Roman" w:hAnsi="Times New Roman"/>
          <w:sz w:val="26"/>
          <w:szCs w:val="26"/>
        </w:rPr>
        <w:t>представляемых</w:t>
      </w:r>
      <w:proofErr w:type="gramEnd"/>
      <w:r w:rsidRPr="008F4BE0">
        <w:rPr>
          <w:rFonts w:ascii="Times New Roman" w:hAnsi="Times New Roman"/>
          <w:sz w:val="26"/>
          <w:szCs w:val="26"/>
        </w:rPr>
        <w:t xml:space="preserve"> в соответствии с подпунктами 4.1.2 и 4.1.5 пункта 4.1 раздела 4 настоящего Положения.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5.5. Заседания комиссии могут проводиться в отсутствие муниципального служащего или гражданина в случае:</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5.5.1. Если в обращении, заявлении или уведомлении, </w:t>
      </w:r>
      <w:proofErr w:type="gramStart"/>
      <w:r w:rsidRPr="008F4BE0">
        <w:rPr>
          <w:rFonts w:ascii="Times New Roman" w:hAnsi="Times New Roman"/>
          <w:sz w:val="26"/>
          <w:szCs w:val="26"/>
        </w:rPr>
        <w:t>предусмотренных</w:t>
      </w:r>
      <w:proofErr w:type="gramEnd"/>
      <w:r w:rsidRPr="008F4BE0">
        <w:rPr>
          <w:rFonts w:ascii="Times New Roman" w:hAnsi="Times New Roman"/>
          <w:sz w:val="26"/>
          <w:szCs w:val="26"/>
        </w:rPr>
        <w:t xml:space="preserve"> подпунктами 4.1.2 и 4.1.5 пункта 4.1 раздела 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5.5.2.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5.6. На заседании комиссии заслушиваются пояснения муниципального служащего или гражданина, замещавшего должность муниципальной службы в администрации городского поселения Кондинское (с их согласия), и иных лиц, рассматриваются материалы по существу вынесенных на данное заседание вопросов, а также дополнительные материалы.</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5.7. Члены комиссии и лица, участвовавшие в ее заседании, не вправе разглашать сведения, ставшие им известными в ходе работы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5.8. По итогам рассмотрения вопроса, указанного в подпункте 4.1.1.1 пункта 4.1 раздела 4 настоящего Положения, комиссия принимает одно из следующих решений: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5.8.1. 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5.8.2.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главе городского поселения Кондинское применить к муниципальному служащему конкретную меру ответственности.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5.9. По итогам рассмотрения вопроса, указанного в подпункте 4.1.1.2 пункта 4.1 раздела 4 настоящего Положения, комиссия принимает одно из следующих решений: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5.9.1. Установить, что муниципальный служащий соблюдал требования к служебному поведению и (или) требования об урегулировании конфликта интересов.</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5.9.2.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городского поселения Кондинское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5.10. По итогам рассмотрения вопроса, указанного в подпункте 4.1.1.3 пункта 4.1 раздела 4 настоящего Положения, комиссия принимает одно из следующих решений: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5.10.1. Признать, что сведения, представленные муниципальным служащим в соответствии с частью 1 статьи 3 ФЗ «О </w:t>
      </w:r>
      <w:proofErr w:type="gramStart"/>
      <w:r w:rsidRPr="008F4BE0">
        <w:rPr>
          <w:rFonts w:ascii="Times New Roman" w:hAnsi="Times New Roman"/>
          <w:sz w:val="26"/>
          <w:szCs w:val="26"/>
        </w:rPr>
        <w:t>контроле за</w:t>
      </w:r>
      <w:proofErr w:type="gramEnd"/>
      <w:r w:rsidRPr="008F4BE0">
        <w:rPr>
          <w:rFonts w:ascii="Times New Roman" w:hAnsi="Times New Roman"/>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5.10.2. Признать, что сведения, представленные муниципальным служащим в соответствии с частью 1 статьи 3 </w:t>
      </w:r>
      <w:hyperlink r:id="rId14"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8F4BE0">
          <w:rPr>
            <w:rStyle w:val="a6"/>
            <w:rFonts w:ascii="Times New Roman" w:hAnsi="Times New Roman"/>
            <w:color w:val="000000"/>
            <w:sz w:val="26"/>
            <w:szCs w:val="26"/>
          </w:rPr>
          <w:t>ФЗ</w:t>
        </w:r>
      </w:hyperlink>
      <w:r w:rsidRPr="008F4BE0">
        <w:rPr>
          <w:rFonts w:ascii="Times New Roman" w:hAnsi="Times New Roman"/>
          <w:sz w:val="26"/>
          <w:szCs w:val="26"/>
        </w:rPr>
        <w:t xml:space="preserve"> «О </w:t>
      </w:r>
      <w:proofErr w:type="gramStart"/>
      <w:r w:rsidRPr="008F4BE0">
        <w:rPr>
          <w:rFonts w:ascii="Times New Roman" w:hAnsi="Times New Roman"/>
          <w:sz w:val="26"/>
          <w:szCs w:val="26"/>
        </w:rPr>
        <w:t>контроле за</w:t>
      </w:r>
      <w:proofErr w:type="gramEnd"/>
      <w:r w:rsidRPr="008F4BE0">
        <w:rPr>
          <w:rFonts w:ascii="Times New Roman" w:hAnsi="Times New Roman"/>
          <w:sz w:val="26"/>
          <w:szCs w:val="26"/>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городского поселения Кондинское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8F4BE0">
        <w:rPr>
          <w:rFonts w:ascii="Times New Roman" w:hAnsi="Times New Roman"/>
          <w:sz w:val="26"/>
          <w:szCs w:val="26"/>
        </w:rPr>
        <w:t>контроля за</w:t>
      </w:r>
      <w:proofErr w:type="gramEnd"/>
      <w:r w:rsidRPr="008F4BE0">
        <w:rPr>
          <w:rFonts w:ascii="Times New Roman" w:hAnsi="Times New Roman"/>
          <w:sz w:val="26"/>
          <w:szCs w:val="26"/>
        </w:rPr>
        <w:t xml:space="preserve"> расходами, в органы прокуратуры и (или) иные государственные органы в соответствии с их компетенцией.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5.11. По итогам рассмотрения вопроса, указанного в подпункте 4.1.2.1 пункта 4.1 раздела 4 настоящего Положения, комиссия принимает одно из следующих решений: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5.11.1.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5.11.2.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5.12. По итогам рассмотрения вопроса, указанного в подпункте 4.1.2.2 пункта 4.1.2 раздела 4 настоящего Положения, комиссия принимает одно из следующих решений: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5.12.1.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5.12.2.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5.12.3.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городского поселения Кондинское применить к муниципальному служащему конкретную меру ответственности.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5.13. По итогам рассмотрения вопроса, указанного в подпункте 4.1.2.3 пункта 4.1 раздела 4 настоящего Положения, комиссия принимает одно из следующих решений: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5.13.1. Признать, что при исполнении муниципальным служащим должностных обязанностей конфликт интересов отсутствует.</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5.13.2.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городского поселения Кондинское принять меры по урегулированию конфликта интересов или по недопущению его возникновения.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5.13.3. Признать, что муниципальный служащий не соблюдал требования об урегулировании конфликта интересов. В этом случае комиссия рекомендует главе городского поселения Кондинское применить к муниципальному служащему конкретную меру ответственности.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5.14. По итогам рассмотрения вопроса, указанного в подпункте 4.1.5. пункта 4.1. раздела 4 настоящего Положения, комиссия принимает одно из следующих решений: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5.14.1.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 </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5.14.2.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 </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5.15. По итогам рассмотрения вопросов, предусмотренных подпунктами 4.1.1, 4.1.2, 4.1.4 и 4.1.5 пункта 4.1 раздела 4 настоящего Положения, и при наличии к тому оснований комиссия может принять иное решение, чем это предусмотрено пунктами 5.8-5.14 и 5.16 раздела 5 настоящего Положения. Основания и мотивы принятия такого решения должны быть отражены в протоколе заседания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5.16. По итогам рассмотрения вопроса, предусмотренного подпунктом 4.1.4 пункта 4.1 раздела 4 настоящего Положения, комиссия принимает в отношении гражданина, замещавшего должность муниципальной службы в администрации городского поселения Кондинское, одно из следующих решений: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5.16.1.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5.16.2.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w:t>
      </w:r>
      <w:hyperlink r:id="rId15" w:tooltip="ФЕДЕРАЛЬНЫЙ ЗАКОН от 25.12.2008 № 273-ФЗ&#10;ГОСУДАРСТВЕННАЯ ДУМА ФЕДЕРАЛЬНОГО СОБРАНИЯ РФ&#10;&#10;О противодействии коррупции" w:history="1">
        <w:r w:rsidRPr="008F4BE0">
          <w:rPr>
            <w:rStyle w:val="a6"/>
            <w:rFonts w:ascii="Times New Roman" w:hAnsi="Times New Roman"/>
            <w:sz w:val="26"/>
            <w:szCs w:val="26"/>
          </w:rPr>
          <w:t>от 25 декабря 2008 года № 273-ФЗ</w:t>
        </w:r>
      </w:hyperlink>
      <w:r w:rsidRPr="008F4BE0">
        <w:rPr>
          <w:rFonts w:ascii="Times New Roman" w:hAnsi="Times New Roman"/>
          <w:sz w:val="26"/>
          <w:szCs w:val="26"/>
        </w:rPr>
        <w:t xml:space="preserve"> «О противодействии коррупции». В этом случае комиссия рекомендует главе городского поселения Кондинское проинформировать об указанных обстоятельствах органы прокуратуры и уведомившую организацию.</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5.17. По итогам рассмотрения вопроса, предусмотренного подпунктом 4.1.3 пункта 4.1 раздела 4 настоящего Положения, комиссия принимает соответствующее решение.</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5.18. Для исполнения решений комиссии могут быть подготовлены проекты муниципальных правовых актов, решений или поручений главы городского поселения Кондинское, которые в установленном порядке представляются на рассмотрение главы городского поселения Кондинское.</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5.19. Решение комиссии по вопросам, указанным в разделе 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5.20.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городского поселения Кондинское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5.21.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jc w:val="center"/>
        <w:rPr>
          <w:rFonts w:ascii="Times New Roman" w:hAnsi="Times New Roman"/>
          <w:sz w:val="26"/>
          <w:szCs w:val="26"/>
        </w:rPr>
      </w:pPr>
      <w:r w:rsidRPr="008F4BE0">
        <w:rPr>
          <w:rFonts w:ascii="Times New Roman" w:hAnsi="Times New Roman"/>
          <w:sz w:val="26"/>
          <w:szCs w:val="26"/>
        </w:rPr>
        <w:t>6. Протокол заседания комиссии</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4.1.2.1 пункта 4.1 раздела 4 настоящего Положения, для главы городского поселения Кондинское носят рекомендательный характер. Решение, принимаемое по итогам рассмотрения вопроса, указанного в подпункте 4.1.2.1 пункта 4.1 раздела 4 настоящего Положения, носят обязательный характер.</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6.2. В протоколе заседания комиссии указываются: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6.2.1. Дата заседания комиссии, фамилии, имена, отчества членов комиссии и других лиц, присутствующих на заседании.</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6.2.2.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6.2.3. Предъявляемые к муниципальному служащему претензии, материалы на которых они основываются. </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6.2.4. Содержание пояснений муниципального служащего и других лиц по существу предъявляемых претензий.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6.2.5. Фамилии, имена, отчества выступивших на заседании лиц и краткое изложение их выступлений.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6.2.6. Источник информации, содержащей основания для проведения заседания комиссии, дата поступления информации в администрацию городского поселения Кондинское.</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6.2.7. Другие сведения.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6.2.8. Результаты голосования.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6.2.9. Решение и обоснование его принятия.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6.4. Копии протокола заседания комиссии в 7-дневный срок со дня заседания направляются главе городского поселения Кондинское, полностью или в виде выписок из него - муниципальному служащему, а также по решению комиссии - иным заинтересованным лицам.</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 xml:space="preserve">6.5. Выписка из протокола заседания комиссии, заверенная подписью секретаря комиссии и печатью администрации городского поселения Кондинское, вручается гражданину, замещавшему должность муниципальной службы в администрации городского поселения Кондинское, в отношении которого рассматривался вопрос, указанный в подпункте 4.1.2.1 пункта 4.1.2 раздела 4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6.6. Глава городского поселения Кондинское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городского поселения Кондинское в письменной форме уведомляет комиссию в месячный срок со дня поступления к нему протокола заседания комиссии. Решение главы городского поселения Кондинское оглашается на ближайшем заседании комиссии и принимается к сведению без обсуждения.</w:t>
      </w: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6.7.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73039" w:rsidRPr="008F4BE0" w:rsidRDefault="00873039" w:rsidP="00873039">
      <w:pPr>
        <w:pStyle w:val="a8"/>
        <w:ind w:firstLine="709"/>
        <w:jc w:val="both"/>
        <w:rPr>
          <w:rFonts w:ascii="Times New Roman" w:hAnsi="Times New Roman"/>
          <w:sz w:val="26"/>
          <w:szCs w:val="26"/>
        </w:rPr>
      </w:pPr>
    </w:p>
    <w:p w:rsidR="00873039" w:rsidRPr="008F4BE0" w:rsidRDefault="00873039" w:rsidP="00873039">
      <w:pPr>
        <w:pStyle w:val="a8"/>
        <w:jc w:val="center"/>
        <w:rPr>
          <w:rFonts w:ascii="Times New Roman" w:hAnsi="Times New Roman"/>
          <w:sz w:val="26"/>
          <w:szCs w:val="26"/>
        </w:rPr>
      </w:pPr>
      <w:r w:rsidRPr="008F4BE0">
        <w:rPr>
          <w:rFonts w:ascii="Times New Roman" w:hAnsi="Times New Roman"/>
          <w:sz w:val="26"/>
          <w:szCs w:val="26"/>
        </w:rPr>
        <w:t>7. Организационно-техническое и документационное обеспечение деятельности комиссии</w:t>
      </w:r>
    </w:p>
    <w:p w:rsidR="00873039" w:rsidRPr="008F4BE0" w:rsidRDefault="00873039" w:rsidP="00873039">
      <w:pPr>
        <w:pStyle w:val="a8"/>
        <w:jc w:val="both"/>
        <w:rPr>
          <w:rFonts w:ascii="Times New Roman" w:hAnsi="Times New Roman"/>
          <w:sz w:val="26"/>
          <w:szCs w:val="26"/>
        </w:rPr>
      </w:pPr>
    </w:p>
    <w:p w:rsidR="00873039" w:rsidRPr="008F4BE0" w:rsidRDefault="00873039" w:rsidP="00873039">
      <w:pPr>
        <w:pStyle w:val="a8"/>
        <w:ind w:firstLine="709"/>
        <w:jc w:val="both"/>
        <w:rPr>
          <w:rFonts w:ascii="Times New Roman" w:hAnsi="Times New Roman"/>
          <w:sz w:val="26"/>
          <w:szCs w:val="26"/>
        </w:rPr>
      </w:pPr>
      <w:r w:rsidRPr="008F4BE0">
        <w:rPr>
          <w:rFonts w:ascii="Times New Roman" w:hAnsi="Times New Roman"/>
          <w:sz w:val="26"/>
          <w:szCs w:val="26"/>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осуществляются Организационным отделом.</w:t>
      </w:r>
    </w:p>
    <w:p w:rsidR="00873039" w:rsidRPr="008F4BE0" w:rsidRDefault="00873039" w:rsidP="00873039">
      <w:pPr>
        <w:pStyle w:val="a8"/>
        <w:jc w:val="both"/>
        <w:rPr>
          <w:rFonts w:ascii="Times New Roman" w:hAnsi="Times New Roman"/>
          <w:sz w:val="26"/>
          <w:szCs w:val="26"/>
        </w:rPr>
      </w:pPr>
    </w:p>
    <w:p w:rsidR="00873039" w:rsidRPr="008F4BE0" w:rsidRDefault="00873039" w:rsidP="003225AF">
      <w:pPr>
        <w:ind w:right="-284"/>
        <w:jc w:val="both"/>
        <w:rPr>
          <w:sz w:val="26"/>
          <w:szCs w:val="26"/>
        </w:rPr>
      </w:pPr>
    </w:p>
    <w:sectPr w:rsidR="00873039" w:rsidRPr="008F4BE0" w:rsidSect="000C0B3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2726"/>
    <w:multiLevelType w:val="hybridMultilevel"/>
    <w:tmpl w:val="0DDAA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F0AF7"/>
    <w:multiLevelType w:val="hybridMultilevel"/>
    <w:tmpl w:val="E3944464"/>
    <w:lvl w:ilvl="0" w:tplc="EB74831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37906B0"/>
    <w:multiLevelType w:val="hybridMultilevel"/>
    <w:tmpl w:val="74F078A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56E7987"/>
    <w:multiLevelType w:val="multilevel"/>
    <w:tmpl w:val="C4F0B894"/>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36370AD1"/>
    <w:multiLevelType w:val="hybridMultilevel"/>
    <w:tmpl w:val="E26028A8"/>
    <w:lvl w:ilvl="0" w:tplc="97201550">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254D14"/>
    <w:multiLevelType w:val="hybridMultilevel"/>
    <w:tmpl w:val="DF30D474"/>
    <w:lvl w:ilvl="0" w:tplc="F0209DB6">
      <w:start w:val="1"/>
      <w:numFmt w:val="decimal"/>
      <w:lvlText w:val="%1."/>
      <w:lvlJc w:val="left"/>
      <w:pPr>
        <w:tabs>
          <w:tab w:val="num" w:pos="1311"/>
        </w:tabs>
        <w:ind w:left="1311" w:hanging="885"/>
      </w:pPr>
      <w:rPr>
        <w:rFonts w:hint="default"/>
      </w:rPr>
    </w:lvl>
    <w:lvl w:ilvl="1" w:tplc="B8C4B02A">
      <w:numFmt w:val="none"/>
      <w:lvlText w:val=""/>
      <w:lvlJc w:val="left"/>
      <w:pPr>
        <w:tabs>
          <w:tab w:val="num" w:pos="360"/>
        </w:tabs>
      </w:pPr>
    </w:lvl>
    <w:lvl w:ilvl="2" w:tplc="BD6ECAF6">
      <w:numFmt w:val="none"/>
      <w:lvlText w:val=""/>
      <w:lvlJc w:val="left"/>
      <w:pPr>
        <w:tabs>
          <w:tab w:val="num" w:pos="360"/>
        </w:tabs>
      </w:pPr>
    </w:lvl>
    <w:lvl w:ilvl="3" w:tplc="B5144CBE">
      <w:numFmt w:val="none"/>
      <w:lvlText w:val=""/>
      <w:lvlJc w:val="left"/>
      <w:pPr>
        <w:tabs>
          <w:tab w:val="num" w:pos="360"/>
        </w:tabs>
      </w:pPr>
    </w:lvl>
    <w:lvl w:ilvl="4" w:tplc="A0BA9256">
      <w:numFmt w:val="none"/>
      <w:lvlText w:val=""/>
      <w:lvlJc w:val="left"/>
      <w:pPr>
        <w:tabs>
          <w:tab w:val="num" w:pos="360"/>
        </w:tabs>
      </w:pPr>
    </w:lvl>
    <w:lvl w:ilvl="5" w:tplc="73B6750A">
      <w:numFmt w:val="none"/>
      <w:lvlText w:val=""/>
      <w:lvlJc w:val="left"/>
      <w:pPr>
        <w:tabs>
          <w:tab w:val="num" w:pos="360"/>
        </w:tabs>
      </w:pPr>
    </w:lvl>
    <w:lvl w:ilvl="6" w:tplc="911ED78E">
      <w:numFmt w:val="none"/>
      <w:lvlText w:val=""/>
      <w:lvlJc w:val="left"/>
      <w:pPr>
        <w:tabs>
          <w:tab w:val="num" w:pos="360"/>
        </w:tabs>
      </w:pPr>
    </w:lvl>
    <w:lvl w:ilvl="7" w:tplc="1974FCFE">
      <w:numFmt w:val="none"/>
      <w:lvlText w:val=""/>
      <w:lvlJc w:val="left"/>
      <w:pPr>
        <w:tabs>
          <w:tab w:val="num" w:pos="360"/>
        </w:tabs>
      </w:pPr>
    </w:lvl>
    <w:lvl w:ilvl="8" w:tplc="42B47FDA">
      <w:numFmt w:val="none"/>
      <w:lvlText w:val=""/>
      <w:lvlJc w:val="left"/>
      <w:pPr>
        <w:tabs>
          <w:tab w:val="num" w:pos="360"/>
        </w:tabs>
      </w:pPr>
    </w:lvl>
  </w:abstractNum>
  <w:abstractNum w:abstractNumId="6">
    <w:nsid w:val="3CDC168B"/>
    <w:multiLevelType w:val="hybridMultilevel"/>
    <w:tmpl w:val="54628778"/>
    <w:lvl w:ilvl="0" w:tplc="8CB0B6CA">
      <w:start w:val="1"/>
      <w:numFmt w:val="decimal"/>
      <w:lvlText w:val="%1."/>
      <w:lvlJc w:val="left"/>
      <w:pPr>
        <w:ind w:left="720" w:hanging="360"/>
      </w:pPr>
      <w:rPr>
        <w:rFonts w:hint="default"/>
      </w:rPr>
    </w:lvl>
    <w:lvl w:ilvl="1" w:tplc="DAB4C24C">
      <w:numFmt w:val="none"/>
      <w:lvlText w:val=""/>
      <w:lvlJc w:val="left"/>
      <w:pPr>
        <w:tabs>
          <w:tab w:val="num" w:pos="360"/>
        </w:tabs>
      </w:pPr>
    </w:lvl>
    <w:lvl w:ilvl="2" w:tplc="531842E4">
      <w:numFmt w:val="none"/>
      <w:lvlText w:val=""/>
      <w:lvlJc w:val="left"/>
      <w:pPr>
        <w:tabs>
          <w:tab w:val="num" w:pos="360"/>
        </w:tabs>
      </w:pPr>
    </w:lvl>
    <w:lvl w:ilvl="3" w:tplc="78027246">
      <w:numFmt w:val="none"/>
      <w:lvlText w:val=""/>
      <w:lvlJc w:val="left"/>
      <w:pPr>
        <w:tabs>
          <w:tab w:val="num" w:pos="360"/>
        </w:tabs>
      </w:pPr>
    </w:lvl>
    <w:lvl w:ilvl="4" w:tplc="56627B6A">
      <w:numFmt w:val="none"/>
      <w:lvlText w:val=""/>
      <w:lvlJc w:val="left"/>
      <w:pPr>
        <w:tabs>
          <w:tab w:val="num" w:pos="360"/>
        </w:tabs>
      </w:pPr>
    </w:lvl>
    <w:lvl w:ilvl="5" w:tplc="F378EBE6">
      <w:numFmt w:val="none"/>
      <w:lvlText w:val=""/>
      <w:lvlJc w:val="left"/>
      <w:pPr>
        <w:tabs>
          <w:tab w:val="num" w:pos="360"/>
        </w:tabs>
      </w:pPr>
    </w:lvl>
    <w:lvl w:ilvl="6" w:tplc="5BF2BCF8">
      <w:numFmt w:val="none"/>
      <w:lvlText w:val=""/>
      <w:lvlJc w:val="left"/>
      <w:pPr>
        <w:tabs>
          <w:tab w:val="num" w:pos="360"/>
        </w:tabs>
      </w:pPr>
    </w:lvl>
    <w:lvl w:ilvl="7" w:tplc="EAF09582">
      <w:numFmt w:val="none"/>
      <w:lvlText w:val=""/>
      <w:lvlJc w:val="left"/>
      <w:pPr>
        <w:tabs>
          <w:tab w:val="num" w:pos="360"/>
        </w:tabs>
      </w:pPr>
    </w:lvl>
    <w:lvl w:ilvl="8" w:tplc="43186B24">
      <w:numFmt w:val="none"/>
      <w:lvlText w:val=""/>
      <w:lvlJc w:val="left"/>
      <w:pPr>
        <w:tabs>
          <w:tab w:val="num" w:pos="360"/>
        </w:tabs>
      </w:pPr>
    </w:lvl>
  </w:abstractNum>
  <w:abstractNum w:abstractNumId="7">
    <w:nsid w:val="442033F7"/>
    <w:multiLevelType w:val="hybridMultilevel"/>
    <w:tmpl w:val="C8BA2B60"/>
    <w:lvl w:ilvl="0" w:tplc="4E00CE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4AA45A6"/>
    <w:multiLevelType w:val="multilevel"/>
    <w:tmpl w:val="5F0A97FA"/>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9">
    <w:nsid w:val="65C44F64"/>
    <w:multiLevelType w:val="multilevel"/>
    <w:tmpl w:val="A8A69458"/>
    <w:lvl w:ilvl="0">
      <w:start w:val="1"/>
      <w:numFmt w:val="decimal"/>
      <w:lvlText w:val="%1"/>
      <w:lvlJc w:val="left"/>
      <w:pPr>
        <w:tabs>
          <w:tab w:val="num" w:pos="360"/>
        </w:tabs>
        <w:ind w:left="360" w:hanging="360"/>
      </w:pPr>
      <w:rPr>
        <w:rFonts w:hint="default"/>
        <w:color w:val="auto"/>
      </w:rPr>
    </w:lvl>
    <w:lvl w:ilvl="1">
      <w:start w:val="4"/>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75B567FF"/>
    <w:multiLevelType w:val="hybridMultilevel"/>
    <w:tmpl w:val="CA384360"/>
    <w:lvl w:ilvl="0" w:tplc="F69C515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66F4365"/>
    <w:multiLevelType w:val="multilevel"/>
    <w:tmpl w:val="74F078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4"/>
  </w:num>
  <w:num w:numId="5">
    <w:abstractNumId w:val="1"/>
  </w:num>
  <w:num w:numId="6">
    <w:abstractNumId w:val="10"/>
  </w:num>
  <w:num w:numId="7">
    <w:abstractNumId w:val="5"/>
  </w:num>
  <w:num w:numId="8">
    <w:abstractNumId w:val="9"/>
  </w:num>
  <w:num w:numId="9">
    <w:abstractNumId w:val="6"/>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603"/>
    <w:rsid w:val="00000778"/>
    <w:rsid w:val="000174CB"/>
    <w:rsid w:val="000320E6"/>
    <w:rsid w:val="00032B5E"/>
    <w:rsid w:val="0003492E"/>
    <w:rsid w:val="00037FCF"/>
    <w:rsid w:val="00040FCF"/>
    <w:rsid w:val="00044521"/>
    <w:rsid w:val="000464F0"/>
    <w:rsid w:val="0004680D"/>
    <w:rsid w:val="00053AA2"/>
    <w:rsid w:val="00054D0C"/>
    <w:rsid w:val="00062473"/>
    <w:rsid w:val="00063FEF"/>
    <w:rsid w:val="00073AD7"/>
    <w:rsid w:val="00074925"/>
    <w:rsid w:val="000758ED"/>
    <w:rsid w:val="00076ED6"/>
    <w:rsid w:val="00081215"/>
    <w:rsid w:val="000851E3"/>
    <w:rsid w:val="00093729"/>
    <w:rsid w:val="0009590B"/>
    <w:rsid w:val="000975A2"/>
    <w:rsid w:val="000C0B34"/>
    <w:rsid w:val="000C2560"/>
    <w:rsid w:val="000C3B32"/>
    <w:rsid w:val="000D03F6"/>
    <w:rsid w:val="000D1018"/>
    <w:rsid w:val="000D4F68"/>
    <w:rsid w:val="000D6872"/>
    <w:rsid w:val="000D72E1"/>
    <w:rsid w:val="000E64DF"/>
    <w:rsid w:val="000E6EB4"/>
    <w:rsid w:val="000F26F4"/>
    <w:rsid w:val="000F76F5"/>
    <w:rsid w:val="001036FF"/>
    <w:rsid w:val="00113935"/>
    <w:rsid w:val="0011694D"/>
    <w:rsid w:val="00116A97"/>
    <w:rsid w:val="00124D91"/>
    <w:rsid w:val="001318D2"/>
    <w:rsid w:val="00132F4B"/>
    <w:rsid w:val="0013633E"/>
    <w:rsid w:val="00141DF7"/>
    <w:rsid w:val="0015015C"/>
    <w:rsid w:val="00151951"/>
    <w:rsid w:val="001602C1"/>
    <w:rsid w:val="0016634C"/>
    <w:rsid w:val="00172551"/>
    <w:rsid w:val="001757B8"/>
    <w:rsid w:val="001767C4"/>
    <w:rsid w:val="00182E8A"/>
    <w:rsid w:val="0019169A"/>
    <w:rsid w:val="00196C12"/>
    <w:rsid w:val="001B3D9A"/>
    <w:rsid w:val="001C22B0"/>
    <w:rsid w:val="001C6326"/>
    <w:rsid w:val="001E24E4"/>
    <w:rsid w:val="001E3897"/>
    <w:rsid w:val="001E6148"/>
    <w:rsid w:val="001F0B24"/>
    <w:rsid w:val="001F44E2"/>
    <w:rsid w:val="00207878"/>
    <w:rsid w:val="00216C06"/>
    <w:rsid w:val="00216F47"/>
    <w:rsid w:val="002204CE"/>
    <w:rsid w:val="00232D0D"/>
    <w:rsid w:val="002363F3"/>
    <w:rsid w:val="00236EAB"/>
    <w:rsid w:val="00250342"/>
    <w:rsid w:val="00251EF1"/>
    <w:rsid w:val="00257C75"/>
    <w:rsid w:val="00262CBC"/>
    <w:rsid w:val="00265182"/>
    <w:rsid w:val="00265284"/>
    <w:rsid w:val="00272925"/>
    <w:rsid w:val="0027614B"/>
    <w:rsid w:val="002761BD"/>
    <w:rsid w:val="0027657E"/>
    <w:rsid w:val="00277365"/>
    <w:rsid w:val="00282FA2"/>
    <w:rsid w:val="00286C89"/>
    <w:rsid w:val="00291984"/>
    <w:rsid w:val="002B126E"/>
    <w:rsid w:val="002D2B6A"/>
    <w:rsid w:val="002E1DC1"/>
    <w:rsid w:val="002E1F07"/>
    <w:rsid w:val="002E33B1"/>
    <w:rsid w:val="002E5F4E"/>
    <w:rsid w:val="002E6FBD"/>
    <w:rsid w:val="002E758B"/>
    <w:rsid w:val="002F07A1"/>
    <w:rsid w:val="002F1277"/>
    <w:rsid w:val="002F14AC"/>
    <w:rsid w:val="002F4C44"/>
    <w:rsid w:val="002F74CC"/>
    <w:rsid w:val="003042FF"/>
    <w:rsid w:val="003126BD"/>
    <w:rsid w:val="00315B47"/>
    <w:rsid w:val="00316B3B"/>
    <w:rsid w:val="003225AF"/>
    <w:rsid w:val="0032500F"/>
    <w:rsid w:val="00326DC8"/>
    <w:rsid w:val="00356740"/>
    <w:rsid w:val="00357520"/>
    <w:rsid w:val="00360119"/>
    <w:rsid w:val="0036117A"/>
    <w:rsid w:val="00363398"/>
    <w:rsid w:val="003646A5"/>
    <w:rsid w:val="00364AA6"/>
    <w:rsid w:val="00366429"/>
    <w:rsid w:val="0036746B"/>
    <w:rsid w:val="00367A52"/>
    <w:rsid w:val="00367CD5"/>
    <w:rsid w:val="003706F4"/>
    <w:rsid w:val="00374F99"/>
    <w:rsid w:val="003767DC"/>
    <w:rsid w:val="00385BCD"/>
    <w:rsid w:val="003861C1"/>
    <w:rsid w:val="00386839"/>
    <w:rsid w:val="003879C2"/>
    <w:rsid w:val="00392B45"/>
    <w:rsid w:val="003953C1"/>
    <w:rsid w:val="003B4119"/>
    <w:rsid w:val="003C1F1C"/>
    <w:rsid w:val="003D16B9"/>
    <w:rsid w:val="003D3F05"/>
    <w:rsid w:val="003D471A"/>
    <w:rsid w:val="003E6DD7"/>
    <w:rsid w:val="003E739B"/>
    <w:rsid w:val="003F238C"/>
    <w:rsid w:val="003F41E9"/>
    <w:rsid w:val="004118E0"/>
    <w:rsid w:val="00414464"/>
    <w:rsid w:val="004174CB"/>
    <w:rsid w:val="0042070F"/>
    <w:rsid w:val="00431F94"/>
    <w:rsid w:val="004334BC"/>
    <w:rsid w:val="00442027"/>
    <w:rsid w:val="00446238"/>
    <w:rsid w:val="0044702A"/>
    <w:rsid w:val="00452FFD"/>
    <w:rsid w:val="0046137D"/>
    <w:rsid w:val="00465F21"/>
    <w:rsid w:val="004709BA"/>
    <w:rsid w:val="00474031"/>
    <w:rsid w:val="0047455B"/>
    <w:rsid w:val="00485340"/>
    <w:rsid w:val="00487F81"/>
    <w:rsid w:val="0049105B"/>
    <w:rsid w:val="00494F30"/>
    <w:rsid w:val="00495036"/>
    <w:rsid w:val="0049776F"/>
    <w:rsid w:val="004A56F9"/>
    <w:rsid w:val="004A7ADD"/>
    <w:rsid w:val="004B0F86"/>
    <w:rsid w:val="004C5542"/>
    <w:rsid w:val="004C616C"/>
    <w:rsid w:val="004C7A31"/>
    <w:rsid w:val="004E4A9D"/>
    <w:rsid w:val="004E5F60"/>
    <w:rsid w:val="004E65CB"/>
    <w:rsid w:val="004F25DB"/>
    <w:rsid w:val="004F3804"/>
    <w:rsid w:val="004F5990"/>
    <w:rsid w:val="00507EDA"/>
    <w:rsid w:val="00510E52"/>
    <w:rsid w:val="00513C11"/>
    <w:rsid w:val="00516755"/>
    <w:rsid w:val="00520C81"/>
    <w:rsid w:val="005229C2"/>
    <w:rsid w:val="00526355"/>
    <w:rsid w:val="00537B23"/>
    <w:rsid w:val="00542ECC"/>
    <w:rsid w:val="005433EC"/>
    <w:rsid w:val="00543E93"/>
    <w:rsid w:val="00544979"/>
    <w:rsid w:val="0056618B"/>
    <w:rsid w:val="005730C4"/>
    <w:rsid w:val="00574AC0"/>
    <w:rsid w:val="00581617"/>
    <w:rsid w:val="005A013A"/>
    <w:rsid w:val="005A1496"/>
    <w:rsid w:val="005A1603"/>
    <w:rsid w:val="005A3D60"/>
    <w:rsid w:val="005A5AD9"/>
    <w:rsid w:val="005A7A54"/>
    <w:rsid w:val="005A7D04"/>
    <w:rsid w:val="005B1DE3"/>
    <w:rsid w:val="005B4978"/>
    <w:rsid w:val="005B7AA0"/>
    <w:rsid w:val="005C205D"/>
    <w:rsid w:val="005C5A06"/>
    <w:rsid w:val="005C673B"/>
    <w:rsid w:val="005D1F91"/>
    <w:rsid w:val="005D285C"/>
    <w:rsid w:val="005D398A"/>
    <w:rsid w:val="005D71B8"/>
    <w:rsid w:val="005E6288"/>
    <w:rsid w:val="005F1D12"/>
    <w:rsid w:val="005F2BAA"/>
    <w:rsid w:val="00601B55"/>
    <w:rsid w:val="006142B0"/>
    <w:rsid w:val="00617CF8"/>
    <w:rsid w:val="00620688"/>
    <w:rsid w:val="00632DE9"/>
    <w:rsid w:val="00634090"/>
    <w:rsid w:val="006342AC"/>
    <w:rsid w:val="00640A8D"/>
    <w:rsid w:val="00641843"/>
    <w:rsid w:val="00651DA8"/>
    <w:rsid w:val="00651E6D"/>
    <w:rsid w:val="006565B8"/>
    <w:rsid w:val="00656E6B"/>
    <w:rsid w:val="00660985"/>
    <w:rsid w:val="00661A5B"/>
    <w:rsid w:val="006624E6"/>
    <w:rsid w:val="00665C67"/>
    <w:rsid w:val="00680820"/>
    <w:rsid w:val="00682A6F"/>
    <w:rsid w:val="006837E3"/>
    <w:rsid w:val="0069027C"/>
    <w:rsid w:val="006929B2"/>
    <w:rsid w:val="00694F48"/>
    <w:rsid w:val="006964CC"/>
    <w:rsid w:val="006A51BC"/>
    <w:rsid w:val="006A7839"/>
    <w:rsid w:val="006C50D3"/>
    <w:rsid w:val="006D0A78"/>
    <w:rsid w:val="006D2D12"/>
    <w:rsid w:val="006E1B3D"/>
    <w:rsid w:val="006E39D1"/>
    <w:rsid w:val="006E4663"/>
    <w:rsid w:val="006F08B7"/>
    <w:rsid w:val="006F2465"/>
    <w:rsid w:val="006F70AF"/>
    <w:rsid w:val="00704329"/>
    <w:rsid w:val="007054D4"/>
    <w:rsid w:val="007109DF"/>
    <w:rsid w:val="00711807"/>
    <w:rsid w:val="00713ACB"/>
    <w:rsid w:val="00714968"/>
    <w:rsid w:val="007154A2"/>
    <w:rsid w:val="007233B5"/>
    <w:rsid w:val="00724AC0"/>
    <w:rsid w:val="007250B2"/>
    <w:rsid w:val="00726A21"/>
    <w:rsid w:val="0073399A"/>
    <w:rsid w:val="007362CA"/>
    <w:rsid w:val="00737C6E"/>
    <w:rsid w:val="00741AF5"/>
    <w:rsid w:val="00742D21"/>
    <w:rsid w:val="00744111"/>
    <w:rsid w:val="00744372"/>
    <w:rsid w:val="0075241F"/>
    <w:rsid w:val="00753826"/>
    <w:rsid w:val="0076274C"/>
    <w:rsid w:val="00764FD1"/>
    <w:rsid w:val="00765F83"/>
    <w:rsid w:val="007755C0"/>
    <w:rsid w:val="007758C2"/>
    <w:rsid w:val="0078365C"/>
    <w:rsid w:val="00783B65"/>
    <w:rsid w:val="00787ED7"/>
    <w:rsid w:val="00791002"/>
    <w:rsid w:val="0079207E"/>
    <w:rsid w:val="0079588E"/>
    <w:rsid w:val="007B26CF"/>
    <w:rsid w:val="007B7739"/>
    <w:rsid w:val="007C0916"/>
    <w:rsid w:val="007C3A47"/>
    <w:rsid w:val="007D211D"/>
    <w:rsid w:val="007D4BFF"/>
    <w:rsid w:val="007E2A96"/>
    <w:rsid w:val="007E4353"/>
    <w:rsid w:val="007E4441"/>
    <w:rsid w:val="007F1F8D"/>
    <w:rsid w:val="00801538"/>
    <w:rsid w:val="0080472E"/>
    <w:rsid w:val="0081103F"/>
    <w:rsid w:val="008126A6"/>
    <w:rsid w:val="008218F2"/>
    <w:rsid w:val="00825AE5"/>
    <w:rsid w:val="0082725B"/>
    <w:rsid w:val="008308D9"/>
    <w:rsid w:val="00836191"/>
    <w:rsid w:val="008405E8"/>
    <w:rsid w:val="00844751"/>
    <w:rsid w:val="00846BE0"/>
    <w:rsid w:val="0085476E"/>
    <w:rsid w:val="008567B8"/>
    <w:rsid w:val="008570A7"/>
    <w:rsid w:val="00873039"/>
    <w:rsid w:val="00875D83"/>
    <w:rsid w:val="00882010"/>
    <w:rsid w:val="00887B2E"/>
    <w:rsid w:val="00896C0B"/>
    <w:rsid w:val="008B04D7"/>
    <w:rsid w:val="008B5911"/>
    <w:rsid w:val="008B5B8E"/>
    <w:rsid w:val="008B6CBB"/>
    <w:rsid w:val="008B6E18"/>
    <w:rsid w:val="008B782A"/>
    <w:rsid w:val="008C0D86"/>
    <w:rsid w:val="008C3F1E"/>
    <w:rsid w:val="008D20EE"/>
    <w:rsid w:val="008D266F"/>
    <w:rsid w:val="008D578B"/>
    <w:rsid w:val="008D6243"/>
    <w:rsid w:val="008E4E0E"/>
    <w:rsid w:val="008F4BE0"/>
    <w:rsid w:val="008F5B3A"/>
    <w:rsid w:val="00906424"/>
    <w:rsid w:val="009128EB"/>
    <w:rsid w:val="00914E75"/>
    <w:rsid w:val="009218A7"/>
    <w:rsid w:val="00922434"/>
    <w:rsid w:val="00924CDF"/>
    <w:rsid w:val="00930586"/>
    <w:rsid w:val="009317EF"/>
    <w:rsid w:val="00933A29"/>
    <w:rsid w:val="0093774E"/>
    <w:rsid w:val="00940D3C"/>
    <w:rsid w:val="0095268B"/>
    <w:rsid w:val="0097011B"/>
    <w:rsid w:val="00971CB3"/>
    <w:rsid w:val="009751B0"/>
    <w:rsid w:val="00982F87"/>
    <w:rsid w:val="009832ED"/>
    <w:rsid w:val="0098424F"/>
    <w:rsid w:val="009979E7"/>
    <w:rsid w:val="00997D5D"/>
    <w:rsid w:val="009A0FA5"/>
    <w:rsid w:val="009A1723"/>
    <w:rsid w:val="009A21CF"/>
    <w:rsid w:val="009A2576"/>
    <w:rsid w:val="009B626F"/>
    <w:rsid w:val="009C1A32"/>
    <w:rsid w:val="009C7687"/>
    <w:rsid w:val="009D343D"/>
    <w:rsid w:val="009D3E18"/>
    <w:rsid w:val="009F7220"/>
    <w:rsid w:val="00A04755"/>
    <w:rsid w:val="00A06298"/>
    <w:rsid w:val="00A11B33"/>
    <w:rsid w:val="00A138E7"/>
    <w:rsid w:val="00A21510"/>
    <w:rsid w:val="00A33E1B"/>
    <w:rsid w:val="00A37FFD"/>
    <w:rsid w:val="00A44892"/>
    <w:rsid w:val="00A52D9E"/>
    <w:rsid w:val="00A61DD8"/>
    <w:rsid w:val="00A64671"/>
    <w:rsid w:val="00A66916"/>
    <w:rsid w:val="00A7252C"/>
    <w:rsid w:val="00A77D1F"/>
    <w:rsid w:val="00A86494"/>
    <w:rsid w:val="00AA4D8E"/>
    <w:rsid w:val="00AB1E01"/>
    <w:rsid w:val="00AB29B5"/>
    <w:rsid w:val="00AC3063"/>
    <w:rsid w:val="00AC66A4"/>
    <w:rsid w:val="00AD0EC0"/>
    <w:rsid w:val="00AD31E8"/>
    <w:rsid w:val="00AD6A94"/>
    <w:rsid w:val="00AE1A3D"/>
    <w:rsid w:val="00AE4974"/>
    <w:rsid w:val="00AE5484"/>
    <w:rsid w:val="00AF069A"/>
    <w:rsid w:val="00B03642"/>
    <w:rsid w:val="00B0415B"/>
    <w:rsid w:val="00B04BC1"/>
    <w:rsid w:val="00B14656"/>
    <w:rsid w:val="00B21099"/>
    <w:rsid w:val="00B412EA"/>
    <w:rsid w:val="00B46346"/>
    <w:rsid w:val="00B46FB7"/>
    <w:rsid w:val="00B51F4D"/>
    <w:rsid w:val="00B82041"/>
    <w:rsid w:val="00B9011C"/>
    <w:rsid w:val="00B90FB3"/>
    <w:rsid w:val="00B949D3"/>
    <w:rsid w:val="00B967F1"/>
    <w:rsid w:val="00BA2B50"/>
    <w:rsid w:val="00BA3AB5"/>
    <w:rsid w:val="00BB693B"/>
    <w:rsid w:val="00BD01DA"/>
    <w:rsid w:val="00BE389B"/>
    <w:rsid w:val="00BE4218"/>
    <w:rsid w:val="00BE7097"/>
    <w:rsid w:val="00C02EDC"/>
    <w:rsid w:val="00C0600D"/>
    <w:rsid w:val="00C130A8"/>
    <w:rsid w:val="00C165B8"/>
    <w:rsid w:val="00C16977"/>
    <w:rsid w:val="00C16B95"/>
    <w:rsid w:val="00C177D0"/>
    <w:rsid w:val="00C26CAD"/>
    <w:rsid w:val="00C37DCE"/>
    <w:rsid w:val="00C41642"/>
    <w:rsid w:val="00C457B4"/>
    <w:rsid w:val="00C50217"/>
    <w:rsid w:val="00C57BC2"/>
    <w:rsid w:val="00C6195A"/>
    <w:rsid w:val="00C62295"/>
    <w:rsid w:val="00C64679"/>
    <w:rsid w:val="00C66837"/>
    <w:rsid w:val="00C67034"/>
    <w:rsid w:val="00C737CA"/>
    <w:rsid w:val="00C73D29"/>
    <w:rsid w:val="00C81A60"/>
    <w:rsid w:val="00C827C5"/>
    <w:rsid w:val="00C82C62"/>
    <w:rsid w:val="00C870B6"/>
    <w:rsid w:val="00C9684E"/>
    <w:rsid w:val="00CA104E"/>
    <w:rsid w:val="00CA1254"/>
    <w:rsid w:val="00CA13BE"/>
    <w:rsid w:val="00CB688D"/>
    <w:rsid w:val="00CC2297"/>
    <w:rsid w:val="00CC39F6"/>
    <w:rsid w:val="00CD30CC"/>
    <w:rsid w:val="00CE7DF8"/>
    <w:rsid w:val="00CF0173"/>
    <w:rsid w:val="00CF3C16"/>
    <w:rsid w:val="00D05732"/>
    <w:rsid w:val="00D06173"/>
    <w:rsid w:val="00D06641"/>
    <w:rsid w:val="00D06FB0"/>
    <w:rsid w:val="00D0777E"/>
    <w:rsid w:val="00D11B36"/>
    <w:rsid w:val="00D22936"/>
    <w:rsid w:val="00D23849"/>
    <w:rsid w:val="00D23C71"/>
    <w:rsid w:val="00D25AF9"/>
    <w:rsid w:val="00D30598"/>
    <w:rsid w:val="00D306FF"/>
    <w:rsid w:val="00D321D9"/>
    <w:rsid w:val="00D341A4"/>
    <w:rsid w:val="00D45567"/>
    <w:rsid w:val="00D53035"/>
    <w:rsid w:val="00D54326"/>
    <w:rsid w:val="00D55735"/>
    <w:rsid w:val="00D60412"/>
    <w:rsid w:val="00D610C1"/>
    <w:rsid w:val="00D61935"/>
    <w:rsid w:val="00D63351"/>
    <w:rsid w:val="00D63E3D"/>
    <w:rsid w:val="00D64F4E"/>
    <w:rsid w:val="00D666CF"/>
    <w:rsid w:val="00D7506D"/>
    <w:rsid w:val="00D76640"/>
    <w:rsid w:val="00D92F5F"/>
    <w:rsid w:val="00D96EC6"/>
    <w:rsid w:val="00DA03A4"/>
    <w:rsid w:val="00DA2C9E"/>
    <w:rsid w:val="00DB2FEE"/>
    <w:rsid w:val="00DB5806"/>
    <w:rsid w:val="00DC5689"/>
    <w:rsid w:val="00DC6F39"/>
    <w:rsid w:val="00DE05F2"/>
    <w:rsid w:val="00DE15E7"/>
    <w:rsid w:val="00DE4520"/>
    <w:rsid w:val="00DE7812"/>
    <w:rsid w:val="00DF734B"/>
    <w:rsid w:val="00DF7D83"/>
    <w:rsid w:val="00E043B5"/>
    <w:rsid w:val="00E05491"/>
    <w:rsid w:val="00E06794"/>
    <w:rsid w:val="00E07692"/>
    <w:rsid w:val="00E17980"/>
    <w:rsid w:val="00E228E1"/>
    <w:rsid w:val="00E71AC3"/>
    <w:rsid w:val="00E8597D"/>
    <w:rsid w:val="00E92FED"/>
    <w:rsid w:val="00EA6E51"/>
    <w:rsid w:val="00EB05B5"/>
    <w:rsid w:val="00EC1BE6"/>
    <w:rsid w:val="00EC2A43"/>
    <w:rsid w:val="00EC3961"/>
    <w:rsid w:val="00EC54D1"/>
    <w:rsid w:val="00EC55F9"/>
    <w:rsid w:val="00ED2B1B"/>
    <w:rsid w:val="00ED7253"/>
    <w:rsid w:val="00EE446B"/>
    <w:rsid w:val="00EE499D"/>
    <w:rsid w:val="00EF4988"/>
    <w:rsid w:val="00EF715B"/>
    <w:rsid w:val="00F00841"/>
    <w:rsid w:val="00F04193"/>
    <w:rsid w:val="00F07B08"/>
    <w:rsid w:val="00F10149"/>
    <w:rsid w:val="00F107D2"/>
    <w:rsid w:val="00F147DF"/>
    <w:rsid w:val="00F17A27"/>
    <w:rsid w:val="00F30A4D"/>
    <w:rsid w:val="00F34416"/>
    <w:rsid w:val="00F34775"/>
    <w:rsid w:val="00F4490B"/>
    <w:rsid w:val="00F5770A"/>
    <w:rsid w:val="00F64029"/>
    <w:rsid w:val="00F66C41"/>
    <w:rsid w:val="00F71184"/>
    <w:rsid w:val="00F74266"/>
    <w:rsid w:val="00F745F9"/>
    <w:rsid w:val="00F83390"/>
    <w:rsid w:val="00F91984"/>
    <w:rsid w:val="00F92C06"/>
    <w:rsid w:val="00FA2A0C"/>
    <w:rsid w:val="00FB25CC"/>
    <w:rsid w:val="00FB6C0D"/>
    <w:rsid w:val="00FC4E12"/>
    <w:rsid w:val="00FC6C2E"/>
    <w:rsid w:val="00FD20DD"/>
    <w:rsid w:val="00FE22E5"/>
    <w:rsid w:val="00FE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603"/>
    <w:rPr>
      <w:sz w:val="24"/>
      <w:szCs w:val="24"/>
    </w:rPr>
  </w:style>
  <w:style w:type="paragraph" w:styleId="1">
    <w:name w:val="heading 1"/>
    <w:basedOn w:val="a"/>
    <w:next w:val="a"/>
    <w:link w:val="10"/>
    <w:qFormat/>
    <w:rsid w:val="003E739B"/>
    <w:pPr>
      <w:keepNext/>
      <w:spacing w:before="240" w:after="60"/>
      <w:outlineLvl w:val="0"/>
    </w:pPr>
    <w:rPr>
      <w:rFonts w:ascii="Arial" w:hAnsi="Arial"/>
      <w:b/>
      <w:bCs/>
      <w:kern w:val="32"/>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3E739B"/>
    <w:pPr>
      <w:autoSpaceDE w:val="0"/>
      <w:autoSpaceDN w:val="0"/>
      <w:adjustRightInd w:val="0"/>
      <w:ind w:firstLine="720"/>
    </w:pPr>
    <w:rPr>
      <w:rFonts w:ascii="Arial" w:hAnsi="Arial" w:cs="Arial"/>
    </w:rPr>
  </w:style>
  <w:style w:type="paragraph" w:customStyle="1" w:styleId="Default">
    <w:name w:val="Default"/>
    <w:rsid w:val="00FC6C2E"/>
    <w:pPr>
      <w:autoSpaceDE w:val="0"/>
      <w:autoSpaceDN w:val="0"/>
      <w:adjustRightInd w:val="0"/>
    </w:pPr>
    <w:rPr>
      <w:color w:val="000000"/>
      <w:sz w:val="24"/>
      <w:szCs w:val="24"/>
    </w:rPr>
  </w:style>
  <w:style w:type="character" w:customStyle="1" w:styleId="a4">
    <w:name w:val="Гипертекстовая ссылка"/>
    <w:uiPriority w:val="99"/>
    <w:rsid w:val="007233B5"/>
    <w:rPr>
      <w:color w:val="008000"/>
    </w:rPr>
  </w:style>
  <w:style w:type="paragraph" w:customStyle="1" w:styleId="a5">
    <w:name w:val="Прижатый влево"/>
    <w:basedOn w:val="a"/>
    <w:next w:val="a"/>
    <w:rsid w:val="009D3E18"/>
    <w:pPr>
      <w:autoSpaceDE w:val="0"/>
      <w:autoSpaceDN w:val="0"/>
      <w:adjustRightInd w:val="0"/>
    </w:pPr>
    <w:rPr>
      <w:rFonts w:ascii="Arial" w:hAnsi="Arial"/>
    </w:rPr>
  </w:style>
  <w:style w:type="character" w:styleId="a6">
    <w:name w:val="Hyperlink"/>
    <w:rsid w:val="00510E52"/>
    <w:rPr>
      <w:color w:val="0000FF"/>
      <w:u w:val="single"/>
    </w:rPr>
  </w:style>
  <w:style w:type="paragraph" w:styleId="a7">
    <w:name w:val="Balloon Text"/>
    <w:basedOn w:val="a"/>
    <w:semiHidden/>
    <w:rsid w:val="002D2B6A"/>
    <w:rPr>
      <w:rFonts w:ascii="Tahoma" w:hAnsi="Tahoma" w:cs="Tahoma"/>
      <w:sz w:val="16"/>
      <w:szCs w:val="16"/>
    </w:rPr>
  </w:style>
  <w:style w:type="paragraph" w:customStyle="1" w:styleId="ConsPlusNonformat">
    <w:name w:val="ConsPlusNonformat"/>
    <w:rsid w:val="00073AD7"/>
    <w:pPr>
      <w:autoSpaceDE w:val="0"/>
      <w:autoSpaceDN w:val="0"/>
      <w:adjustRightInd w:val="0"/>
    </w:pPr>
    <w:rPr>
      <w:rFonts w:ascii="Courier New" w:eastAsia="Calibri" w:hAnsi="Courier New" w:cs="Courier New"/>
    </w:rPr>
  </w:style>
  <w:style w:type="paragraph" w:styleId="a8">
    <w:name w:val="No Spacing"/>
    <w:link w:val="a9"/>
    <w:qFormat/>
    <w:rsid w:val="00073AD7"/>
    <w:rPr>
      <w:rFonts w:ascii="Calibri" w:eastAsia="Calibri" w:hAnsi="Calibri"/>
      <w:sz w:val="22"/>
      <w:szCs w:val="22"/>
      <w:lang w:eastAsia="en-US"/>
    </w:rPr>
  </w:style>
  <w:style w:type="character" w:customStyle="1" w:styleId="10">
    <w:name w:val="Заголовок 1 Знак"/>
    <w:link w:val="1"/>
    <w:rsid w:val="002B126E"/>
    <w:rPr>
      <w:rFonts w:ascii="Arial" w:hAnsi="Arial" w:cs="Arial"/>
      <w:b/>
      <w:bCs/>
      <w:kern w:val="32"/>
      <w:sz w:val="32"/>
      <w:szCs w:val="32"/>
    </w:rPr>
  </w:style>
  <w:style w:type="character" w:customStyle="1" w:styleId="aa">
    <w:name w:val="Цветовое выделение"/>
    <w:uiPriority w:val="99"/>
    <w:rsid w:val="00032B5E"/>
    <w:rPr>
      <w:b/>
      <w:bCs/>
      <w:color w:val="26282F"/>
    </w:rPr>
  </w:style>
  <w:style w:type="character" w:customStyle="1" w:styleId="a9">
    <w:name w:val="Без интервала Знак"/>
    <w:link w:val="a8"/>
    <w:locked/>
    <w:rsid w:val="00032B5E"/>
    <w:rPr>
      <w:rFonts w:ascii="Calibri" w:eastAsia="Calibri" w:hAnsi="Calibri"/>
      <w:sz w:val="22"/>
      <w:szCs w:val="22"/>
      <w:lang w:eastAsia="en-US" w:bidi="ar-SA"/>
    </w:rPr>
  </w:style>
  <w:style w:type="paragraph" w:styleId="3">
    <w:name w:val="Body Text 3"/>
    <w:basedOn w:val="a"/>
    <w:link w:val="30"/>
    <w:rsid w:val="00EC55F9"/>
    <w:pPr>
      <w:jc w:val="center"/>
    </w:pPr>
    <w:rPr>
      <w:b/>
      <w:bCs/>
      <w:sz w:val="28"/>
      <w:lang w:val="x-none" w:eastAsia="x-none"/>
    </w:rPr>
  </w:style>
  <w:style w:type="character" w:customStyle="1" w:styleId="30">
    <w:name w:val="Основной текст 3 Знак"/>
    <w:link w:val="3"/>
    <w:rsid w:val="00EC55F9"/>
    <w:rPr>
      <w:b/>
      <w:bCs/>
      <w:sz w:val="28"/>
      <w:szCs w:val="24"/>
    </w:rPr>
  </w:style>
  <w:style w:type="paragraph" w:customStyle="1" w:styleId="ConsPlusTitle">
    <w:name w:val="ConsPlusTitle"/>
    <w:uiPriority w:val="99"/>
    <w:rsid w:val="00A86494"/>
    <w:pPr>
      <w:widowControl w:val="0"/>
      <w:autoSpaceDE w:val="0"/>
      <w:autoSpaceDN w:val="0"/>
      <w:adjustRightInd w:val="0"/>
    </w:pPr>
    <w:rPr>
      <w:rFonts w:ascii="Arial" w:hAnsi="Arial" w:cs="Arial"/>
      <w:b/>
      <w:bCs/>
    </w:rPr>
  </w:style>
  <w:style w:type="paragraph" w:customStyle="1" w:styleId="formattext">
    <w:name w:val="formattext"/>
    <w:basedOn w:val="a"/>
    <w:rsid w:val="008D578B"/>
    <w:pPr>
      <w:spacing w:before="100" w:beforeAutospacing="1" w:after="100" w:afterAutospacing="1"/>
    </w:pPr>
  </w:style>
  <w:style w:type="paragraph" w:customStyle="1" w:styleId="Title">
    <w:name w:val="Title!Название НПА"/>
    <w:basedOn w:val="a"/>
    <w:rsid w:val="00873039"/>
    <w:pPr>
      <w:spacing w:before="240" w:after="60"/>
      <w:ind w:firstLine="567"/>
      <w:jc w:val="center"/>
      <w:outlineLvl w:val="0"/>
    </w:pPr>
    <w:rPr>
      <w:rFonts w:ascii="Arial" w:hAnsi="Arial" w:cs="Arial"/>
      <w:b/>
      <w:bCs/>
      <w:kern w:val="28"/>
      <w:sz w:val="32"/>
      <w:szCs w:val="32"/>
    </w:rPr>
  </w:style>
  <w:style w:type="paragraph" w:styleId="ab">
    <w:name w:val="Normal (Web)"/>
    <w:basedOn w:val="a"/>
    <w:uiPriority w:val="99"/>
    <w:unhideWhenUsed/>
    <w:rsid w:val="008730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449">
      <w:bodyDiv w:val="1"/>
      <w:marLeft w:val="0"/>
      <w:marRight w:val="0"/>
      <w:marTop w:val="0"/>
      <w:marBottom w:val="0"/>
      <w:divBdr>
        <w:top w:val="none" w:sz="0" w:space="0" w:color="auto"/>
        <w:left w:val="none" w:sz="0" w:space="0" w:color="auto"/>
        <w:bottom w:val="none" w:sz="0" w:space="0" w:color="auto"/>
        <w:right w:val="none" w:sz="0" w:space="0" w:color="auto"/>
      </w:divBdr>
    </w:div>
    <w:div w:id="119734912">
      <w:bodyDiv w:val="1"/>
      <w:marLeft w:val="0"/>
      <w:marRight w:val="0"/>
      <w:marTop w:val="0"/>
      <w:marBottom w:val="0"/>
      <w:divBdr>
        <w:top w:val="none" w:sz="0" w:space="0" w:color="auto"/>
        <w:left w:val="none" w:sz="0" w:space="0" w:color="auto"/>
        <w:bottom w:val="none" w:sz="0" w:space="0" w:color="auto"/>
        <w:right w:val="none" w:sz="0" w:space="0" w:color="auto"/>
      </w:divBdr>
    </w:div>
    <w:div w:id="358548411">
      <w:bodyDiv w:val="1"/>
      <w:marLeft w:val="0"/>
      <w:marRight w:val="0"/>
      <w:marTop w:val="0"/>
      <w:marBottom w:val="0"/>
      <w:divBdr>
        <w:top w:val="none" w:sz="0" w:space="0" w:color="auto"/>
        <w:left w:val="none" w:sz="0" w:space="0" w:color="auto"/>
        <w:bottom w:val="none" w:sz="0" w:space="0" w:color="auto"/>
        <w:right w:val="none" w:sz="0" w:space="0" w:color="auto"/>
      </w:divBdr>
    </w:div>
    <w:div w:id="983045639">
      <w:bodyDiv w:val="1"/>
      <w:marLeft w:val="0"/>
      <w:marRight w:val="0"/>
      <w:marTop w:val="0"/>
      <w:marBottom w:val="0"/>
      <w:divBdr>
        <w:top w:val="none" w:sz="0" w:space="0" w:color="auto"/>
        <w:left w:val="none" w:sz="0" w:space="0" w:color="auto"/>
        <w:bottom w:val="none" w:sz="0" w:space="0" w:color="auto"/>
        <w:right w:val="none" w:sz="0" w:space="0" w:color="auto"/>
      </w:divBdr>
    </w:div>
    <w:div w:id="1249969478">
      <w:bodyDiv w:val="1"/>
      <w:marLeft w:val="0"/>
      <w:marRight w:val="0"/>
      <w:marTop w:val="0"/>
      <w:marBottom w:val="0"/>
      <w:divBdr>
        <w:top w:val="none" w:sz="0" w:space="0" w:color="auto"/>
        <w:left w:val="none" w:sz="0" w:space="0" w:color="auto"/>
        <w:bottom w:val="none" w:sz="0" w:space="0" w:color="auto"/>
        <w:right w:val="none" w:sz="0" w:space="0" w:color="auto"/>
      </w:divBdr>
    </w:div>
    <w:div w:id="1547838993">
      <w:bodyDiv w:val="1"/>
      <w:marLeft w:val="0"/>
      <w:marRight w:val="0"/>
      <w:marTop w:val="0"/>
      <w:marBottom w:val="0"/>
      <w:divBdr>
        <w:top w:val="none" w:sz="0" w:space="0" w:color="auto"/>
        <w:left w:val="none" w:sz="0" w:space="0" w:color="auto"/>
        <w:bottom w:val="none" w:sz="0" w:space="0" w:color="auto"/>
        <w:right w:val="none" w:sz="0" w:space="0" w:color="auto"/>
      </w:divBdr>
      <w:divsChild>
        <w:div w:id="1358775300">
          <w:marLeft w:val="0"/>
          <w:marRight w:val="0"/>
          <w:marTop w:val="0"/>
          <w:marBottom w:val="0"/>
          <w:divBdr>
            <w:top w:val="none" w:sz="0" w:space="0" w:color="auto"/>
            <w:left w:val="none" w:sz="0" w:space="0" w:color="auto"/>
            <w:bottom w:val="none" w:sz="0" w:space="0" w:color="auto"/>
            <w:right w:val="none" w:sz="0" w:space="0" w:color="auto"/>
          </w:divBdr>
          <w:divsChild>
            <w:div w:id="56247494">
              <w:marLeft w:val="0"/>
              <w:marRight w:val="0"/>
              <w:marTop w:val="0"/>
              <w:marBottom w:val="0"/>
              <w:divBdr>
                <w:top w:val="none" w:sz="0" w:space="0" w:color="auto"/>
                <w:left w:val="none" w:sz="0" w:space="0" w:color="auto"/>
                <w:bottom w:val="none" w:sz="0" w:space="0" w:color="auto"/>
                <w:right w:val="none" w:sz="0" w:space="0" w:color="auto"/>
              </w:divBdr>
            </w:div>
            <w:div w:id="105467170">
              <w:marLeft w:val="0"/>
              <w:marRight w:val="0"/>
              <w:marTop w:val="0"/>
              <w:marBottom w:val="0"/>
              <w:divBdr>
                <w:top w:val="none" w:sz="0" w:space="0" w:color="auto"/>
                <w:left w:val="none" w:sz="0" w:space="0" w:color="auto"/>
                <w:bottom w:val="none" w:sz="0" w:space="0" w:color="auto"/>
                <w:right w:val="none" w:sz="0" w:space="0" w:color="auto"/>
              </w:divBdr>
            </w:div>
            <w:div w:id="169679771">
              <w:marLeft w:val="0"/>
              <w:marRight w:val="0"/>
              <w:marTop w:val="0"/>
              <w:marBottom w:val="0"/>
              <w:divBdr>
                <w:top w:val="none" w:sz="0" w:space="0" w:color="auto"/>
                <w:left w:val="none" w:sz="0" w:space="0" w:color="auto"/>
                <w:bottom w:val="none" w:sz="0" w:space="0" w:color="auto"/>
                <w:right w:val="none" w:sz="0" w:space="0" w:color="auto"/>
              </w:divBdr>
            </w:div>
            <w:div w:id="199978090">
              <w:marLeft w:val="0"/>
              <w:marRight w:val="0"/>
              <w:marTop w:val="0"/>
              <w:marBottom w:val="0"/>
              <w:divBdr>
                <w:top w:val="none" w:sz="0" w:space="0" w:color="auto"/>
                <w:left w:val="none" w:sz="0" w:space="0" w:color="auto"/>
                <w:bottom w:val="none" w:sz="0" w:space="0" w:color="auto"/>
                <w:right w:val="none" w:sz="0" w:space="0" w:color="auto"/>
              </w:divBdr>
            </w:div>
            <w:div w:id="239609259">
              <w:marLeft w:val="0"/>
              <w:marRight w:val="0"/>
              <w:marTop w:val="0"/>
              <w:marBottom w:val="0"/>
              <w:divBdr>
                <w:top w:val="none" w:sz="0" w:space="0" w:color="auto"/>
                <w:left w:val="none" w:sz="0" w:space="0" w:color="auto"/>
                <w:bottom w:val="none" w:sz="0" w:space="0" w:color="auto"/>
                <w:right w:val="none" w:sz="0" w:space="0" w:color="auto"/>
              </w:divBdr>
            </w:div>
            <w:div w:id="250433230">
              <w:marLeft w:val="0"/>
              <w:marRight w:val="0"/>
              <w:marTop w:val="0"/>
              <w:marBottom w:val="0"/>
              <w:divBdr>
                <w:top w:val="none" w:sz="0" w:space="0" w:color="auto"/>
                <w:left w:val="none" w:sz="0" w:space="0" w:color="auto"/>
                <w:bottom w:val="none" w:sz="0" w:space="0" w:color="auto"/>
                <w:right w:val="none" w:sz="0" w:space="0" w:color="auto"/>
              </w:divBdr>
            </w:div>
            <w:div w:id="329136697">
              <w:marLeft w:val="0"/>
              <w:marRight w:val="0"/>
              <w:marTop w:val="0"/>
              <w:marBottom w:val="0"/>
              <w:divBdr>
                <w:top w:val="none" w:sz="0" w:space="0" w:color="auto"/>
                <w:left w:val="none" w:sz="0" w:space="0" w:color="auto"/>
                <w:bottom w:val="none" w:sz="0" w:space="0" w:color="auto"/>
                <w:right w:val="none" w:sz="0" w:space="0" w:color="auto"/>
              </w:divBdr>
            </w:div>
            <w:div w:id="337392201">
              <w:marLeft w:val="0"/>
              <w:marRight w:val="0"/>
              <w:marTop w:val="0"/>
              <w:marBottom w:val="0"/>
              <w:divBdr>
                <w:top w:val="none" w:sz="0" w:space="0" w:color="auto"/>
                <w:left w:val="none" w:sz="0" w:space="0" w:color="auto"/>
                <w:bottom w:val="none" w:sz="0" w:space="0" w:color="auto"/>
                <w:right w:val="none" w:sz="0" w:space="0" w:color="auto"/>
              </w:divBdr>
            </w:div>
            <w:div w:id="357043965">
              <w:marLeft w:val="0"/>
              <w:marRight w:val="0"/>
              <w:marTop w:val="0"/>
              <w:marBottom w:val="0"/>
              <w:divBdr>
                <w:top w:val="none" w:sz="0" w:space="0" w:color="auto"/>
                <w:left w:val="none" w:sz="0" w:space="0" w:color="auto"/>
                <w:bottom w:val="none" w:sz="0" w:space="0" w:color="auto"/>
                <w:right w:val="none" w:sz="0" w:space="0" w:color="auto"/>
              </w:divBdr>
            </w:div>
            <w:div w:id="377247028">
              <w:marLeft w:val="0"/>
              <w:marRight w:val="0"/>
              <w:marTop w:val="0"/>
              <w:marBottom w:val="0"/>
              <w:divBdr>
                <w:top w:val="none" w:sz="0" w:space="0" w:color="auto"/>
                <w:left w:val="none" w:sz="0" w:space="0" w:color="auto"/>
                <w:bottom w:val="none" w:sz="0" w:space="0" w:color="auto"/>
                <w:right w:val="none" w:sz="0" w:space="0" w:color="auto"/>
              </w:divBdr>
            </w:div>
            <w:div w:id="404298547">
              <w:marLeft w:val="0"/>
              <w:marRight w:val="0"/>
              <w:marTop w:val="0"/>
              <w:marBottom w:val="0"/>
              <w:divBdr>
                <w:top w:val="none" w:sz="0" w:space="0" w:color="auto"/>
                <w:left w:val="none" w:sz="0" w:space="0" w:color="auto"/>
                <w:bottom w:val="none" w:sz="0" w:space="0" w:color="auto"/>
                <w:right w:val="none" w:sz="0" w:space="0" w:color="auto"/>
              </w:divBdr>
            </w:div>
            <w:div w:id="467013363">
              <w:marLeft w:val="0"/>
              <w:marRight w:val="0"/>
              <w:marTop w:val="0"/>
              <w:marBottom w:val="0"/>
              <w:divBdr>
                <w:top w:val="none" w:sz="0" w:space="0" w:color="auto"/>
                <w:left w:val="none" w:sz="0" w:space="0" w:color="auto"/>
                <w:bottom w:val="none" w:sz="0" w:space="0" w:color="auto"/>
                <w:right w:val="none" w:sz="0" w:space="0" w:color="auto"/>
              </w:divBdr>
            </w:div>
            <w:div w:id="613286504">
              <w:marLeft w:val="0"/>
              <w:marRight w:val="0"/>
              <w:marTop w:val="0"/>
              <w:marBottom w:val="0"/>
              <w:divBdr>
                <w:top w:val="none" w:sz="0" w:space="0" w:color="auto"/>
                <w:left w:val="none" w:sz="0" w:space="0" w:color="auto"/>
                <w:bottom w:val="none" w:sz="0" w:space="0" w:color="auto"/>
                <w:right w:val="none" w:sz="0" w:space="0" w:color="auto"/>
              </w:divBdr>
            </w:div>
            <w:div w:id="832453129">
              <w:marLeft w:val="0"/>
              <w:marRight w:val="0"/>
              <w:marTop w:val="0"/>
              <w:marBottom w:val="0"/>
              <w:divBdr>
                <w:top w:val="none" w:sz="0" w:space="0" w:color="auto"/>
                <w:left w:val="none" w:sz="0" w:space="0" w:color="auto"/>
                <w:bottom w:val="none" w:sz="0" w:space="0" w:color="auto"/>
                <w:right w:val="none" w:sz="0" w:space="0" w:color="auto"/>
              </w:divBdr>
            </w:div>
            <w:div w:id="843202256">
              <w:marLeft w:val="1080"/>
              <w:marRight w:val="0"/>
              <w:marTop w:val="0"/>
              <w:marBottom w:val="0"/>
              <w:divBdr>
                <w:top w:val="none" w:sz="0" w:space="0" w:color="auto"/>
                <w:left w:val="none" w:sz="0" w:space="0" w:color="auto"/>
                <w:bottom w:val="none" w:sz="0" w:space="0" w:color="auto"/>
                <w:right w:val="none" w:sz="0" w:space="0" w:color="auto"/>
              </w:divBdr>
            </w:div>
            <w:div w:id="853105257">
              <w:marLeft w:val="0"/>
              <w:marRight w:val="0"/>
              <w:marTop w:val="0"/>
              <w:marBottom w:val="0"/>
              <w:divBdr>
                <w:top w:val="none" w:sz="0" w:space="0" w:color="auto"/>
                <w:left w:val="none" w:sz="0" w:space="0" w:color="auto"/>
                <w:bottom w:val="none" w:sz="0" w:space="0" w:color="auto"/>
                <w:right w:val="none" w:sz="0" w:space="0" w:color="auto"/>
              </w:divBdr>
            </w:div>
            <w:div w:id="874076672">
              <w:marLeft w:val="0"/>
              <w:marRight w:val="0"/>
              <w:marTop w:val="0"/>
              <w:marBottom w:val="0"/>
              <w:divBdr>
                <w:top w:val="none" w:sz="0" w:space="0" w:color="auto"/>
                <w:left w:val="none" w:sz="0" w:space="0" w:color="auto"/>
                <w:bottom w:val="none" w:sz="0" w:space="0" w:color="auto"/>
                <w:right w:val="none" w:sz="0" w:space="0" w:color="auto"/>
              </w:divBdr>
            </w:div>
            <w:div w:id="929315425">
              <w:marLeft w:val="0"/>
              <w:marRight w:val="0"/>
              <w:marTop w:val="0"/>
              <w:marBottom w:val="0"/>
              <w:divBdr>
                <w:top w:val="none" w:sz="0" w:space="0" w:color="auto"/>
                <w:left w:val="none" w:sz="0" w:space="0" w:color="auto"/>
                <w:bottom w:val="none" w:sz="0" w:space="0" w:color="auto"/>
                <w:right w:val="none" w:sz="0" w:space="0" w:color="auto"/>
              </w:divBdr>
            </w:div>
            <w:div w:id="931624356">
              <w:marLeft w:val="0"/>
              <w:marRight w:val="0"/>
              <w:marTop w:val="0"/>
              <w:marBottom w:val="0"/>
              <w:divBdr>
                <w:top w:val="none" w:sz="0" w:space="0" w:color="auto"/>
                <w:left w:val="none" w:sz="0" w:space="0" w:color="auto"/>
                <w:bottom w:val="none" w:sz="0" w:space="0" w:color="auto"/>
                <w:right w:val="none" w:sz="0" w:space="0" w:color="auto"/>
              </w:divBdr>
            </w:div>
            <w:div w:id="958148909">
              <w:marLeft w:val="0"/>
              <w:marRight w:val="0"/>
              <w:marTop w:val="0"/>
              <w:marBottom w:val="0"/>
              <w:divBdr>
                <w:top w:val="none" w:sz="0" w:space="0" w:color="auto"/>
                <w:left w:val="none" w:sz="0" w:space="0" w:color="auto"/>
                <w:bottom w:val="none" w:sz="0" w:space="0" w:color="auto"/>
                <w:right w:val="none" w:sz="0" w:space="0" w:color="auto"/>
              </w:divBdr>
            </w:div>
            <w:div w:id="994917551">
              <w:marLeft w:val="0"/>
              <w:marRight w:val="0"/>
              <w:marTop w:val="0"/>
              <w:marBottom w:val="0"/>
              <w:divBdr>
                <w:top w:val="none" w:sz="0" w:space="0" w:color="auto"/>
                <w:left w:val="none" w:sz="0" w:space="0" w:color="auto"/>
                <w:bottom w:val="none" w:sz="0" w:space="0" w:color="auto"/>
                <w:right w:val="none" w:sz="0" w:space="0" w:color="auto"/>
              </w:divBdr>
            </w:div>
            <w:div w:id="1003165774">
              <w:marLeft w:val="0"/>
              <w:marRight w:val="0"/>
              <w:marTop w:val="0"/>
              <w:marBottom w:val="0"/>
              <w:divBdr>
                <w:top w:val="none" w:sz="0" w:space="0" w:color="auto"/>
                <w:left w:val="none" w:sz="0" w:space="0" w:color="auto"/>
                <w:bottom w:val="none" w:sz="0" w:space="0" w:color="auto"/>
                <w:right w:val="none" w:sz="0" w:space="0" w:color="auto"/>
              </w:divBdr>
            </w:div>
            <w:div w:id="1045299744">
              <w:marLeft w:val="0"/>
              <w:marRight w:val="0"/>
              <w:marTop w:val="0"/>
              <w:marBottom w:val="0"/>
              <w:divBdr>
                <w:top w:val="none" w:sz="0" w:space="0" w:color="auto"/>
                <w:left w:val="none" w:sz="0" w:space="0" w:color="auto"/>
                <w:bottom w:val="none" w:sz="0" w:space="0" w:color="auto"/>
                <w:right w:val="none" w:sz="0" w:space="0" w:color="auto"/>
              </w:divBdr>
            </w:div>
            <w:div w:id="1076126602">
              <w:marLeft w:val="1080"/>
              <w:marRight w:val="0"/>
              <w:marTop w:val="0"/>
              <w:marBottom w:val="0"/>
              <w:divBdr>
                <w:top w:val="none" w:sz="0" w:space="0" w:color="auto"/>
                <w:left w:val="none" w:sz="0" w:space="0" w:color="auto"/>
                <w:bottom w:val="none" w:sz="0" w:space="0" w:color="auto"/>
                <w:right w:val="none" w:sz="0" w:space="0" w:color="auto"/>
              </w:divBdr>
            </w:div>
            <w:div w:id="1160388026">
              <w:marLeft w:val="0"/>
              <w:marRight w:val="0"/>
              <w:marTop w:val="0"/>
              <w:marBottom w:val="0"/>
              <w:divBdr>
                <w:top w:val="none" w:sz="0" w:space="0" w:color="auto"/>
                <w:left w:val="none" w:sz="0" w:space="0" w:color="auto"/>
                <w:bottom w:val="none" w:sz="0" w:space="0" w:color="auto"/>
                <w:right w:val="none" w:sz="0" w:space="0" w:color="auto"/>
              </w:divBdr>
            </w:div>
            <w:div w:id="1175533725">
              <w:marLeft w:val="0"/>
              <w:marRight w:val="0"/>
              <w:marTop w:val="0"/>
              <w:marBottom w:val="0"/>
              <w:divBdr>
                <w:top w:val="none" w:sz="0" w:space="0" w:color="auto"/>
                <w:left w:val="none" w:sz="0" w:space="0" w:color="auto"/>
                <w:bottom w:val="none" w:sz="0" w:space="0" w:color="auto"/>
                <w:right w:val="none" w:sz="0" w:space="0" w:color="auto"/>
              </w:divBdr>
            </w:div>
            <w:div w:id="1221209106">
              <w:marLeft w:val="0"/>
              <w:marRight w:val="0"/>
              <w:marTop w:val="0"/>
              <w:marBottom w:val="0"/>
              <w:divBdr>
                <w:top w:val="none" w:sz="0" w:space="0" w:color="auto"/>
                <w:left w:val="none" w:sz="0" w:space="0" w:color="auto"/>
                <w:bottom w:val="none" w:sz="0" w:space="0" w:color="auto"/>
                <w:right w:val="none" w:sz="0" w:space="0" w:color="auto"/>
              </w:divBdr>
            </w:div>
            <w:div w:id="1250038729">
              <w:marLeft w:val="0"/>
              <w:marRight w:val="0"/>
              <w:marTop w:val="0"/>
              <w:marBottom w:val="0"/>
              <w:divBdr>
                <w:top w:val="none" w:sz="0" w:space="0" w:color="auto"/>
                <w:left w:val="none" w:sz="0" w:space="0" w:color="auto"/>
                <w:bottom w:val="none" w:sz="0" w:space="0" w:color="auto"/>
                <w:right w:val="none" w:sz="0" w:space="0" w:color="auto"/>
              </w:divBdr>
            </w:div>
            <w:div w:id="1304963581">
              <w:marLeft w:val="0"/>
              <w:marRight w:val="0"/>
              <w:marTop w:val="0"/>
              <w:marBottom w:val="0"/>
              <w:divBdr>
                <w:top w:val="none" w:sz="0" w:space="0" w:color="auto"/>
                <w:left w:val="none" w:sz="0" w:space="0" w:color="auto"/>
                <w:bottom w:val="none" w:sz="0" w:space="0" w:color="auto"/>
                <w:right w:val="none" w:sz="0" w:space="0" w:color="auto"/>
              </w:divBdr>
            </w:div>
            <w:div w:id="1321734858">
              <w:marLeft w:val="0"/>
              <w:marRight w:val="0"/>
              <w:marTop w:val="0"/>
              <w:marBottom w:val="0"/>
              <w:divBdr>
                <w:top w:val="none" w:sz="0" w:space="0" w:color="auto"/>
                <w:left w:val="none" w:sz="0" w:space="0" w:color="auto"/>
                <w:bottom w:val="none" w:sz="0" w:space="0" w:color="auto"/>
                <w:right w:val="none" w:sz="0" w:space="0" w:color="auto"/>
              </w:divBdr>
            </w:div>
            <w:div w:id="1371415863">
              <w:marLeft w:val="0"/>
              <w:marRight w:val="0"/>
              <w:marTop w:val="0"/>
              <w:marBottom w:val="0"/>
              <w:divBdr>
                <w:top w:val="none" w:sz="0" w:space="0" w:color="auto"/>
                <w:left w:val="none" w:sz="0" w:space="0" w:color="auto"/>
                <w:bottom w:val="none" w:sz="0" w:space="0" w:color="auto"/>
                <w:right w:val="none" w:sz="0" w:space="0" w:color="auto"/>
              </w:divBdr>
            </w:div>
            <w:div w:id="1376537617">
              <w:marLeft w:val="0"/>
              <w:marRight w:val="0"/>
              <w:marTop w:val="0"/>
              <w:marBottom w:val="0"/>
              <w:divBdr>
                <w:top w:val="none" w:sz="0" w:space="0" w:color="auto"/>
                <w:left w:val="none" w:sz="0" w:space="0" w:color="auto"/>
                <w:bottom w:val="none" w:sz="0" w:space="0" w:color="auto"/>
                <w:right w:val="none" w:sz="0" w:space="0" w:color="auto"/>
              </w:divBdr>
            </w:div>
            <w:div w:id="1544634349">
              <w:marLeft w:val="1080"/>
              <w:marRight w:val="0"/>
              <w:marTop w:val="0"/>
              <w:marBottom w:val="0"/>
              <w:divBdr>
                <w:top w:val="none" w:sz="0" w:space="0" w:color="auto"/>
                <w:left w:val="none" w:sz="0" w:space="0" w:color="auto"/>
                <w:bottom w:val="none" w:sz="0" w:space="0" w:color="auto"/>
                <w:right w:val="none" w:sz="0" w:space="0" w:color="auto"/>
              </w:divBdr>
            </w:div>
            <w:div w:id="1558274828">
              <w:marLeft w:val="1080"/>
              <w:marRight w:val="0"/>
              <w:marTop w:val="0"/>
              <w:marBottom w:val="0"/>
              <w:divBdr>
                <w:top w:val="none" w:sz="0" w:space="0" w:color="auto"/>
                <w:left w:val="none" w:sz="0" w:space="0" w:color="auto"/>
                <w:bottom w:val="none" w:sz="0" w:space="0" w:color="auto"/>
                <w:right w:val="none" w:sz="0" w:space="0" w:color="auto"/>
              </w:divBdr>
            </w:div>
            <w:div w:id="1600675151">
              <w:marLeft w:val="0"/>
              <w:marRight w:val="0"/>
              <w:marTop w:val="0"/>
              <w:marBottom w:val="0"/>
              <w:divBdr>
                <w:top w:val="none" w:sz="0" w:space="0" w:color="auto"/>
                <w:left w:val="none" w:sz="0" w:space="0" w:color="auto"/>
                <w:bottom w:val="none" w:sz="0" w:space="0" w:color="auto"/>
                <w:right w:val="none" w:sz="0" w:space="0" w:color="auto"/>
              </w:divBdr>
            </w:div>
            <w:div w:id="1631788269">
              <w:marLeft w:val="1080"/>
              <w:marRight w:val="0"/>
              <w:marTop w:val="0"/>
              <w:marBottom w:val="0"/>
              <w:divBdr>
                <w:top w:val="none" w:sz="0" w:space="0" w:color="auto"/>
                <w:left w:val="none" w:sz="0" w:space="0" w:color="auto"/>
                <w:bottom w:val="none" w:sz="0" w:space="0" w:color="auto"/>
                <w:right w:val="none" w:sz="0" w:space="0" w:color="auto"/>
              </w:divBdr>
            </w:div>
            <w:div w:id="1646475126">
              <w:marLeft w:val="0"/>
              <w:marRight w:val="0"/>
              <w:marTop w:val="0"/>
              <w:marBottom w:val="0"/>
              <w:divBdr>
                <w:top w:val="none" w:sz="0" w:space="0" w:color="auto"/>
                <w:left w:val="none" w:sz="0" w:space="0" w:color="auto"/>
                <w:bottom w:val="none" w:sz="0" w:space="0" w:color="auto"/>
                <w:right w:val="none" w:sz="0" w:space="0" w:color="auto"/>
              </w:divBdr>
            </w:div>
            <w:div w:id="1655185634">
              <w:marLeft w:val="0"/>
              <w:marRight w:val="0"/>
              <w:marTop w:val="0"/>
              <w:marBottom w:val="0"/>
              <w:divBdr>
                <w:top w:val="none" w:sz="0" w:space="0" w:color="auto"/>
                <w:left w:val="none" w:sz="0" w:space="0" w:color="auto"/>
                <w:bottom w:val="none" w:sz="0" w:space="0" w:color="auto"/>
                <w:right w:val="none" w:sz="0" w:space="0" w:color="auto"/>
              </w:divBdr>
            </w:div>
            <w:div w:id="1732464737">
              <w:marLeft w:val="0"/>
              <w:marRight w:val="0"/>
              <w:marTop w:val="0"/>
              <w:marBottom w:val="0"/>
              <w:divBdr>
                <w:top w:val="none" w:sz="0" w:space="0" w:color="auto"/>
                <w:left w:val="none" w:sz="0" w:space="0" w:color="auto"/>
                <w:bottom w:val="none" w:sz="0" w:space="0" w:color="auto"/>
                <w:right w:val="none" w:sz="0" w:space="0" w:color="auto"/>
              </w:divBdr>
            </w:div>
            <w:div w:id="1775318472">
              <w:marLeft w:val="0"/>
              <w:marRight w:val="0"/>
              <w:marTop w:val="0"/>
              <w:marBottom w:val="0"/>
              <w:divBdr>
                <w:top w:val="none" w:sz="0" w:space="0" w:color="auto"/>
                <w:left w:val="none" w:sz="0" w:space="0" w:color="auto"/>
                <w:bottom w:val="none" w:sz="0" w:space="0" w:color="auto"/>
                <w:right w:val="none" w:sz="0" w:space="0" w:color="auto"/>
              </w:divBdr>
            </w:div>
            <w:div w:id="1828671252">
              <w:marLeft w:val="0"/>
              <w:marRight w:val="0"/>
              <w:marTop w:val="0"/>
              <w:marBottom w:val="0"/>
              <w:divBdr>
                <w:top w:val="none" w:sz="0" w:space="0" w:color="auto"/>
                <w:left w:val="none" w:sz="0" w:space="0" w:color="auto"/>
                <w:bottom w:val="none" w:sz="0" w:space="0" w:color="auto"/>
                <w:right w:val="none" w:sz="0" w:space="0" w:color="auto"/>
              </w:divBdr>
            </w:div>
            <w:div w:id="1873106275">
              <w:marLeft w:val="0"/>
              <w:marRight w:val="0"/>
              <w:marTop w:val="0"/>
              <w:marBottom w:val="0"/>
              <w:divBdr>
                <w:top w:val="none" w:sz="0" w:space="0" w:color="auto"/>
                <w:left w:val="none" w:sz="0" w:space="0" w:color="auto"/>
                <w:bottom w:val="none" w:sz="0" w:space="0" w:color="auto"/>
                <w:right w:val="none" w:sz="0" w:space="0" w:color="auto"/>
              </w:divBdr>
            </w:div>
            <w:div w:id="1935242761">
              <w:marLeft w:val="1080"/>
              <w:marRight w:val="0"/>
              <w:marTop w:val="0"/>
              <w:marBottom w:val="0"/>
              <w:divBdr>
                <w:top w:val="none" w:sz="0" w:space="0" w:color="auto"/>
                <w:left w:val="none" w:sz="0" w:space="0" w:color="auto"/>
                <w:bottom w:val="none" w:sz="0" w:space="0" w:color="auto"/>
                <w:right w:val="none" w:sz="0" w:space="0" w:color="auto"/>
              </w:divBdr>
            </w:div>
            <w:div w:id="1943299736">
              <w:marLeft w:val="0"/>
              <w:marRight w:val="0"/>
              <w:marTop w:val="0"/>
              <w:marBottom w:val="0"/>
              <w:divBdr>
                <w:top w:val="none" w:sz="0" w:space="0" w:color="auto"/>
                <w:left w:val="none" w:sz="0" w:space="0" w:color="auto"/>
                <w:bottom w:val="none" w:sz="0" w:space="0" w:color="auto"/>
                <w:right w:val="none" w:sz="0" w:space="0" w:color="auto"/>
              </w:divBdr>
            </w:div>
            <w:div w:id="2018578345">
              <w:marLeft w:val="1080"/>
              <w:marRight w:val="0"/>
              <w:marTop w:val="0"/>
              <w:marBottom w:val="0"/>
              <w:divBdr>
                <w:top w:val="none" w:sz="0" w:space="0" w:color="auto"/>
                <w:left w:val="none" w:sz="0" w:space="0" w:color="auto"/>
                <w:bottom w:val="none" w:sz="0" w:space="0" w:color="auto"/>
                <w:right w:val="none" w:sz="0" w:space="0" w:color="auto"/>
              </w:divBdr>
            </w:div>
            <w:div w:id="2112970067">
              <w:marLeft w:val="1080"/>
              <w:marRight w:val="0"/>
              <w:marTop w:val="0"/>
              <w:marBottom w:val="0"/>
              <w:divBdr>
                <w:top w:val="none" w:sz="0" w:space="0" w:color="auto"/>
                <w:left w:val="none" w:sz="0" w:space="0" w:color="auto"/>
                <w:bottom w:val="none" w:sz="0" w:space="0" w:color="auto"/>
                <w:right w:val="none" w:sz="0" w:space="0" w:color="auto"/>
              </w:divBdr>
            </w:div>
            <w:div w:id="2121994847">
              <w:marLeft w:val="0"/>
              <w:marRight w:val="0"/>
              <w:marTop w:val="0"/>
              <w:marBottom w:val="0"/>
              <w:divBdr>
                <w:top w:val="none" w:sz="0" w:space="0" w:color="auto"/>
                <w:left w:val="none" w:sz="0" w:space="0" w:color="auto"/>
                <w:bottom w:val="none" w:sz="0" w:space="0" w:color="auto"/>
                <w:right w:val="none" w:sz="0" w:space="0" w:color="auto"/>
              </w:divBdr>
            </w:div>
          </w:divsChild>
        </w:div>
        <w:div w:id="2002149778">
          <w:marLeft w:val="0"/>
          <w:marRight w:val="0"/>
          <w:marTop w:val="0"/>
          <w:marBottom w:val="0"/>
          <w:divBdr>
            <w:top w:val="none" w:sz="0" w:space="0" w:color="auto"/>
            <w:left w:val="none" w:sz="0" w:space="0" w:color="auto"/>
            <w:bottom w:val="none" w:sz="0" w:space="0" w:color="auto"/>
            <w:right w:val="none" w:sz="0" w:space="0" w:color="auto"/>
          </w:divBdr>
          <w:divsChild>
            <w:div w:id="2167016">
              <w:marLeft w:val="0"/>
              <w:marRight w:val="0"/>
              <w:marTop w:val="0"/>
              <w:marBottom w:val="0"/>
              <w:divBdr>
                <w:top w:val="none" w:sz="0" w:space="0" w:color="auto"/>
                <w:left w:val="none" w:sz="0" w:space="0" w:color="auto"/>
                <w:bottom w:val="none" w:sz="0" w:space="0" w:color="auto"/>
                <w:right w:val="none" w:sz="0" w:space="0" w:color="auto"/>
              </w:divBdr>
            </w:div>
            <w:div w:id="179709502">
              <w:marLeft w:val="0"/>
              <w:marRight w:val="0"/>
              <w:marTop w:val="0"/>
              <w:marBottom w:val="0"/>
              <w:divBdr>
                <w:top w:val="none" w:sz="0" w:space="0" w:color="auto"/>
                <w:left w:val="none" w:sz="0" w:space="0" w:color="auto"/>
                <w:bottom w:val="none" w:sz="0" w:space="0" w:color="auto"/>
                <w:right w:val="none" w:sz="0" w:space="0" w:color="auto"/>
              </w:divBdr>
            </w:div>
            <w:div w:id="204759594">
              <w:marLeft w:val="0"/>
              <w:marRight w:val="0"/>
              <w:marTop w:val="0"/>
              <w:marBottom w:val="0"/>
              <w:divBdr>
                <w:top w:val="none" w:sz="0" w:space="0" w:color="auto"/>
                <w:left w:val="none" w:sz="0" w:space="0" w:color="auto"/>
                <w:bottom w:val="none" w:sz="0" w:space="0" w:color="auto"/>
                <w:right w:val="none" w:sz="0" w:space="0" w:color="auto"/>
              </w:divBdr>
            </w:div>
            <w:div w:id="329452170">
              <w:marLeft w:val="4820"/>
              <w:marRight w:val="0"/>
              <w:marTop w:val="0"/>
              <w:marBottom w:val="0"/>
              <w:divBdr>
                <w:top w:val="none" w:sz="0" w:space="0" w:color="auto"/>
                <w:left w:val="none" w:sz="0" w:space="0" w:color="auto"/>
                <w:bottom w:val="none" w:sz="0" w:space="0" w:color="auto"/>
                <w:right w:val="none" w:sz="0" w:space="0" w:color="auto"/>
              </w:divBdr>
            </w:div>
            <w:div w:id="446704919">
              <w:marLeft w:val="0"/>
              <w:marRight w:val="0"/>
              <w:marTop w:val="0"/>
              <w:marBottom w:val="0"/>
              <w:divBdr>
                <w:top w:val="none" w:sz="0" w:space="0" w:color="auto"/>
                <w:left w:val="none" w:sz="0" w:space="0" w:color="auto"/>
                <w:bottom w:val="none" w:sz="0" w:space="0" w:color="auto"/>
                <w:right w:val="none" w:sz="0" w:space="0" w:color="auto"/>
              </w:divBdr>
            </w:div>
            <w:div w:id="458451564">
              <w:marLeft w:val="4820"/>
              <w:marRight w:val="0"/>
              <w:marTop w:val="0"/>
              <w:marBottom w:val="0"/>
              <w:divBdr>
                <w:top w:val="none" w:sz="0" w:space="0" w:color="auto"/>
                <w:left w:val="none" w:sz="0" w:space="0" w:color="auto"/>
                <w:bottom w:val="none" w:sz="0" w:space="0" w:color="auto"/>
                <w:right w:val="none" w:sz="0" w:space="0" w:color="auto"/>
              </w:divBdr>
            </w:div>
            <w:div w:id="475609550">
              <w:marLeft w:val="0"/>
              <w:marRight w:val="0"/>
              <w:marTop w:val="0"/>
              <w:marBottom w:val="0"/>
              <w:divBdr>
                <w:top w:val="none" w:sz="0" w:space="0" w:color="auto"/>
                <w:left w:val="none" w:sz="0" w:space="0" w:color="auto"/>
                <w:bottom w:val="none" w:sz="0" w:space="0" w:color="auto"/>
                <w:right w:val="none" w:sz="0" w:space="0" w:color="auto"/>
              </w:divBdr>
            </w:div>
            <w:div w:id="480463684">
              <w:marLeft w:val="0"/>
              <w:marRight w:val="0"/>
              <w:marTop w:val="0"/>
              <w:marBottom w:val="0"/>
              <w:divBdr>
                <w:top w:val="none" w:sz="0" w:space="0" w:color="auto"/>
                <w:left w:val="none" w:sz="0" w:space="0" w:color="auto"/>
                <w:bottom w:val="none" w:sz="0" w:space="0" w:color="auto"/>
                <w:right w:val="none" w:sz="0" w:space="0" w:color="auto"/>
              </w:divBdr>
            </w:div>
            <w:div w:id="496656455">
              <w:marLeft w:val="0"/>
              <w:marRight w:val="0"/>
              <w:marTop w:val="0"/>
              <w:marBottom w:val="0"/>
              <w:divBdr>
                <w:top w:val="none" w:sz="0" w:space="0" w:color="auto"/>
                <w:left w:val="none" w:sz="0" w:space="0" w:color="auto"/>
                <w:bottom w:val="none" w:sz="0" w:space="0" w:color="auto"/>
                <w:right w:val="none" w:sz="0" w:space="0" w:color="auto"/>
              </w:divBdr>
            </w:div>
            <w:div w:id="545875817">
              <w:marLeft w:val="4820"/>
              <w:marRight w:val="0"/>
              <w:marTop w:val="0"/>
              <w:marBottom w:val="0"/>
              <w:divBdr>
                <w:top w:val="none" w:sz="0" w:space="0" w:color="auto"/>
                <w:left w:val="none" w:sz="0" w:space="0" w:color="auto"/>
                <w:bottom w:val="none" w:sz="0" w:space="0" w:color="auto"/>
                <w:right w:val="none" w:sz="0" w:space="0" w:color="auto"/>
              </w:divBdr>
            </w:div>
            <w:div w:id="642740605">
              <w:marLeft w:val="0"/>
              <w:marRight w:val="0"/>
              <w:marTop w:val="0"/>
              <w:marBottom w:val="0"/>
              <w:divBdr>
                <w:top w:val="none" w:sz="0" w:space="0" w:color="auto"/>
                <w:left w:val="none" w:sz="0" w:space="0" w:color="auto"/>
                <w:bottom w:val="none" w:sz="0" w:space="0" w:color="auto"/>
                <w:right w:val="none" w:sz="0" w:space="0" w:color="auto"/>
              </w:divBdr>
            </w:div>
            <w:div w:id="698162245">
              <w:marLeft w:val="0"/>
              <w:marRight w:val="0"/>
              <w:marTop w:val="0"/>
              <w:marBottom w:val="0"/>
              <w:divBdr>
                <w:top w:val="none" w:sz="0" w:space="0" w:color="auto"/>
                <w:left w:val="none" w:sz="0" w:space="0" w:color="auto"/>
                <w:bottom w:val="none" w:sz="0" w:space="0" w:color="auto"/>
                <w:right w:val="none" w:sz="0" w:space="0" w:color="auto"/>
              </w:divBdr>
            </w:div>
            <w:div w:id="764375409">
              <w:marLeft w:val="4820"/>
              <w:marRight w:val="0"/>
              <w:marTop w:val="0"/>
              <w:marBottom w:val="0"/>
              <w:divBdr>
                <w:top w:val="none" w:sz="0" w:space="0" w:color="auto"/>
                <w:left w:val="none" w:sz="0" w:space="0" w:color="auto"/>
                <w:bottom w:val="none" w:sz="0" w:space="0" w:color="auto"/>
                <w:right w:val="none" w:sz="0" w:space="0" w:color="auto"/>
              </w:divBdr>
            </w:div>
            <w:div w:id="873540847">
              <w:marLeft w:val="0"/>
              <w:marRight w:val="0"/>
              <w:marTop w:val="0"/>
              <w:marBottom w:val="0"/>
              <w:divBdr>
                <w:top w:val="none" w:sz="0" w:space="0" w:color="auto"/>
                <w:left w:val="none" w:sz="0" w:space="0" w:color="auto"/>
                <w:bottom w:val="none" w:sz="0" w:space="0" w:color="auto"/>
                <w:right w:val="none" w:sz="0" w:space="0" w:color="auto"/>
              </w:divBdr>
            </w:div>
            <w:div w:id="928852373">
              <w:marLeft w:val="0"/>
              <w:marRight w:val="0"/>
              <w:marTop w:val="0"/>
              <w:marBottom w:val="0"/>
              <w:divBdr>
                <w:top w:val="none" w:sz="0" w:space="0" w:color="auto"/>
                <w:left w:val="none" w:sz="0" w:space="0" w:color="auto"/>
                <w:bottom w:val="none" w:sz="0" w:space="0" w:color="auto"/>
                <w:right w:val="none" w:sz="0" w:space="0" w:color="auto"/>
              </w:divBdr>
            </w:div>
            <w:div w:id="935334616">
              <w:marLeft w:val="0"/>
              <w:marRight w:val="0"/>
              <w:marTop w:val="0"/>
              <w:marBottom w:val="0"/>
              <w:divBdr>
                <w:top w:val="none" w:sz="0" w:space="0" w:color="auto"/>
                <w:left w:val="none" w:sz="0" w:space="0" w:color="auto"/>
                <w:bottom w:val="none" w:sz="0" w:space="0" w:color="auto"/>
                <w:right w:val="none" w:sz="0" w:space="0" w:color="auto"/>
              </w:divBdr>
            </w:div>
            <w:div w:id="1037395955">
              <w:marLeft w:val="0"/>
              <w:marRight w:val="0"/>
              <w:marTop w:val="0"/>
              <w:marBottom w:val="0"/>
              <w:divBdr>
                <w:top w:val="none" w:sz="0" w:space="0" w:color="auto"/>
                <w:left w:val="none" w:sz="0" w:space="0" w:color="auto"/>
                <w:bottom w:val="none" w:sz="0" w:space="0" w:color="auto"/>
                <w:right w:val="none" w:sz="0" w:space="0" w:color="auto"/>
              </w:divBdr>
            </w:div>
            <w:div w:id="1070888241">
              <w:marLeft w:val="4820"/>
              <w:marRight w:val="0"/>
              <w:marTop w:val="0"/>
              <w:marBottom w:val="0"/>
              <w:divBdr>
                <w:top w:val="none" w:sz="0" w:space="0" w:color="auto"/>
                <w:left w:val="none" w:sz="0" w:space="0" w:color="auto"/>
                <w:bottom w:val="none" w:sz="0" w:space="0" w:color="auto"/>
                <w:right w:val="none" w:sz="0" w:space="0" w:color="auto"/>
              </w:divBdr>
            </w:div>
            <w:div w:id="1092772871">
              <w:marLeft w:val="0"/>
              <w:marRight w:val="0"/>
              <w:marTop w:val="0"/>
              <w:marBottom w:val="0"/>
              <w:divBdr>
                <w:top w:val="none" w:sz="0" w:space="0" w:color="auto"/>
                <w:left w:val="none" w:sz="0" w:space="0" w:color="auto"/>
                <w:bottom w:val="none" w:sz="0" w:space="0" w:color="auto"/>
                <w:right w:val="none" w:sz="0" w:space="0" w:color="auto"/>
              </w:divBdr>
            </w:div>
            <w:div w:id="1210997038">
              <w:marLeft w:val="4820"/>
              <w:marRight w:val="0"/>
              <w:marTop w:val="0"/>
              <w:marBottom w:val="0"/>
              <w:divBdr>
                <w:top w:val="none" w:sz="0" w:space="0" w:color="auto"/>
                <w:left w:val="none" w:sz="0" w:space="0" w:color="auto"/>
                <w:bottom w:val="none" w:sz="0" w:space="0" w:color="auto"/>
                <w:right w:val="none" w:sz="0" w:space="0" w:color="auto"/>
              </w:divBdr>
            </w:div>
            <w:div w:id="1252470671">
              <w:marLeft w:val="4820"/>
              <w:marRight w:val="0"/>
              <w:marTop w:val="0"/>
              <w:marBottom w:val="0"/>
              <w:divBdr>
                <w:top w:val="none" w:sz="0" w:space="0" w:color="auto"/>
                <w:left w:val="none" w:sz="0" w:space="0" w:color="auto"/>
                <w:bottom w:val="none" w:sz="0" w:space="0" w:color="auto"/>
                <w:right w:val="none" w:sz="0" w:space="0" w:color="auto"/>
              </w:divBdr>
            </w:div>
            <w:div w:id="1392575384">
              <w:marLeft w:val="4820"/>
              <w:marRight w:val="0"/>
              <w:marTop w:val="0"/>
              <w:marBottom w:val="0"/>
              <w:divBdr>
                <w:top w:val="none" w:sz="0" w:space="0" w:color="auto"/>
                <w:left w:val="none" w:sz="0" w:space="0" w:color="auto"/>
                <w:bottom w:val="none" w:sz="0" w:space="0" w:color="auto"/>
                <w:right w:val="none" w:sz="0" w:space="0" w:color="auto"/>
              </w:divBdr>
            </w:div>
            <w:div w:id="1428040500">
              <w:marLeft w:val="4820"/>
              <w:marRight w:val="0"/>
              <w:marTop w:val="0"/>
              <w:marBottom w:val="0"/>
              <w:divBdr>
                <w:top w:val="none" w:sz="0" w:space="0" w:color="auto"/>
                <w:left w:val="none" w:sz="0" w:space="0" w:color="auto"/>
                <w:bottom w:val="none" w:sz="0" w:space="0" w:color="auto"/>
                <w:right w:val="none" w:sz="0" w:space="0" w:color="auto"/>
              </w:divBdr>
            </w:div>
            <w:div w:id="1436903941">
              <w:marLeft w:val="0"/>
              <w:marRight w:val="0"/>
              <w:marTop w:val="0"/>
              <w:marBottom w:val="0"/>
              <w:divBdr>
                <w:top w:val="none" w:sz="0" w:space="0" w:color="auto"/>
                <w:left w:val="none" w:sz="0" w:space="0" w:color="auto"/>
                <w:bottom w:val="none" w:sz="0" w:space="0" w:color="auto"/>
                <w:right w:val="none" w:sz="0" w:space="0" w:color="auto"/>
              </w:divBdr>
            </w:div>
            <w:div w:id="1588689533">
              <w:marLeft w:val="4820"/>
              <w:marRight w:val="0"/>
              <w:marTop w:val="0"/>
              <w:marBottom w:val="0"/>
              <w:divBdr>
                <w:top w:val="none" w:sz="0" w:space="0" w:color="auto"/>
                <w:left w:val="none" w:sz="0" w:space="0" w:color="auto"/>
                <w:bottom w:val="none" w:sz="0" w:space="0" w:color="auto"/>
                <w:right w:val="none" w:sz="0" w:space="0" w:color="auto"/>
              </w:divBdr>
            </w:div>
            <w:div w:id="1765877179">
              <w:marLeft w:val="0"/>
              <w:marRight w:val="0"/>
              <w:marTop w:val="0"/>
              <w:marBottom w:val="0"/>
              <w:divBdr>
                <w:top w:val="none" w:sz="0" w:space="0" w:color="auto"/>
                <w:left w:val="none" w:sz="0" w:space="0" w:color="auto"/>
                <w:bottom w:val="none" w:sz="0" w:space="0" w:color="auto"/>
                <w:right w:val="none" w:sz="0" w:space="0" w:color="auto"/>
              </w:divBdr>
            </w:div>
            <w:div w:id="1805654883">
              <w:marLeft w:val="0"/>
              <w:marRight w:val="0"/>
              <w:marTop w:val="0"/>
              <w:marBottom w:val="0"/>
              <w:divBdr>
                <w:top w:val="none" w:sz="0" w:space="0" w:color="auto"/>
                <w:left w:val="none" w:sz="0" w:space="0" w:color="auto"/>
                <w:bottom w:val="none" w:sz="0" w:space="0" w:color="auto"/>
                <w:right w:val="none" w:sz="0" w:space="0" w:color="auto"/>
              </w:divBdr>
            </w:div>
            <w:div w:id="1845783084">
              <w:marLeft w:val="4820"/>
              <w:marRight w:val="0"/>
              <w:marTop w:val="0"/>
              <w:marBottom w:val="0"/>
              <w:divBdr>
                <w:top w:val="none" w:sz="0" w:space="0" w:color="auto"/>
                <w:left w:val="none" w:sz="0" w:space="0" w:color="auto"/>
                <w:bottom w:val="none" w:sz="0" w:space="0" w:color="auto"/>
                <w:right w:val="none" w:sz="0" w:space="0" w:color="auto"/>
              </w:divBdr>
            </w:div>
            <w:div w:id="1886987313">
              <w:marLeft w:val="4820"/>
              <w:marRight w:val="0"/>
              <w:marTop w:val="0"/>
              <w:marBottom w:val="0"/>
              <w:divBdr>
                <w:top w:val="none" w:sz="0" w:space="0" w:color="auto"/>
                <w:left w:val="none" w:sz="0" w:space="0" w:color="auto"/>
                <w:bottom w:val="none" w:sz="0" w:space="0" w:color="auto"/>
                <w:right w:val="none" w:sz="0" w:space="0" w:color="auto"/>
              </w:divBdr>
            </w:div>
            <w:div w:id="1900940087">
              <w:marLeft w:val="0"/>
              <w:marRight w:val="0"/>
              <w:marTop w:val="0"/>
              <w:marBottom w:val="0"/>
              <w:divBdr>
                <w:top w:val="none" w:sz="0" w:space="0" w:color="auto"/>
                <w:left w:val="none" w:sz="0" w:space="0" w:color="auto"/>
                <w:bottom w:val="none" w:sz="0" w:space="0" w:color="auto"/>
                <w:right w:val="none" w:sz="0" w:space="0" w:color="auto"/>
              </w:divBdr>
            </w:div>
            <w:div w:id="19717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9aa48369-618a-4bb4-b4b8-ae15f2b7ebf6" TargetMode="External"/><Relationship Id="rId13" Type="http://schemas.openxmlformats.org/officeDocument/2006/relationships/hyperlink" Target="http://zakon.scli.ru/ru/legal_texts/all/extended/index.php?do4=document&amp;id4=9aa48369-618a-4bb4-b4b8-ae15f2b7ebf6" TargetMode="External"/><Relationship Id="rId3" Type="http://schemas.openxmlformats.org/officeDocument/2006/relationships/settings" Target="settings.xml"/><Relationship Id="rId7" Type="http://schemas.openxmlformats.org/officeDocument/2006/relationships/hyperlink" Target="file:///C:\content\act\bbf89570-6239-4cfb-bdba-5b454c14e321.html" TargetMode="External"/><Relationship Id="rId12" Type="http://schemas.openxmlformats.org/officeDocument/2006/relationships/hyperlink" Target="http://zakon.scli.ru/ru/legal_texts/all/extended/index.php?do4=document&amp;id4=9aa48369-618a-4bb4-b4b8-ae15f2b7ebf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scli.ru/ru/legal_texts/all/extended/index.php?do4=document&amp;id4=9aa48369-618a-4bb4-b4b8-ae15f2b7ebf6" TargetMode="External"/><Relationship Id="rId11" Type="http://schemas.openxmlformats.org/officeDocument/2006/relationships/hyperlink" Target="http://zakon.scli.ru/ru/legal_texts/all/extended/index.php?do4=document&amp;id4=b11798ff-43b9-49db-b06c-4223f9d555e2" TargetMode="External"/><Relationship Id="rId5" Type="http://schemas.openxmlformats.org/officeDocument/2006/relationships/hyperlink" Target="file:///C:\content\act\bbf89570-6239-4cfb-bdba-5b454c14e321.html" TargetMode="External"/><Relationship Id="rId15" Type="http://schemas.openxmlformats.org/officeDocument/2006/relationships/hyperlink" Target="http://zakon.scli.ru/ru/legal_texts/all/extended/index.php?do4=document&amp;id4=9aa48369-618a-4bb4-b4b8-ae15f2b7ebf6" TargetMode="External"/><Relationship Id="rId10" Type="http://schemas.openxmlformats.org/officeDocument/2006/relationships/hyperlink" Target="http://zakon.scli.ru/ru/legal_texts/all/extended/index.php?do4=document&amp;id4=9aa48369-618a-4bb4-b4b8-ae15f2b7ebf6" TargetMode="External"/><Relationship Id="rId4" Type="http://schemas.openxmlformats.org/officeDocument/2006/relationships/webSettings" Target="webSettings.xml"/><Relationship Id="rId9" Type="http://schemas.openxmlformats.org/officeDocument/2006/relationships/hyperlink" Target="http://zakon.scli.ru/ru/legal_texts/all/extended/index.php?do4=document&amp;id4=23bfa9af-b847-4f54-8403-f2e327c4305a" TargetMode="External"/><Relationship Id="rId14" Type="http://schemas.openxmlformats.org/officeDocument/2006/relationships/hyperlink" Target="http://zakon.scli.ru/ru/legal_texts/all/extended/index.php?do4=document&amp;id4=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5138</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34357</CharactersWithSpaces>
  <SharedDoc>false</SharedDoc>
  <HLinks>
    <vt:vector size="66" baseType="variant">
      <vt:variant>
        <vt:i4>3014742</vt:i4>
      </vt:variant>
      <vt:variant>
        <vt:i4>30</vt:i4>
      </vt:variant>
      <vt:variant>
        <vt:i4>0</vt:i4>
      </vt:variant>
      <vt:variant>
        <vt:i4>5</vt:i4>
      </vt:variant>
      <vt:variant>
        <vt:lpwstr>http://zakon.scli.ru/ru/legal_texts/all/extended/index.php?do4=document&amp;id4=9aa48369-618a-4bb4-b4b8-ae15f2b7ebf6</vt:lpwstr>
      </vt:variant>
      <vt:variant>
        <vt:lpwstr/>
      </vt:variant>
      <vt:variant>
        <vt:i4>8192080</vt:i4>
      </vt:variant>
      <vt:variant>
        <vt:i4>27</vt:i4>
      </vt:variant>
      <vt:variant>
        <vt:i4>0</vt:i4>
      </vt:variant>
      <vt:variant>
        <vt:i4>5</vt:i4>
      </vt:variant>
      <vt:variant>
        <vt:lpwstr>http://zakon.scli.ru/ru/legal_texts/all/extended/index.php?do4=document&amp;id4=23bfa9af-b847-4f54-8403-f2e327c4305a</vt:lpwstr>
      </vt:variant>
      <vt:variant>
        <vt:lpwstr/>
      </vt:variant>
      <vt:variant>
        <vt:i4>3014742</vt:i4>
      </vt:variant>
      <vt:variant>
        <vt:i4>24</vt:i4>
      </vt:variant>
      <vt:variant>
        <vt:i4>0</vt:i4>
      </vt:variant>
      <vt:variant>
        <vt:i4>5</vt:i4>
      </vt:variant>
      <vt:variant>
        <vt:lpwstr>http://zakon.scli.ru/ru/legal_texts/all/extended/index.php?do4=document&amp;id4=9aa48369-618a-4bb4-b4b8-ae15f2b7ebf6</vt:lpwstr>
      </vt:variant>
      <vt:variant>
        <vt:lpwstr/>
      </vt:variant>
      <vt:variant>
        <vt:i4>3014742</vt:i4>
      </vt:variant>
      <vt:variant>
        <vt:i4>21</vt:i4>
      </vt:variant>
      <vt:variant>
        <vt:i4>0</vt:i4>
      </vt:variant>
      <vt:variant>
        <vt:i4>5</vt:i4>
      </vt:variant>
      <vt:variant>
        <vt:lpwstr>http://zakon.scli.ru/ru/legal_texts/all/extended/index.php?do4=document&amp;id4=9aa48369-618a-4bb4-b4b8-ae15f2b7ebf6</vt:lpwstr>
      </vt:variant>
      <vt:variant>
        <vt:lpwstr/>
      </vt:variant>
      <vt:variant>
        <vt:i4>2293772</vt:i4>
      </vt:variant>
      <vt:variant>
        <vt:i4>18</vt:i4>
      </vt:variant>
      <vt:variant>
        <vt:i4>0</vt:i4>
      </vt:variant>
      <vt:variant>
        <vt:i4>5</vt:i4>
      </vt:variant>
      <vt:variant>
        <vt:lpwstr>http://zakon.scli.ru/ru/legal_texts/all/extended/index.php?do4=document&amp;id4=b11798ff-43b9-49db-b06c-4223f9d555e2</vt:lpwstr>
      </vt:variant>
      <vt:variant>
        <vt:lpwstr/>
      </vt:variant>
      <vt:variant>
        <vt:i4>3014742</vt:i4>
      </vt:variant>
      <vt:variant>
        <vt:i4>15</vt:i4>
      </vt:variant>
      <vt:variant>
        <vt:i4>0</vt:i4>
      </vt:variant>
      <vt:variant>
        <vt:i4>5</vt:i4>
      </vt:variant>
      <vt:variant>
        <vt:lpwstr>http://zakon.scli.ru/ru/legal_texts/all/extended/index.php?do4=document&amp;id4=9aa48369-618a-4bb4-b4b8-ae15f2b7ebf6</vt:lpwstr>
      </vt:variant>
      <vt:variant>
        <vt:lpwstr/>
      </vt:variant>
      <vt:variant>
        <vt:i4>8192080</vt:i4>
      </vt:variant>
      <vt:variant>
        <vt:i4>12</vt:i4>
      </vt:variant>
      <vt:variant>
        <vt:i4>0</vt:i4>
      </vt:variant>
      <vt:variant>
        <vt:i4>5</vt:i4>
      </vt:variant>
      <vt:variant>
        <vt:lpwstr>http://zakon.scli.ru/ru/legal_texts/all/extended/index.php?do4=document&amp;id4=23bfa9af-b847-4f54-8403-f2e327c4305a</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117</vt:i4>
      </vt:variant>
      <vt:variant>
        <vt:i4>6</vt:i4>
      </vt:variant>
      <vt:variant>
        <vt:i4>0</vt:i4>
      </vt:variant>
      <vt:variant>
        <vt:i4>5</vt:i4>
      </vt:variant>
      <vt:variant>
        <vt:lpwstr>C:\content\act\bbf89570-6239-4cfb-bdba-5b454c14e321.html</vt:lpwstr>
      </vt:variant>
      <vt:variant>
        <vt:lpwstr/>
      </vt:variant>
      <vt:variant>
        <vt:i4>3014742</vt:i4>
      </vt:variant>
      <vt:variant>
        <vt:i4>3</vt:i4>
      </vt:variant>
      <vt:variant>
        <vt:i4>0</vt:i4>
      </vt:variant>
      <vt:variant>
        <vt:i4>5</vt:i4>
      </vt:variant>
      <vt:variant>
        <vt:lpwstr>http://zakon.scli.ru/ru/legal_texts/all/extended/index.php?do4=document&amp;id4=9aa48369-618a-4bb4-b4b8-ae15f2b7ebf6</vt:lpwstr>
      </vt:variant>
      <vt:variant>
        <vt:lpwstr/>
      </vt:variant>
      <vt:variant>
        <vt:i4>117</vt:i4>
      </vt:variant>
      <vt:variant>
        <vt:i4>0</vt:i4>
      </vt:variant>
      <vt:variant>
        <vt:i4>0</vt:i4>
      </vt:variant>
      <vt:variant>
        <vt:i4>5</vt:i4>
      </vt:variant>
      <vt:variant>
        <vt:lpwstr>C:\content\act\bbf89570-6239-4cfb-bdba-5b454c14e321.html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User</dc:creator>
  <cp:lastModifiedBy>Самара Татьяна Леонидовна</cp:lastModifiedBy>
  <cp:revision>2</cp:revision>
  <cp:lastPrinted>2017-11-27T04:32:00Z</cp:lastPrinted>
  <dcterms:created xsi:type="dcterms:W3CDTF">2024-04-17T11:18:00Z</dcterms:created>
  <dcterms:modified xsi:type="dcterms:W3CDTF">2024-04-17T11:18:00Z</dcterms:modified>
</cp:coreProperties>
</file>